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B79FC">
        <w:rPr>
          <w:b/>
          <w:sz w:val="28"/>
          <w:szCs w:val="28"/>
          <w:highlight w:val="yellow"/>
        </w:rPr>
        <w:t>41</w:t>
      </w:r>
      <w:r w:rsidRPr="00E910A9">
        <w:rPr>
          <w:b/>
          <w:sz w:val="28"/>
          <w:szCs w:val="28"/>
          <w:highlight w:val="yellow"/>
        </w:rPr>
        <w:t>(</w:t>
      </w:r>
      <w:r w:rsidR="00EB79FC">
        <w:rPr>
          <w:b/>
          <w:sz w:val="28"/>
          <w:szCs w:val="28"/>
        </w:rPr>
        <w:t>100</w:t>
      </w:r>
      <w:r w:rsidRPr="001B011E">
        <w:rPr>
          <w:b/>
          <w:sz w:val="28"/>
          <w:szCs w:val="28"/>
        </w:rPr>
        <w:t>)</w:t>
      </w:r>
    </w:p>
    <w:p w:rsidR="00A75E30" w:rsidRPr="005776C0" w:rsidRDefault="00EB79FC" w:rsidP="00197F9E">
      <w:pPr>
        <w:jc w:val="center"/>
        <w:rPr>
          <w:b/>
          <w:sz w:val="24"/>
          <w:szCs w:val="24"/>
        </w:rPr>
      </w:pPr>
      <w:r>
        <w:rPr>
          <w:b/>
          <w:sz w:val="28"/>
          <w:szCs w:val="28"/>
          <w:highlight w:val="yellow"/>
        </w:rPr>
        <w:t>08</w:t>
      </w:r>
      <w:r w:rsidR="00E43A34">
        <w:rPr>
          <w:b/>
          <w:sz w:val="28"/>
          <w:szCs w:val="28"/>
          <w:highlight w:val="yellow"/>
        </w:rPr>
        <w:t>.</w:t>
      </w:r>
      <w:r w:rsidR="006D4DEC">
        <w:rPr>
          <w:b/>
          <w:sz w:val="28"/>
          <w:szCs w:val="28"/>
          <w:highlight w:val="yellow"/>
        </w:rPr>
        <w:t>12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D50271">
        <w:rPr>
          <w:b/>
          <w:sz w:val="28"/>
          <w:szCs w:val="28"/>
        </w:rPr>
        <w:t>3</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336AED">
        <w:t>5-05</w:t>
      </w:r>
      <w:r w:rsidRPr="005776C0">
        <w:t>-</w:t>
      </w:r>
      <w:r w:rsidR="00336AED">
        <w:t>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6E60DA" w:rsidRPr="00052F7D" w:rsidTr="00080FE7">
        <w:trPr>
          <w:trHeight w:val="258"/>
          <w:tblCellSpacing w:w="20" w:type="dxa"/>
          <w:jc w:val="center"/>
        </w:trPr>
        <w:tc>
          <w:tcPr>
            <w:tcW w:w="236" w:type="dxa"/>
            <w:shd w:val="clear" w:color="auto" w:fill="auto"/>
          </w:tcPr>
          <w:p w:rsidR="006E60DA" w:rsidRPr="00CF7E10" w:rsidRDefault="00EE19E0" w:rsidP="0067184D">
            <w:pPr>
              <w:ind w:left="-109" w:right="2"/>
              <w:jc w:val="right"/>
              <w:rPr>
                <w:sz w:val="12"/>
                <w:szCs w:val="12"/>
              </w:rPr>
            </w:pPr>
            <w:r>
              <w:rPr>
                <w:sz w:val="12"/>
                <w:szCs w:val="12"/>
              </w:rPr>
              <w:t>1</w:t>
            </w:r>
          </w:p>
        </w:tc>
        <w:tc>
          <w:tcPr>
            <w:tcW w:w="9485" w:type="dxa"/>
            <w:shd w:val="clear" w:color="auto" w:fill="auto"/>
          </w:tcPr>
          <w:p w:rsidR="006E60DA" w:rsidRPr="00F722F7" w:rsidRDefault="00EB79FC" w:rsidP="0097424F">
            <w:pPr>
              <w:jc w:val="both"/>
              <w:rPr>
                <w:sz w:val="12"/>
                <w:szCs w:val="12"/>
              </w:rPr>
            </w:pPr>
            <w:r w:rsidRPr="00EB79FC">
              <w:rPr>
                <w:sz w:val="12"/>
                <w:szCs w:val="12"/>
              </w:rPr>
              <w:t>Постановление главы Слободского района от 05.12.2023 № 1735 «О внесении изменений в постановление администрации   Слободского   района   от 17.10.2018 № 1527»</w:t>
            </w:r>
          </w:p>
        </w:tc>
        <w:tc>
          <w:tcPr>
            <w:tcW w:w="280" w:type="dxa"/>
          </w:tcPr>
          <w:p w:rsidR="006E60DA" w:rsidRPr="00CF7E10" w:rsidRDefault="00EE19E0" w:rsidP="0067184D">
            <w:pPr>
              <w:ind w:left="-72" w:right="2"/>
              <w:rPr>
                <w:sz w:val="12"/>
                <w:szCs w:val="12"/>
              </w:rPr>
            </w:pPr>
            <w:r>
              <w:rPr>
                <w:sz w:val="12"/>
                <w:szCs w:val="12"/>
              </w:rPr>
              <w:t>2</w:t>
            </w:r>
          </w:p>
        </w:tc>
      </w:tr>
      <w:tr w:rsidR="00EB79FC" w:rsidRPr="00052F7D" w:rsidTr="00080FE7">
        <w:trPr>
          <w:trHeight w:val="258"/>
          <w:tblCellSpacing w:w="20" w:type="dxa"/>
          <w:jc w:val="center"/>
        </w:trPr>
        <w:tc>
          <w:tcPr>
            <w:tcW w:w="236" w:type="dxa"/>
            <w:shd w:val="clear" w:color="auto" w:fill="auto"/>
          </w:tcPr>
          <w:p w:rsidR="00EB79FC" w:rsidRDefault="00EB79FC" w:rsidP="0067184D">
            <w:pPr>
              <w:ind w:left="-109" w:right="2"/>
              <w:jc w:val="right"/>
              <w:rPr>
                <w:sz w:val="12"/>
                <w:szCs w:val="12"/>
              </w:rPr>
            </w:pPr>
            <w:r>
              <w:rPr>
                <w:sz w:val="12"/>
                <w:szCs w:val="12"/>
              </w:rPr>
              <w:t>2</w:t>
            </w:r>
          </w:p>
        </w:tc>
        <w:tc>
          <w:tcPr>
            <w:tcW w:w="9485" w:type="dxa"/>
            <w:shd w:val="clear" w:color="auto" w:fill="auto"/>
          </w:tcPr>
          <w:p w:rsidR="00EB79FC" w:rsidRPr="0097424F" w:rsidRDefault="00EB79FC" w:rsidP="0097424F">
            <w:pPr>
              <w:jc w:val="both"/>
              <w:rPr>
                <w:sz w:val="12"/>
                <w:szCs w:val="12"/>
              </w:rPr>
            </w:pPr>
            <w:r w:rsidRPr="00EB79FC">
              <w:rPr>
                <w:sz w:val="12"/>
                <w:szCs w:val="12"/>
              </w:rPr>
              <w:t>Постановление главы Слободского района от 05.12.2023 № 1736 «О разработке изменений и дополнений в Стратегию социально-экономического развития муниципального образования Слободской муниципальный район Кировской области на период до 2035 года»</w:t>
            </w:r>
          </w:p>
        </w:tc>
        <w:tc>
          <w:tcPr>
            <w:tcW w:w="280" w:type="dxa"/>
          </w:tcPr>
          <w:p w:rsidR="00EB79FC" w:rsidRDefault="00A12476" w:rsidP="0067184D">
            <w:pPr>
              <w:ind w:left="-72" w:right="2"/>
              <w:rPr>
                <w:sz w:val="12"/>
                <w:szCs w:val="12"/>
              </w:rPr>
            </w:pPr>
            <w:r>
              <w:rPr>
                <w:sz w:val="12"/>
                <w:szCs w:val="12"/>
              </w:rPr>
              <w:t>3</w:t>
            </w:r>
          </w:p>
        </w:tc>
      </w:tr>
      <w:tr w:rsidR="00771947" w:rsidRPr="00052F7D" w:rsidTr="00080FE7">
        <w:trPr>
          <w:trHeight w:val="258"/>
          <w:tblCellSpacing w:w="20" w:type="dxa"/>
          <w:jc w:val="center"/>
        </w:trPr>
        <w:tc>
          <w:tcPr>
            <w:tcW w:w="236" w:type="dxa"/>
            <w:shd w:val="clear" w:color="auto" w:fill="auto"/>
          </w:tcPr>
          <w:p w:rsidR="00771947" w:rsidRDefault="00771947" w:rsidP="0067184D">
            <w:pPr>
              <w:ind w:left="-109" w:right="2"/>
              <w:jc w:val="right"/>
              <w:rPr>
                <w:sz w:val="12"/>
                <w:szCs w:val="12"/>
              </w:rPr>
            </w:pPr>
            <w:r>
              <w:rPr>
                <w:sz w:val="12"/>
                <w:szCs w:val="12"/>
              </w:rPr>
              <w:t>3</w:t>
            </w:r>
          </w:p>
        </w:tc>
        <w:tc>
          <w:tcPr>
            <w:tcW w:w="9485" w:type="dxa"/>
            <w:shd w:val="clear" w:color="auto" w:fill="auto"/>
          </w:tcPr>
          <w:p w:rsidR="00771947" w:rsidRPr="00EB79FC" w:rsidRDefault="00A12476" w:rsidP="0097424F">
            <w:pPr>
              <w:jc w:val="both"/>
              <w:rPr>
                <w:sz w:val="12"/>
                <w:szCs w:val="12"/>
              </w:rPr>
            </w:pPr>
            <w:r w:rsidRPr="00A12476">
              <w:rPr>
                <w:sz w:val="12"/>
                <w:szCs w:val="12"/>
              </w:rPr>
              <w:t>Извещения о возможности предоставления в аренду земельных участков</w:t>
            </w:r>
          </w:p>
        </w:tc>
        <w:tc>
          <w:tcPr>
            <w:tcW w:w="280" w:type="dxa"/>
          </w:tcPr>
          <w:p w:rsidR="00771947" w:rsidRDefault="00A12476" w:rsidP="0067184D">
            <w:pPr>
              <w:ind w:left="-72" w:right="2"/>
              <w:rPr>
                <w:sz w:val="12"/>
                <w:szCs w:val="12"/>
              </w:rPr>
            </w:pPr>
            <w:r>
              <w:rPr>
                <w:sz w:val="12"/>
                <w:szCs w:val="12"/>
              </w:rPr>
              <w:t>3</w:t>
            </w:r>
          </w:p>
        </w:tc>
      </w:tr>
    </w:tbl>
    <w:p w:rsidR="00A74091" w:rsidRPr="00206C7B" w:rsidRDefault="000B163B" w:rsidP="00206C7B">
      <w:pPr>
        <w:tabs>
          <w:tab w:val="left" w:pos="3794"/>
        </w:tabs>
        <w:ind w:right="2"/>
        <w:jc w:val="center"/>
        <w:rPr>
          <w:sz w:val="12"/>
        </w:rPr>
      </w:pPr>
      <w:r w:rsidRPr="001E4157">
        <w:rPr>
          <w:sz w:val="12"/>
        </w:rPr>
        <w:t>____________________________________________________________________________________________________</w:t>
      </w:r>
    </w:p>
    <w:p w:rsidR="00EB79FC" w:rsidRPr="00EB79FC" w:rsidRDefault="00EB79FC" w:rsidP="00EB79FC">
      <w:pPr>
        <w:widowControl/>
        <w:autoSpaceDE/>
        <w:autoSpaceDN/>
        <w:adjustRightInd/>
        <w:jc w:val="center"/>
        <w:rPr>
          <w:sz w:val="12"/>
          <w:szCs w:val="12"/>
        </w:rPr>
      </w:pPr>
      <w:r w:rsidRPr="00EB79FC">
        <w:rPr>
          <w:noProof/>
          <w:sz w:val="12"/>
          <w:szCs w:val="12"/>
        </w:rPr>
        <w:drawing>
          <wp:inline distT="0" distB="0" distL="0" distR="0" wp14:anchorId="0E70F03A" wp14:editId="1DBC98F8">
            <wp:extent cx="556260"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 cy="723900"/>
                    </a:xfrm>
                    <a:prstGeom prst="rect">
                      <a:avLst/>
                    </a:prstGeom>
                    <a:noFill/>
                    <a:ln>
                      <a:noFill/>
                    </a:ln>
                  </pic:spPr>
                </pic:pic>
              </a:graphicData>
            </a:graphic>
          </wp:inline>
        </w:drawing>
      </w:r>
    </w:p>
    <w:p w:rsidR="00EB79FC" w:rsidRPr="00EB79FC" w:rsidRDefault="00EB79FC" w:rsidP="00EB79FC">
      <w:pPr>
        <w:widowControl/>
        <w:autoSpaceDE/>
        <w:autoSpaceDN/>
        <w:adjustRightInd/>
        <w:jc w:val="center"/>
        <w:rPr>
          <w:sz w:val="12"/>
          <w:szCs w:val="12"/>
        </w:rPr>
      </w:pPr>
    </w:p>
    <w:p w:rsidR="00EB79FC" w:rsidRPr="00EB79FC" w:rsidRDefault="00EB79FC" w:rsidP="00EB79FC">
      <w:pPr>
        <w:widowControl/>
        <w:autoSpaceDE/>
        <w:autoSpaceDN/>
        <w:adjustRightInd/>
        <w:jc w:val="center"/>
        <w:rPr>
          <w:b/>
          <w:sz w:val="12"/>
          <w:szCs w:val="12"/>
        </w:rPr>
      </w:pPr>
      <w:r w:rsidRPr="00EB79FC">
        <w:rPr>
          <w:b/>
          <w:sz w:val="12"/>
          <w:szCs w:val="12"/>
        </w:rPr>
        <w:t>АДМИНИСТРАЦИЯ СЛОБОДСКОГО МУНИЦИПАЛЬНОГО РАЙОНА</w:t>
      </w:r>
    </w:p>
    <w:p w:rsidR="00EB79FC" w:rsidRPr="00EB79FC" w:rsidRDefault="00EB79FC" w:rsidP="00EB79FC">
      <w:pPr>
        <w:widowControl/>
        <w:autoSpaceDE/>
        <w:autoSpaceDN/>
        <w:adjustRightInd/>
        <w:jc w:val="center"/>
        <w:rPr>
          <w:b/>
          <w:sz w:val="12"/>
          <w:szCs w:val="12"/>
        </w:rPr>
      </w:pPr>
      <w:r w:rsidRPr="00EB79FC">
        <w:rPr>
          <w:b/>
          <w:sz w:val="12"/>
          <w:szCs w:val="12"/>
        </w:rPr>
        <w:t>КИРОВСКОЙ ОБЛАСТИ</w:t>
      </w:r>
    </w:p>
    <w:p w:rsidR="00EB79FC" w:rsidRPr="00EB79FC" w:rsidRDefault="00EB79FC" w:rsidP="00EB79FC">
      <w:pPr>
        <w:widowControl/>
        <w:autoSpaceDE/>
        <w:autoSpaceDN/>
        <w:adjustRightInd/>
        <w:jc w:val="center"/>
        <w:rPr>
          <w:b/>
          <w:sz w:val="12"/>
          <w:szCs w:val="12"/>
        </w:rPr>
      </w:pPr>
      <w:r w:rsidRPr="00EB79FC">
        <w:rPr>
          <w:b/>
          <w:sz w:val="12"/>
          <w:szCs w:val="12"/>
        </w:rPr>
        <w:t>ПОСТАНОВЛЕНИЕ</w:t>
      </w:r>
    </w:p>
    <w:p w:rsidR="00EB79FC" w:rsidRPr="00EB79FC" w:rsidRDefault="00EB79FC" w:rsidP="00EB79FC">
      <w:pPr>
        <w:widowControl/>
        <w:autoSpaceDE/>
        <w:autoSpaceDN/>
        <w:adjustRightInd/>
        <w:jc w:val="center"/>
        <w:rPr>
          <w:b/>
          <w:sz w:val="12"/>
          <w:szCs w:val="12"/>
        </w:rPr>
      </w:pPr>
    </w:p>
    <w:tbl>
      <w:tblPr>
        <w:tblW w:w="0" w:type="auto"/>
        <w:tblLook w:val="01E0" w:firstRow="1" w:lastRow="1" w:firstColumn="1" w:lastColumn="1" w:noHBand="0" w:noVBand="0"/>
      </w:tblPr>
      <w:tblGrid>
        <w:gridCol w:w="2268"/>
        <w:gridCol w:w="5760"/>
        <w:gridCol w:w="1701"/>
      </w:tblGrid>
      <w:tr w:rsidR="00EB79FC" w:rsidRPr="00EB79FC" w:rsidTr="00EB79FC">
        <w:tc>
          <w:tcPr>
            <w:tcW w:w="2268" w:type="dxa"/>
            <w:tcBorders>
              <w:top w:val="nil"/>
              <w:left w:val="nil"/>
              <w:bottom w:val="single" w:sz="4" w:space="0" w:color="auto"/>
              <w:right w:val="nil"/>
            </w:tcBorders>
            <w:hideMark/>
          </w:tcPr>
          <w:p w:rsidR="00EB79FC" w:rsidRPr="00EB79FC" w:rsidRDefault="00EB79FC" w:rsidP="00EB79FC">
            <w:pPr>
              <w:widowControl/>
              <w:tabs>
                <w:tab w:val="left" w:pos="615"/>
              </w:tabs>
              <w:autoSpaceDE/>
              <w:autoSpaceDN/>
              <w:adjustRightInd/>
              <w:rPr>
                <w:sz w:val="12"/>
                <w:szCs w:val="12"/>
              </w:rPr>
            </w:pPr>
            <w:r w:rsidRPr="00EB79FC">
              <w:rPr>
                <w:sz w:val="12"/>
                <w:szCs w:val="12"/>
              </w:rPr>
              <w:t>05.12.2023</w:t>
            </w:r>
          </w:p>
        </w:tc>
        <w:tc>
          <w:tcPr>
            <w:tcW w:w="5760"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1701" w:type="dxa"/>
            <w:tcBorders>
              <w:top w:val="nil"/>
              <w:left w:val="nil"/>
              <w:bottom w:val="single" w:sz="4" w:space="0" w:color="auto"/>
              <w:right w:val="nil"/>
            </w:tcBorders>
            <w:hideMark/>
          </w:tcPr>
          <w:p w:rsidR="00EB79FC" w:rsidRPr="00EB79FC" w:rsidRDefault="00EB79FC" w:rsidP="00EB79FC">
            <w:pPr>
              <w:widowControl/>
              <w:autoSpaceDE/>
              <w:autoSpaceDN/>
              <w:adjustRightInd/>
              <w:rPr>
                <w:sz w:val="12"/>
                <w:szCs w:val="12"/>
              </w:rPr>
            </w:pPr>
            <w:r w:rsidRPr="00EB79FC">
              <w:rPr>
                <w:sz w:val="12"/>
                <w:szCs w:val="12"/>
              </w:rPr>
              <w:t>1735</w:t>
            </w:r>
          </w:p>
        </w:tc>
      </w:tr>
    </w:tbl>
    <w:p w:rsidR="00EB79FC" w:rsidRPr="00EB79FC" w:rsidRDefault="00EB79FC" w:rsidP="00EB79FC">
      <w:pPr>
        <w:widowControl/>
        <w:autoSpaceDE/>
        <w:autoSpaceDN/>
        <w:adjustRightInd/>
        <w:jc w:val="center"/>
        <w:rPr>
          <w:sz w:val="12"/>
          <w:szCs w:val="12"/>
        </w:rPr>
      </w:pPr>
      <w:r w:rsidRPr="00EB79FC">
        <w:rPr>
          <w:sz w:val="12"/>
          <w:szCs w:val="12"/>
        </w:rPr>
        <w:t>г. Слободской</w:t>
      </w:r>
    </w:p>
    <w:p w:rsidR="00EB79FC" w:rsidRPr="00EB79FC" w:rsidRDefault="00EB79FC" w:rsidP="00EB79FC">
      <w:pPr>
        <w:widowControl/>
        <w:autoSpaceDE/>
        <w:autoSpaceDN/>
        <w:adjustRightInd/>
        <w:jc w:val="center"/>
        <w:rPr>
          <w:sz w:val="12"/>
          <w:szCs w:val="12"/>
        </w:rPr>
      </w:pPr>
    </w:p>
    <w:p w:rsidR="00EB79FC" w:rsidRPr="00EB79FC" w:rsidRDefault="00EB79FC" w:rsidP="00EB79FC">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200"/>
      </w:tblGrid>
      <w:tr w:rsidR="00EB79FC" w:rsidRPr="00EB79FC" w:rsidTr="00EB79FC">
        <w:trPr>
          <w:jc w:val="center"/>
        </w:trPr>
        <w:tc>
          <w:tcPr>
            <w:tcW w:w="7200" w:type="dxa"/>
            <w:vAlign w:val="center"/>
          </w:tcPr>
          <w:p w:rsidR="00EB79FC" w:rsidRPr="00EB79FC" w:rsidRDefault="00EB79FC" w:rsidP="00EB79FC">
            <w:pPr>
              <w:widowControl/>
              <w:shd w:val="clear" w:color="auto" w:fill="FFFFFF"/>
              <w:autoSpaceDE/>
              <w:autoSpaceDN/>
              <w:adjustRightInd/>
              <w:jc w:val="center"/>
              <w:rPr>
                <w:b/>
                <w:sz w:val="12"/>
                <w:szCs w:val="12"/>
              </w:rPr>
            </w:pPr>
            <w:r w:rsidRPr="00EB79FC">
              <w:rPr>
                <w:b/>
                <w:sz w:val="12"/>
                <w:szCs w:val="12"/>
              </w:rPr>
              <w:t xml:space="preserve">О внесении изменений в постановление администрации   Слободского   района   </w:t>
            </w:r>
          </w:p>
          <w:p w:rsidR="00EB79FC" w:rsidRPr="00EB79FC" w:rsidRDefault="00EB79FC" w:rsidP="00EB79FC">
            <w:pPr>
              <w:widowControl/>
              <w:shd w:val="clear" w:color="auto" w:fill="FFFFFF"/>
              <w:autoSpaceDE/>
              <w:autoSpaceDN/>
              <w:adjustRightInd/>
              <w:jc w:val="center"/>
              <w:rPr>
                <w:b/>
                <w:sz w:val="12"/>
                <w:szCs w:val="12"/>
              </w:rPr>
            </w:pPr>
            <w:r w:rsidRPr="00EB79FC">
              <w:rPr>
                <w:b/>
                <w:sz w:val="12"/>
                <w:szCs w:val="12"/>
              </w:rPr>
              <w:t xml:space="preserve">от 17.10.2018 № 1527 </w:t>
            </w:r>
          </w:p>
          <w:p w:rsidR="00EB79FC" w:rsidRPr="00EB79FC" w:rsidRDefault="00EB79FC" w:rsidP="00EB79FC">
            <w:pPr>
              <w:widowControl/>
              <w:shd w:val="clear" w:color="auto" w:fill="FFFFFF"/>
              <w:autoSpaceDE/>
              <w:autoSpaceDN/>
              <w:adjustRightInd/>
              <w:ind w:right="336"/>
              <w:jc w:val="center"/>
              <w:rPr>
                <w:b/>
                <w:sz w:val="12"/>
                <w:szCs w:val="12"/>
              </w:rPr>
            </w:pPr>
          </w:p>
          <w:p w:rsidR="00EB79FC" w:rsidRPr="00EB79FC" w:rsidRDefault="00EB79FC" w:rsidP="00EB79FC">
            <w:pPr>
              <w:widowControl/>
              <w:shd w:val="clear" w:color="auto" w:fill="FFFFFF"/>
              <w:autoSpaceDE/>
              <w:autoSpaceDN/>
              <w:adjustRightInd/>
              <w:ind w:right="336"/>
              <w:jc w:val="center"/>
              <w:rPr>
                <w:b/>
                <w:sz w:val="12"/>
                <w:szCs w:val="12"/>
              </w:rPr>
            </w:pPr>
          </w:p>
        </w:tc>
      </w:tr>
    </w:tbl>
    <w:p w:rsidR="00EB79FC" w:rsidRPr="00EB79FC" w:rsidRDefault="00EB79FC" w:rsidP="00EB79FC">
      <w:pPr>
        <w:widowControl/>
        <w:autoSpaceDE/>
        <w:autoSpaceDN/>
        <w:adjustRightInd/>
        <w:rPr>
          <w:sz w:val="12"/>
          <w:szCs w:val="12"/>
        </w:rPr>
      </w:pPr>
      <w:r w:rsidRPr="00EB79FC">
        <w:rPr>
          <w:sz w:val="12"/>
          <w:szCs w:val="12"/>
        </w:rPr>
        <w:t xml:space="preserve"> </w:t>
      </w:r>
    </w:p>
    <w:p w:rsidR="00EB79FC" w:rsidRPr="00EB79FC" w:rsidRDefault="00EB79FC" w:rsidP="00EB79FC">
      <w:pPr>
        <w:widowControl/>
        <w:autoSpaceDE/>
        <w:autoSpaceDN/>
        <w:adjustRightInd/>
        <w:ind w:firstLine="708"/>
        <w:jc w:val="both"/>
        <w:rPr>
          <w:sz w:val="12"/>
          <w:szCs w:val="12"/>
        </w:rPr>
      </w:pPr>
      <w:r w:rsidRPr="00EB79FC">
        <w:rPr>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Законом Кировской области от 12.05.2015 № 526-ЗО «О стратегическом планировании в Кировской области», в связи с кадровыми изменениями Администрация Слободского района ПОСТАНОВЛЯЕТ:</w:t>
      </w:r>
    </w:p>
    <w:p w:rsidR="00EB79FC" w:rsidRPr="00EB79FC" w:rsidRDefault="00EB79FC" w:rsidP="00EB79FC">
      <w:pPr>
        <w:widowControl/>
        <w:numPr>
          <w:ilvl w:val="0"/>
          <w:numId w:val="29"/>
        </w:numPr>
        <w:shd w:val="clear" w:color="auto" w:fill="FFFFFF"/>
        <w:autoSpaceDE/>
        <w:autoSpaceDN/>
        <w:adjustRightInd/>
        <w:ind w:left="0" w:firstLine="709"/>
        <w:jc w:val="both"/>
        <w:rPr>
          <w:sz w:val="12"/>
          <w:szCs w:val="12"/>
        </w:rPr>
      </w:pPr>
      <w:proofErr w:type="gramStart"/>
      <w:r w:rsidRPr="00EB79FC">
        <w:rPr>
          <w:sz w:val="12"/>
          <w:szCs w:val="12"/>
        </w:rPr>
        <w:t xml:space="preserve">Внести в постановление администрации Слободского района от 17.10.2018 № 1527  «О разработке Стратегии социально-экономического развития муниципального образования Слободской муниципальный район Кировской  области на период до  2035 года»  изменения, утвердив  Состав рабочей группы по разработке, корректировке Стратегии социально-экономического развития муниципального образования Слободской муниципальный район Кировской области на период до 2035 года, в новой редакции, согласно приложению. </w:t>
      </w:r>
      <w:proofErr w:type="gramEnd"/>
    </w:p>
    <w:p w:rsidR="00EB79FC" w:rsidRPr="00EB79FC" w:rsidRDefault="00EB79FC" w:rsidP="00EB79FC">
      <w:pPr>
        <w:widowControl/>
        <w:numPr>
          <w:ilvl w:val="0"/>
          <w:numId w:val="29"/>
        </w:numPr>
        <w:shd w:val="clear" w:color="auto" w:fill="FFFFFF"/>
        <w:autoSpaceDE/>
        <w:autoSpaceDN/>
        <w:adjustRightInd/>
        <w:ind w:left="0" w:firstLine="709"/>
        <w:jc w:val="both"/>
        <w:rPr>
          <w:sz w:val="12"/>
          <w:szCs w:val="12"/>
        </w:rPr>
      </w:pPr>
      <w:r w:rsidRPr="00EB79FC">
        <w:rPr>
          <w:sz w:val="12"/>
          <w:szCs w:val="12"/>
        </w:rPr>
        <w:t>Признать утратившими силу постановления администрации Слободского района:</w:t>
      </w:r>
    </w:p>
    <w:p w:rsidR="00EB79FC" w:rsidRPr="00EB79FC" w:rsidRDefault="00EB79FC" w:rsidP="00EB79FC">
      <w:pPr>
        <w:widowControl/>
        <w:numPr>
          <w:ilvl w:val="1"/>
          <w:numId w:val="29"/>
        </w:numPr>
        <w:shd w:val="clear" w:color="auto" w:fill="FFFFFF"/>
        <w:autoSpaceDE/>
        <w:autoSpaceDN/>
        <w:adjustRightInd/>
        <w:ind w:left="0" w:firstLine="709"/>
        <w:jc w:val="both"/>
        <w:rPr>
          <w:sz w:val="12"/>
          <w:szCs w:val="12"/>
        </w:rPr>
      </w:pPr>
      <w:r w:rsidRPr="00EB79FC">
        <w:rPr>
          <w:sz w:val="12"/>
          <w:szCs w:val="12"/>
        </w:rPr>
        <w:t>«О внесении изменений в постановление администрации Слободского района от 17.10.2018 № 1527» от 18.11.2020  № 1311;</w:t>
      </w:r>
    </w:p>
    <w:p w:rsidR="00EB79FC" w:rsidRPr="00EB79FC" w:rsidRDefault="00EB79FC" w:rsidP="00EB79FC">
      <w:pPr>
        <w:widowControl/>
        <w:numPr>
          <w:ilvl w:val="1"/>
          <w:numId w:val="29"/>
        </w:numPr>
        <w:shd w:val="clear" w:color="auto" w:fill="FFFFFF"/>
        <w:autoSpaceDE/>
        <w:autoSpaceDN/>
        <w:adjustRightInd/>
        <w:ind w:left="0" w:firstLine="709"/>
        <w:jc w:val="both"/>
        <w:rPr>
          <w:sz w:val="12"/>
          <w:szCs w:val="12"/>
        </w:rPr>
      </w:pPr>
      <w:r w:rsidRPr="00EB79FC">
        <w:rPr>
          <w:sz w:val="12"/>
          <w:szCs w:val="12"/>
        </w:rPr>
        <w:t>«О внесении изменений в постановление администрации Слободского района от 17.10.2018 № 1527» от 19.12.2022 № 1774.</w:t>
      </w:r>
    </w:p>
    <w:p w:rsidR="00EB79FC" w:rsidRPr="00EB79FC" w:rsidRDefault="00EB79FC" w:rsidP="00EB79FC">
      <w:pPr>
        <w:widowControl/>
        <w:numPr>
          <w:ilvl w:val="0"/>
          <w:numId w:val="29"/>
        </w:numPr>
        <w:autoSpaceDE/>
        <w:autoSpaceDN/>
        <w:adjustRightInd/>
        <w:ind w:left="0" w:firstLine="709"/>
        <w:jc w:val="both"/>
        <w:rPr>
          <w:sz w:val="12"/>
          <w:szCs w:val="12"/>
        </w:rPr>
      </w:pPr>
      <w:r w:rsidRPr="00EB79FC">
        <w:rPr>
          <w:sz w:val="12"/>
          <w:szCs w:val="12"/>
        </w:rPr>
        <w:t>Настоящее постановление опубликовать в информационном бюллетене органов местного самоуправления Слободского муниципального района Кировской области и на официальном сайте в информационно-телекоммуникационной сети Интернет.</w:t>
      </w:r>
    </w:p>
    <w:p w:rsidR="00EB79FC" w:rsidRPr="00EB79FC" w:rsidRDefault="00EB79FC" w:rsidP="00EB79FC">
      <w:pPr>
        <w:widowControl/>
        <w:numPr>
          <w:ilvl w:val="0"/>
          <w:numId w:val="29"/>
        </w:numPr>
        <w:autoSpaceDE/>
        <w:autoSpaceDN/>
        <w:adjustRightInd/>
        <w:ind w:left="0" w:firstLine="709"/>
        <w:jc w:val="both"/>
        <w:rPr>
          <w:sz w:val="12"/>
          <w:szCs w:val="12"/>
        </w:rPr>
      </w:pPr>
      <w:proofErr w:type="gramStart"/>
      <w:r w:rsidRPr="00EB79FC">
        <w:rPr>
          <w:sz w:val="12"/>
          <w:szCs w:val="12"/>
        </w:rPr>
        <w:t>Контроль за</w:t>
      </w:r>
      <w:proofErr w:type="gramEnd"/>
      <w:r w:rsidRPr="00EB79FC">
        <w:rPr>
          <w:sz w:val="12"/>
          <w:szCs w:val="12"/>
        </w:rPr>
        <w:t xml:space="preserve"> исполнением постановления возложить на заместителя главы администрации района по экономическому развитию, </w:t>
      </w:r>
      <w:proofErr w:type="spellStart"/>
      <w:r w:rsidRPr="00EB79FC">
        <w:rPr>
          <w:sz w:val="12"/>
          <w:szCs w:val="12"/>
        </w:rPr>
        <w:t>имущественно</w:t>
      </w:r>
      <w:proofErr w:type="spellEnd"/>
      <w:r w:rsidRPr="00EB79FC">
        <w:rPr>
          <w:sz w:val="12"/>
          <w:szCs w:val="12"/>
        </w:rPr>
        <w:t xml:space="preserve"> – земельным вопросам и поддержке сельхозпроизводства Татаурову О.В.</w:t>
      </w:r>
    </w:p>
    <w:p w:rsidR="00EB79FC" w:rsidRPr="00EB79FC" w:rsidRDefault="00EB79FC" w:rsidP="00EB79FC">
      <w:pPr>
        <w:widowControl/>
        <w:autoSpaceDE/>
        <w:autoSpaceDN/>
        <w:adjustRightInd/>
        <w:jc w:val="both"/>
        <w:rPr>
          <w:sz w:val="12"/>
          <w:szCs w:val="12"/>
        </w:rPr>
      </w:pPr>
    </w:p>
    <w:p w:rsidR="00EB79FC" w:rsidRPr="00EB79FC" w:rsidRDefault="00EB79FC" w:rsidP="00EB79FC">
      <w:pPr>
        <w:widowControl/>
        <w:autoSpaceDE/>
        <w:autoSpaceDN/>
        <w:adjustRightInd/>
        <w:jc w:val="center"/>
        <w:rPr>
          <w:sz w:val="12"/>
          <w:szCs w:val="12"/>
        </w:rPr>
      </w:pPr>
      <w:r w:rsidRPr="00EB79FC">
        <w:rPr>
          <w:sz w:val="12"/>
          <w:szCs w:val="12"/>
        </w:rPr>
        <w:t>Глава Слободского района</w:t>
      </w:r>
      <w:r w:rsidRPr="00EB79FC">
        <w:rPr>
          <w:sz w:val="12"/>
          <w:szCs w:val="12"/>
        </w:rPr>
        <w:tab/>
      </w:r>
      <w:r w:rsidRPr="00EB79FC">
        <w:rPr>
          <w:sz w:val="12"/>
          <w:szCs w:val="12"/>
        </w:rPr>
        <w:tab/>
      </w:r>
      <w:r w:rsidRPr="00EB79FC">
        <w:rPr>
          <w:sz w:val="12"/>
          <w:szCs w:val="12"/>
        </w:rPr>
        <w:tab/>
      </w:r>
      <w:r w:rsidRPr="00EB79FC">
        <w:rPr>
          <w:sz w:val="12"/>
          <w:szCs w:val="12"/>
        </w:rPr>
        <w:tab/>
      </w:r>
      <w:r w:rsidRPr="00EB79FC">
        <w:rPr>
          <w:sz w:val="12"/>
          <w:szCs w:val="12"/>
        </w:rPr>
        <w:tab/>
        <w:t xml:space="preserve"> </w:t>
      </w:r>
      <w:r w:rsidRPr="00EB79FC">
        <w:rPr>
          <w:sz w:val="12"/>
          <w:szCs w:val="12"/>
        </w:rPr>
        <w:tab/>
      </w:r>
      <w:r w:rsidRPr="00EB79FC">
        <w:rPr>
          <w:sz w:val="12"/>
          <w:szCs w:val="12"/>
        </w:rPr>
        <w:tab/>
        <w:t>А.И. Костылев</w:t>
      </w:r>
    </w:p>
    <w:p w:rsidR="00EB79FC" w:rsidRPr="00EB79FC" w:rsidRDefault="00EB79FC" w:rsidP="00EB79FC">
      <w:pPr>
        <w:ind w:firstLine="708"/>
        <w:jc w:val="right"/>
        <w:rPr>
          <w:sz w:val="12"/>
          <w:szCs w:val="12"/>
        </w:rPr>
      </w:pPr>
      <w:r w:rsidRPr="00EB79FC">
        <w:rPr>
          <w:sz w:val="12"/>
          <w:szCs w:val="12"/>
        </w:rPr>
        <w:t xml:space="preserve">Приложение </w:t>
      </w:r>
    </w:p>
    <w:p w:rsidR="00EB79FC" w:rsidRPr="00EB79FC" w:rsidRDefault="00EB79FC" w:rsidP="00EB79FC">
      <w:pPr>
        <w:ind w:firstLine="708"/>
        <w:jc w:val="right"/>
        <w:rPr>
          <w:sz w:val="12"/>
          <w:szCs w:val="12"/>
        </w:rPr>
      </w:pPr>
    </w:p>
    <w:p w:rsidR="00EB79FC" w:rsidRPr="00EB79FC" w:rsidRDefault="00EB79FC" w:rsidP="00EB79FC">
      <w:pPr>
        <w:ind w:firstLine="708"/>
        <w:jc w:val="right"/>
        <w:rPr>
          <w:sz w:val="12"/>
          <w:szCs w:val="12"/>
        </w:rPr>
      </w:pPr>
      <w:r w:rsidRPr="00EB79FC">
        <w:rPr>
          <w:sz w:val="12"/>
          <w:szCs w:val="12"/>
        </w:rPr>
        <w:t>УТВЕРЖДЕН</w:t>
      </w:r>
    </w:p>
    <w:p w:rsidR="00EB79FC" w:rsidRPr="00EB79FC" w:rsidRDefault="00EB79FC" w:rsidP="00EB79FC">
      <w:pPr>
        <w:ind w:firstLine="708"/>
        <w:jc w:val="right"/>
        <w:rPr>
          <w:sz w:val="12"/>
          <w:szCs w:val="12"/>
        </w:rPr>
      </w:pPr>
    </w:p>
    <w:p w:rsidR="00EB79FC" w:rsidRPr="00EB79FC" w:rsidRDefault="00EB79FC" w:rsidP="00EB79FC">
      <w:pPr>
        <w:ind w:firstLine="708"/>
        <w:jc w:val="right"/>
        <w:rPr>
          <w:sz w:val="12"/>
          <w:szCs w:val="12"/>
        </w:rPr>
      </w:pPr>
      <w:r w:rsidRPr="00EB79FC">
        <w:rPr>
          <w:sz w:val="12"/>
          <w:szCs w:val="12"/>
        </w:rPr>
        <w:t>постановлением администрации Слободского района</w:t>
      </w:r>
    </w:p>
    <w:p w:rsidR="00B470A8" w:rsidRPr="00EB79FC" w:rsidRDefault="00EB79FC" w:rsidP="00EB79FC">
      <w:pPr>
        <w:ind w:firstLine="708"/>
        <w:jc w:val="right"/>
        <w:rPr>
          <w:sz w:val="12"/>
          <w:szCs w:val="12"/>
        </w:rPr>
      </w:pPr>
      <w:r w:rsidRPr="00EB79FC">
        <w:rPr>
          <w:sz w:val="12"/>
          <w:szCs w:val="12"/>
        </w:rPr>
        <w:t>от     05.12.2023          № 1735</w:t>
      </w:r>
    </w:p>
    <w:p w:rsidR="00EB79FC" w:rsidRPr="00EB79FC" w:rsidRDefault="00EB79FC" w:rsidP="00EB79FC">
      <w:pPr>
        <w:widowControl/>
        <w:autoSpaceDE/>
        <w:autoSpaceDN/>
        <w:adjustRightInd/>
        <w:ind w:left="810"/>
        <w:jc w:val="center"/>
        <w:rPr>
          <w:sz w:val="12"/>
          <w:szCs w:val="12"/>
        </w:rPr>
      </w:pPr>
    </w:p>
    <w:p w:rsidR="00EB79FC" w:rsidRPr="00EB79FC" w:rsidRDefault="00EB79FC" w:rsidP="00EB79FC">
      <w:pPr>
        <w:widowControl/>
        <w:autoSpaceDE/>
        <w:autoSpaceDN/>
        <w:adjustRightInd/>
        <w:ind w:left="810"/>
        <w:jc w:val="center"/>
        <w:rPr>
          <w:sz w:val="12"/>
          <w:szCs w:val="12"/>
        </w:rPr>
      </w:pPr>
    </w:p>
    <w:p w:rsidR="00EB79FC" w:rsidRPr="00EB79FC" w:rsidRDefault="00EB79FC" w:rsidP="00EB79FC">
      <w:pPr>
        <w:widowControl/>
        <w:autoSpaceDE/>
        <w:autoSpaceDN/>
        <w:adjustRightInd/>
        <w:jc w:val="center"/>
        <w:rPr>
          <w:b/>
          <w:sz w:val="12"/>
          <w:szCs w:val="12"/>
        </w:rPr>
      </w:pPr>
      <w:r w:rsidRPr="00EB79FC">
        <w:rPr>
          <w:b/>
          <w:sz w:val="12"/>
          <w:szCs w:val="12"/>
        </w:rPr>
        <w:t xml:space="preserve">Состав рабочей группы по разработке, корректировке </w:t>
      </w:r>
    </w:p>
    <w:p w:rsidR="00EB79FC" w:rsidRPr="00EB79FC" w:rsidRDefault="00EB79FC" w:rsidP="00EB79FC">
      <w:pPr>
        <w:widowControl/>
        <w:autoSpaceDE/>
        <w:autoSpaceDN/>
        <w:adjustRightInd/>
        <w:jc w:val="center"/>
        <w:rPr>
          <w:b/>
          <w:sz w:val="12"/>
          <w:szCs w:val="12"/>
        </w:rPr>
      </w:pPr>
      <w:r w:rsidRPr="00EB79FC">
        <w:rPr>
          <w:b/>
          <w:sz w:val="12"/>
          <w:szCs w:val="12"/>
        </w:rPr>
        <w:t xml:space="preserve">Стратегии социально-экономического развития муниципального образования Слободской муниципальный район Кировской области </w:t>
      </w:r>
    </w:p>
    <w:p w:rsidR="00EB79FC" w:rsidRPr="00EB79FC" w:rsidRDefault="00EB79FC" w:rsidP="00EB79FC">
      <w:pPr>
        <w:widowControl/>
        <w:autoSpaceDE/>
        <w:autoSpaceDN/>
        <w:adjustRightInd/>
        <w:jc w:val="center"/>
        <w:rPr>
          <w:sz w:val="12"/>
          <w:szCs w:val="12"/>
        </w:rPr>
      </w:pPr>
      <w:r w:rsidRPr="00EB79FC">
        <w:rPr>
          <w:b/>
          <w:sz w:val="12"/>
          <w:szCs w:val="12"/>
        </w:rPr>
        <w:t>на период до 2035 года</w:t>
      </w:r>
    </w:p>
    <w:p w:rsidR="00EB79FC" w:rsidRPr="00EB79FC" w:rsidRDefault="00EB79FC" w:rsidP="00EB79FC">
      <w:pPr>
        <w:widowControl/>
        <w:autoSpaceDE/>
        <w:autoSpaceDN/>
        <w:adjustRightInd/>
        <w:jc w:val="center"/>
        <w:rPr>
          <w:sz w:val="12"/>
          <w:szCs w:val="12"/>
        </w:rPr>
      </w:pPr>
    </w:p>
    <w:tbl>
      <w:tblPr>
        <w:tblW w:w="0" w:type="auto"/>
        <w:tblLook w:val="04A0" w:firstRow="1" w:lastRow="0" w:firstColumn="1" w:lastColumn="0" w:noHBand="0" w:noVBand="1"/>
      </w:tblPr>
      <w:tblGrid>
        <w:gridCol w:w="3510"/>
        <w:gridCol w:w="993"/>
        <w:gridCol w:w="4961"/>
      </w:tblGrid>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 xml:space="preserve">КОСТЫЛЕВ </w:t>
            </w:r>
          </w:p>
          <w:p w:rsidR="00EB79FC" w:rsidRPr="00EB79FC" w:rsidRDefault="00EB79FC" w:rsidP="00EB79FC">
            <w:pPr>
              <w:widowControl/>
              <w:autoSpaceDE/>
              <w:autoSpaceDN/>
              <w:adjustRightInd/>
              <w:rPr>
                <w:sz w:val="12"/>
                <w:szCs w:val="12"/>
              </w:rPr>
            </w:pPr>
            <w:r w:rsidRPr="00EB79FC">
              <w:rPr>
                <w:sz w:val="12"/>
                <w:szCs w:val="12"/>
              </w:rPr>
              <w:t>Александр Иванович</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rPr>
                <w:sz w:val="12"/>
                <w:szCs w:val="12"/>
              </w:rPr>
            </w:pPr>
            <w:r w:rsidRPr="00EB79FC">
              <w:rPr>
                <w:sz w:val="12"/>
                <w:szCs w:val="12"/>
              </w:rPr>
              <w:t>глава Слободского района,  председатель рабочей группы</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ТАТАУРОВА</w:t>
            </w:r>
          </w:p>
          <w:p w:rsidR="00EB79FC" w:rsidRPr="00EB79FC" w:rsidRDefault="00EB79FC" w:rsidP="00EB79FC">
            <w:pPr>
              <w:widowControl/>
              <w:autoSpaceDE/>
              <w:autoSpaceDN/>
              <w:adjustRightInd/>
              <w:rPr>
                <w:sz w:val="12"/>
                <w:szCs w:val="12"/>
              </w:rPr>
            </w:pPr>
            <w:r w:rsidRPr="00EB79FC">
              <w:rPr>
                <w:sz w:val="12"/>
                <w:szCs w:val="12"/>
              </w:rPr>
              <w:t>Ольга Владимировна</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tcPr>
          <w:p w:rsidR="00EB79FC" w:rsidRPr="00EB79FC" w:rsidRDefault="00EB79FC" w:rsidP="00EB79FC">
            <w:pPr>
              <w:widowControl/>
              <w:autoSpaceDE/>
              <w:autoSpaceDN/>
              <w:adjustRightInd/>
              <w:jc w:val="both"/>
              <w:rPr>
                <w:sz w:val="12"/>
                <w:szCs w:val="12"/>
              </w:rPr>
            </w:pPr>
            <w:r w:rsidRPr="00EB79FC">
              <w:rPr>
                <w:sz w:val="12"/>
                <w:szCs w:val="12"/>
              </w:rPr>
              <w:t xml:space="preserve">заместитель главы администрации района по экономическому развитию, </w:t>
            </w:r>
            <w:proofErr w:type="spellStart"/>
            <w:r w:rsidRPr="00EB79FC">
              <w:rPr>
                <w:sz w:val="12"/>
                <w:szCs w:val="12"/>
              </w:rPr>
              <w:t>имущественно</w:t>
            </w:r>
            <w:proofErr w:type="spellEnd"/>
            <w:r w:rsidRPr="00EB79FC">
              <w:rPr>
                <w:sz w:val="12"/>
                <w:szCs w:val="12"/>
              </w:rPr>
              <w:t xml:space="preserve"> – земельным вопросам и поддержке сельхозпроизводства, заместитель председателя рабочей группы</w:t>
            </w:r>
          </w:p>
          <w:p w:rsidR="00EB79FC" w:rsidRPr="00EB79FC" w:rsidRDefault="00EB79FC" w:rsidP="00EB79FC">
            <w:pPr>
              <w:widowControl/>
              <w:autoSpaceDE/>
              <w:autoSpaceDN/>
              <w:adjustRightInd/>
              <w:rPr>
                <w:sz w:val="12"/>
                <w:szCs w:val="12"/>
              </w:rPr>
            </w:pP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ВАСИЛЬЕВА</w:t>
            </w:r>
            <w:r w:rsidRPr="00EB79FC">
              <w:rPr>
                <w:sz w:val="12"/>
                <w:szCs w:val="12"/>
              </w:rPr>
              <w:br/>
              <w:t>Наталия Николаевна</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начальник управления экономического развития и поддержки сельхозпроизводства, секретарь рабочей группы</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Члены рабочей группы</w:t>
            </w: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БУШУЕВ</w:t>
            </w:r>
          </w:p>
          <w:p w:rsidR="00EB79FC" w:rsidRPr="00EB79FC" w:rsidRDefault="00EB79FC" w:rsidP="00EB79FC">
            <w:pPr>
              <w:widowControl/>
              <w:autoSpaceDE/>
              <w:autoSpaceDN/>
              <w:adjustRightInd/>
              <w:rPr>
                <w:sz w:val="12"/>
                <w:szCs w:val="12"/>
              </w:rPr>
            </w:pPr>
            <w:r w:rsidRPr="00EB79FC">
              <w:rPr>
                <w:sz w:val="12"/>
                <w:szCs w:val="12"/>
              </w:rPr>
              <w:t>Вячеслав Анатольевич</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 xml:space="preserve">глава администрации </w:t>
            </w:r>
            <w:proofErr w:type="spellStart"/>
            <w:r w:rsidRPr="00EB79FC">
              <w:rPr>
                <w:sz w:val="12"/>
                <w:szCs w:val="12"/>
              </w:rPr>
              <w:t>Шиховского</w:t>
            </w:r>
            <w:proofErr w:type="spellEnd"/>
            <w:r w:rsidRPr="00EB79FC">
              <w:rPr>
                <w:sz w:val="12"/>
                <w:szCs w:val="12"/>
              </w:rPr>
              <w:t xml:space="preserve"> сельского поселения (по согласованию)</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tcPr>
          <w:p w:rsidR="00EB79FC" w:rsidRPr="00EB79FC" w:rsidRDefault="00EB79FC" w:rsidP="00EB79FC">
            <w:pPr>
              <w:widowControl/>
              <w:autoSpaceDE/>
              <w:autoSpaceDN/>
              <w:adjustRightInd/>
              <w:rPr>
                <w:sz w:val="12"/>
                <w:szCs w:val="12"/>
              </w:rPr>
            </w:pPr>
          </w:p>
          <w:p w:rsidR="00EB79FC" w:rsidRPr="00EB79FC" w:rsidRDefault="00EB79FC" w:rsidP="00EB79FC">
            <w:pPr>
              <w:widowControl/>
              <w:autoSpaceDE/>
              <w:autoSpaceDN/>
              <w:adjustRightInd/>
              <w:rPr>
                <w:sz w:val="12"/>
                <w:szCs w:val="12"/>
              </w:rPr>
            </w:pPr>
            <w:r w:rsidRPr="00EB79FC">
              <w:rPr>
                <w:sz w:val="12"/>
                <w:szCs w:val="12"/>
              </w:rPr>
              <w:t>ГРАДОБОЕВА</w:t>
            </w:r>
          </w:p>
          <w:p w:rsidR="00EB79FC" w:rsidRPr="00EB79FC" w:rsidRDefault="00EB79FC" w:rsidP="00EB79FC">
            <w:pPr>
              <w:widowControl/>
              <w:autoSpaceDE/>
              <w:autoSpaceDN/>
              <w:adjustRightInd/>
              <w:rPr>
                <w:sz w:val="12"/>
                <w:szCs w:val="12"/>
              </w:rPr>
            </w:pPr>
            <w:r w:rsidRPr="00EB79FC">
              <w:rPr>
                <w:sz w:val="12"/>
                <w:szCs w:val="12"/>
              </w:rPr>
              <w:t>Елена Алексеевна</w:t>
            </w:r>
          </w:p>
        </w:tc>
        <w:tc>
          <w:tcPr>
            <w:tcW w:w="993" w:type="dxa"/>
          </w:tcPr>
          <w:p w:rsidR="00EB79FC" w:rsidRPr="00EB79FC" w:rsidRDefault="00EB79FC" w:rsidP="00EB79FC">
            <w:pPr>
              <w:widowControl/>
              <w:autoSpaceDE/>
              <w:autoSpaceDN/>
              <w:adjustRightInd/>
              <w:jc w:val="right"/>
              <w:rPr>
                <w:sz w:val="12"/>
                <w:szCs w:val="12"/>
              </w:rPr>
            </w:pPr>
          </w:p>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tcPr>
          <w:p w:rsidR="00EB79FC" w:rsidRPr="00EB79FC" w:rsidRDefault="00EB79FC" w:rsidP="00EB79FC">
            <w:pPr>
              <w:widowControl/>
              <w:autoSpaceDE/>
              <w:autoSpaceDN/>
              <w:adjustRightInd/>
              <w:jc w:val="both"/>
              <w:rPr>
                <w:sz w:val="12"/>
                <w:szCs w:val="12"/>
              </w:rPr>
            </w:pPr>
          </w:p>
          <w:p w:rsidR="00EB79FC" w:rsidRPr="00EB79FC" w:rsidRDefault="00EB79FC" w:rsidP="00EB79FC">
            <w:pPr>
              <w:widowControl/>
              <w:autoSpaceDE/>
              <w:autoSpaceDN/>
              <w:adjustRightInd/>
              <w:jc w:val="both"/>
              <w:rPr>
                <w:sz w:val="12"/>
                <w:szCs w:val="12"/>
              </w:rPr>
            </w:pPr>
            <w:r w:rsidRPr="00EB79FC">
              <w:rPr>
                <w:sz w:val="12"/>
                <w:szCs w:val="12"/>
              </w:rPr>
              <w:t>председатель районной Думы (по согласованию)</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p w:rsidR="00EB79FC" w:rsidRPr="00EB79FC" w:rsidRDefault="00EB79FC" w:rsidP="00EB79FC">
            <w:pPr>
              <w:widowControl/>
              <w:autoSpaceDE/>
              <w:autoSpaceDN/>
              <w:adjustRightInd/>
              <w:rPr>
                <w:sz w:val="12"/>
                <w:szCs w:val="12"/>
              </w:rPr>
            </w:pPr>
          </w:p>
          <w:p w:rsidR="00EB79FC" w:rsidRPr="00EB79FC" w:rsidRDefault="00EB79FC" w:rsidP="00EB79FC">
            <w:pPr>
              <w:widowControl/>
              <w:autoSpaceDE/>
              <w:autoSpaceDN/>
              <w:adjustRightInd/>
              <w:rPr>
                <w:sz w:val="12"/>
                <w:szCs w:val="12"/>
              </w:rPr>
            </w:pPr>
            <w:r w:rsidRPr="00EB79FC">
              <w:rPr>
                <w:sz w:val="12"/>
                <w:szCs w:val="12"/>
              </w:rPr>
              <w:t>ГРЕБЕНКИН</w:t>
            </w:r>
          </w:p>
          <w:p w:rsidR="00EB79FC" w:rsidRPr="00EB79FC" w:rsidRDefault="00EB79FC" w:rsidP="00EB79FC">
            <w:pPr>
              <w:widowControl/>
              <w:autoSpaceDE/>
              <w:autoSpaceDN/>
              <w:adjustRightInd/>
              <w:rPr>
                <w:sz w:val="12"/>
                <w:szCs w:val="12"/>
              </w:rPr>
            </w:pPr>
            <w:r w:rsidRPr="00EB79FC">
              <w:rPr>
                <w:sz w:val="12"/>
                <w:szCs w:val="12"/>
              </w:rPr>
              <w:t>Иван Александрович</w:t>
            </w:r>
          </w:p>
        </w:tc>
        <w:tc>
          <w:tcPr>
            <w:tcW w:w="993" w:type="dxa"/>
          </w:tcPr>
          <w:p w:rsidR="00EB79FC" w:rsidRPr="00EB79FC" w:rsidRDefault="00EB79FC" w:rsidP="00EB79FC">
            <w:pPr>
              <w:widowControl/>
              <w:autoSpaceDE/>
              <w:autoSpaceDN/>
              <w:adjustRightInd/>
              <w:jc w:val="right"/>
              <w:rPr>
                <w:sz w:val="12"/>
                <w:szCs w:val="12"/>
              </w:rPr>
            </w:pPr>
          </w:p>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tcPr>
          <w:p w:rsidR="00EB79FC" w:rsidRPr="00EB79FC" w:rsidRDefault="00EB79FC" w:rsidP="00EB79FC">
            <w:pPr>
              <w:widowControl/>
              <w:autoSpaceDE/>
              <w:autoSpaceDN/>
              <w:adjustRightInd/>
              <w:jc w:val="both"/>
              <w:rPr>
                <w:sz w:val="12"/>
                <w:szCs w:val="12"/>
              </w:rPr>
            </w:pPr>
          </w:p>
          <w:p w:rsidR="00EB79FC" w:rsidRPr="00EB79FC" w:rsidRDefault="00EB79FC" w:rsidP="00EB79FC">
            <w:pPr>
              <w:widowControl/>
              <w:autoSpaceDE/>
              <w:autoSpaceDN/>
              <w:adjustRightInd/>
              <w:jc w:val="both"/>
              <w:rPr>
                <w:sz w:val="12"/>
                <w:szCs w:val="12"/>
              </w:rPr>
            </w:pPr>
          </w:p>
          <w:p w:rsidR="00EB79FC" w:rsidRPr="00EB79FC" w:rsidRDefault="00EB79FC" w:rsidP="00EB79FC">
            <w:pPr>
              <w:widowControl/>
              <w:autoSpaceDE/>
              <w:autoSpaceDN/>
              <w:adjustRightInd/>
              <w:jc w:val="both"/>
              <w:rPr>
                <w:sz w:val="12"/>
                <w:szCs w:val="12"/>
              </w:rPr>
            </w:pPr>
            <w:r w:rsidRPr="00EB79FC">
              <w:rPr>
                <w:sz w:val="12"/>
                <w:szCs w:val="12"/>
              </w:rPr>
              <w:t xml:space="preserve">глава администрации </w:t>
            </w:r>
            <w:proofErr w:type="spellStart"/>
            <w:r w:rsidRPr="00EB79FC">
              <w:rPr>
                <w:sz w:val="12"/>
                <w:szCs w:val="12"/>
              </w:rPr>
              <w:t>Шестаковского</w:t>
            </w:r>
            <w:proofErr w:type="spellEnd"/>
            <w:r w:rsidRPr="00EB79FC">
              <w:rPr>
                <w:sz w:val="12"/>
                <w:szCs w:val="12"/>
              </w:rPr>
              <w:t xml:space="preserve"> сельского поселения (по согласованию)</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ГУСЕВА</w:t>
            </w:r>
          </w:p>
          <w:p w:rsidR="00EB79FC" w:rsidRPr="00EB79FC" w:rsidRDefault="00EB79FC" w:rsidP="00EB79FC">
            <w:pPr>
              <w:widowControl/>
              <w:autoSpaceDE/>
              <w:autoSpaceDN/>
              <w:adjustRightInd/>
              <w:rPr>
                <w:sz w:val="12"/>
                <w:szCs w:val="12"/>
              </w:rPr>
            </w:pPr>
            <w:r w:rsidRPr="00EB79FC">
              <w:rPr>
                <w:sz w:val="12"/>
                <w:szCs w:val="12"/>
              </w:rPr>
              <w:t>Екатерина Васильевна</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 xml:space="preserve">начальник управления образования </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ЕФРЕМОВ</w:t>
            </w:r>
          </w:p>
          <w:p w:rsidR="00EB79FC" w:rsidRPr="00EB79FC" w:rsidRDefault="00EB79FC" w:rsidP="00EB79FC">
            <w:pPr>
              <w:widowControl/>
              <w:autoSpaceDE/>
              <w:autoSpaceDN/>
              <w:adjustRightInd/>
              <w:rPr>
                <w:sz w:val="12"/>
                <w:szCs w:val="12"/>
              </w:rPr>
            </w:pPr>
            <w:r w:rsidRPr="00EB79FC">
              <w:rPr>
                <w:sz w:val="12"/>
                <w:szCs w:val="12"/>
              </w:rPr>
              <w:t>Михаил Валентинович</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 xml:space="preserve">глава администрации </w:t>
            </w:r>
            <w:proofErr w:type="spellStart"/>
            <w:r w:rsidRPr="00EB79FC">
              <w:rPr>
                <w:sz w:val="12"/>
                <w:szCs w:val="12"/>
              </w:rPr>
              <w:t>Вахрушевского</w:t>
            </w:r>
            <w:proofErr w:type="spellEnd"/>
            <w:r w:rsidRPr="00EB79FC">
              <w:rPr>
                <w:sz w:val="12"/>
                <w:szCs w:val="12"/>
              </w:rPr>
              <w:t xml:space="preserve"> городского поселения (по согласованию)</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ЖИТНИКОВ</w:t>
            </w:r>
          </w:p>
          <w:p w:rsidR="00EB79FC" w:rsidRPr="00EB79FC" w:rsidRDefault="00EB79FC" w:rsidP="00EB79FC">
            <w:pPr>
              <w:widowControl/>
              <w:autoSpaceDE/>
              <w:autoSpaceDN/>
              <w:adjustRightInd/>
              <w:rPr>
                <w:sz w:val="12"/>
                <w:szCs w:val="12"/>
              </w:rPr>
            </w:pPr>
            <w:r w:rsidRPr="00EB79FC">
              <w:rPr>
                <w:sz w:val="12"/>
                <w:szCs w:val="12"/>
              </w:rPr>
              <w:t>Сергей Александрович</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 xml:space="preserve">глава администрации </w:t>
            </w:r>
            <w:proofErr w:type="spellStart"/>
            <w:r w:rsidRPr="00EB79FC">
              <w:rPr>
                <w:sz w:val="12"/>
                <w:szCs w:val="12"/>
              </w:rPr>
              <w:t>Бобинского</w:t>
            </w:r>
            <w:proofErr w:type="spellEnd"/>
            <w:r w:rsidRPr="00EB79FC">
              <w:rPr>
                <w:sz w:val="12"/>
                <w:szCs w:val="12"/>
              </w:rPr>
              <w:t xml:space="preserve"> сельского поселения (по согласованию)</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 xml:space="preserve">ЗОРИНА </w:t>
            </w:r>
          </w:p>
          <w:p w:rsidR="00EB79FC" w:rsidRPr="00EB79FC" w:rsidRDefault="00EB79FC" w:rsidP="00EB79FC">
            <w:pPr>
              <w:widowControl/>
              <w:autoSpaceDE/>
              <w:autoSpaceDN/>
              <w:adjustRightInd/>
              <w:rPr>
                <w:sz w:val="12"/>
                <w:szCs w:val="12"/>
              </w:rPr>
            </w:pPr>
            <w:r w:rsidRPr="00EB79FC">
              <w:rPr>
                <w:sz w:val="12"/>
                <w:szCs w:val="12"/>
              </w:rPr>
              <w:t>Инна Николаевна</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заместитель главы администрации района, начальник финансового управления</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ЗЫКОВ</w:t>
            </w:r>
          </w:p>
          <w:p w:rsidR="00EB79FC" w:rsidRPr="00EB79FC" w:rsidRDefault="00EB79FC" w:rsidP="00EB79FC">
            <w:pPr>
              <w:widowControl/>
              <w:autoSpaceDE/>
              <w:autoSpaceDN/>
              <w:adjustRightInd/>
              <w:rPr>
                <w:sz w:val="12"/>
                <w:szCs w:val="12"/>
              </w:rPr>
            </w:pPr>
            <w:r w:rsidRPr="00EB79FC">
              <w:rPr>
                <w:sz w:val="12"/>
                <w:szCs w:val="12"/>
              </w:rPr>
              <w:t>Владимир Николаевич</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начальник управления муниципальным имуществом и земельными ресурсами</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ЗЯЗЕВ</w:t>
            </w:r>
          </w:p>
          <w:p w:rsidR="00EB79FC" w:rsidRPr="00EB79FC" w:rsidRDefault="00EB79FC" w:rsidP="00EB79FC">
            <w:pPr>
              <w:widowControl/>
              <w:autoSpaceDE/>
              <w:autoSpaceDN/>
              <w:adjustRightInd/>
              <w:rPr>
                <w:sz w:val="12"/>
                <w:szCs w:val="12"/>
              </w:rPr>
            </w:pPr>
            <w:r w:rsidRPr="00EB79FC">
              <w:rPr>
                <w:sz w:val="12"/>
                <w:szCs w:val="12"/>
              </w:rPr>
              <w:t>Артем Николаевич</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начальник отдела градостроительства и землеустройства, главный архитектор</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 xml:space="preserve">ЗЯЗИН </w:t>
            </w:r>
          </w:p>
          <w:p w:rsidR="00EB79FC" w:rsidRPr="00EB79FC" w:rsidRDefault="00EB79FC" w:rsidP="00EB79FC">
            <w:pPr>
              <w:widowControl/>
              <w:autoSpaceDE/>
              <w:autoSpaceDN/>
              <w:adjustRightInd/>
              <w:rPr>
                <w:sz w:val="12"/>
                <w:szCs w:val="12"/>
              </w:rPr>
            </w:pPr>
            <w:r w:rsidRPr="00EB79FC">
              <w:rPr>
                <w:sz w:val="12"/>
                <w:szCs w:val="12"/>
              </w:rPr>
              <w:t>Сергей Валерьевич</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заместитель главы администрации района по профилактике правонарушений и социальным вопросам, начальник управления социального развития</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ЛОПАТКИН</w:t>
            </w:r>
          </w:p>
          <w:p w:rsidR="00EB79FC" w:rsidRPr="00EB79FC" w:rsidRDefault="00EB79FC" w:rsidP="00EB79FC">
            <w:pPr>
              <w:widowControl/>
              <w:autoSpaceDE/>
              <w:autoSpaceDN/>
              <w:adjustRightInd/>
              <w:rPr>
                <w:sz w:val="12"/>
                <w:szCs w:val="12"/>
              </w:rPr>
            </w:pPr>
            <w:r w:rsidRPr="00EB79FC">
              <w:rPr>
                <w:sz w:val="12"/>
                <w:szCs w:val="12"/>
              </w:rPr>
              <w:t>Сергей Викторович</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заместитель главы администрации района по вопросам жизнеобеспечения</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tcPr>
          <w:p w:rsidR="00EB79FC" w:rsidRPr="00EB79FC" w:rsidRDefault="00EB79FC" w:rsidP="00EB79FC">
            <w:pPr>
              <w:widowControl/>
              <w:autoSpaceDE/>
              <w:autoSpaceDN/>
              <w:adjustRightInd/>
              <w:rPr>
                <w:sz w:val="12"/>
                <w:szCs w:val="12"/>
              </w:rPr>
            </w:pPr>
            <w:r w:rsidRPr="00EB79FC">
              <w:rPr>
                <w:sz w:val="12"/>
                <w:szCs w:val="12"/>
              </w:rPr>
              <w:t>МАЛЫХ</w:t>
            </w:r>
          </w:p>
          <w:p w:rsidR="00EB79FC" w:rsidRPr="00EB79FC" w:rsidRDefault="00EB79FC" w:rsidP="00EB79FC">
            <w:pPr>
              <w:widowControl/>
              <w:autoSpaceDE/>
              <w:autoSpaceDN/>
              <w:adjustRightInd/>
              <w:rPr>
                <w:sz w:val="12"/>
                <w:szCs w:val="12"/>
              </w:rPr>
            </w:pPr>
            <w:r w:rsidRPr="00EB79FC">
              <w:rPr>
                <w:sz w:val="12"/>
                <w:szCs w:val="12"/>
              </w:rPr>
              <w:t>Ирина Александровна</w:t>
            </w:r>
          </w:p>
          <w:p w:rsidR="00EB79FC" w:rsidRPr="00EB79FC" w:rsidRDefault="00EB79FC" w:rsidP="00EB79FC">
            <w:pPr>
              <w:widowControl/>
              <w:autoSpaceDE/>
              <w:autoSpaceDN/>
              <w:adjustRightInd/>
              <w:rPr>
                <w:sz w:val="12"/>
                <w:szCs w:val="12"/>
              </w:rPr>
            </w:pP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начальник управления организационной и кадрово-правовой работы</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p w:rsidR="00EB79FC" w:rsidRPr="00EB79FC" w:rsidRDefault="00EB79FC" w:rsidP="00EB79FC">
            <w:pPr>
              <w:widowControl/>
              <w:autoSpaceDE/>
              <w:autoSpaceDN/>
              <w:adjustRightInd/>
              <w:rPr>
                <w:sz w:val="12"/>
                <w:szCs w:val="12"/>
              </w:rPr>
            </w:pPr>
            <w:r w:rsidRPr="00EB79FC">
              <w:rPr>
                <w:sz w:val="12"/>
                <w:szCs w:val="12"/>
              </w:rPr>
              <w:lastRenderedPageBreak/>
              <w:t>НИКОНОВА</w:t>
            </w:r>
          </w:p>
          <w:p w:rsidR="00EB79FC" w:rsidRPr="00EB79FC" w:rsidRDefault="00EB79FC" w:rsidP="00EB79FC">
            <w:pPr>
              <w:widowControl/>
              <w:autoSpaceDE/>
              <w:autoSpaceDN/>
              <w:adjustRightInd/>
              <w:rPr>
                <w:sz w:val="12"/>
                <w:szCs w:val="12"/>
              </w:rPr>
            </w:pPr>
            <w:r w:rsidRPr="00EB79FC">
              <w:rPr>
                <w:sz w:val="12"/>
                <w:szCs w:val="12"/>
              </w:rPr>
              <w:t>Алена Александровна</w:t>
            </w:r>
          </w:p>
        </w:tc>
        <w:tc>
          <w:tcPr>
            <w:tcW w:w="993" w:type="dxa"/>
          </w:tcPr>
          <w:p w:rsidR="00EB79FC" w:rsidRPr="00EB79FC" w:rsidRDefault="00EB79FC" w:rsidP="00EB79FC">
            <w:pPr>
              <w:widowControl/>
              <w:autoSpaceDE/>
              <w:autoSpaceDN/>
              <w:adjustRightInd/>
              <w:jc w:val="right"/>
              <w:rPr>
                <w:sz w:val="12"/>
                <w:szCs w:val="12"/>
              </w:rPr>
            </w:pPr>
          </w:p>
          <w:p w:rsidR="00EB79FC" w:rsidRPr="00EB79FC" w:rsidRDefault="00EB79FC" w:rsidP="00EB79FC">
            <w:pPr>
              <w:widowControl/>
              <w:autoSpaceDE/>
              <w:autoSpaceDN/>
              <w:adjustRightInd/>
              <w:jc w:val="right"/>
              <w:rPr>
                <w:sz w:val="12"/>
                <w:szCs w:val="12"/>
              </w:rPr>
            </w:pPr>
            <w:r w:rsidRPr="00EB79FC">
              <w:rPr>
                <w:sz w:val="12"/>
                <w:szCs w:val="12"/>
              </w:rPr>
              <w:lastRenderedPageBreak/>
              <w:t>-</w:t>
            </w:r>
          </w:p>
        </w:tc>
        <w:tc>
          <w:tcPr>
            <w:tcW w:w="4961" w:type="dxa"/>
          </w:tcPr>
          <w:p w:rsidR="00EB79FC" w:rsidRPr="00EB79FC" w:rsidRDefault="00EB79FC" w:rsidP="00EB79FC">
            <w:pPr>
              <w:widowControl/>
              <w:autoSpaceDE/>
              <w:autoSpaceDN/>
              <w:adjustRightInd/>
              <w:jc w:val="both"/>
              <w:rPr>
                <w:sz w:val="12"/>
                <w:szCs w:val="12"/>
              </w:rPr>
            </w:pPr>
          </w:p>
          <w:p w:rsidR="00EB79FC" w:rsidRPr="00EB79FC" w:rsidRDefault="00EB79FC" w:rsidP="00EB79FC">
            <w:pPr>
              <w:widowControl/>
              <w:autoSpaceDE/>
              <w:autoSpaceDN/>
              <w:adjustRightInd/>
              <w:jc w:val="both"/>
              <w:rPr>
                <w:sz w:val="12"/>
                <w:szCs w:val="12"/>
              </w:rPr>
            </w:pPr>
            <w:r w:rsidRPr="00EB79FC">
              <w:rPr>
                <w:sz w:val="12"/>
                <w:szCs w:val="12"/>
              </w:rPr>
              <w:lastRenderedPageBreak/>
              <w:t>начальник управления муниципального хозяйства</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НЕВИНСКАЯ</w:t>
            </w:r>
          </w:p>
          <w:p w:rsidR="00EB79FC" w:rsidRPr="00EB79FC" w:rsidRDefault="00EB79FC" w:rsidP="00EB79FC">
            <w:pPr>
              <w:widowControl/>
              <w:autoSpaceDE/>
              <w:autoSpaceDN/>
              <w:adjustRightInd/>
              <w:rPr>
                <w:sz w:val="12"/>
                <w:szCs w:val="12"/>
              </w:rPr>
            </w:pPr>
            <w:r w:rsidRPr="00EB79FC">
              <w:rPr>
                <w:sz w:val="12"/>
                <w:szCs w:val="12"/>
              </w:rPr>
              <w:t>Наталья Анатольевна</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 xml:space="preserve">глава администрации </w:t>
            </w:r>
            <w:proofErr w:type="spellStart"/>
            <w:r w:rsidRPr="00EB79FC">
              <w:rPr>
                <w:sz w:val="12"/>
                <w:szCs w:val="12"/>
              </w:rPr>
              <w:t>Стуловского</w:t>
            </w:r>
            <w:proofErr w:type="spellEnd"/>
            <w:r w:rsidRPr="00EB79FC">
              <w:rPr>
                <w:sz w:val="12"/>
                <w:szCs w:val="12"/>
              </w:rPr>
              <w:t xml:space="preserve"> сельского поселения (по согласованию)</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ШИШКИНА</w:t>
            </w:r>
          </w:p>
          <w:p w:rsidR="00EB79FC" w:rsidRPr="00EB79FC" w:rsidRDefault="00EB79FC" w:rsidP="00EB79FC">
            <w:pPr>
              <w:widowControl/>
              <w:autoSpaceDE/>
              <w:autoSpaceDN/>
              <w:adjustRightInd/>
              <w:rPr>
                <w:sz w:val="12"/>
                <w:szCs w:val="12"/>
              </w:rPr>
            </w:pPr>
            <w:r w:rsidRPr="00EB79FC">
              <w:rPr>
                <w:sz w:val="12"/>
                <w:szCs w:val="12"/>
              </w:rPr>
              <w:t>Екатерина Владимировна</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первый заместитель главы администрации района, управляющий делами</w:t>
            </w:r>
          </w:p>
        </w:tc>
      </w:tr>
      <w:tr w:rsidR="00EB79FC" w:rsidRPr="00EB79FC" w:rsidTr="00EB79FC">
        <w:tc>
          <w:tcPr>
            <w:tcW w:w="3510" w:type="dxa"/>
          </w:tcPr>
          <w:p w:rsidR="00EB79FC" w:rsidRPr="00EB79FC" w:rsidRDefault="00EB79FC" w:rsidP="00EB79FC">
            <w:pPr>
              <w:widowControl/>
              <w:autoSpaceDE/>
              <w:autoSpaceDN/>
              <w:adjustRightInd/>
              <w:rPr>
                <w:sz w:val="12"/>
                <w:szCs w:val="12"/>
              </w:rPr>
            </w:pPr>
          </w:p>
        </w:tc>
        <w:tc>
          <w:tcPr>
            <w:tcW w:w="993" w:type="dxa"/>
          </w:tcPr>
          <w:p w:rsidR="00EB79FC" w:rsidRPr="00EB79FC" w:rsidRDefault="00EB79FC" w:rsidP="00EB79FC">
            <w:pPr>
              <w:widowControl/>
              <w:autoSpaceDE/>
              <w:autoSpaceDN/>
              <w:adjustRightInd/>
              <w:jc w:val="right"/>
              <w:rPr>
                <w:sz w:val="12"/>
                <w:szCs w:val="12"/>
              </w:rPr>
            </w:pPr>
          </w:p>
        </w:tc>
        <w:tc>
          <w:tcPr>
            <w:tcW w:w="4961" w:type="dxa"/>
          </w:tcPr>
          <w:p w:rsidR="00EB79FC" w:rsidRPr="00EB79FC" w:rsidRDefault="00EB79FC" w:rsidP="00EB79FC">
            <w:pPr>
              <w:widowControl/>
              <w:autoSpaceDE/>
              <w:autoSpaceDN/>
              <w:adjustRightInd/>
              <w:jc w:val="both"/>
              <w:rPr>
                <w:sz w:val="12"/>
                <w:szCs w:val="12"/>
              </w:rPr>
            </w:pPr>
          </w:p>
        </w:tc>
      </w:tr>
      <w:tr w:rsidR="00EB79FC" w:rsidRPr="00EB79FC" w:rsidTr="00EB79FC">
        <w:tc>
          <w:tcPr>
            <w:tcW w:w="3510" w:type="dxa"/>
            <w:hideMark/>
          </w:tcPr>
          <w:p w:rsidR="00EB79FC" w:rsidRPr="00EB79FC" w:rsidRDefault="00EB79FC" w:rsidP="00EB79FC">
            <w:pPr>
              <w:widowControl/>
              <w:autoSpaceDE/>
              <w:autoSpaceDN/>
              <w:adjustRightInd/>
              <w:rPr>
                <w:sz w:val="12"/>
                <w:szCs w:val="12"/>
              </w:rPr>
            </w:pPr>
            <w:r w:rsidRPr="00EB79FC">
              <w:rPr>
                <w:sz w:val="12"/>
                <w:szCs w:val="12"/>
              </w:rPr>
              <w:t>ЯКИМОВА</w:t>
            </w:r>
          </w:p>
          <w:p w:rsidR="00EB79FC" w:rsidRPr="00EB79FC" w:rsidRDefault="00EB79FC" w:rsidP="00EB79FC">
            <w:pPr>
              <w:widowControl/>
              <w:autoSpaceDE/>
              <w:autoSpaceDN/>
              <w:adjustRightInd/>
              <w:rPr>
                <w:sz w:val="12"/>
                <w:szCs w:val="12"/>
              </w:rPr>
            </w:pPr>
            <w:r w:rsidRPr="00EB79FC">
              <w:rPr>
                <w:sz w:val="12"/>
                <w:szCs w:val="12"/>
              </w:rPr>
              <w:t>Наталья Владимировна</w:t>
            </w:r>
          </w:p>
        </w:tc>
        <w:tc>
          <w:tcPr>
            <w:tcW w:w="993"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4961" w:type="dxa"/>
            <w:hideMark/>
          </w:tcPr>
          <w:p w:rsidR="00EB79FC" w:rsidRPr="00EB79FC" w:rsidRDefault="00EB79FC" w:rsidP="00EB79FC">
            <w:pPr>
              <w:widowControl/>
              <w:autoSpaceDE/>
              <w:autoSpaceDN/>
              <w:adjustRightInd/>
              <w:jc w:val="both"/>
              <w:rPr>
                <w:sz w:val="12"/>
                <w:szCs w:val="12"/>
              </w:rPr>
            </w:pPr>
            <w:r w:rsidRPr="00EB79FC">
              <w:rPr>
                <w:sz w:val="12"/>
                <w:szCs w:val="12"/>
              </w:rPr>
              <w:t>председатель контрольно-счетной комиссии Слободского района (по согласованию)</w:t>
            </w:r>
          </w:p>
        </w:tc>
      </w:tr>
    </w:tbl>
    <w:p w:rsidR="00EB79FC" w:rsidRDefault="00EB79FC" w:rsidP="00B470A8">
      <w:pPr>
        <w:ind w:firstLine="708"/>
        <w:jc w:val="both"/>
        <w:rPr>
          <w:sz w:val="28"/>
          <w:szCs w:val="28"/>
        </w:rPr>
      </w:pPr>
    </w:p>
    <w:p w:rsidR="00EB79FC" w:rsidRPr="00206C7B" w:rsidRDefault="00EB79FC" w:rsidP="00EB79FC">
      <w:pPr>
        <w:tabs>
          <w:tab w:val="left" w:pos="3794"/>
        </w:tabs>
        <w:ind w:right="2"/>
        <w:jc w:val="center"/>
        <w:rPr>
          <w:sz w:val="12"/>
        </w:rPr>
      </w:pPr>
      <w:r w:rsidRPr="001E4157">
        <w:rPr>
          <w:sz w:val="12"/>
        </w:rPr>
        <w:t>____________________________________________________________________________________________________</w:t>
      </w:r>
    </w:p>
    <w:p w:rsidR="00B470A8" w:rsidRDefault="00B470A8" w:rsidP="00B470A8">
      <w:pPr>
        <w:ind w:firstLine="708"/>
        <w:jc w:val="both"/>
        <w:rPr>
          <w:sz w:val="28"/>
          <w:szCs w:val="28"/>
        </w:rPr>
      </w:pPr>
    </w:p>
    <w:p w:rsidR="00EB79FC" w:rsidRPr="00EB79FC" w:rsidRDefault="00EB79FC" w:rsidP="00EB79FC">
      <w:pPr>
        <w:widowControl/>
        <w:autoSpaceDE/>
        <w:autoSpaceDN/>
        <w:adjustRightInd/>
        <w:jc w:val="center"/>
        <w:rPr>
          <w:sz w:val="12"/>
          <w:szCs w:val="12"/>
        </w:rPr>
      </w:pPr>
      <w:r w:rsidRPr="00EB79FC">
        <w:rPr>
          <w:noProof/>
          <w:sz w:val="12"/>
          <w:szCs w:val="12"/>
        </w:rPr>
        <w:drawing>
          <wp:inline distT="0" distB="0" distL="0" distR="0" wp14:anchorId="56002556" wp14:editId="5EA543CF">
            <wp:extent cx="556260" cy="7239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 cy="723900"/>
                    </a:xfrm>
                    <a:prstGeom prst="rect">
                      <a:avLst/>
                    </a:prstGeom>
                    <a:noFill/>
                    <a:ln>
                      <a:noFill/>
                    </a:ln>
                  </pic:spPr>
                </pic:pic>
              </a:graphicData>
            </a:graphic>
          </wp:inline>
        </w:drawing>
      </w:r>
    </w:p>
    <w:p w:rsidR="00EB79FC" w:rsidRPr="00EB79FC" w:rsidRDefault="00EB79FC" w:rsidP="00EB79FC">
      <w:pPr>
        <w:widowControl/>
        <w:autoSpaceDE/>
        <w:autoSpaceDN/>
        <w:adjustRightInd/>
        <w:jc w:val="center"/>
        <w:rPr>
          <w:sz w:val="12"/>
          <w:szCs w:val="12"/>
        </w:rPr>
      </w:pPr>
    </w:p>
    <w:p w:rsidR="00EB79FC" w:rsidRPr="00EB79FC" w:rsidRDefault="00EB79FC" w:rsidP="00EB79FC">
      <w:pPr>
        <w:widowControl/>
        <w:autoSpaceDE/>
        <w:autoSpaceDN/>
        <w:adjustRightInd/>
        <w:jc w:val="center"/>
        <w:rPr>
          <w:b/>
          <w:sz w:val="12"/>
          <w:szCs w:val="12"/>
        </w:rPr>
      </w:pPr>
      <w:r w:rsidRPr="00EB79FC">
        <w:rPr>
          <w:b/>
          <w:sz w:val="12"/>
          <w:szCs w:val="12"/>
        </w:rPr>
        <w:t>АДМИНИСТРАЦИЯ СЛОБОДСКОГО МУНИЦИПАЛЬНОГО РАЙОНА</w:t>
      </w:r>
    </w:p>
    <w:p w:rsidR="00EB79FC" w:rsidRPr="00EB79FC" w:rsidRDefault="00EB79FC" w:rsidP="00EB79FC">
      <w:pPr>
        <w:widowControl/>
        <w:autoSpaceDE/>
        <w:autoSpaceDN/>
        <w:adjustRightInd/>
        <w:jc w:val="center"/>
        <w:rPr>
          <w:b/>
          <w:sz w:val="12"/>
          <w:szCs w:val="12"/>
        </w:rPr>
      </w:pPr>
      <w:r w:rsidRPr="00EB79FC">
        <w:rPr>
          <w:b/>
          <w:sz w:val="12"/>
          <w:szCs w:val="12"/>
        </w:rPr>
        <w:t>КИРОВСКОЙ ОБЛАСТИ</w:t>
      </w:r>
    </w:p>
    <w:p w:rsidR="00EB79FC" w:rsidRPr="00EB79FC" w:rsidRDefault="00EB79FC" w:rsidP="00EB79FC">
      <w:pPr>
        <w:widowControl/>
        <w:autoSpaceDE/>
        <w:autoSpaceDN/>
        <w:adjustRightInd/>
        <w:jc w:val="center"/>
        <w:rPr>
          <w:b/>
          <w:sz w:val="12"/>
          <w:szCs w:val="12"/>
        </w:rPr>
      </w:pPr>
      <w:r w:rsidRPr="00EB79FC">
        <w:rPr>
          <w:b/>
          <w:sz w:val="12"/>
          <w:szCs w:val="12"/>
        </w:rPr>
        <w:t>ПОСТАНОВЛЕНИЕ</w:t>
      </w:r>
    </w:p>
    <w:p w:rsidR="00EB79FC" w:rsidRPr="00EB79FC" w:rsidRDefault="00EB79FC" w:rsidP="00EB79FC">
      <w:pPr>
        <w:widowControl/>
        <w:autoSpaceDE/>
        <w:autoSpaceDN/>
        <w:adjustRightInd/>
        <w:jc w:val="center"/>
        <w:rPr>
          <w:b/>
          <w:sz w:val="12"/>
          <w:szCs w:val="12"/>
        </w:rPr>
      </w:pPr>
    </w:p>
    <w:tbl>
      <w:tblPr>
        <w:tblW w:w="0" w:type="auto"/>
        <w:tblLook w:val="01E0" w:firstRow="1" w:lastRow="1" w:firstColumn="1" w:lastColumn="1" w:noHBand="0" w:noVBand="0"/>
      </w:tblPr>
      <w:tblGrid>
        <w:gridCol w:w="2268"/>
        <w:gridCol w:w="5760"/>
        <w:gridCol w:w="1701"/>
      </w:tblGrid>
      <w:tr w:rsidR="00EB79FC" w:rsidRPr="00EB79FC" w:rsidTr="00EB79FC">
        <w:tc>
          <w:tcPr>
            <w:tcW w:w="2268" w:type="dxa"/>
            <w:tcBorders>
              <w:top w:val="nil"/>
              <w:left w:val="nil"/>
              <w:bottom w:val="single" w:sz="4" w:space="0" w:color="auto"/>
              <w:right w:val="nil"/>
            </w:tcBorders>
            <w:hideMark/>
          </w:tcPr>
          <w:p w:rsidR="00EB79FC" w:rsidRPr="00EB79FC" w:rsidRDefault="00EB79FC" w:rsidP="00EB79FC">
            <w:pPr>
              <w:widowControl/>
              <w:tabs>
                <w:tab w:val="left" w:pos="615"/>
              </w:tabs>
              <w:autoSpaceDE/>
              <w:autoSpaceDN/>
              <w:adjustRightInd/>
              <w:rPr>
                <w:sz w:val="12"/>
                <w:szCs w:val="12"/>
              </w:rPr>
            </w:pPr>
            <w:r w:rsidRPr="00EB79FC">
              <w:rPr>
                <w:sz w:val="12"/>
                <w:szCs w:val="12"/>
              </w:rPr>
              <w:t>05.12.2023</w:t>
            </w:r>
          </w:p>
        </w:tc>
        <w:tc>
          <w:tcPr>
            <w:tcW w:w="5760" w:type="dxa"/>
            <w:hideMark/>
          </w:tcPr>
          <w:p w:rsidR="00EB79FC" w:rsidRPr="00EB79FC" w:rsidRDefault="00EB79FC" w:rsidP="00EB79FC">
            <w:pPr>
              <w:widowControl/>
              <w:autoSpaceDE/>
              <w:autoSpaceDN/>
              <w:adjustRightInd/>
              <w:jc w:val="right"/>
              <w:rPr>
                <w:sz w:val="12"/>
                <w:szCs w:val="12"/>
              </w:rPr>
            </w:pPr>
            <w:r w:rsidRPr="00EB79FC">
              <w:rPr>
                <w:sz w:val="12"/>
                <w:szCs w:val="12"/>
              </w:rPr>
              <w:t>№</w:t>
            </w:r>
          </w:p>
        </w:tc>
        <w:tc>
          <w:tcPr>
            <w:tcW w:w="1701" w:type="dxa"/>
            <w:tcBorders>
              <w:top w:val="nil"/>
              <w:left w:val="nil"/>
              <w:bottom w:val="single" w:sz="4" w:space="0" w:color="auto"/>
              <w:right w:val="nil"/>
            </w:tcBorders>
            <w:hideMark/>
          </w:tcPr>
          <w:p w:rsidR="00EB79FC" w:rsidRPr="00EB79FC" w:rsidRDefault="00EB79FC" w:rsidP="00EB79FC">
            <w:pPr>
              <w:widowControl/>
              <w:autoSpaceDE/>
              <w:autoSpaceDN/>
              <w:adjustRightInd/>
              <w:rPr>
                <w:sz w:val="12"/>
                <w:szCs w:val="12"/>
              </w:rPr>
            </w:pPr>
            <w:r w:rsidRPr="00EB79FC">
              <w:rPr>
                <w:sz w:val="12"/>
                <w:szCs w:val="12"/>
              </w:rPr>
              <w:t>1736</w:t>
            </w:r>
          </w:p>
        </w:tc>
      </w:tr>
    </w:tbl>
    <w:p w:rsidR="00EB79FC" w:rsidRPr="00EB79FC" w:rsidRDefault="00EB79FC" w:rsidP="00EB79FC">
      <w:pPr>
        <w:widowControl/>
        <w:autoSpaceDE/>
        <w:autoSpaceDN/>
        <w:adjustRightInd/>
        <w:jc w:val="center"/>
        <w:rPr>
          <w:sz w:val="12"/>
          <w:szCs w:val="12"/>
        </w:rPr>
      </w:pPr>
      <w:r w:rsidRPr="00EB79FC">
        <w:rPr>
          <w:sz w:val="12"/>
          <w:szCs w:val="12"/>
        </w:rPr>
        <w:t>г. Слободской</w:t>
      </w:r>
    </w:p>
    <w:p w:rsidR="00EB79FC" w:rsidRPr="00EB79FC" w:rsidRDefault="00EB79FC" w:rsidP="00EB79FC">
      <w:pPr>
        <w:widowControl/>
        <w:autoSpaceDE/>
        <w:autoSpaceDN/>
        <w:adjustRightInd/>
        <w:jc w:val="center"/>
        <w:rPr>
          <w:sz w:val="12"/>
          <w:szCs w:val="12"/>
        </w:rPr>
      </w:pPr>
    </w:p>
    <w:p w:rsidR="00EB79FC" w:rsidRPr="00EB79FC" w:rsidRDefault="00EB79FC" w:rsidP="00EB79FC">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200"/>
      </w:tblGrid>
      <w:tr w:rsidR="00EB79FC" w:rsidRPr="00EB79FC" w:rsidTr="00EB79FC">
        <w:trPr>
          <w:jc w:val="center"/>
        </w:trPr>
        <w:tc>
          <w:tcPr>
            <w:tcW w:w="7200" w:type="dxa"/>
            <w:vAlign w:val="center"/>
          </w:tcPr>
          <w:p w:rsidR="00EB79FC" w:rsidRPr="00EB79FC" w:rsidRDefault="00EB79FC" w:rsidP="00EB79FC">
            <w:pPr>
              <w:widowControl/>
              <w:shd w:val="clear" w:color="auto" w:fill="FFFFFF"/>
              <w:autoSpaceDE/>
              <w:autoSpaceDN/>
              <w:adjustRightInd/>
              <w:jc w:val="center"/>
              <w:rPr>
                <w:b/>
                <w:sz w:val="12"/>
                <w:szCs w:val="12"/>
              </w:rPr>
            </w:pPr>
            <w:r w:rsidRPr="00EB79FC">
              <w:rPr>
                <w:b/>
                <w:sz w:val="12"/>
                <w:szCs w:val="12"/>
              </w:rPr>
              <w:t>О разработке изменений и дополнений в Стратегию социально-экономического развития муниципального образования Слободской муниципальный район Кировской области на период до 2035 года</w:t>
            </w:r>
          </w:p>
          <w:p w:rsidR="00EB79FC" w:rsidRPr="00EB79FC" w:rsidRDefault="00EB79FC" w:rsidP="00EB79FC">
            <w:pPr>
              <w:widowControl/>
              <w:shd w:val="clear" w:color="auto" w:fill="FFFFFF"/>
              <w:autoSpaceDE/>
              <w:autoSpaceDN/>
              <w:adjustRightInd/>
              <w:ind w:right="336"/>
              <w:jc w:val="center"/>
              <w:rPr>
                <w:b/>
                <w:sz w:val="12"/>
                <w:szCs w:val="12"/>
              </w:rPr>
            </w:pPr>
          </w:p>
          <w:p w:rsidR="00EB79FC" w:rsidRPr="00EB79FC" w:rsidRDefault="00EB79FC" w:rsidP="00EB79FC">
            <w:pPr>
              <w:widowControl/>
              <w:shd w:val="clear" w:color="auto" w:fill="FFFFFF"/>
              <w:autoSpaceDE/>
              <w:autoSpaceDN/>
              <w:adjustRightInd/>
              <w:ind w:right="336"/>
              <w:jc w:val="center"/>
              <w:rPr>
                <w:b/>
                <w:sz w:val="12"/>
                <w:szCs w:val="12"/>
              </w:rPr>
            </w:pPr>
          </w:p>
        </w:tc>
      </w:tr>
    </w:tbl>
    <w:p w:rsidR="00EB79FC" w:rsidRPr="00EB79FC" w:rsidRDefault="00EB79FC" w:rsidP="00EB79FC">
      <w:pPr>
        <w:widowControl/>
        <w:autoSpaceDE/>
        <w:autoSpaceDN/>
        <w:adjustRightInd/>
        <w:rPr>
          <w:sz w:val="12"/>
          <w:szCs w:val="12"/>
        </w:rPr>
      </w:pPr>
      <w:r w:rsidRPr="00EB79FC">
        <w:rPr>
          <w:sz w:val="12"/>
          <w:szCs w:val="12"/>
        </w:rPr>
        <w:t xml:space="preserve"> </w:t>
      </w:r>
    </w:p>
    <w:p w:rsidR="00EB79FC" w:rsidRPr="00EB79FC" w:rsidRDefault="00EB79FC" w:rsidP="00EB79FC">
      <w:pPr>
        <w:widowControl/>
        <w:autoSpaceDE/>
        <w:autoSpaceDN/>
        <w:adjustRightInd/>
        <w:ind w:firstLine="708"/>
        <w:jc w:val="both"/>
        <w:rPr>
          <w:sz w:val="12"/>
          <w:szCs w:val="12"/>
        </w:rPr>
      </w:pPr>
      <w:proofErr w:type="gramStart"/>
      <w:r w:rsidRPr="00EB79FC">
        <w:rPr>
          <w:sz w:val="12"/>
          <w:szCs w:val="12"/>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28.06.2014 № 172 - ФЗ «О стратегическом планировании в Российской Федерации», Законом Кировской области от 12.05.2015  № 526-ЗО «О стратегическом планировании в Кировской области», руководствуясь Уставом муниципального образования Слободской муниципальный район Кировской области, Порядком разработки, корректировки, осуществления мониторинга и контроля реализации Стратегии</w:t>
      </w:r>
      <w:proofErr w:type="gramEnd"/>
      <w:r w:rsidRPr="00EB79FC">
        <w:rPr>
          <w:sz w:val="12"/>
          <w:szCs w:val="12"/>
        </w:rPr>
        <w:t xml:space="preserve"> социально-экономического развития муниципального образования Слободской муниципальный район Кировской области, утвержденным решением Слободской районной Думы от 26.10.2018  № 31/288, Администрация Слободского района ПОСТАНОВЛЯЕТ:</w:t>
      </w:r>
    </w:p>
    <w:p w:rsidR="00EB79FC" w:rsidRPr="00EB79FC" w:rsidRDefault="00EB79FC" w:rsidP="00EB79FC">
      <w:pPr>
        <w:widowControl/>
        <w:numPr>
          <w:ilvl w:val="0"/>
          <w:numId w:val="30"/>
        </w:numPr>
        <w:autoSpaceDE/>
        <w:autoSpaceDN/>
        <w:adjustRightInd/>
        <w:jc w:val="both"/>
        <w:rPr>
          <w:sz w:val="12"/>
          <w:szCs w:val="12"/>
        </w:rPr>
      </w:pPr>
      <w:proofErr w:type="gramStart"/>
      <w:r w:rsidRPr="00EB79FC">
        <w:rPr>
          <w:sz w:val="12"/>
          <w:szCs w:val="12"/>
        </w:rPr>
        <w:t>Разработать изменения и дополнения в Стратегию социально-экономического развития муниципального образования Слободской муниципальный район Кировской области на период до 2035 года (далее – Стратегию развития), утвержденную решением Слободской районной Думы от 20.02.2019 № 35/350 «</w:t>
      </w:r>
      <w:r w:rsidRPr="00EB79FC">
        <w:rPr>
          <w:spacing w:val="-1"/>
          <w:sz w:val="12"/>
          <w:szCs w:val="12"/>
        </w:rPr>
        <w:t xml:space="preserve">Об утверждении Стратегии социально-экономического развития муниципального образования Слободской муниципальный район Кировской области на период до 2035 года», </w:t>
      </w:r>
      <w:r w:rsidRPr="00EB79FC">
        <w:rPr>
          <w:sz w:val="12"/>
          <w:szCs w:val="12"/>
        </w:rPr>
        <w:t>в срок до 01.03.2024.</w:t>
      </w:r>
      <w:proofErr w:type="gramEnd"/>
    </w:p>
    <w:p w:rsidR="00EB79FC" w:rsidRPr="00EB79FC" w:rsidRDefault="00EB79FC" w:rsidP="00EB79FC">
      <w:pPr>
        <w:widowControl/>
        <w:numPr>
          <w:ilvl w:val="0"/>
          <w:numId w:val="30"/>
        </w:numPr>
        <w:autoSpaceDE/>
        <w:autoSpaceDN/>
        <w:adjustRightInd/>
        <w:ind w:left="0" w:firstLine="709"/>
        <w:jc w:val="both"/>
        <w:rPr>
          <w:sz w:val="12"/>
          <w:szCs w:val="12"/>
        </w:rPr>
      </w:pPr>
      <w:r w:rsidRPr="00EB79FC">
        <w:rPr>
          <w:sz w:val="12"/>
          <w:szCs w:val="12"/>
        </w:rPr>
        <w:t>Определить управление экономического развития и поддержки сельхозпроизводства администрации Слободского района уполномоченным органом, ответственным за внесение изменений в  Стратегию развития.</w:t>
      </w:r>
    </w:p>
    <w:p w:rsidR="00EB79FC" w:rsidRPr="00EB79FC" w:rsidRDefault="00EB79FC" w:rsidP="00EB79FC">
      <w:pPr>
        <w:widowControl/>
        <w:numPr>
          <w:ilvl w:val="0"/>
          <w:numId w:val="30"/>
        </w:numPr>
        <w:autoSpaceDE/>
        <w:autoSpaceDN/>
        <w:adjustRightInd/>
        <w:ind w:hanging="101"/>
        <w:jc w:val="both"/>
        <w:rPr>
          <w:sz w:val="12"/>
          <w:szCs w:val="12"/>
        </w:rPr>
      </w:pPr>
      <w:r w:rsidRPr="00EB79FC">
        <w:rPr>
          <w:sz w:val="12"/>
          <w:szCs w:val="12"/>
        </w:rPr>
        <w:t xml:space="preserve">Настоящее    постановление    опубликовать    в     </w:t>
      </w:r>
      <w:proofErr w:type="gramStart"/>
      <w:r w:rsidRPr="00EB79FC">
        <w:rPr>
          <w:sz w:val="12"/>
          <w:szCs w:val="12"/>
        </w:rPr>
        <w:t>информационном</w:t>
      </w:r>
      <w:proofErr w:type="gramEnd"/>
      <w:r w:rsidRPr="00EB79FC">
        <w:rPr>
          <w:sz w:val="12"/>
          <w:szCs w:val="12"/>
        </w:rPr>
        <w:t xml:space="preserve"> </w:t>
      </w:r>
    </w:p>
    <w:p w:rsidR="00EB79FC" w:rsidRPr="00EB79FC" w:rsidRDefault="00EB79FC" w:rsidP="00EB79FC">
      <w:pPr>
        <w:widowControl/>
        <w:autoSpaceDE/>
        <w:autoSpaceDN/>
        <w:adjustRightInd/>
        <w:jc w:val="both"/>
        <w:rPr>
          <w:sz w:val="12"/>
          <w:szCs w:val="12"/>
        </w:rPr>
      </w:pPr>
      <w:proofErr w:type="gramStart"/>
      <w:r w:rsidRPr="00EB79FC">
        <w:rPr>
          <w:sz w:val="12"/>
          <w:szCs w:val="12"/>
        </w:rPr>
        <w:t>бюллетене</w:t>
      </w:r>
      <w:proofErr w:type="gramEnd"/>
      <w:r w:rsidRPr="00EB79FC">
        <w:rPr>
          <w:sz w:val="12"/>
          <w:szCs w:val="12"/>
        </w:rPr>
        <w:t xml:space="preserve"> органов местного самоуправления муниципального образования Слободской муниципальный район Кировской области и на официальном сайте в информационно - телекоммуникационной  сети Интернет.</w:t>
      </w:r>
    </w:p>
    <w:p w:rsidR="00EB79FC" w:rsidRPr="00EB79FC" w:rsidRDefault="00EB79FC" w:rsidP="00EB79FC">
      <w:pPr>
        <w:widowControl/>
        <w:numPr>
          <w:ilvl w:val="0"/>
          <w:numId w:val="30"/>
        </w:numPr>
        <w:autoSpaceDE/>
        <w:autoSpaceDN/>
        <w:adjustRightInd/>
        <w:ind w:hanging="101"/>
        <w:jc w:val="both"/>
        <w:rPr>
          <w:sz w:val="12"/>
          <w:szCs w:val="12"/>
        </w:rPr>
      </w:pPr>
      <w:proofErr w:type="gramStart"/>
      <w:r w:rsidRPr="00EB79FC">
        <w:rPr>
          <w:sz w:val="12"/>
          <w:szCs w:val="12"/>
        </w:rPr>
        <w:t>Контроль за</w:t>
      </w:r>
      <w:proofErr w:type="gramEnd"/>
      <w:r w:rsidRPr="00EB79FC">
        <w:rPr>
          <w:sz w:val="12"/>
          <w:szCs w:val="12"/>
        </w:rPr>
        <w:t xml:space="preserve"> исполнением постановления возложить на заместителя </w:t>
      </w:r>
    </w:p>
    <w:p w:rsidR="00EB79FC" w:rsidRPr="00EB79FC" w:rsidRDefault="00EB79FC" w:rsidP="00EB79FC">
      <w:pPr>
        <w:widowControl/>
        <w:autoSpaceDE/>
        <w:autoSpaceDN/>
        <w:adjustRightInd/>
        <w:jc w:val="both"/>
        <w:rPr>
          <w:sz w:val="12"/>
          <w:szCs w:val="12"/>
        </w:rPr>
      </w:pPr>
      <w:r w:rsidRPr="00EB79FC">
        <w:rPr>
          <w:sz w:val="12"/>
          <w:szCs w:val="12"/>
        </w:rPr>
        <w:t xml:space="preserve">главы администрации района по экономическому развитию, </w:t>
      </w:r>
      <w:proofErr w:type="spellStart"/>
      <w:r w:rsidRPr="00EB79FC">
        <w:rPr>
          <w:sz w:val="12"/>
          <w:szCs w:val="12"/>
        </w:rPr>
        <w:t>имущественно</w:t>
      </w:r>
      <w:proofErr w:type="spellEnd"/>
      <w:r w:rsidRPr="00EB79FC">
        <w:rPr>
          <w:sz w:val="12"/>
          <w:szCs w:val="12"/>
        </w:rPr>
        <w:t xml:space="preserve"> – земельным вопросам и поддержке сельхозпроизводства Татаурову О.В.</w:t>
      </w:r>
    </w:p>
    <w:p w:rsidR="00EB79FC" w:rsidRPr="00EB79FC" w:rsidRDefault="00EB79FC" w:rsidP="00EB79FC">
      <w:pPr>
        <w:widowControl/>
        <w:autoSpaceDE/>
        <w:autoSpaceDN/>
        <w:adjustRightInd/>
        <w:jc w:val="both"/>
        <w:rPr>
          <w:sz w:val="12"/>
          <w:szCs w:val="12"/>
        </w:rPr>
      </w:pPr>
    </w:p>
    <w:p w:rsidR="00EB79FC" w:rsidRPr="00EB79FC" w:rsidRDefault="00EB79FC" w:rsidP="00EB79FC">
      <w:pPr>
        <w:widowControl/>
        <w:autoSpaceDE/>
        <w:autoSpaceDN/>
        <w:adjustRightInd/>
        <w:jc w:val="center"/>
        <w:rPr>
          <w:sz w:val="12"/>
          <w:szCs w:val="12"/>
        </w:rPr>
      </w:pPr>
      <w:r w:rsidRPr="00EB79FC">
        <w:rPr>
          <w:sz w:val="12"/>
          <w:szCs w:val="12"/>
        </w:rPr>
        <w:t>Глава Слободского района</w:t>
      </w:r>
      <w:r w:rsidRPr="00EB79FC">
        <w:rPr>
          <w:sz w:val="12"/>
          <w:szCs w:val="12"/>
        </w:rPr>
        <w:tab/>
      </w:r>
      <w:r w:rsidRPr="00EB79FC">
        <w:rPr>
          <w:sz w:val="12"/>
          <w:szCs w:val="12"/>
        </w:rPr>
        <w:tab/>
      </w:r>
      <w:r w:rsidRPr="00EB79FC">
        <w:rPr>
          <w:sz w:val="12"/>
          <w:szCs w:val="12"/>
        </w:rPr>
        <w:tab/>
      </w:r>
      <w:r w:rsidRPr="00EB79FC">
        <w:rPr>
          <w:sz w:val="12"/>
          <w:szCs w:val="12"/>
        </w:rPr>
        <w:tab/>
      </w:r>
      <w:r w:rsidRPr="00EB79FC">
        <w:rPr>
          <w:sz w:val="12"/>
          <w:szCs w:val="12"/>
        </w:rPr>
        <w:tab/>
      </w:r>
      <w:r w:rsidRPr="00EB79FC">
        <w:rPr>
          <w:sz w:val="12"/>
          <w:szCs w:val="12"/>
        </w:rPr>
        <w:tab/>
        <w:t xml:space="preserve">       А.И. Костылев</w:t>
      </w:r>
    </w:p>
    <w:p w:rsidR="00EB79FC" w:rsidRPr="00EB79FC" w:rsidRDefault="00EB79FC" w:rsidP="00A12476">
      <w:pPr>
        <w:widowControl/>
        <w:autoSpaceDE/>
        <w:autoSpaceDN/>
        <w:adjustRightInd/>
        <w:spacing w:line="360" w:lineRule="auto"/>
        <w:jc w:val="center"/>
        <w:rPr>
          <w:sz w:val="28"/>
          <w:szCs w:val="28"/>
        </w:rPr>
      </w:pPr>
      <w:r w:rsidRPr="00EB79FC">
        <w:rPr>
          <w:sz w:val="28"/>
          <w:szCs w:val="28"/>
        </w:rPr>
        <w:t>________________________________________________________________</w:t>
      </w:r>
    </w:p>
    <w:p w:rsidR="00A12476" w:rsidRPr="00A12476" w:rsidRDefault="00A12476" w:rsidP="00A12476">
      <w:pPr>
        <w:jc w:val="center"/>
        <w:rPr>
          <w:b/>
          <w:sz w:val="12"/>
          <w:szCs w:val="12"/>
        </w:rPr>
      </w:pPr>
      <w:r w:rsidRPr="00A12476">
        <w:rPr>
          <w:b/>
          <w:sz w:val="12"/>
          <w:szCs w:val="12"/>
        </w:rPr>
        <w:t>Извещение о возможном предоставлении земельного участка</w:t>
      </w:r>
    </w:p>
    <w:p w:rsidR="00A12476" w:rsidRDefault="00A12476" w:rsidP="00A12476">
      <w:pPr>
        <w:ind w:firstLine="708"/>
        <w:jc w:val="both"/>
        <w:rPr>
          <w:sz w:val="12"/>
          <w:szCs w:val="12"/>
        </w:rPr>
      </w:pPr>
    </w:p>
    <w:p w:rsidR="00A12476" w:rsidRPr="00A12476" w:rsidRDefault="00A12476" w:rsidP="00A12476">
      <w:pPr>
        <w:ind w:firstLine="708"/>
        <w:jc w:val="both"/>
        <w:rPr>
          <w:sz w:val="12"/>
          <w:szCs w:val="12"/>
        </w:rPr>
      </w:pPr>
      <w:r w:rsidRPr="00A12476">
        <w:rPr>
          <w:sz w:val="12"/>
          <w:szCs w:val="12"/>
        </w:rPr>
        <w:t>Администрация Слободского района сообщает о возможности предоставления в аренду земельного участка с условным номером 43:30:340601:ЗУ</w:t>
      </w:r>
      <w:proofErr w:type="gramStart"/>
      <w:r w:rsidRPr="00A12476">
        <w:rPr>
          <w:sz w:val="12"/>
          <w:szCs w:val="12"/>
        </w:rPr>
        <w:t>1</w:t>
      </w:r>
      <w:proofErr w:type="gramEnd"/>
      <w:r w:rsidRPr="00A12476">
        <w:rPr>
          <w:sz w:val="12"/>
          <w:szCs w:val="12"/>
        </w:rPr>
        <w:t xml:space="preserve">, расположенного в д. </w:t>
      </w:r>
      <w:proofErr w:type="spellStart"/>
      <w:r w:rsidRPr="00A12476">
        <w:rPr>
          <w:sz w:val="12"/>
          <w:szCs w:val="12"/>
        </w:rPr>
        <w:t>Бережане</w:t>
      </w:r>
      <w:proofErr w:type="spellEnd"/>
      <w:r w:rsidRPr="00A12476">
        <w:rPr>
          <w:sz w:val="12"/>
          <w:szCs w:val="12"/>
        </w:rPr>
        <w:t xml:space="preserve">, Слободского района, Кировской области, площадь земельного участка составляет 1012 </w:t>
      </w:r>
      <w:proofErr w:type="spellStart"/>
      <w:r w:rsidRPr="00A12476">
        <w:rPr>
          <w:sz w:val="12"/>
          <w:szCs w:val="12"/>
        </w:rPr>
        <w:t>кв.м</w:t>
      </w:r>
      <w:proofErr w:type="spellEnd"/>
      <w:r w:rsidRPr="00A12476">
        <w:rPr>
          <w:sz w:val="12"/>
          <w:szCs w:val="12"/>
        </w:rPr>
        <w:t>., с разрешенным использованием – для  ведения личного подсобного хозяйства.</w:t>
      </w:r>
    </w:p>
    <w:p w:rsidR="00A12476" w:rsidRPr="00A12476" w:rsidRDefault="00A12476" w:rsidP="00A12476">
      <w:pPr>
        <w:ind w:firstLine="708"/>
        <w:jc w:val="both"/>
        <w:rPr>
          <w:sz w:val="12"/>
          <w:szCs w:val="12"/>
        </w:rPr>
      </w:pPr>
      <w:r w:rsidRPr="00A1247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12476" w:rsidRPr="00A12476" w:rsidRDefault="00A12476" w:rsidP="00A12476">
      <w:pPr>
        <w:ind w:firstLine="708"/>
        <w:jc w:val="both"/>
        <w:rPr>
          <w:b/>
          <w:sz w:val="12"/>
          <w:szCs w:val="12"/>
        </w:rPr>
      </w:pPr>
      <w:r w:rsidRPr="00A12476">
        <w:rPr>
          <w:b/>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12476">
        <w:rPr>
          <w:b/>
          <w:sz w:val="12"/>
          <w:szCs w:val="12"/>
        </w:rPr>
        <w:t>Советская</w:t>
      </w:r>
      <w:proofErr w:type="gramEnd"/>
      <w:r w:rsidRPr="00A12476">
        <w:rPr>
          <w:b/>
          <w:sz w:val="12"/>
          <w:szCs w:val="12"/>
        </w:rPr>
        <w:t>, д. 86, г. Слободской, каб.207, в период с 08.12.2023 по 06.01.2024 (кроме праздничных и выходных дней) на бумажном носителе.</w:t>
      </w:r>
    </w:p>
    <w:p w:rsidR="00A12476" w:rsidRPr="00A12476" w:rsidRDefault="00A12476" w:rsidP="00A12476">
      <w:pPr>
        <w:ind w:firstLine="708"/>
        <w:jc w:val="both"/>
        <w:rPr>
          <w:sz w:val="12"/>
          <w:szCs w:val="12"/>
        </w:rPr>
      </w:pPr>
      <w:r w:rsidRPr="00A1247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12476" w:rsidRPr="00A12476" w:rsidRDefault="00A12476" w:rsidP="00A12476">
      <w:pPr>
        <w:ind w:firstLine="708"/>
        <w:jc w:val="both"/>
        <w:rPr>
          <w:b/>
          <w:sz w:val="12"/>
          <w:szCs w:val="12"/>
        </w:rPr>
      </w:pPr>
      <w:r w:rsidRPr="00A12476">
        <w:rPr>
          <w:b/>
          <w:sz w:val="12"/>
          <w:szCs w:val="12"/>
        </w:rPr>
        <w:t xml:space="preserve">Ознакомиться со схемой расположения земельного участка можно по адресу: ул. </w:t>
      </w:r>
      <w:proofErr w:type="gramStart"/>
      <w:r w:rsidRPr="00A12476">
        <w:rPr>
          <w:b/>
          <w:sz w:val="12"/>
          <w:szCs w:val="12"/>
        </w:rPr>
        <w:t>Советская</w:t>
      </w:r>
      <w:proofErr w:type="gramEnd"/>
      <w:r w:rsidRPr="00A12476">
        <w:rPr>
          <w:b/>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12476" w:rsidRPr="00A12476" w:rsidRDefault="00A12476" w:rsidP="00A12476">
      <w:pPr>
        <w:ind w:firstLine="708"/>
        <w:jc w:val="both"/>
        <w:rPr>
          <w:b/>
          <w:sz w:val="12"/>
          <w:szCs w:val="12"/>
        </w:rPr>
      </w:pPr>
      <w:r w:rsidRPr="00A12476">
        <w:rPr>
          <w:b/>
          <w:sz w:val="12"/>
          <w:szCs w:val="12"/>
        </w:rPr>
        <w:t>Информация по телефону 8(83362) 4-12-57.</w:t>
      </w:r>
    </w:p>
    <w:p w:rsidR="00A12476" w:rsidRDefault="00A12476" w:rsidP="00A12476">
      <w:pPr>
        <w:jc w:val="center"/>
        <w:rPr>
          <w:b/>
          <w:sz w:val="12"/>
          <w:szCs w:val="12"/>
        </w:rPr>
      </w:pPr>
      <w:r w:rsidRPr="00EB79FC">
        <w:rPr>
          <w:sz w:val="28"/>
          <w:szCs w:val="28"/>
        </w:rPr>
        <w:t>________________________________________________________________</w:t>
      </w:r>
    </w:p>
    <w:p w:rsidR="00A12476" w:rsidRDefault="00A12476" w:rsidP="00A12476">
      <w:pPr>
        <w:jc w:val="center"/>
        <w:rPr>
          <w:b/>
          <w:sz w:val="12"/>
          <w:szCs w:val="12"/>
        </w:rPr>
      </w:pPr>
    </w:p>
    <w:p w:rsidR="00A12476" w:rsidRPr="007668FB" w:rsidRDefault="00A12476" w:rsidP="00A12476">
      <w:pPr>
        <w:jc w:val="center"/>
        <w:rPr>
          <w:b/>
          <w:sz w:val="12"/>
          <w:szCs w:val="12"/>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A12476" w:rsidRDefault="00A12476" w:rsidP="00A12476">
      <w:pPr>
        <w:rPr>
          <w:sz w:val="12"/>
          <w:szCs w:val="12"/>
        </w:rPr>
      </w:pPr>
    </w:p>
    <w:p w:rsidR="00A12476" w:rsidRPr="00A12476" w:rsidRDefault="00A12476" w:rsidP="00A12476">
      <w:pPr>
        <w:ind w:firstLine="708"/>
        <w:jc w:val="both"/>
        <w:rPr>
          <w:sz w:val="12"/>
          <w:szCs w:val="12"/>
        </w:rPr>
      </w:pPr>
      <w:r w:rsidRPr="00A12476">
        <w:rPr>
          <w:sz w:val="12"/>
          <w:szCs w:val="12"/>
        </w:rPr>
        <w:t>Администрация Слободского района сообщает о возможности предоставления в аренду земельного участка с условным номером 43:30:340601:ЗУ</w:t>
      </w:r>
      <w:proofErr w:type="gramStart"/>
      <w:r w:rsidRPr="00A12476">
        <w:rPr>
          <w:sz w:val="12"/>
          <w:szCs w:val="12"/>
        </w:rPr>
        <w:t>2</w:t>
      </w:r>
      <w:proofErr w:type="gramEnd"/>
      <w:r w:rsidRPr="00A12476">
        <w:rPr>
          <w:sz w:val="12"/>
          <w:szCs w:val="12"/>
        </w:rPr>
        <w:t xml:space="preserve">, расположенного в д. </w:t>
      </w:r>
      <w:proofErr w:type="spellStart"/>
      <w:r w:rsidRPr="00A12476">
        <w:rPr>
          <w:sz w:val="12"/>
          <w:szCs w:val="12"/>
        </w:rPr>
        <w:t>Бережане</w:t>
      </w:r>
      <w:proofErr w:type="spellEnd"/>
      <w:r w:rsidRPr="00A12476">
        <w:rPr>
          <w:sz w:val="12"/>
          <w:szCs w:val="12"/>
        </w:rPr>
        <w:t xml:space="preserve">, Слободского района, Кировской области, площадь земельного участка составляет 2500 </w:t>
      </w:r>
      <w:proofErr w:type="spellStart"/>
      <w:r w:rsidRPr="00A12476">
        <w:rPr>
          <w:sz w:val="12"/>
          <w:szCs w:val="12"/>
        </w:rPr>
        <w:t>кв.м</w:t>
      </w:r>
      <w:proofErr w:type="spellEnd"/>
      <w:r w:rsidRPr="00A12476">
        <w:rPr>
          <w:sz w:val="12"/>
          <w:szCs w:val="12"/>
        </w:rPr>
        <w:t>., с разрешенным использованием – для  ведения личного подсобного хозяйства.</w:t>
      </w:r>
    </w:p>
    <w:p w:rsidR="00A12476" w:rsidRPr="00A12476" w:rsidRDefault="00A12476" w:rsidP="00A12476">
      <w:pPr>
        <w:ind w:firstLine="708"/>
        <w:jc w:val="both"/>
        <w:rPr>
          <w:sz w:val="12"/>
          <w:szCs w:val="12"/>
        </w:rPr>
      </w:pPr>
      <w:r w:rsidRPr="00A1247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12476" w:rsidRPr="00A12476" w:rsidRDefault="00A12476" w:rsidP="00A12476">
      <w:pPr>
        <w:ind w:firstLine="708"/>
        <w:jc w:val="both"/>
        <w:rPr>
          <w:b/>
          <w:sz w:val="12"/>
          <w:szCs w:val="12"/>
        </w:rPr>
      </w:pPr>
      <w:r w:rsidRPr="00A12476">
        <w:rPr>
          <w:b/>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12476">
        <w:rPr>
          <w:b/>
          <w:sz w:val="12"/>
          <w:szCs w:val="12"/>
        </w:rPr>
        <w:t>Советская</w:t>
      </w:r>
      <w:proofErr w:type="gramEnd"/>
      <w:r w:rsidRPr="00A12476">
        <w:rPr>
          <w:b/>
          <w:sz w:val="12"/>
          <w:szCs w:val="12"/>
        </w:rPr>
        <w:t>, д. 86, г. Слободской, каб.207, в период с 08.12.2023 по 06.01.2024 (кроме праздничных и выходных дней) на бумажном носителе.</w:t>
      </w:r>
    </w:p>
    <w:p w:rsidR="00A12476" w:rsidRPr="00A12476" w:rsidRDefault="00A12476" w:rsidP="00A12476">
      <w:pPr>
        <w:ind w:firstLine="708"/>
        <w:jc w:val="both"/>
        <w:rPr>
          <w:sz w:val="12"/>
          <w:szCs w:val="12"/>
        </w:rPr>
      </w:pPr>
      <w:r w:rsidRPr="00A1247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12476" w:rsidRPr="00A12476" w:rsidRDefault="00A12476" w:rsidP="00A12476">
      <w:pPr>
        <w:ind w:firstLine="708"/>
        <w:jc w:val="both"/>
        <w:rPr>
          <w:b/>
          <w:sz w:val="12"/>
          <w:szCs w:val="12"/>
        </w:rPr>
      </w:pPr>
      <w:r w:rsidRPr="00A12476">
        <w:rPr>
          <w:b/>
          <w:sz w:val="12"/>
          <w:szCs w:val="12"/>
        </w:rPr>
        <w:t xml:space="preserve">Ознакомиться со схемой расположения земельного участка можно по адресу: ул. </w:t>
      </w:r>
      <w:proofErr w:type="gramStart"/>
      <w:r w:rsidRPr="00A12476">
        <w:rPr>
          <w:b/>
          <w:sz w:val="12"/>
          <w:szCs w:val="12"/>
        </w:rPr>
        <w:t>Советская</w:t>
      </w:r>
      <w:proofErr w:type="gramEnd"/>
      <w:r w:rsidRPr="00A12476">
        <w:rPr>
          <w:b/>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C135B" w:rsidRPr="00A12476" w:rsidRDefault="00A12476" w:rsidP="00A12476">
      <w:pPr>
        <w:ind w:firstLine="708"/>
        <w:jc w:val="both"/>
        <w:rPr>
          <w:b/>
          <w:sz w:val="12"/>
          <w:szCs w:val="12"/>
        </w:rPr>
      </w:pPr>
      <w:r w:rsidRPr="00A12476">
        <w:rPr>
          <w:b/>
          <w:sz w:val="12"/>
          <w:szCs w:val="12"/>
        </w:rPr>
        <w:t>Информация по телефону 8(83362) 4-12-57.</w:t>
      </w:r>
    </w:p>
    <w:p w:rsidR="001C135B" w:rsidRDefault="001C135B" w:rsidP="001C135B">
      <w:pPr>
        <w:ind w:firstLine="708"/>
        <w:jc w:val="both"/>
        <w:rPr>
          <w:sz w:val="28"/>
          <w:szCs w:val="28"/>
        </w:rPr>
      </w:pPr>
    </w:p>
    <w:p w:rsidR="006028B4" w:rsidRPr="006028B4" w:rsidRDefault="006028B4" w:rsidP="006028B4">
      <w:pPr>
        <w:widowControl/>
        <w:autoSpaceDE/>
        <w:autoSpaceDN/>
        <w:adjustRightInd/>
        <w:spacing w:line="360" w:lineRule="auto"/>
        <w:ind w:firstLine="709"/>
        <w:jc w:val="both"/>
        <w:rPr>
          <w:sz w:val="28"/>
          <w:szCs w:val="28"/>
        </w:rPr>
      </w:pPr>
    </w:p>
    <w:p w:rsidR="006028B4" w:rsidRPr="00293A88" w:rsidRDefault="006028B4" w:rsidP="009A06D8">
      <w:pPr>
        <w:ind w:right="-30"/>
        <w:jc w:val="center"/>
        <w:rPr>
          <w:sz w:val="12"/>
          <w:szCs w:val="12"/>
        </w:rPr>
      </w:pPr>
    </w:p>
    <w:sectPr w:rsidR="006028B4" w:rsidRPr="00293A88" w:rsidSect="00CD4162">
      <w:headerReference w:type="default" r:id="rId11"/>
      <w:footerReference w:type="default" r:id="rId12"/>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942" w:rsidRDefault="00D35942" w:rsidP="00D40C66">
      <w:r>
        <w:separator/>
      </w:r>
    </w:p>
  </w:endnote>
  <w:endnote w:type="continuationSeparator" w:id="0">
    <w:p w:rsidR="00D35942" w:rsidRDefault="00D35942"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EC" w:rsidRPr="00616DE0" w:rsidRDefault="006D4DEC">
    <w:pPr>
      <w:pStyle w:val="ad"/>
      <w:rPr>
        <w:i/>
        <w:sz w:val="12"/>
      </w:rPr>
    </w:pPr>
  </w:p>
  <w:p w:rsidR="006D4DEC" w:rsidRDefault="006D4DEC">
    <w:pPr>
      <w:pStyle w:val="ad"/>
      <w:rPr>
        <w:i/>
        <w:sz w:val="16"/>
      </w:rPr>
    </w:pPr>
    <w:r w:rsidRPr="00A711BD">
      <w:rPr>
        <w:i/>
        <w:sz w:val="16"/>
      </w:rPr>
      <w:t>Информационный бюллетень №</w:t>
    </w:r>
    <w:r w:rsidR="00EB79FC">
      <w:rPr>
        <w:i/>
        <w:sz w:val="16"/>
      </w:rPr>
      <w:t xml:space="preserve"> 41</w:t>
    </w:r>
    <w:r w:rsidRPr="00A711BD">
      <w:rPr>
        <w:i/>
        <w:sz w:val="16"/>
      </w:rPr>
      <w:t>(</w:t>
    </w:r>
    <w:r w:rsidR="00EB79FC">
      <w:rPr>
        <w:i/>
        <w:sz w:val="16"/>
      </w:rPr>
      <w:t>100</w:t>
    </w:r>
    <w:r w:rsidRPr="00A711BD">
      <w:rPr>
        <w:i/>
        <w:sz w:val="16"/>
      </w:rPr>
      <w:t>)</w:t>
    </w:r>
  </w:p>
  <w:p w:rsidR="006D4DEC" w:rsidRPr="00A711BD" w:rsidRDefault="006D4DE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942" w:rsidRDefault="00D35942" w:rsidP="00D40C66">
      <w:r>
        <w:separator/>
      </w:r>
    </w:p>
  </w:footnote>
  <w:footnote w:type="continuationSeparator" w:id="0">
    <w:p w:rsidR="00D35942" w:rsidRDefault="00D35942"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6D4DEC" w:rsidRPr="007B1733" w:rsidRDefault="006D4DE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FB410A">
          <w:rPr>
            <w:noProof/>
            <w:sz w:val="16"/>
          </w:rPr>
          <w:t>3</w:t>
        </w:r>
        <w:r w:rsidRPr="007B1733">
          <w:rPr>
            <w:sz w:val="16"/>
          </w:rPr>
          <w:fldChar w:fldCharType="end"/>
        </w:r>
      </w:p>
    </w:sdtContent>
  </w:sdt>
  <w:p w:rsidR="006D4DEC" w:rsidRDefault="006D4D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nsid w:val="370275E2"/>
    <w:multiLevelType w:val="singleLevel"/>
    <w:tmpl w:val="FCA4C50E"/>
    <w:lvl w:ilvl="0">
      <w:start w:val="1"/>
      <w:numFmt w:val="decimal"/>
      <w:pStyle w:val="a2"/>
      <w:lvlText w:val="%1."/>
      <w:lvlJc w:val="left"/>
      <w:pPr>
        <w:tabs>
          <w:tab w:val="num" w:pos="1080"/>
        </w:tabs>
        <w:ind w:left="1080" w:hanging="360"/>
      </w:pPr>
    </w:lvl>
  </w:abstractNum>
  <w:abstractNum w:abstractNumId="18">
    <w:nsid w:val="37736976"/>
    <w:multiLevelType w:val="multilevel"/>
    <w:tmpl w:val="66F098DE"/>
    <w:lvl w:ilvl="0">
      <w:start w:val="1"/>
      <w:numFmt w:val="decimal"/>
      <w:lvlText w:val="%1."/>
      <w:lvlJc w:val="left"/>
      <w:pPr>
        <w:ind w:left="810" w:hanging="45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9220C47"/>
    <w:multiLevelType w:val="multilevel"/>
    <w:tmpl w:val="66F098DE"/>
    <w:lvl w:ilvl="0">
      <w:start w:val="1"/>
      <w:numFmt w:val="decimal"/>
      <w:lvlText w:val="%1."/>
      <w:lvlJc w:val="left"/>
      <w:pPr>
        <w:ind w:left="810" w:hanging="45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21">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2">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B744C8C"/>
    <w:multiLevelType w:val="hybridMultilevel"/>
    <w:tmpl w:val="019E84B6"/>
    <w:lvl w:ilvl="0" w:tplc="D004B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11"/>
  </w:num>
  <w:num w:numId="7">
    <w:abstractNumId w:val="19"/>
  </w:num>
  <w:num w:numId="8">
    <w:abstractNumId w:val="14"/>
  </w:num>
  <w:num w:numId="9">
    <w:abstractNumId w:val="16"/>
  </w:num>
  <w:num w:numId="10">
    <w:abstractNumId w:val="22"/>
  </w:num>
  <w:num w:numId="11">
    <w:abstractNumId w:val="29"/>
  </w:num>
  <w:num w:numId="12">
    <w:abstractNumId w:val="15"/>
  </w:num>
  <w:num w:numId="13">
    <w:abstractNumId w:val="21"/>
  </w:num>
  <w:num w:numId="14">
    <w:abstractNumId w:val="30"/>
  </w:num>
  <w:num w:numId="15">
    <w:abstractNumId w:val="1"/>
  </w:num>
  <w:num w:numId="16">
    <w:abstractNumId w:val="13"/>
  </w:num>
  <w:num w:numId="17">
    <w:abstractNumId w:val="32"/>
  </w:num>
  <w:num w:numId="18">
    <w:abstractNumId w:val="34"/>
  </w:num>
  <w:num w:numId="19">
    <w:abstractNumId w:val="12"/>
  </w:num>
  <w:num w:numId="20">
    <w:abstractNumId w:val="8"/>
  </w:num>
  <w:num w:numId="21">
    <w:abstractNumId w:val="33"/>
  </w:num>
  <w:num w:numId="22">
    <w:abstractNumId w:val="10"/>
  </w:num>
  <w:num w:numId="23">
    <w:abstractNumId w:val="24"/>
  </w:num>
  <w:num w:numId="24">
    <w:abstractNumId w:val="26"/>
  </w:num>
  <w:num w:numId="25">
    <w:abstractNumId w:val="2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Vi+4jC+WsUeaazKxfjPXRUFcDTk=" w:salt="l3qWNb8dImG28LCpLg6dt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970"/>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427"/>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0FE7"/>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0F9"/>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3ED"/>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5B"/>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6C7B"/>
    <w:rsid w:val="0020762A"/>
    <w:rsid w:val="002077E8"/>
    <w:rsid w:val="00207B6D"/>
    <w:rsid w:val="00210423"/>
    <w:rsid w:val="002104FC"/>
    <w:rsid w:val="002110DD"/>
    <w:rsid w:val="00211773"/>
    <w:rsid w:val="002118C9"/>
    <w:rsid w:val="00211A84"/>
    <w:rsid w:val="002120A5"/>
    <w:rsid w:val="00212C90"/>
    <w:rsid w:val="00212D5F"/>
    <w:rsid w:val="00212E9B"/>
    <w:rsid w:val="002135C5"/>
    <w:rsid w:val="00213794"/>
    <w:rsid w:val="00213CE6"/>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3A88"/>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365"/>
    <w:rsid w:val="00335D9A"/>
    <w:rsid w:val="00335F91"/>
    <w:rsid w:val="0033601E"/>
    <w:rsid w:val="00336582"/>
    <w:rsid w:val="003365F6"/>
    <w:rsid w:val="00336722"/>
    <w:rsid w:val="00336AED"/>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DBB"/>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0EF"/>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43A"/>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8B4"/>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67D"/>
    <w:rsid w:val="00625BA9"/>
    <w:rsid w:val="0062615D"/>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8D0"/>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7B4"/>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4DEC"/>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BDC"/>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1947"/>
    <w:rsid w:val="0077201A"/>
    <w:rsid w:val="0077206E"/>
    <w:rsid w:val="007720AA"/>
    <w:rsid w:val="0077255E"/>
    <w:rsid w:val="007727AB"/>
    <w:rsid w:val="00772BC6"/>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60E"/>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3A74"/>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24F"/>
    <w:rsid w:val="00974493"/>
    <w:rsid w:val="00974EA6"/>
    <w:rsid w:val="00975137"/>
    <w:rsid w:val="00976241"/>
    <w:rsid w:val="009765B7"/>
    <w:rsid w:val="009768F4"/>
    <w:rsid w:val="00976B6E"/>
    <w:rsid w:val="00976DF0"/>
    <w:rsid w:val="00977B40"/>
    <w:rsid w:val="0098055C"/>
    <w:rsid w:val="0098093C"/>
    <w:rsid w:val="00980C17"/>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E5E"/>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6D8"/>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7AB"/>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476"/>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612"/>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591"/>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0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0A8"/>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532"/>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014"/>
    <w:rsid w:val="00C7126D"/>
    <w:rsid w:val="00C71E78"/>
    <w:rsid w:val="00C7224F"/>
    <w:rsid w:val="00C7270E"/>
    <w:rsid w:val="00C7307B"/>
    <w:rsid w:val="00C73C99"/>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4BB"/>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42"/>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68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196"/>
    <w:rsid w:val="00D958E9"/>
    <w:rsid w:val="00D95D9D"/>
    <w:rsid w:val="00D96D59"/>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9FC"/>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51E"/>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2F7"/>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B2D"/>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0A"/>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C13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C13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3968009">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1555853">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4348298">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356290">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8908457">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5964988">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7803682">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178620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3044003">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448969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991076">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58755399">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6758154">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08946342">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097363555">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735731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4971852">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7828578">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49209537">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6028195">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717438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2899701">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404690">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61682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08107344">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09748809">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2773651">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01DF-9BC3-4DF5-B74D-EC43D3AF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4116</TotalTime>
  <Pages>3</Pages>
  <Words>1623</Words>
  <Characters>9254</Characters>
  <Application>Microsoft Office Word</Application>
  <DocSecurity>8</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366</cp:revision>
  <cp:lastPrinted>2020-09-30T10:12:00Z</cp:lastPrinted>
  <dcterms:created xsi:type="dcterms:W3CDTF">2020-12-01T08:13:00Z</dcterms:created>
  <dcterms:modified xsi:type="dcterms:W3CDTF">2023-12-08T06:14:00Z</dcterms:modified>
</cp:coreProperties>
</file>