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3B" w:rsidRPr="000F77C5" w:rsidRDefault="000F77C5" w:rsidP="000F7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7C5"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0F77C5" w:rsidRDefault="000F77C5" w:rsidP="00A87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77C5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Слободского района </w:t>
      </w:r>
      <w:r w:rsidRPr="000F77C5">
        <w:rPr>
          <w:rFonts w:ascii="Times New Roman" w:hAnsi="Times New Roman" w:cs="Times New Roman"/>
          <w:sz w:val="28"/>
          <w:szCs w:val="28"/>
        </w:rPr>
        <w:t xml:space="preserve">проведена экспертиза проекта решения Слободской районной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7C5">
        <w:rPr>
          <w:rFonts w:ascii="Times New Roman" w:hAnsi="Times New Roman" w:cs="Times New Roman"/>
          <w:sz w:val="28"/>
          <w:szCs w:val="28"/>
        </w:rPr>
        <w:t>Об утверждении бюджета муниципального образования Слободской муниципальный район Кировской области на 20</w:t>
      </w:r>
      <w:r w:rsidR="005A7BAB">
        <w:rPr>
          <w:rFonts w:ascii="Times New Roman" w:hAnsi="Times New Roman" w:cs="Times New Roman"/>
          <w:sz w:val="28"/>
          <w:szCs w:val="28"/>
        </w:rPr>
        <w:t>2</w:t>
      </w:r>
      <w:r w:rsidR="00247DDC">
        <w:rPr>
          <w:rFonts w:ascii="Times New Roman" w:hAnsi="Times New Roman" w:cs="Times New Roman"/>
          <w:sz w:val="28"/>
          <w:szCs w:val="28"/>
        </w:rPr>
        <w:t>2</w:t>
      </w:r>
      <w:r w:rsidRPr="000F77C5">
        <w:rPr>
          <w:rFonts w:ascii="Times New Roman" w:hAnsi="Times New Roman" w:cs="Times New Roman"/>
          <w:sz w:val="28"/>
          <w:szCs w:val="28"/>
        </w:rPr>
        <w:t xml:space="preserve"> год</w:t>
      </w:r>
      <w:r w:rsidR="00F568D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47DDC">
        <w:rPr>
          <w:rFonts w:ascii="Times New Roman" w:hAnsi="Times New Roman" w:cs="Times New Roman"/>
          <w:sz w:val="28"/>
          <w:szCs w:val="28"/>
        </w:rPr>
        <w:t>3</w:t>
      </w:r>
      <w:r w:rsidR="00F568D3">
        <w:rPr>
          <w:rFonts w:ascii="Times New Roman" w:hAnsi="Times New Roman" w:cs="Times New Roman"/>
          <w:sz w:val="28"/>
          <w:szCs w:val="28"/>
        </w:rPr>
        <w:t xml:space="preserve"> и 202</w:t>
      </w:r>
      <w:r w:rsidR="00247DDC">
        <w:rPr>
          <w:rFonts w:ascii="Times New Roman" w:hAnsi="Times New Roman" w:cs="Times New Roman"/>
          <w:sz w:val="28"/>
          <w:szCs w:val="28"/>
        </w:rPr>
        <w:t>4</w:t>
      </w:r>
      <w:r w:rsidR="00F568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по результатам которой </w:t>
      </w:r>
      <w:r w:rsidR="00093E3A">
        <w:rPr>
          <w:rFonts w:ascii="Times New Roman" w:hAnsi="Times New Roman" w:cs="Times New Roman"/>
          <w:sz w:val="28"/>
          <w:szCs w:val="28"/>
        </w:rPr>
        <w:t xml:space="preserve">подготовлено и направлено </w:t>
      </w:r>
      <w:r w:rsidR="00246E39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568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района</w:t>
      </w:r>
      <w:r w:rsidR="00F568D3">
        <w:rPr>
          <w:rFonts w:ascii="Times New Roman" w:hAnsi="Times New Roman" w:cs="Times New Roman"/>
          <w:sz w:val="28"/>
          <w:szCs w:val="28"/>
        </w:rPr>
        <w:t xml:space="preserve"> и председателю </w:t>
      </w:r>
      <w:r>
        <w:rPr>
          <w:rFonts w:ascii="Times New Roman" w:hAnsi="Times New Roman" w:cs="Times New Roman"/>
          <w:sz w:val="28"/>
          <w:szCs w:val="28"/>
        </w:rPr>
        <w:t>Слободско</w:t>
      </w:r>
      <w:r w:rsidR="00F568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68D3">
        <w:rPr>
          <w:rFonts w:ascii="Times New Roman" w:hAnsi="Times New Roman" w:cs="Times New Roman"/>
          <w:sz w:val="28"/>
          <w:szCs w:val="28"/>
        </w:rPr>
        <w:t>ной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24" w:rsidRDefault="0079462D" w:rsidP="00A87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подготовки Заключения проведена оценка соблюдения нормативных правовых актов, методических материалов, и иных документов, составляющих основу</w:t>
      </w:r>
      <w:r w:rsidR="00715583">
        <w:rPr>
          <w:rFonts w:ascii="Times New Roman" w:hAnsi="Times New Roman" w:cs="Times New Roman"/>
          <w:sz w:val="28"/>
          <w:szCs w:val="28"/>
        </w:rPr>
        <w:t xml:space="preserve"> формирования районного бюджета, проанализирована надежность прогноза социально-экономического развития Слободского района на 202</w:t>
      </w:r>
      <w:r w:rsidR="00247DDC">
        <w:rPr>
          <w:rFonts w:ascii="Times New Roman" w:hAnsi="Times New Roman" w:cs="Times New Roman"/>
          <w:sz w:val="28"/>
          <w:szCs w:val="28"/>
        </w:rPr>
        <w:t>2</w:t>
      </w:r>
      <w:r w:rsidR="00715583">
        <w:rPr>
          <w:rFonts w:ascii="Times New Roman" w:hAnsi="Times New Roman" w:cs="Times New Roman"/>
          <w:sz w:val="28"/>
          <w:szCs w:val="28"/>
        </w:rPr>
        <w:t>-202</w:t>
      </w:r>
      <w:r w:rsidR="00247DDC">
        <w:rPr>
          <w:rFonts w:ascii="Times New Roman" w:hAnsi="Times New Roman" w:cs="Times New Roman"/>
          <w:sz w:val="28"/>
          <w:szCs w:val="28"/>
        </w:rPr>
        <w:t>4</w:t>
      </w:r>
      <w:r w:rsidR="0071558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76B1" w:rsidRDefault="006B76B1" w:rsidP="006B76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бюджете сформирован на </w:t>
      </w:r>
      <w:r w:rsidR="00247DD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года, содержит основные параметры: доходы, расходы, дефицит.</w:t>
      </w:r>
    </w:p>
    <w:p w:rsidR="00247DDC" w:rsidRPr="00247DDC" w:rsidRDefault="00247DDC" w:rsidP="00247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проекта бюджета Слободского района на 2022 год и плановый период 2023 и 2024 годы в целом осуществлено в соответствие с положениями Бюджетного кодекса Российской Федерации, 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бюджетном процессе Слободского района и иными документами, представленными вместе с Проектом бюджета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Проекте бюджета соблюдены требования Бюджетного кодекса РФ относительно предельного объема муниципального долга и предельного объема расходов на его обслуживание. 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бюджета на 2022-2024 годы сформирован на основе базового (второго) варианта прогноза социально-экономического развития Слободского района, который предусматривает умеренные темпы экономического роста.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бюджета учтены Основные направления  бюджетной и налоговой политики Слободского района на 2022 год и плановый период 2023 и 2024 годов.</w:t>
      </w:r>
    </w:p>
    <w:p w:rsidR="00247DDC" w:rsidRPr="00247DDC" w:rsidRDefault="00247DDC" w:rsidP="00247DDC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Экспертизой проекта бюджета подтвержден прогнозируемый о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бюджета района на 2022 год в объеме 1092052,6 тыс. рублей, </w:t>
      </w:r>
      <w:r w:rsidRPr="00247DDC">
        <w:rPr>
          <w:rFonts w:ascii="Times New Roman" w:eastAsia="Calibri" w:hAnsi="Times New Roman" w:cs="Times New Roman"/>
          <w:sz w:val="28"/>
          <w:szCs w:val="28"/>
        </w:rPr>
        <w:t xml:space="preserve">что на 212527,2 тыс. рублей (24,2%) выше ожидаемой оценки 2021 года. 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собственные доходы в 2022 году по сравнению с оценкой 2021 года запланированы со снижением на 42504 тыс. рублей, или на 14,5%. 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районного бюджета на 2022 год запланированы 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1092052,6 тыс. рублей, что </w:t>
      </w:r>
      <w:r w:rsidRPr="00247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211236,4 тыс. рублей, или на 19,3%, больше по сравнению с ожидаемой оценкой 2021 года.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Проекту бюджета расходы на 2022 год запланированы с учетом развития действующих муниципальных учреждений; сохранения мер социальной поддержки для отдельных категорий граждан района; реализации инвестиционных проектов; обеспечения </w:t>
      </w:r>
      <w:proofErr w:type="spellStart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средствам федерального и областного бюджетов, в </w:t>
      </w:r>
      <w:proofErr w:type="spellStart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рамках национальных проектов. </w:t>
      </w:r>
    </w:p>
    <w:p w:rsidR="00247DDC" w:rsidRPr="00247DDC" w:rsidRDefault="00247DDC" w:rsidP="00247DD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без индексации, </w:t>
      </w:r>
      <w:r w:rsidRPr="00247D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также прогнозируемое изменение минимального </w:t>
      </w:r>
      <w:proofErr w:type="gramStart"/>
      <w:r w:rsidRPr="00247DDC">
        <w:rPr>
          <w:rFonts w:ascii="Times New Roman" w:eastAsia="Calibri" w:hAnsi="Times New Roman" w:cs="Times New Roman"/>
          <w:sz w:val="28"/>
          <w:szCs w:val="28"/>
          <w:lang w:eastAsia="ar-SA"/>
        </w:rPr>
        <w:t>размера оплаты труда</w:t>
      </w:r>
      <w:proofErr w:type="gramEnd"/>
      <w:r w:rsidRPr="00247D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привести к недостатку объемов финансирования и необходимости увеличения ассигнований в течение 2022 года.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предусматриваются бюджетные ассигнования на реализацию 2 </w:t>
      </w:r>
      <w:r w:rsidRPr="00247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проектов</w:t>
      </w:r>
      <w:r w:rsidRPr="00247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324289,8 тыс. рублей; 2023-2024 годы – 1 проект в сумме 198,1 тыс. рублей ежегодно.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на оказание мер социальной поддержки отдельным категориям граждан в 2022 году составят 13336,9 тыс. рублей.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и некоммерческим организациям, не являющимися муниципальными учреждениями, в 2022 году предусмотрены средства в сумме 26921,6 тыс. рублей.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инвестиций в объекты муниципальной собственности запланирован в объеме 205796,4 тыс. рублей. 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фонд Слободского района в 2022 году спрогнозирован в объеме 57388,4 тыс. рублей.</w:t>
      </w:r>
    </w:p>
    <w:p w:rsidR="00247DDC" w:rsidRPr="00247DDC" w:rsidRDefault="00247DDC" w:rsidP="0024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Расходная часть бюджета района на 2022 год сформирована с учетом реализации 16 муниципальных программ на общую сумму 1090667,2 тыс. рублей. 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принятия бюджета ответственным исполнителям необходимо внести изменения по объемам финансирования и показателям эффективности в утвержденные муниципальные программы </w:t>
      </w:r>
      <w:proofErr w:type="gramStart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сроков. 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на 2022 год спланирован с нулевым дефицитом, на плановый период 2023 и 2024 годов – с дефицитом в сумме 1000 тыс. рублей ежегодно. Источниками покрытия дефицита в 2022-2024 годах являются остатки средств бюджета района.</w:t>
      </w:r>
    </w:p>
    <w:p w:rsidR="00247DDC" w:rsidRPr="00247DDC" w:rsidRDefault="00247DDC" w:rsidP="00247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долговой  политикой на 2022 год и плановый период 2023-2024 годов не предусмотрено сокращение муниципального долга Слободского района, который 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на уровне оценки 2021 года – 61900 тыс. рублей, или 24,7% собственных доходов, что свидетельствует о высокой долговой нагрузке, данный 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сохранить 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протяжении всего анализируемого периода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DDC" w:rsidRPr="00247DDC" w:rsidRDefault="00247DDC" w:rsidP="00247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долга по сравнению с ожидаемым исполнением текущего года (2926,6 тыс. рублей) планируются с увеличением на 1518 тыс. рублей и</w:t>
      </w:r>
      <w:r w:rsidRPr="0024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составят 4444,6 тыс. рублей,</w:t>
      </w:r>
    </w:p>
    <w:p w:rsidR="00247DDC" w:rsidRPr="00247DDC" w:rsidRDefault="00247DDC" w:rsidP="0024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замечаний и предложений, изложенных в настоящем заключении, контрольно-счетная комиссия Слободского района считает возможным принятие решения Слободской районной Думы «Об утверждении бюджета Слободского района на 2022 год и плановый период 2023 и 2024 годов» в первом чтении.   </w:t>
      </w:r>
    </w:p>
    <w:p w:rsidR="002F4F4A" w:rsidRPr="002F4F4A" w:rsidRDefault="00715583" w:rsidP="002F4F4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BAB" w:rsidRPr="005A7BAB">
        <w:rPr>
          <w:sz w:val="28"/>
          <w:szCs w:val="28"/>
        </w:rPr>
        <w:t xml:space="preserve">       </w:t>
      </w:r>
    </w:p>
    <w:p w:rsidR="005A7BAB" w:rsidRPr="005A7BAB" w:rsidRDefault="00AA5EE8" w:rsidP="005A7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0F77C5" w:rsidRPr="00794447" w:rsidRDefault="00794447" w:rsidP="00794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F77C5" w:rsidRPr="00794447" w:rsidSect="000F7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DA7"/>
    <w:multiLevelType w:val="hybridMultilevel"/>
    <w:tmpl w:val="7E2CD4D2"/>
    <w:lvl w:ilvl="0" w:tplc="4674327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C5"/>
    <w:rsid w:val="000269BF"/>
    <w:rsid w:val="00093E3A"/>
    <w:rsid w:val="000F77C5"/>
    <w:rsid w:val="0012587E"/>
    <w:rsid w:val="001F1120"/>
    <w:rsid w:val="002448B1"/>
    <w:rsid w:val="00246E39"/>
    <w:rsid w:val="002479C2"/>
    <w:rsid w:val="00247DDC"/>
    <w:rsid w:val="002C3B56"/>
    <w:rsid w:val="002F4F4A"/>
    <w:rsid w:val="003F276F"/>
    <w:rsid w:val="003F5907"/>
    <w:rsid w:val="005A7BAB"/>
    <w:rsid w:val="006B76B1"/>
    <w:rsid w:val="00715583"/>
    <w:rsid w:val="00794447"/>
    <w:rsid w:val="0079462D"/>
    <w:rsid w:val="007E50D8"/>
    <w:rsid w:val="00817B1D"/>
    <w:rsid w:val="0093703B"/>
    <w:rsid w:val="00A05D9D"/>
    <w:rsid w:val="00A87284"/>
    <w:rsid w:val="00AA5EE8"/>
    <w:rsid w:val="00AC209E"/>
    <w:rsid w:val="00AD4624"/>
    <w:rsid w:val="00AD5386"/>
    <w:rsid w:val="00BE75A4"/>
    <w:rsid w:val="00CC4BDC"/>
    <w:rsid w:val="00DC7B00"/>
    <w:rsid w:val="00DE2A16"/>
    <w:rsid w:val="00EC091A"/>
    <w:rsid w:val="00F00A8B"/>
    <w:rsid w:val="00F51F56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14">
    <w:name w:val="Стиль ConsPlusNormal + Times New Roman 14 пт По ширине Первая ст..."/>
    <w:basedOn w:val="a"/>
    <w:rsid w:val="000F77C5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rmal (Web)"/>
    <w:basedOn w:val="a"/>
    <w:link w:val="a4"/>
    <w:rsid w:val="00A8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A8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14">
    <w:name w:val="Стиль ConsPlusNormal + Times New Roman 14 пт По ширине Первая ст..."/>
    <w:basedOn w:val="a"/>
    <w:rsid w:val="000F77C5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rmal (Web)"/>
    <w:basedOn w:val="a"/>
    <w:link w:val="a4"/>
    <w:rsid w:val="00A8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A8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25</cp:revision>
  <cp:lastPrinted>2021-11-24T09:33:00Z</cp:lastPrinted>
  <dcterms:created xsi:type="dcterms:W3CDTF">2015-11-25T20:15:00Z</dcterms:created>
  <dcterms:modified xsi:type="dcterms:W3CDTF">2021-11-24T09:34:00Z</dcterms:modified>
</cp:coreProperties>
</file>