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820822">
        <w:rPr>
          <w:b/>
          <w:sz w:val="28"/>
          <w:szCs w:val="28"/>
        </w:rPr>
        <w:t>11</w:t>
      </w:r>
      <w:r w:rsidR="001B19B7">
        <w:rPr>
          <w:b/>
          <w:sz w:val="28"/>
          <w:szCs w:val="28"/>
        </w:rPr>
        <w:t>5</w:t>
      </w:r>
      <w:r w:rsidR="00820822">
        <w:rPr>
          <w:b/>
          <w:sz w:val="28"/>
          <w:szCs w:val="28"/>
        </w:rPr>
        <w:t xml:space="preserve"> (</w:t>
      </w:r>
      <w:r w:rsidR="00E72242">
        <w:rPr>
          <w:b/>
          <w:sz w:val="28"/>
          <w:szCs w:val="28"/>
        </w:rPr>
        <w:t>1</w:t>
      </w:r>
      <w:r w:rsidR="00820822">
        <w:rPr>
          <w:b/>
          <w:sz w:val="28"/>
          <w:szCs w:val="28"/>
        </w:rPr>
        <w:t>7</w:t>
      </w:r>
      <w:r w:rsidR="001B19B7">
        <w:rPr>
          <w:b/>
          <w:sz w:val="28"/>
          <w:szCs w:val="28"/>
        </w:rPr>
        <w:t>4</w:t>
      </w:r>
      <w:r w:rsidRPr="001B011E">
        <w:rPr>
          <w:b/>
          <w:sz w:val="28"/>
          <w:szCs w:val="28"/>
        </w:rPr>
        <w:t>)</w:t>
      </w:r>
    </w:p>
    <w:p w:rsidR="00A75E30" w:rsidRPr="005776C0" w:rsidRDefault="00820822" w:rsidP="00197F9E">
      <w:pPr>
        <w:jc w:val="center"/>
        <w:rPr>
          <w:b/>
          <w:sz w:val="24"/>
          <w:szCs w:val="24"/>
        </w:rPr>
      </w:pPr>
      <w:r>
        <w:rPr>
          <w:b/>
          <w:sz w:val="28"/>
          <w:szCs w:val="28"/>
          <w:highlight w:val="yellow"/>
        </w:rPr>
        <w:t>2</w:t>
      </w:r>
      <w:r w:rsidR="001B19B7">
        <w:rPr>
          <w:b/>
          <w:sz w:val="28"/>
          <w:szCs w:val="28"/>
          <w:highlight w:val="yellow"/>
        </w:rPr>
        <w:t>8.</w:t>
      </w:r>
      <w:r w:rsidR="00B356AA">
        <w:rPr>
          <w:b/>
          <w:sz w:val="28"/>
          <w:szCs w:val="28"/>
          <w:highlight w:val="yellow"/>
        </w:rPr>
        <w:t>1</w:t>
      </w:r>
      <w:r>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715CAE">
      <w:pPr>
        <w:jc w:val="both"/>
        <w:rPr>
          <w:b/>
          <w:sz w:val="12"/>
        </w:rPr>
      </w:pPr>
    </w:p>
    <w:tbl>
      <w:tblPr>
        <w:tblW w:w="10161" w:type="dxa"/>
        <w:jc w:val="center"/>
        <w:tblCellSpacing w:w="20" w:type="dxa"/>
        <w:tblLayout w:type="fixed"/>
        <w:tblLook w:val="04A0" w:firstRow="1" w:lastRow="0" w:firstColumn="1" w:lastColumn="0" w:noHBand="0" w:noVBand="1"/>
      </w:tblPr>
      <w:tblGrid>
        <w:gridCol w:w="296"/>
        <w:gridCol w:w="9525"/>
        <w:gridCol w:w="340"/>
      </w:tblGrid>
      <w:tr w:rsidR="00715CAE" w:rsidRPr="00052F7D" w:rsidTr="00422D1A">
        <w:trPr>
          <w:trHeight w:val="212"/>
          <w:tblCellSpacing w:w="20" w:type="dxa"/>
          <w:jc w:val="center"/>
        </w:trPr>
        <w:tc>
          <w:tcPr>
            <w:tcW w:w="236" w:type="dxa"/>
            <w:shd w:val="clear" w:color="auto" w:fill="auto"/>
          </w:tcPr>
          <w:p w:rsidR="00715CAE" w:rsidRDefault="00715CAE" w:rsidP="00715CAE">
            <w:pPr>
              <w:ind w:left="-109" w:right="2"/>
              <w:jc w:val="both"/>
              <w:rPr>
                <w:sz w:val="12"/>
                <w:szCs w:val="12"/>
              </w:rPr>
            </w:pPr>
            <w:r>
              <w:rPr>
                <w:sz w:val="12"/>
                <w:szCs w:val="12"/>
              </w:rPr>
              <w:t>1</w:t>
            </w:r>
          </w:p>
        </w:tc>
        <w:tc>
          <w:tcPr>
            <w:tcW w:w="9485" w:type="dxa"/>
            <w:shd w:val="clear" w:color="auto" w:fill="auto"/>
          </w:tcPr>
          <w:p w:rsidR="00715CAE" w:rsidRPr="00715CAE" w:rsidRDefault="001B19B7" w:rsidP="00715CAE">
            <w:pPr>
              <w:jc w:val="both"/>
            </w:pPr>
            <w:r w:rsidRPr="001B19B7">
              <w:rPr>
                <w:bCs/>
              </w:rPr>
              <w:t>Постановление администрации Слободского района от 27.12.2024 № 2024 «</w:t>
            </w:r>
            <w:r w:rsidRPr="001B19B7">
              <w:t>Об утверждении муниципальной программы «Управление муниципальным имуществом и земельными ресурсами Слободского района» на 2025 – 2030 годы»;</w:t>
            </w:r>
          </w:p>
        </w:tc>
        <w:tc>
          <w:tcPr>
            <w:tcW w:w="280" w:type="dxa"/>
          </w:tcPr>
          <w:p w:rsidR="00715CAE" w:rsidRDefault="00715CAE" w:rsidP="00715CAE">
            <w:pPr>
              <w:ind w:left="-72" w:right="2"/>
              <w:jc w:val="both"/>
              <w:rPr>
                <w:sz w:val="12"/>
                <w:szCs w:val="12"/>
              </w:rPr>
            </w:pPr>
            <w:r>
              <w:rPr>
                <w:sz w:val="12"/>
                <w:szCs w:val="12"/>
              </w:rPr>
              <w:t>2</w:t>
            </w:r>
          </w:p>
        </w:tc>
      </w:tr>
    </w:tbl>
    <w:p w:rsidR="006611AF" w:rsidRDefault="006611AF" w:rsidP="006611AF">
      <w:pPr>
        <w:widowControl/>
        <w:autoSpaceDE/>
        <w:autoSpaceDN/>
        <w:adjustRightInd/>
        <w:ind w:firstLine="708"/>
        <w:jc w:val="both"/>
      </w:pPr>
    </w:p>
    <w:p w:rsidR="00715CAE" w:rsidRPr="00715CAE" w:rsidRDefault="00715CAE" w:rsidP="00715CAE">
      <w:pPr>
        <w:widowControl/>
        <w:autoSpaceDE/>
        <w:autoSpaceDN/>
        <w:adjustRightInd/>
        <w:jc w:val="center"/>
        <w:rPr>
          <w:sz w:val="16"/>
          <w:szCs w:val="16"/>
        </w:rPr>
      </w:pPr>
      <w:r w:rsidRPr="00715CAE">
        <w:rPr>
          <w:noProof/>
          <w:sz w:val="16"/>
          <w:szCs w:val="16"/>
        </w:rPr>
        <w:drawing>
          <wp:inline distT="0" distB="0" distL="0" distR="0" wp14:anchorId="6AEB083A" wp14:editId="55A793CD">
            <wp:extent cx="552450" cy="7239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715CAE" w:rsidRPr="00715CAE" w:rsidRDefault="00715CAE" w:rsidP="00715CAE">
      <w:pPr>
        <w:widowControl/>
        <w:autoSpaceDE/>
        <w:autoSpaceDN/>
        <w:adjustRightInd/>
        <w:jc w:val="center"/>
        <w:rPr>
          <w:rFonts w:eastAsia="Calibri"/>
          <w:sz w:val="16"/>
          <w:szCs w:val="16"/>
        </w:rPr>
      </w:pPr>
    </w:p>
    <w:p w:rsidR="001B19B7" w:rsidRPr="001B19B7" w:rsidRDefault="001B19B7" w:rsidP="001B19B7">
      <w:pPr>
        <w:widowControl/>
        <w:autoSpaceDE/>
        <w:autoSpaceDN/>
        <w:adjustRightInd/>
        <w:jc w:val="center"/>
        <w:rPr>
          <w:sz w:val="24"/>
          <w:szCs w:val="24"/>
        </w:rPr>
      </w:pPr>
      <w:r w:rsidRPr="001B19B7">
        <w:rPr>
          <w:noProof/>
          <w:sz w:val="24"/>
          <w:szCs w:val="24"/>
        </w:rPr>
        <w:drawing>
          <wp:inline distT="0" distB="0" distL="0" distR="0">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1B19B7" w:rsidRPr="001B19B7" w:rsidRDefault="001B19B7" w:rsidP="001B19B7">
      <w:pPr>
        <w:widowControl/>
        <w:autoSpaceDE/>
        <w:autoSpaceDN/>
        <w:adjustRightInd/>
        <w:jc w:val="center"/>
        <w:rPr>
          <w:sz w:val="36"/>
          <w:szCs w:val="24"/>
        </w:rPr>
      </w:pPr>
    </w:p>
    <w:p w:rsidR="001B19B7" w:rsidRPr="001B19B7" w:rsidRDefault="001B19B7" w:rsidP="001B19B7">
      <w:pPr>
        <w:widowControl/>
        <w:autoSpaceDE/>
        <w:autoSpaceDN/>
        <w:adjustRightInd/>
        <w:spacing w:line="360" w:lineRule="auto"/>
        <w:jc w:val="center"/>
        <w:rPr>
          <w:b/>
          <w:sz w:val="28"/>
          <w:szCs w:val="28"/>
        </w:rPr>
      </w:pPr>
      <w:r w:rsidRPr="001B19B7">
        <w:rPr>
          <w:b/>
          <w:sz w:val="28"/>
          <w:szCs w:val="28"/>
        </w:rPr>
        <w:t>АДМИНИСТРАЦИЯ СЛОБОДСКОГО МУНИЦИПАЛЬНОГО РАЙОНА</w:t>
      </w:r>
    </w:p>
    <w:p w:rsidR="001B19B7" w:rsidRPr="001B19B7" w:rsidRDefault="001B19B7" w:rsidP="001B19B7">
      <w:pPr>
        <w:widowControl/>
        <w:autoSpaceDE/>
        <w:autoSpaceDN/>
        <w:adjustRightInd/>
        <w:spacing w:line="360" w:lineRule="auto"/>
        <w:jc w:val="center"/>
        <w:rPr>
          <w:b/>
          <w:sz w:val="28"/>
          <w:szCs w:val="28"/>
        </w:rPr>
      </w:pPr>
      <w:r w:rsidRPr="001B19B7">
        <w:rPr>
          <w:b/>
          <w:sz w:val="28"/>
          <w:szCs w:val="28"/>
        </w:rPr>
        <w:t>КИРОВСКОЙ ОБЛАСТИ</w:t>
      </w:r>
    </w:p>
    <w:p w:rsidR="001B19B7" w:rsidRPr="001B19B7" w:rsidRDefault="001B19B7" w:rsidP="001B19B7">
      <w:pPr>
        <w:widowControl/>
        <w:autoSpaceDE/>
        <w:autoSpaceDN/>
        <w:adjustRightInd/>
        <w:spacing w:line="360" w:lineRule="auto"/>
        <w:jc w:val="center"/>
        <w:rPr>
          <w:b/>
          <w:sz w:val="32"/>
          <w:szCs w:val="32"/>
        </w:rPr>
      </w:pPr>
      <w:r w:rsidRPr="001B19B7">
        <w:rPr>
          <w:b/>
          <w:sz w:val="32"/>
          <w:szCs w:val="32"/>
        </w:rPr>
        <w:t>ПОСТАНОВЛЕНИЕ</w:t>
      </w:r>
    </w:p>
    <w:p w:rsidR="001B19B7" w:rsidRPr="001B19B7" w:rsidRDefault="001B19B7" w:rsidP="001B19B7">
      <w:pPr>
        <w:widowControl/>
        <w:autoSpaceDE/>
        <w:autoSpaceDN/>
        <w:adjustRightInd/>
        <w:jc w:val="center"/>
        <w:rPr>
          <w:b/>
          <w:sz w:val="28"/>
          <w:szCs w:val="28"/>
        </w:rPr>
      </w:pPr>
    </w:p>
    <w:tbl>
      <w:tblPr>
        <w:tblW w:w="0" w:type="auto"/>
        <w:tblLook w:val="01E0" w:firstRow="1" w:lastRow="1" w:firstColumn="1" w:lastColumn="1" w:noHBand="0" w:noVBand="0"/>
      </w:tblPr>
      <w:tblGrid>
        <w:gridCol w:w="2247"/>
        <w:gridCol w:w="5646"/>
        <w:gridCol w:w="1679"/>
      </w:tblGrid>
      <w:tr w:rsidR="001B19B7" w:rsidRPr="001B19B7" w:rsidTr="003D6A74">
        <w:tc>
          <w:tcPr>
            <w:tcW w:w="2268" w:type="dxa"/>
            <w:tcBorders>
              <w:bottom w:val="single" w:sz="4" w:space="0" w:color="auto"/>
            </w:tcBorders>
          </w:tcPr>
          <w:p w:rsidR="001B19B7" w:rsidRPr="001B19B7" w:rsidRDefault="001B19B7" w:rsidP="001B19B7">
            <w:pPr>
              <w:widowControl/>
              <w:tabs>
                <w:tab w:val="left" w:pos="615"/>
              </w:tabs>
              <w:autoSpaceDE/>
              <w:autoSpaceDN/>
              <w:adjustRightInd/>
              <w:rPr>
                <w:sz w:val="24"/>
                <w:szCs w:val="24"/>
              </w:rPr>
            </w:pPr>
            <w:r w:rsidRPr="001B19B7">
              <w:rPr>
                <w:sz w:val="24"/>
                <w:szCs w:val="24"/>
              </w:rPr>
              <w:t>27.12.2024</w:t>
            </w:r>
          </w:p>
        </w:tc>
        <w:tc>
          <w:tcPr>
            <w:tcW w:w="5760" w:type="dxa"/>
          </w:tcPr>
          <w:p w:rsidR="001B19B7" w:rsidRPr="001B19B7" w:rsidRDefault="001B19B7" w:rsidP="001B19B7">
            <w:pPr>
              <w:widowControl/>
              <w:autoSpaceDE/>
              <w:autoSpaceDN/>
              <w:adjustRightInd/>
              <w:jc w:val="right"/>
              <w:rPr>
                <w:sz w:val="24"/>
                <w:szCs w:val="24"/>
              </w:rPr>
            </w:pPr>
            <w:r w:rsidRPr="001B19B7">
              <w:rPr>
                <w:sz w:val="24"/>
                <w:szCs w:val="24"/>
              </w:rPr>
              <w:t>№</w:t>
            </w:r>
          </w:p>
        </w:tc>
        <w:tc>
          <w:tcPr>
            <w:tcW w:w="1701" w:type="dxa"/>
            <w:tcBorders>
              <w:bottom w:val="single" w:sz="4" w:space="0" w:color="auto"/>
            </w:tcBorders>
          </w:tcPr>
          <w:p w:rsidR="001B19B7" w:rsidRPr="001B19B7" w:rsidRDefault="001B19B7" w:rsidP="001B19B7">
            <w:pPr>
              <w:widowControl/>
              <w:autoSpaceDE/>
              <w:autoSpaceDN/>
              <w:adjustRightInd/>
              <w:rPr>
                <w:sz w:val="24"/>
                <w:szCs w:val="24"/>
              </w:rPr>
            </w:pPr>
            <w:r w:rsidRPr="001B19B7">
              <w:rPr>
                <w:sz w:val="24"/>
                <w:szCs w:val="24"/>
              </w:rPr>
              <w:t>2024</w:t>
            </w:r>
          </w:p>
        </w:tc>
      </w:tr>
    </w:tbl>
    <w:p w:rsidR="001B19B7" w:rsidRPr="001B19B7" w:rsidRDefault="001B19B7" w:rsidP="001B19B7">
      <w:pPr>
        <w:widowControl/>
        <w:autoSpaceDE/>
        <w:autoSpaceDN/>
        <w:adjustRightInd/>
        <w:jc w:val="center"/>
        <w:rPr>
          <w:sz w:val="28"/>
          <w:szCs w:val="28"/>
        </w:rPr>
      </w:pPr>
      <w:r w:rsidRPr="001B19B7">
        <w:rPr>
          <w:sz w:val="28"/>
          <w:szCs w:val="28"/>
        </w:rPr>
        <w:t>г. Слободской</w:t>
      </w: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tbl>
      <w:tblPr>
        <w:tblW w:w="0" w:type="auto"/>
        <w:jc w:val="center"/>
        <w:tblLook w:val="01E0" w:firstRow="1" w:lastRow="1" w:firstColumn="1" w:lastColumn="1" w:noHBand="0" w:noVBand="0"/>
      </w:tblPr>
      <w:tblGrid>
        <w:gridCol w:w="7200"/>
      </w:tblGrid>
      <w:tr w:rsidR="001B19B7" w:rsidRPr="001B19B7" w:rsidTr="003D6A74">
        <w:trPr>
          <w:jc w:val="center"/>
        </w:trPr>
        <w:tc>
          <w:tcPr>
            <w:tcW w:w="7200" w:type="dxa"/>
            <w:vAlign w:val="center"/>
          </w:tcPr>
          <w:p w:rsidR="001B19B7" w:rsidRPr="001B19B7" w:rsidRDefault="001B19B7" w:rsidP="001B19B7">
            <w:pPr>
              <w:widowControl/>
              <w:shd w:val="clear" w:color="auto" w:fill="FFFFFF"/>
              <w:autoSpaceDE/>
              <w:autoSpaceDN/>
              <w:adjustRightInd/>
              <w:jc w:val="center"/>
              <w:rPr>
                <w:b/>
                <w:sz w:val="28"/>
                <w:szCs w:val="28"/>
              </w:rPr>
            </w:pPr>
            <w:r w:rsidRPr="001B19B7">
              <w:rPr>
                <w:b/>
                <w:sz w:val="28"/>
                <w:szCs w:val="28"/>
              </w:rPr>
              <w:t xml:space="preserve">Об утверждении муниципальной программы </w:t>
            </w:r>
          </w:p>
          <w:p w:rsidR="001B19B7" w:rsidRPr="001B19B7" w:rsidRDefault="001B19B7" w:rsidP="001B19B7">
            <w:pPr>
              <w:widowControl/>
              <w:autoSpaceDE/>
              <w:autoSpaceDN/>
              <w:adjustRightInd/>
              <w:jc w:val="center"/>
              <w:rPr>
                <w:b/>
                <w:sz w:val="28"/>
                <w:szCs w:val="28"/>
              </w:rPr>
            </w:pPr>
            <w:r w:rsidRPr="001B19B7">
              <w:rPr>
                <w:b/>
                <w:sz w:val="28"/>
                <w:szCs w:val="28"/>
              </w:rPr>
              <w:t xml:space="preserve">«Управление муниципальным имуществом и земельными ресурсами Слободского района» </w:t>
            </w:r>
          </w:p>
          <w:p w:rsidR="001B19B7" w:rsidRPr="001B19B7" w:rsidRDefault="001B19B7" w:rsidP="001B19B7">
            <w:pPr>
              <w:widowControl/>
              <w:autoSpaceDE/>
              <w:autoSpaceDN/>
              <w:adjustRightInd/>
              <w:jc w:val="center"/>
              <w:rPr>
                <w:b/>
                <w:sz w:val="28"/>
                <w:szCs w:val="28"/>
              </w:rPr>
            </w:pPr>
            <w:r w:rsidRPr="001B19B7">
              <w:rPr>
                <w:b/>
                <w:sz w:val="28"/>
                <w:szCs w:val="28"/>
              </w:rPr>
              <w:t>на 2025 – 2030 годы</w:t>
            </w:r>
          </w:p>
          <w:p w:rsidR="001B19B7" w:rsidRPr="001B19B7" w:rsidRDefault="001B19B7" w:rsidP="001B19B7">
            <w:pPr>
              <w:widowControl/>
              <w:shd w:val="clear" w:color="auto" w:fill="FFFFFF"/>
              <w:autoSpaceDE/>
              <w:autoSpaceDN/>
              <w:adjustRightInd/>
              <w:spacing w:line="322" w:lineRule="exact"/>
              <w:ind w:right="336"/>
              <w:jc w:val="center"/>
              <w:rPr>
                <w:b/>
                <w:sz w:val="28"/>
                <w:szCs w:val="28"/>
              </w:rPr>
            </w:pPr>
          </w:p>
          <w:p w:rsidR="001B19B7" w:rsidRPr="001B19B7" w:rsidRDefault="001B19B7" w:rsidP="001B19B7">
            <w:pPr>
              <w:widowControl/>
              <w:shd w:val="clear" w:color="auto" w:fill="FFFFFF"/>
              <w:autoSpaceDE/>
              <w:autoSpaceDN/>
              <w:adjustRightInd/>
              <w:spacing w:line="322" w:lineRule="exact"/>
              <w:ind w:right="336"/>
              <w:jc w:val="center"/>
              <w:rPr>
                <w:b/>
                <w:sz w:val="28"/>
                <w:szCs w:val="28"/>
              </w:rPr>
            </w:pPr>
          </w:p>
        </w:tc>
      </w:tr>
    </w:tbl>
    <w:p w:rsidR="001B19B7" w:rsidRPr="001B19B7" w:rsidRDefault="001B19B7" w:rsidP="001B19B7">
      <w:pPr>
        <w:widowControl/>
        <w:autoSpaceDE/>
        <w:autoSpaceDN/>
        <w:adjustRightInd/>
        <w:spacing w:line="360" w:lineRule="auto"/>
        <w:jc w:val="both"/>
        <w:rPr>
          <w:sz w:val="28"/>
          <w:szCs w:val="28"/>
        </w:rPr>
      </w:pPr>
      <w:r w:rsidRPr="001B19B7">
        <w:rPr>
          <w:sz w:val="28"/>
          <w:szCs w:val="28"/>
        </w:rPr>
        <w:t>На  основании  решения   Слободской   районной  Думы   от 19.12.2024 № 39/394 «Об утверждении бюджета Слободского района на 2025 год и плановый период 2026 и 2027 годов»,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w:t>
      </w:r>
    </w:p>
    <w:p w:rsidR="001B19B7" w:rsidRPr="001B19B7" w:rsidRDefault="001B19B7" w:rsidP="001B19B7">
      <w:pPr>
        <w:widowControl/>
        <w:autoSpaceDE/>
        <w:autoSpaceDN/>
        <w:adjustRightInd/>
        <w:spacing w:line="360" w:lineRule="auto"/>
        <w:jc w:val="both"/>
        <w:rPr>
          <w:sz w:val="28"/>
          <w:szCs w:val="28"/>
        </w:rPr>
      </w:pPr>
      <w:r w:rsidRPr="001B19B7">
        <w:rPr>
          <w:sz w:val="28"/>
          <w:szCs w:val="28"/>
        </w:rPr>
        <w:t>1. Утвердить муниципальную программу «Управление муниципальным имуществом и земельными ресурсами Слободского района» на 2025 – 2030 годы, согласно приложению.</w:t>
      </w:r>
    </w:p>
    <w:p w:rsidR="001B19B7" w:rsidRPr="001B19B7" w:rsidRDefault="001B19B7" w:rsidP="001B19B7">
      <w:pPr>
        <w:widowControl/>
        <w:autoSpaceDE/>
        <w:autoSpaceDN/>
        <w:adjustRightInd/>
        <w:spacing w:line="360" w:lineRule="auto"/>
        <w:jc w:val="both"/>
        <w:rPr>
          <w:sz w:val="28"/>
          <w:szCs w:val="28"/>
        </w:rPr>
      </w:pPr>
      <w:r w:rsidRPr="001B19B7">
        <w:rPr>
          <w:sz w:val="28"/>
          <w:szCs w:val="28"/>
        </w:rPr>
        <w:lastRenderedPageBreak/>
        <w:t xml:space="preserve">2. Опубликовать постановление в информационном бюллетене органов местного самоуправления </w:t>
      </w:r>
      <w:r w:rsidRPr="001B19B7">
        <w:rPr>
          <w:color w:val="000000"/>
          <w:sz w:val="28"/>
          <w:szCs w:val="28"/>
        </w:rPr>
        <w:t xml:space="preserve">муниципального образования </w:t>
      </w:r>
      <w:r w:rsidRPr="001B19B7">
        <w:rPr>
          <w:sz w:val="28"/>
          <w:szCs w:val="28"/>
        </w:rPr>
        <w:t>Слободского муниципального района Кировской области</w:t>
      </w:r>
      <w:r w:rsidRPr="001B19B7">
        <w:rPr>
          <w:color w:val="000000"/>
          <w:sz w:val="28"/>
          <w:szCs w:val="28"/>
        </w:rPr>
        <w:t xml:space="preserve"> и в информационно-телекоммуникационной сети «Интернет».</w:t>
      </w:r>
    </w:p>
    <w:p w:rsidR="001B19B7" w:rsidRPr="001B19B7" w:rsidRDefault="001B19B7" w:rsidP="001B19B7">
      <w:pPr>
        <w:widowControl/>
        <w:autoSpaceDE/>
        <w:autoSpaceDN/>
        <w:adjustRightInd/>
        <w:spacing w:line="360" w:lineRule="auto"/>
        <w:jc w:val="both"/>
        <w:rPr>
          <w:color w:val="000000"/>
          <w:sz w:val="28"/>
          <w:szCs w:val="28"/>
        </w:rPr>
      </w:pPr>
      <w:r w:rsidRPr="001B19B7">
        <w:rPr>
          <w:sz w:val="28"/>
          <w:szCs w:val="28"/>
        </w:rPr>
        <w:t xml:space="preserve">3. Контроль за исполнением постановления возложить на </w:t>
      </w:r>
      <w:r w:rsidRPr="001B19B7">
        <w:rPr>
          <w:color w:val="000000"/>
          <w:sz w:val="28"/>
          <w:szCs w:val="28"/>
        </w:rPr>
        <w:t xml:space="preserve"> заместителя  главы администрации района по экономическому развитию, имущественно-земельным отношениям и поддержке сельхозпроизводства Татаурову О.В.</w:t>
      </w:r>
    </w:p>
    <w:p w:rsidR="001B19B7" w:rsidRPr="001B19B7" w:rsidRDefault="001B19B7" w:rsidP="001B19B7">
      <w:pPr>
        <w:widowControl/>
        <w:autoSpaceDE/>
        <w:autoSpaceDN/>
        <w:adjustRightInd/>
        <w:spacing w:line="360" w:lineRule="auto"/>
        <w:jc w:val="both"/>
        <w:rPr>
          <w:rFonts w:eastAsia="Calibri"/>
          <w:color w:val="000000"/>
          <w:sz w:val="24"/>
          <w:szCs w:val="24"/>
        </w:rPr>
      </w:pPr>
      <w:r w:rsidRPr="001B19B7">
        <w:rPr>
          <w:sz w:val="28"/>
          <w:szCs w:val="28"/>
        </w:rPr>
        <w:t xml:space="preserve">4. </w:t>
      </w:r>
      <w:r w:rsidRPr="001B19B7">
        <w:rPr>
          <w:color w:val="000000"/>
          <w:sz w:val="28"/>
          <w:szCs w:val="28"/>
        </w:rPr>
        <w:t>Настоящее постановление вступает в силу после официального опубликования, с 01.01.2025.</w:t>
      </w:r>
    </w:p>
    <w:p w:rsidR="001B19B7" w:rsidRPr="001B19B7" w:rsidRDefault="001B19B7" w:rsidP="001B19B7">
      <w:pPr>
        <w:widowControl/>
        <w:autoSpaceDE/>
        <w:autoSpaceDN/>
        <w:adjustRightInd/>
        <w:spacing w:line="360" w:lineRule="auto"/>
        <w:jc w:val="both"/>
        <w:rPr>
          <w:sz w:val="28"/>
          <w:szCs w:val="28"/>
        </w:rPr>
      </w:pP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jc w:val="both"/>
        <w:rPr>
          <w:sz w:val="28"/>
          <w:szCs w:val="28"/>
        </w:rPr>
      </w:pPr>
      <w:r w:rsidRPr="001B19B7">
        <w:rPr>
          <w:sz w:val="28"/>
          <w:szCs w:val="28"/>
        </w:rPr>
        <w:t>Глава Слободского района                                                        А.И. Костылев</w:t>
      </w: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r w:rsidRPr="001B19B7">
        <w:rPr>
          <w:sz w:val="28"/>
          <w:szCs w:val="28"/>
        </w:rPr>
        <w:t>Приложение</w:t>
      </w: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r w:rsidRPr="001B19B7">
        <w:rPr>
          <w:sz w:val="28"/>
          <w:szCs w:val="28"/>
        </w:rPr>
        <w:t>УТВЕРЖДЕНА</w:t>
      </w:r>
    </w:p>
    <w:p w:rsidR="001B19B7" w:rsidRPr="001B19B7" w:rsidRDefault="001B19B7" w:rsidP="001B19B7">
      <w:pPr>
        <w:widowControl/>
        <w:autoSpaceDE/>
        <w:autoSpaceDN/>
        <w:adjustRightInd/>
        <w:rPr>
          <w:sz w:val="28"/>
          <w:szCs w:val="28"/>
        </w:rPr>
      </w:pPr>
    </w:p>
    <w:p w:rsidR="001B19B7" w:rsidRPr="001B19B7" w:rsidRDefault="001B19B7" w:rsidP="001B19B7">
      <w:pPr>
        <w:widowControl/>
        <w:autoSpaceDE/>
        <w:autoSpaceDN/>
        <w:adjustRightInd/>
        <w:rPr>
          <w:sz w:val="28"/>
          <w:szCs w:val="28"/>
        </w:rPr>
      </w:pPr>
      <w:r w:rsidRPr="001B19B7">
        <w:rPr>
          <w:sz w:val="28"/>
          <w:szCs w:val="28"/>
        </w:rPr>
        <w:t xml:space="preserve">постановлением </w:t>
      </w:r>
    </w:p>
    <w:p w:rsidR="001B19B7" w:rsidRPr="001B19B7" w:rsidRDefault="001B19B7" w:rsidP="001B19B7">
      <w:pPr>
        <w:widowControl/>
        <w:autoSpaceDE/>
        <w:autoSpaceDN/>
        <w:adjustRightInd/>
        <w:rPr>
          <w:sz w:val="28"/>
          <w:szCs w:val="28"/>
        </w:rPr>
      </w:pPr>
      <w:r w:rsidRPr="001B19B7">
        <w:rPr>
          <w:sz w:val="28"/>
          <w:szCs w:val="28"/>
        </w:rPr>
        <w:t>администрации района</w:t>
      </w:r>
    </w:p>
    <w:p w:rsidR="001B19B7" w:rsidRPr="001B19B7" w:rsidRDefault="001B19B7" w:rsidP="001B19B7">
      <w:pPr>
        <w:widowControl/>
        <w:autoSpaceDE/>
        <w:autoSpaceDN/>
        <w:adjustRightInd/>
        <w:rPr>
          <w:sz w:val="28"/>
          <w:szCs w:val="28"/>
          <w:u w:val="single"/>
        </w:rPr>
      </w:pPr>
      <w:r w:rsidRPr="001B19B7">
        <w:rPr>
          <w:sz w:val="28"/>
          <w:szCs w:val="28"/>
        </w:rPr>
        <w:t>от 27.12.2024 № 2024</w:t>
      </w:r>
    </w:p>
    <w:p w:rsidR="001B19B7" w:rsidRPr="001B19B7" w:rsidRDefault="001B19B7" w:rsidP="001B19B7">
      <w:pPr>
        <w:spacing w:line="360" w:lineRule="auto"/>
        <w:jc w:val="both"/>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p>
    <w:p w:rsidR="001B19B7" w:rsidRPr="001B19B7" w:rsidRDefault="001B19B7" w:rsidP="001B19B7">
      <w:pPr>
        <w:widowControl/>
        <w:tabs>
          <w:tab w:val="left" w:pos="720"/>
        </w:tabs>
        <w:autoSpaceDE/>
        <w:autoSpaceDN/>
        <w:adjustRightInd/>
        <w:jc w:val="center"/>
        <w:rPr>
          <w:b/>
          <w:sz w:val="28"/>
          <w:szCs w:val="28"/>
        </w:rPr>
      </w:pPr>
      <w:r w:rsidRPr="001B19B7">
        <w:rPr>
          <w:b/>
          <w:sz w:val="28"/>
          <w:szCs w:val="28"/>
        </w:rPr>
        <w:t xml:space="preserve">МУНИЦИПАЛЬНАЯ ПРОГРАММА </w:t>
      </w:r>
    </w:p>
    <w:p w:rsidR="001B19B7" w:rsidRPr="001B19B7" w:rsidRDefault="001B19B7" w:rsidP="001B19B7">
      <w:pPr>
        <w:widowControl/>
        <w:tabs>
          <w:tab w:val="left" w:pos="720"/>
        </w:tabs>
        <w:autoSpaceDE/>
        <w:autoSpaceDN/>
        <w:adjustRightInd/>
        <w:jc w:val="center"/>
        <w:rPr>
          <w:b/>
          <w:sz w:val="28"/>
          <w:szCs w:val="28"/>
        </w:rPr>
      </w:pPr>
      <w:r w:rsidRPr="001B19B7">
        <w:rPr>
          <w:b/>
          <w:sz w:val="28"/>
          <w:szCs w:val="28"/>
        </w:rPr>
        <w:t xml:space="preserve">«Управление муниципальным имуществом </w:t>
      </w:r>
    </w:p>
    <w:p w:rsidR="001B19B7" w:rsidRPr="001B19B7" w:rsidRDefault="001B19B7" w:rsidP="001B19B7">
      <w:pPr>
        <w:widowControl/>
        <w:tabs>
          <w:tab w:val="left" w:pos="720"/>
        </w:tabs>
        <w:autoSpaceDE/>
        <w:autoSpaceDN/>
        <w:adjustRightInd/>
        <w:jc w:val="center"/>
        <w:rPr>
          <w:b/>
          <w:sz w:val="28"/>
          <w:szCs w:val="28"/>
        </w:rPr>
      </w:pPr>
      <w:r w:rsidRPr="001B19B7">
        <w:rPr>
          <w:b/>
          <w:sz w:val="28"/>
          <w:szCs w:val="28"/>
        </w:rPr>
        <w:t xml:space="preserve">и земельными ресурсами Слободского района» </w:t>
      </w:r>
    </w:p>
    <w:p w:rsidR="001B19B7" w:rsidRPr="001B19B7" w:rsidRDefault="001B19B7" w:rsidP="001B19B7">
      <w:pPr>
        <w:widowControl/>
        <w:tabs>
          <w:tab w:val="left" w:pos="720"/>
        </w:tabs>
        <w:autoSpaceDE/>
        <w:autoSpaceDN/>
        <w:adjustRightInd/>
        <w:jc w:val="center"/>
        <w:rPr>
          <w:b/>
          <w:sz w:val="28"/>
          <w:szCs w:val="28"/>
        </w:rPr>
      </w:pPr>
      <w:r w:rsidRPr="001B19B7">
        <w:rPr>
          <w:b/>
          <w:sz w:val="28"/>
          <w:szCs w:val="28"/>
        </w:rPr>
        <w:t>на 2025 – 2030 годы</w:t>
      </w:r>
    </w:p>
    <w:tbl>
      <w:tblPr>
        <w:tblW w:w="9640" w:type="dxa"/>
        <w:tblInd w:w="-34" w:type="dxa"/>
        <w:tblLayout w:type="fixed"/>
        <w:tblLook w:val="04A0" w:firstRow="1" w:lastRow="0" w:firstColumn="1" w:lastColumn="0" w:noHBand="0" w:noVBand="1"/>
      </w:tblPr>
      <w:tblGrid>
        <w:gridCol w:w="9640"/>
      </w:tblGrid>
      <w:tr w:rsidR="001B19B7" w:rsidRPr="001B19B7" w:rsidTr="003D6A74">
        <w:tc>
          <w:tcPr>
            <w:tcW w:w="9640" w:type="dxa"/>
          </w:tcPr>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widowControl/>
              <w:autoSpaceDE/>
              <w:autoSpaceDN/>
              <w:adjustRightInd/>
              <w:jc w:val="center"/>
              <w:rPr>
                <w:sz w:val="28"/>
                <w:szCs w:val="28"/>
              </w:rPr>
            </w:pPr>
          </w:p>
          <w:p w:rsidR="001B19B7" w:rsidRPr="001B19B7" w:rsidRDefault="001B19B7" w:rsidP="001B19B7">
            <w:pPr>
              <w:keepNext/>
              <w:widowControl/>
              <w:tabs>
                <w:tab w:val="left" w:pos="720"/>
              </w:tabs>
              <w:autoSpaceDE/>
              <w:autoSpaceDN/>
              <w:adjustRightInd/>
              <w:ind w:right="-1"/>
              <w:jc w:val="center"/>
              <w:outlineLvl w:val="0"/>
              <w:rPr>
                <w:b/>
                <w:bCs/>
                <w:sz w:val="28"/>
                <w:szCs w:val="28"/>
              </w:rPr>
            </w:pPr>
          </w:p>
          <w:p w:rsidR="001B19B7" w:rsidRPr="001B19B7" w:rsidRDefault="001B19B7" w:rsidP="001B19B7">
            <w:pPr>
              <w:keepNext/>
              <w:widowControl/>
              <w:tabs>
                <w:tab w:val="left" w:pos="720"/>
              </w:tabs>
              <w:autoSpaceDE/>
              <w:autoSpaceDN/>
              <w:adjustRightInd/>
              <w:ind w:right="-1"/>
              <w:jc w:val="center"/>
              <w:outlineLvl w:val="0"/>
              <w:rPr>
                <w:b/>
                <w:bCs/>
                <w:sz w:val="28"/>
                <w:szCs w:val="28"/>
              </w:rPr>
            </w:pPr>
            <w:r w:rsidRPr="001B19B7">
              <w:rPr>
                <w:b/>
                <w:bCs/>
                <w:sz w:val="28"/>
                <w:szCs w:val="28"/>
              </w:rPr>
              <w:t>П А С П О Р Т</w:t>
            </w:r>
          </w:p>
          <w:p w:rsidR="001B19B7" w:rsidRPr="001B19B7" w:rsidRDefault="001B19B7" w:rsidP="001B19B7">
            <w:pPr>
              <w:widowControl/>
              <w:tabs>
                <w:tab w:val="left" w:pos="720"/>
              </w:tabs>
              <w:autoSpaceDE/>
              <w:autoSpaceDN/>
              <w:adjustRightInd/>
              <w:ind w:right="-1"/>
              <w:jc w:val="center"/>
              <w:rPr>
                <w:b/>
                <w:sz w:val="28"/>
                <w:szCs w:val="28"/>
              </w:rPr>
            </w:pPr>
            <w:r w:rsidRPr="001B19B7">
              <w:rPr>
                <w:b/>
                <w:sz w:val="28"/>
                <w:szCs w:val="28"/>
              </w:rPr>
              <w:t xml:space="preserve">муниципальной программы </w:t>
            </w:r>
          </w:p>
          <w:p w:rsidR="001B19B7" w:rsidRPr="001B19B7" w:rsidRDefault="001B19B7" w:rsidP="001B19B7">
            <w:pPr>
              <w:widowControl/>
              <w:tabs>
                <w:tab w:val="left" w:pos="720"/>
              </w:tabs>
              <w:autoSpaceDE/>
              <w:autoSpaceDN/>
              <w:adjustRightInd/>
              <w:ind w:right="-1"/>
              <w:jc w:val="center"/>
              <w:rPr>
                <w:b/>
                <w:sz w:val="28"/>
                <w:szCs w:val="28"/>
              </w:rPr>
            </w:pPr>
            <w:r w:rsidRPr="001B19B7">
              <w:rPr>
                <w:b/>
                <w:sz w:val="28"/>
                <w:szCs w:val="28"/>
              </w:rPr>
              <w:t xml:space="preserve">«Управление муниципальным имуществом </w:t>
            </w:r>
          </w:p>
          <w:p w:rsidR="001B19B7" w:rsidRPr="001B19B7" w:rsidRDefault="001B19B7" w:rsidP="001B19B7">
            <w:pPr>
              <w:widowControl/>
              <w:tabs>
                <w:tab w:val="left" w:pos="720"/>
              </w:tabs>
              <w:autoSpaceDE/>
              <w:autoSpaceDN/>
              <w:adjustRightInd/>
              <w:ind w:right="-1"/>
              <w:jc w:val="center"/>
              <w:rPr>
                <w:b/>
                <w:sz w:val="28"/>
                <w:szCs w:val="28"/>
              </w:rPr>
            </w:pPr>
            <w:r w:rsidRPr="001B19B7">
              <w:rPr>
                <w:b/>
                <w:sz w:val="28"/>
                <w:szCs w:val="28"/>
              </w:rPr>
              <w:t>и земельными ресурсами Слободского района» на 2025 – 2030 годы</w:t>
            </w:r>
          </w:p>
          <w:p w:rsidR="001B19B7" w:rsidRPr="001B19B7" w:rsidRDefault="001B19B7" w:rsidP="001B19B7">
            <w:pPr>
              <w:widowControl/>
              <w:autoSpaceDE/>
              <w:autoSpaceDN/>
              <w:adjustRightInd/>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670"/>
            </w:tblGrid>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Ответственный исполнитель муни</w:t>
                  </w:r>
                  <w:r w:rsidRPr="001B19B7">
                    <w:rPr>
                      <w:sz w:val="28"/>
                      <w:szCs w:val="28"/>
                    </w:rPr>
                    <w:cr/>
                    <w:t>ипальной прогр</w:t>
                  </w:r>
                  <w:r w:rsidRPr="001B19B7">
                    <w:rPr>
                      <w:sz w:val="28"/>
                      <w:szCs w:val="28"/>
                    </w:rPr>
                    <w:cr/>
                    <w:t>ммы</w:t>
                  </w:r>
                </w:p>
              </w:tc>
              <w:tc>
                <w:tcPr>
                  <w:tcW w:w="5670" w:type="dxa"/>
                  <w:shd w:val="clear" w:color="auto" w:fill="auto"/>
                </w:tcPr>
                <w:p w:rsidR="001B19B7" w:rsidRPr="001B19B7" w:rsidRDefault="001B19B7" w:rsidP="001B19B7">
                  <w:pPr>
                    <w:widowControl/>
                    <w:tabs>
                      <w:tab w:val="left" w:pos="0"/>
                    </w:tabs>
                    <w:autoSpaceDE/>
                    <w:autoSpaceDN/>
                    <w:adjustRightInd/>
                    <w:jc w:val="both"/>
                    <w:rPr>
                      <w:sz w:val="28"/>
                      <w:szCs w:val="28"/>
                    </w:rPr>
                  </w:pPr>
                  <w:r w:rsidRPr="001B19B7">
                    <w:rPr>
                      <w:sz w:val="28"/>
                      <w:szCs w:val="28"/>
                    </w:rPr>
                    <w:t xml:space="preserve">Администрация Слободского района в лице структурных подразделений: </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Управление муниципальным имуществом и земельными ресурсами.</w:t>
                  </w:r>
                </w:p>
                <w:p w:rsidR="001B19B7" w:rsidRPr="001B19B7" w:rsidRDefault="001B19B7" w:rsidP="001B19B7">
                  <w:pPr>
                    <w:widowControl/>
                    <w:tabs>
                      <w:tab w:val="left" w:pos="0"/>
                    </w:tabs>
                    <w:autoSpaceDE/>
                    <w:autoSpaceDN/>
                    <w:adjustRightInd/>
                    <w:jc w:val="both"/>
                    <w:rPr>
                      <w:sz w:val="28"/>
                      <w:szCs w:val="28"/>
                    </w:rPr>
                  </w:pPr>
                </w:p>
              </w:tc>
            </w:tr>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 xml:space="preserve">Соисполнитель муниципальной программы </w:t>
                  </w:r>
                  <w:r w:rsidRPr="001B19B7">
                    <w:rPr>
                      <w:sz w:val="28"/>
                      <w:szCs w:val="28"/>
                      <w:lang w:val="en-GB"/>
                    </w:rPr>
                    <w:t>&lt;*&gt;</w:t>
                  </w:r>
                </w:p>
                <w:p w:rsidR="001B19B7" w:rsidRPr="001B19B7" w:rsidRDefault="001B19B7" w:rsidP="001B19B7">
                  <w:pPr>
                    <w:widowControl/>
                    <w:tabs>
                      <w:tab w:val="left" w:pos="0"/>
                    </w:tabs>
                    <w:autoSpaceDE/>
                    <w:autoSpaceDN/>
                    <w:adjustRightInd/>
                    <w:rPr>
                      <w:sz w:val="28"/>
                      <w:szCs w:val="28"/>
                    </w:rPr>
                  </w:pPr>
                </w:p>
              </w:tc>
              <w:tc>
                <w:tcPr>
                  <w:tcW w:w="5670" w:type="dxa"/>
                  <w:shd w:val="clear" w:color="auto" w:fill="auto"/>
                </w:tcPr>
                <w:p w:rsidR="001B19B7" w:rsidRPr="001B19B7" w:rsidRDefault="001B19B7" w:rsidP="001B19B7">
                  <w:pPr>
                    <w:widowControl/>
                    <w:tabs>
                      <w:tab w:val="left" w:pos="0"/>
                    </w:tabs>
                    <w:autoSpaceDE/>
                    <w:autoSpaceDN/>
                    <w:adjustRightInd/>
                    <w:jc w:val="both"/>
                    <w:rPr>
                      <w:sz w:val="28"/>
                      <w:szCs w:val="28"/>
                    </w:rPr>
                  </w:pPr>
                  <w:r w:rsidRPr="001B19B7">
                    <w:rPr>
                      <w:sz w:val="28"/>
                      <w:szCs w:val="28"/>
                    </w:rPr>
                    <w:t>Управление муниципального хозяйства</w:t>
                  </w:r>
                </w:p>
              </w:tc>
            </w:tr>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Наименование подпрограмм /направлений</w:t>
                  </w:r>
                  <w:r w:rsidRPr="001B19B7">
                    <w:rPr>
                      <w:sz w:val="28"/>
                      <w:szCs w:val="28"/>
                      <w:lang w:val="en-GB"/>
                    </w:rPr>
                    <w:t xml:space="preserve"> &lt;*&gt;</w:t>
                  </w:r>
                </w:p>
                <w:p w:rsidR="001B19B7" w:rsidRPr="001B19B7" w:rsidRDefault="001B19B7" w:rsidP="001B19B7">
                  <w:pPr>
                    <w:widowControl/>
                    <w:tabs>
                      <w:tab w:val="left" w:pos="0"/>
                    </w:tabs>
                    <w:autoSpaceDE/>
                    <w:autoSpaceDN/>
                    <w:adjustRightInd/>
                    <w:rPr>
                      <w:sz w:val="28"/>
                      <w:szCs w:val="28"/>
                    </w:rPr>
                  </w:pPr>
                </w:p>
              </w:tc>
              <w:tc>
                <w:tcPr>
                  <w:tcW w:w="5670"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отсутствуют</w:t>
                  </w:r>
                </w:p>
              </w:tc>
            </w:tr>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Цели муниципальной программы</w:t>
                  </w:r>
                </w:p>
                <w:p w:rsidR="001B19B7" w:rsidRPr="001B19B7" w:rsidRDefault="001B19B7" w:rsidP="001B19B7">
                  <w:pPr>
                    <w:widowControl/>
                    <w:tabs>
                      <w:tab w:val="left" w:pos="0"/>
                    </w:tabs>
                    <w:autoSpaceDE/>
                    <w:autoSpaceDN/>
                    <w:adjustRightInd/>
                    <w:rPr>
                      <w:sz w:val="28"/>
                      <w:szCs w:val="28"/>
                    </w:rPr>
                  </w:pPr>
                </w:p>
              </w:tc>
              <w:tc>
                <w:tcPr>
                  <w:tcW w:w="5670" w:type="dxa"/>
                  <w:shd w:val="clear" w:color="auto" w:fill="auto"/>
                </w:tcPr>
                <w:p w:rsidR="001B19B7" w:rsidRPr="001B19B7" w:rsidRDefault="001B19B7" w:rsidP="001B19B7">
                  <w:pPr>
                    <w:jc w:val="both"/>
                    <w:rPr>
                      <w:sz w:val="28"/>
                      <w:szCs w:val="28"/>
                    </w:rPr>
                  </w:pPr>
                  <w:r w:rsidRPr="001B19B7">
                    <w:rPr>
                      <w:sz w:val="28"/>
                      <w:szCs w:val="28"/>
                    </w:rPr>
                    <w:t>Совершенствование механизмов управления и распоряжения муниципальным имуществом и земельными ресурсами.</w:t>
                  </w:r>
                </w:p>
              </w:tc>
            </w:tr>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Задачи муниципальной программы</w:t>
                  </w:r>
                </w:p>
                <w:p w:rsidR="001B19B7" w:rsidRPr="001B19B7" w:rsidRDefault="001B19B7" w:rsidP="001B19B7">
                  <w:pPr>
                    <w:widowControl/>
                    <w:tabs>
                      <w:tab w:val="left" w:pos="0"/>
                    </w:tabs>
                    <w:autoSpaceDE/>
                    <w:autoSpaceDN/>
                    <w:adjustRightInd/>
                    <w:rPr>
                      <w:sz w:val="28"/>
                      <w:szCs w:val="28"/>
                    </w:rPr>
                  </w:pPr>
                </w:p>
              </w:tc>
              <w:tc>
                <w:tcPr>
                  <w:tcW w:w="5670" w:type="dxa"/>
                  <w:shd w:val="clear" w:color="auto" w:fill="auto"/>
                </w:tcPr>
                <w:p w:rsidR="001B19B7" w:rsidRPr="001B19B7" w:rsidRDefault="001B19B7" w:rsidP="001B19B7">
                  <w:pPr>
                    <w:jc w:val="both"/>
                    <w:rPr>
                      <w:sz w:val="28"/>
                      <w:szCs w:val="28"/>
                    </w:rPr>
                  </w:pPr>
                  <w:r w:rsidRPr="001B19B7">
                    <w:rPr>
                      <w:sz w:val="28"/>
                      <w:szCs w:val="28"/>
                    </w:rPr>
                    <w:t>Получение доходов от использования муниципального имущества и земельных ресурсов.</w:t>
                  </w:r>
                </w:p>
                <w:p w:rsidR="001B19B7" w:rsidRPr="001B19B7" w:rsidRDefault="001B19B7" w:rsidP="001B19B7">
                  <w:pPr>
                    <w:jc w:val="both"/>
                    <w:rPr>
                      <w:sz w:val="28"/>
                      <w:szCs w:val="28"/>
                      <w:highlight w:val="yellow"/>
                    </w:rPr>
                  </w:pPr>
                  <w:r w:rsidRPr="001B19B7">
                    <w:rPr>
                      <w:sz w:val="28"/>
                      <w:szCs w:val="28"/>
                    </w:rPr>
                    <w:t>Обеспечение получения полной информации об имуществе Слободского района.</w:t>
                  </w:r>
                </w:p>
              </w:tc>
            </w:tr>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 xml:space="preserve">Программно-целевые инструменты </w:t>
                  </w:r>
                  <w:r w:rsidRPr="001B19B7">
                    <w:rPr>
                      <w:sz w:val="28"/>
                      <w:szCs w:val="28"/>
                      <w:lang w:val="en-GB"/>
                    </w:rPr>
                    <w:t>&lt;*&gt;</w:t>
                  </w:r>
                </w:p>
                <w:p w:rsidR="001B19B7" w:rsidRPr="001B19B7" w:rsidRDefault="001B19B7" w:rsidP="001B19B7">
                  <w:pPr>
                    <w:widowControl/>
                    <w:tabs>
                      <w:tab w:val="left" w:pos="0"/>
                    </w:tabs>
                    <w:autoSpaceDE/>
                    <w:autoSpaceDN/>
                    <w:adjustRightInd/>
                    <w:rPr>
                      <w:sz w:val="28"/>
                      <w:szCs w:val="28"/>
                    </w:rPr>
                  </w:pPr>
                </w:p>
              </w:tc>
              <w:tc>
                <w:tcPr>
                  <w:tcW w:w="5670" w:type="dxa"/>
                  <w:shd w:val="clear" w:color="auto" w:fill="auto"/>
                </w:tcPr>
                <w:p w:rsidR="001B19B7" w:rsidRPr="001B19B7" w:rsidRDefault="001B19B7" w:rsidP="001B19B7">
                  <w:pPr>
                    <w:widowControl/>
                    <w:tabs>
                      <w:tab w:val="left" w:pos="0"/>
                    </w:tabs>
                    <w:autoSpaceDE/>
                    <w:autoSpaceDN/>
                    <w:adjustRightInd/>
                    <w:jc w:val="both"/>
                    <w:rPr>
                      <w:sz w:val="28"/>
                      <w:szCs w:val="28"/>
                    </w:rPr>
                  </w:pPr>
                  <w:r w:rsidRPr="001B19B7">
                    <w:rPr>
                      <w:sz w:val="28"/>
                      <w:szCs w:val="28"/>
                    </w:rPr>
                    <w:t>Продажа и предоставление в аренду муниципального имущества и земельных ресурсов</w:t>
                  </w:r>
                </w:p>
                <w:p w:rsidR="001B19B7" w:rsidRPr="001B19B7" w:rsidRDefault="001B19B7" w:rsidP="001B19B7">
                  <w:pPr>
                    <w:widowControl/>
                    <w:shd w:val="clear" w:color="auto" w:fill="FFFFFF"/>
                    <w:tabs>
                      <w:tab w:val="left" w:pos="0"/>
                    </w:tabs>
                    <w:autoSpaceDE/>
                    <w:autoSpaceDN/>
                    <w:adjustRightInd/>
                    <w:jc w:val="both"/>
                    <w:rPr>
                      <w:sz w:val="28"/>
                      <w:szCs w:val="28"/>
                    </w:rPr>
                  </w:pPr>
                  <w:r w:rsidRPr="001B19B7">
                    <w:rPr>
                      <w:sz w:val="28"/>
                      <w:szCs w:val="28"/>
                    </w:rPr>
                    <w:t>Проведение комплексных кадастровых работ</w:t>
                  </w:r>
                </w:p>
                <w:p w:rsidR="001B19B7" w:rsidRPr="001B19B7" w:rsidRDefault="001B19B7" w:rsidP="001B19B7">
                  <w:pPr>
                    <w:widowControl/>
                    <w:shd w:val="clear" w:color="auto" w:fill="FFFFFF"/>
                    <w:tabs>
                      <w:tab w:val="left" w:pos="0"/>
                    </w:tabs>
                    <w:autoSpaceDE/>
                    <w:autoSpaceDN/>
                    <w:adjustRightInd/>
                    <w:jc w:val="both"/>
                    <w:rPr>
                      <w:sz w:val="28"/>
                      <w:szCs w:val="28"/>
                      <w:highlight w:val="yellow"/>
                    </w:rPr>
                  </w:pPr>
                  <w:r w:rsidRPr="001B19B7">
                    <w:rPr>
                      <w:sz w:val="28"/>
                      <w:szCs w:val="28"/>
                    </w:rPr>
                    <w:t>Содержание муниципального имущества</w:t>
                  </w:r>
                </w:p>
              </w:tc>
            </w:tr>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Целевые показатели эффективности реализации муниципальной программы</w:t>
                  </w:r>
                </w:p>
              </w:tc>
              <w:tc>
                <w:tcPr>
                  <w:tcW w:w="5670" w:type="dxa"/>
                  <w:shd w:val="clear" w:color="auto" w:fill="auto"/>
                </w:tcPr>
                <w:p w:rsidR="001B19B7" w:rsidRPr="001B19B7" w:rsidRDefault="001B19B7" w:rsidP="001B19B7">
                  <w:pPr>
                    <w:widowControl/>
                    <w:tabs>
                      <w:tab w:val="left" w:pos="0"/>
                    </w:tabs>
                    <w:autoSpaceDE/>
                    <w:autoSpaceDN/>
                    <w:adjustRightInd/>
                    <w:jc w:val="both"/>
                    <w:rPr>
                      <w:sz w:val="28"/>
                      <w:szCs w:val="28"/>
                    </w:rPr>
                  </w:pPr>
                  <w:r w:rsidRPr="001B19B7">
                    <w:rPr>
                      <w:sz w:val="28"/>
                      <w:szCs w:val="28"/>
                    </w:rPr>
                    <w:t>1. Сумма доходов от использования муниципального имущества и земельных ресурсов.</w:t>
                  </w:r>
                </w:p>
                <w:p w:rsidR="001B19B7" w:rsidRPr="001B19B7" w:rsidRDefault="001B19B7" w:rsidP="001B19B7">
                  <w:pPr>
                    <w:widowControl/>
                    <w:tabs>
                      <w:tab w:val="left" w:pos="0"/>
                    </w:tabs>
                    <w:autoSpaceDE/>
                    <w:autoSpaceDN/>
                    <w:adjustRightInd/>
                    <w:jc w:val="both"/>
                    <w:rPr>
                      <w:color w:val="000000"/>
                      <w:sz w:val="28"/>
                      <w:szCs w:val="28"/>
                    </w:rPr>
                  </w:pPr>
                  <w:r w:rsidRPr="001B19B7">
                    <w:rPr>
                      <w:color w:val="000000"/>
                      <w:sz w:val="28"/>
                      <w:szCs w:val="28"/>
                    </w:rPr>
                    <w:t>2. Доля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p w:rsidR="001B19B7" w:rsidRPr="001B19B7" w:rsidRDefault="001B19B7" w:rsidP="001B19B7">
                  <w:pPr>
                    <w:widowControl/>
                    <w:tabs>
                      <w:tab w:val="left" w:pos="0"/>
                    </w:tabs>
                    <w:autoSpaceDE/>
                    <w:autoSpaceDN/>
                    <w:adjustRightInd/>
                    <w:jc w:val="both"/>
                    <w:rPr>
                      <w:color w:val="000000"/>
                      <w:sz w:val="28"/>
                      <w:szCs w:val="28"/>
                    </w:rPr>
                  </w:pPr>
                  <w:r w:rsidRPr="001B19B7">
                    <w:rPr>
                      <w:sz w:val="28"/>
                      <w:szCs w:val="28"/>
                    </w:rPr>
                    <w:t>3. Количество земельных участков, в отношении которых проведены кадастровые работы</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 xml:space="preserve">4. Количество объектов капитального </w:t>
                  </w:r>
                  <w:r w:rsidRPr="001B19B7">
                    <w:rPr>
                      <w:sz w:val="28"/>
                      <w:szCs w:val="28"/>
                    </w:rPr>
                    <w:lastRenderedPageBreak/>
                    <w:t>строительства, в отношении которых проведены кадастровые работы.</w:t>
                  </w:r>
                </w:p>
                <w:p w:rsidR="001B19B7" w:rsidRPr="001B19B7" w:rsidRDefault="001B19B7" w:rsidP="001B19B7">
                  <w:pPr>
                    <w:widowControl/>
                    <w:tabs>
                      <w:tab w:val="left" w:pos="0"/>
                    </w:tabs>
                    <w:autoSpaceDE/>
                    <w:autoSpaceDN/>
                    <w:adjustRightInd/>
                    <w:jc w:val="both"/>
                    <w:rPr>
                      <w:sz w:val="28"/>
                      <w:szCs w:val="28"/>
                      <w:highlight w:val="yellow"/>
                    </w:rPr>
                  </w:pPr>
                  <w:r w:rsidRPr="001B19B7">
                    <w:rPr>
                      <w:sz w:val="28"/>
                      <w:szCs w:val="28"/>
                    </w:rPr>
                    <w:t>5. Количество объектов движимого и недвижимого имущества, земельных участков, в отношении которых проведены работы по оценке размера рыночной стоимости и (или) размера годовой арендной платы.</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6. Количество объектов недвижимости в кадастровых кварталах, в отношении которых проведены комплексные кадастровые работы.</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7. Исполнение полномочий в соответствии с Федеральным законом от 06.10.2003 №131-ФЗ «Об общих принципах организации местного самоуправления в Российской Федерации».</w:t>
                  </w:r>
                </w:p>
              </w:tc>
            </w:tr>
            <w:tr w:rsidR="001B19B7" w:rsidRPr="001B19B7" w:rsidTr="003D6A74">
              <w:tc>
                <w:tcPr>
                  <w:tcW w:w="3715"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lastRenderedPageBreak/>
                    <w:t>Этапы и сроки реализации муниципальной программы</w:t>
                  </w:r>
                </w:p>
              </w:tc>
              <w:tc>
                <w:tcPr>
                  <w:tcW w:w="5670" w:type="dxa"/>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2025 -2030 годы</w:t>
                  </w:r>
                </w:p>
                <w:p w:rsidR="001B19B7" w:rsidRPr="001B19B7" w:rsidRDefault="001B19B7" w:rsidP="001B19B7">
                  <w:pPr>
                    <w:widowControl/>
                    <w:tabs>
                      <w:tab w:val="left" w:pos="0"/>
                    </w:tabs>
                    <w:autoSpaceDE/>
                    <w:autoSpaceDN/>
                    <w:adjustRightInd/>
                    <w:rPr>
                      <w:sz w:val="28"/>
                      <w:szCs w:val="28"/>
                    </w:rPr>
                  </w:pPr>
                  <w:r w:rsidRPr="001B19B7">
                    <w:rPr>
                      <w:sz w:val="28"/>
                      <w:szCs w:val="28"/>
                    </w:rPr>
                    <w:t>Этапы не предусмотрены</w:t>
                  </w:r>
                </w:p>
              </w:tc>
            </w:tr>
            <w:tr w:rsidR="001B19B7" w:rsidRPr="001B19B7" w:rsidTr="003D6A74">
              <w:tc>
                <w:tcPr>
                  <w:tcW w:w="3715" w:type="dxa"/>
                  <w:tcBorders>
                    <w:bottom w:val="single" w:sz="4" w:space="0" w:color="auto"/>
                  </w:tcBorders>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Объемы ассигнований муниципальной программы</w:t>
                  </w:r>
                </w:p>
                <w:p w:rsidR="001B19B7" w:rsidRPr="001B19B7" w:rsidRDefault="001B19B7" w:rsidP="001B19B7">
                  <w:pPr>
                    <w:widowControl/>
                    <w:tabs>
                      <w:tab w:val="left" w:pos="0"/>
                    </w:tabs>
                    <w:autoSpaceDE/>
                    <w:autoSpaceDN/>
                    <w:adjustRightInd/>
                    <w:rPr>
                      <w:sz w:val="28"/>
                      <w:szCs w:val="28"/>
                    </w:rPr>
                  </w:pPr>
                </w:p>
              </w:tc>
              <w:tc>
                <w:tcPr>
                  <w:tcW w:w="5670" w:type="dxa"/>
                  <w:tcBorders>
                    <w:bottom w:val="single" w:sz="4" w:space="0" w:color="auto"/>
                  </w:tcBorders>
                  <w:shd w:val="clear" w:color="auto" w:fill="auto"/>
                </w:tcPr>
                <w:p w:rsidR="001B19B7" w:rsidRPr="001B19B7" w:rsidRDefault="001B19B7" w:rsidP="001B19B7">
                  <w:pPr>
                    <w:widowControl/>
                    <w:autoSpaceDE/>
                    <w:autoSpaceDN/>
                    <w:adjustRightInd/>
                    <w:snapToGrid w:val="0"/>
                    <w:jc w:val="both"/>
                    <w:rPr>
                      <w:color w:val="000000"/>
                      <w:sz w:val="28"/>
                      <w:szCs w:val="28"/>
                    </w:rPr>
                  </w:pPr>
                  <w:r w:rsidRPr="001B19B7">
                    <w:rPr>
                      <w:color w:val="000000"/>
                      <w:sz w:val="28"/>
                      <w:szCs w:val="28"/>
                    </w:rPr>
                    <w:t xml:space="preserve">Общий объем бюджетных ассигнований к концу 2030 года составит – 35139,3 тыс. руб., </w:t>
                  </w:r>
                </w:p>
                <w:p w:rsidR="001B19B7" w:rsidRPr="001B19B7" w:rsidRDefault="001B19B7" w:rsidP="001B19B7">
                  <w:pPr>
                    <w:widowControl/>
                    <w:autoSpaceDE/>
                    <w:autoSpaceDN/>
                    <w:adjustRightInd/>
                    <w:snapToGrid w:val="0"/>
                    <w:jc w:val="both"/>
                    <w:rPr>
                      <w:color w:val="000000"/>
                      <w:sz w:val="28"/>
                      <w:szCs w:val="28"/>
                    </w:rPr>
                  </w:pPr>
                  <w:r w:rsidRPr="001B19B7">
                    <w:rPr>
                      <w:color w:val="000000"/>
                      <w:sz w:val="28"/>
                      <w:szCs w:val="28"/>
                    </w:rPr>
                    <w:t>в том числе по источникам финансирования:</w:t>
                  </w:r>
                </w:p>
                <w:p w:rsidR="001B19B7" w:rsidRPr="001B19B7" w:rsidRDefault="001B19B7" w:rsidP="001B19B7">
                  <w:pPr>
                    <w:widowControl/>
                    <w:autoSpaceDE/>
                    <w:autoSpaceDN/>
                    <w:adjustRightInd/>
                    <w:snapToGrid w:val="0"/>
                    <w:jc w:val="both"/>
                    <w:rPr>
                      <w:color w:val="000000"/>
                      <w:sz w:val="28"/>
                      <w:szCs w:val="28"/>
                    </w:rPr>
                  </w:pPr>
                  <w:r w:rsidRPr="001B19B7">
                    <w:rPr>
                      <w:color w:val="000000"/>
                      <w:sz w:val="28"/>
                      <w:szCs w:val="28"/>
                    </w:rPr>
                    <w:t>средства федерального бюджета 0,0 тыс. руб.;</w:t>
                  </w:r>
                </w:p>
                <w:p w:rsidR="001B19B7" w:rsidRPr="001B19B7" w:rsidRDefault="001B19B7" w:rsidP="001B19B7">
                  <w:pPr>
                    <w:widowControl/>
                    <w:autoSpaceDE/>
                    <w:autoSpaceDN/>
                    <w:adjustRightInd/>
                    <w:snapToGrid w:val="0"/>
                    <w:jc w:val="both"/>
                    <w:rPr>
                      <w:color w:val="000000"/>
                      <w:sz w:val="28"/>
                      <w:szCs w:val="28"/>
                    </w:rPr>
                  </w:pPr>
                  <w:r w:rsidRPr="001B19B7">
                    <w:rPr>
                      <w:color w:val="000000"/>
                      <w:sz w:val="28"/>
                      <w:szCs w:val="28"/>
                    </w:rPr>
                    <w:t>средства областного бюджетов – 100,0 тыс. руб.;</w:t>
                  </w:r>
                </w:p>
                <w:p w:rsidR="001B19B7" w:rsidRPr="001B19B7" w:rsidRDefault="001B19B7" w:rsidP="001B19B7">
                  <w:pPr>
                    <w:widowControl/>
                    <w:autoSpaceDE/>
                    <w:autoSpaceDN/>
                    <w:adjustRightInd/>
                    <w:snapToGrid w:val="0"/>
                    <w:jc w:val="both"/>
                    <w:rPr>
                      <w:color w:val="000000"/>
                      <w:sz w:val="28"/>
                      <w:szCs w:val="28"/>
                    </w:rPr>
                  </w:pPr>
                  <w:r w:rsidRPr="001B19B7">
                    <w:rPr>
                      <w:color w:val="000000"/>
                      <w:sz w:val="28"/>
                      <w:szCs w:val="28"/>
                    </w:rPr>
                    <w:t>средства местного бюджета – 35039,3 тыс.руб.</w:t>
                  </w:r>
                </w:p>
              </w:tc>
            </w:tr>
            <w:tr w:rsidR="001B19B7" w:rsidRPr="001B19B7" w:rsidTr="003D6A74">
              <w:tc>
                <w:tcPr>
                  <w:tcW w:w="3715" w:type="dxa"/>
                  <w:tcBorders>
                    <w:bottom w:val="single" w:sz="4" w:space="0" w:color="auto"/>
                  </w:tcBorders>
                  <w:shd w:val="clear" w:color="auto" w:fill="auto"/>
                </w:tcPr>
                <w:p w:rsidR="001B19B7" w:rsidRPr="001B19B7" w:rsidRDefault="001B19B7" w:rsidP="001B19B7">
                  <w:pPr>
                    <w:widowControl/>
                    <w:tabs>
                      <w:tab w:val="left" w:pos="0"/>
                    </w:tabs>
                    <w:autoSpaceDE/>
                    <w:autoSpaceDN/>
                    <w:adjustRightInd/>
                    <w:rPr>
                      <w:sz w:val="28"/>
                      <w:szCs w:val="28"/>
                    </w:rPr>
                  </w:pPr>
                  <w:r w:rsidRPr="001B19B7">
                    <w:rPr>
                      <w:sz w:val="28"/>
                      <w:szCs w:val="28"/>
                    </w:rPr>
                    <w:t>Ожидаемые конечные результаты реализации муниципальной программы</w:t>
                  </w:r>
                </w:p>
                <w:p w:rsidR="001B19B7" w:rsidRPr="001B19B7" w:rsidRDefault="001B19B7" w:rsidP="001B19B7">
                  <w:pPr>
                    <w:widowControl/>
                    <w:tabs>
                      <w:tab w:val="left" w:pos="0"/>
                    </w:tabs>
                    <w:autoSpaceDE/>
                    <w:autoSpaceDN/>
                    <w:adjustRightInd/>
                    <w:rPr>
                      <w:sz w:val="28"/>
                      <w:szCs w:val="28"/>
                    </w:rPr>
                  </w:pPr>
                </w:p>
                <w:p w:rsidR="001B19B7" w:rsidRPr="001B19B7" w:rsidRDefault="001B19B7" w:rsidP="001B19B7">
                  <w:pPr>
                    <w:widowControl/>
                    <w:tabs>
                      <w:tab w:val="left" w:pos="0"/>
                    </w:tabs>
                    <w:autoSpaceDE/>
                    <w:autoSpaceDN/>
                    <w:adjustRightInd/>
                    <w:rPr>
                      <w:sz w:val="28"/>
                      <w:szCs w:val="28"/>
                    </w:rPr>
                  </w:pPr>
                </w:p>
                <w:p w:rsidR="001B19B7" w:rsidRPr="001B19B7" w:rsidRDefault="001B19B7" w:rsidP="001B19B7">
                  <w:pPr>
                    <w:widowControl/>
                    <w:tabs>
                      <w:tab w:val="left" w:pos="0"/>
                    </w:tabs>
                    <w:autoSpaceDE/>
                    <w:autoSpaceDN/>
                    <w:adjustRightInd/>
                    <w:rPr>
                      <w:sz w:val="28"/>
                      <w:szCs w:val="28"/>
                      <w:highlight w:val="yellow"/>
                    </w:rPr>
                  </w:pPr>
                </w:p>
                <w:p w:rsidR="001B19B7" w:rsidRPr="001B19B7" w:rsidRDefault="001B19B7" w:rsidP="001B19B7">
                  <w:pPr>
                    <w:widowControl/>
                    <w:tabs>
                      <w:tab w:val="left" w:pos="0"/>
                    </w:tabs>
                    <w:autoSpaceDE/>
                    <w:autoSpaceDN/>
                    <w:adjustRightInd/>
                    <w:rPr>
                      <w:sz w:val="28"/>
                      <w:szCs w:val="28"/>
                      <w:highlight w:val="yellow"/>
                    </w:rPr>
                  </w:pPr>
                </w:p>
                <w:p w:rsidR="001B19B7" w:rsidRPr="001B19B7" w:rsidRDefault="001B19B7" w:rsidP="001B19B7">
                  <w:pPr>
                    <w:widowControl/>
                    <w:tabs>
                      <w:tab w:val="left" w:pos="0"/>
                    </w:tabs>
                    <w:autoSpaceDE/>
                    <w:autoSpaceDN/>
                    <w:adjustRightInd/>
                    <w:rPr>
                      <w:sz w:val="28"/>
                      <w:szCs w:val="28"/>
                      <w:highlight w:val="yellow"/>
                    </w:rPr>
                  </w:pPr>
                </w:p>
                <w:p w:rsidR="001B19B7" w:rsidRPr="001B19B7" w:rsidRDefault="001B19B7" w:rsidP="001B19B7">
                  <w:pPr>
                    <w:widowControl/>
                    <w:tabs>
                      <w:tab w:val="left" w:pos="0"/>
                    </w:tabs>
                    <w:autoSpaceDE/>
                    <w:autoSpaceDN/>
                    <w:adjustRightInd/>
                    <w:rPr>
                      <w:sz w:val="28"/>
                      <w:szCs w:val="28"/>
                    </w:rPr>
                  </w:pPr>
                </w:p>
              </w:tc>
              <w:tc>
                <w:tcPr>
                  <w:tcW w:w="5670" w:type="dxa"/>
                  <w:tcBorders>
                    <w:bottom w:val="single" w:sz="4" w:space="0" w:color="auto"/>
                  </w:tcBorders>
                  <w:shd w:val="clear" w:color="auto" w:fill="auto"/>
                </w:tcPr>
                <w:p w:rsidR="001B19B7" w:rsidRPr="001B19B7" w:rsidRDefault="001B19B7" w:rsidP="001B19B7">
                  <w:pPr>
                    <w:widowControl/>
                    <w:tabs>
                      <w:tab w:val="left" w:pos="0"/>
                    </w:tabs>
                    <w:autoSpaceDE/>
                    <w:autoSpaceDN/>
                    <w:adjustRightInd/>
                    <w:jc w:val="both"/>
                    <w:rPr>
                      <w:sz w:val="28"/>
                      <w:szCs w:val="28"/>
                    </w:rPr>
                  </w:pPr>
                  <w:r w:rsidRPr="001B19B7">
                    <w:rPr>
                      <w:sz w:val="28"/>
                      <w:szCs w:val="28"/>
                    </w:rPr>
                    <w:t>К концу 2030 года планируется достижение следующих результатов:</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1. Сумма доходов от использования муниципального имущества и земельных ресурсов в размере 119784,88 тыс.руб., оптимизация состава муниципального имущества.</w:t>
                  </w:r>
                </w:p>
                <w:p w:rsidR="001B19B7" w:rsidRPr="001B19B7" w:rsidRDefault="001B19B7" w:rsidP="001B19B7">
                  <w:pPr>
                    <w:widowControl/>
                    <w:tabs>
                      <w:tab w:val="left" w:pos="0"/>
                    </w:tabs>
                    <w:autoSpaceDE/>
                    <w:autoSpaceDN/>
                    <w:adjustRightInd/>
                    <w:jc w:val="both"/>
                    <w:rPr>
                      <w:color w:val="000000"/>
                      <w:sz w:val="28"/>
                      <w:szCs w:val="28"/>
                    </w:rPr>
                  </w:pPr>
                  <w:r w:rsidRPr="001B19B7">
                    <w:rPr>
                      <w:color w:val="000000"/>
                      <w:sz w:val="28"/>
                      <w:szCs w:val="28"/>
                    </w:rPr>
                    <w:t>2. Доля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 уменьшится до 66,4%</w:t>
                  </w:r>
                </w:p>
                <w:p w:rsidR="001B19B7" w:rsidRPr="001B19B7" w:rsidRDefault="001B19B7" w:rsidP="001B19B7">
                  <w:pPr>
                    <w:widowControl/>
                    <w:tabs>
                      <w:tab w:val="left" w:pos="0"/>
                    </w:tabs>
                    <w:autoSpaceDE/>
                    <w:autoSpaceDN/>
                    <w:adjustRightInd/>
                    <w:jc w:val="both"/>
                    <w:rPr>
                      <w:color w:val="000000"/>
                      <w:sz w:val="28"/>
                      <w:szCs w:val="28"/>
                    </w:rPr>
                  </w:pPr>
                  <w:r w:rsidRPr="001B19B7">
                    <w:rPr>
                      <w:sz w:val="28"/>
                      <w:szCs w:val="28"/>
                    </w:rPr>
                    <w:t xml:space="preserve">3. Количество земельных участков, в отношении которых проведены кадастровые работы не менее 300 ед. </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4. Количество объектов капитального строительства, в отношении которых проведены кадастровые работы не менее 90 ед.</w:t>
                  </w:r>
                </w:p>
                <w:p w:rsidR="001B19B7" w:rsidRPr="001B19B7" w:rsidRDefault="001B19B7" w:rsidP="001B19B7">
                  <w:pPr>
                    <w:widowControl/>
                    <w:tabs>
                      <w:tab w:val="left" w:pos="0"/>
                    </w:tabs>
                    <w:autoSpaceDE/>
                    <w:autoSpaceDN/>
                    <w:adjustRightInd/>
                    <w:jc w:val="both"/>
                    <w:rPr>
                      <w:sz w:val="28"/>
                      <w:szCs w:val="28"/>
                      <w:highlight w:val="yellow"/>
                    </w:rPr>
                  </w:pPr>
                  <w:r w:rsidRPr="001B19B7">
                    <w:rPr>
                      <w:sz w:val="28"/>
                      <w:szCs w:val="28"/>
                    </w:rPr>
                    <w:t xml:space="preserve">5. Количество объектов движимого и </w:t>
                  </w:r>
                  <w:r w:rsidRPr="001B19B7">
                    <w:rPr>
                      <w:sz w:val="28"/>
                      <w:szCs w:val="28"/>
                    </w:rPr>
                    <w:lastRenderedPageBreak/>
                    <w:t>недвижимого имущества, земельных участков, в отношении которых проведены работы по оценке размера рыночной стоимости и (или) размера годовой арендной платы не менее 300 ед.</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6. Количество объектов недвижимости в кадастровых кварталах, в отношении которых проведены комплексные кадастровые работы в соответствии с ежегодными соглашениями с министерством имущественных отношений Кировской области по 2122 ед. ежегодно.</w:t>
                  </w:r>
                </w:p>
                <w:p w:rsidR="001B19B7" w:rsidRPr="001B19B7" w:rsidRDefault="001B19B7" w:rsidP="001B19B7">
                  <w:pPr>
                    <w:widowControl/>
                    <w:tabs>
                      <w:tab w:val="left" w:pos="0"/>
                    </w:tabs>
                    <w:autoSpaceDE/>
                    <w:autoSpaceDN/>
                    <w:adjustRightInd/>
                    <w:jc w:val="both"/>
                    <w:rPr>
                      <w:sz w:val="28"/>
                      <w:szCs w:val="28"/>
                    </w:rPr>
                  </w:pPr>
                  <w:r w:rsidRPr="001B19B7">
                    <w:rPr>
                      <w:sz w:val="28"/>
                      <w:szCs w:val="28"/>
                    </w:rPr>
                    <w:t>7. 100% исполнение полномочий в соответствии с Федеральным законом от 06.10.2003 №131-ФЗ «Об общих принципах организации местного самоуправления в Российской Федерации».</w:t>
                  </w:r>
                </w:p>
              </w:tc>
            </w:tr>
            <w:tr w:rsidR="001B19B7" w:rsidRPr="001B19B7" w:rsidTr="003D6A74">
              <w:tc>
                <w:tcPr>
                  <w:tcW w:w="3715" w:type="dxa"/>
                  <w:tcBorders>
                    <w:top w:val="single" w:sz="4" w:space="0" w:color="auto"/>
                    <w:left w:val="nil"/>
                    <w:bottom w:val="nil"/>
                    <w:right w:val="nil"/>
                  </w:tcBorders>
                  <w:shd w:val="clear" w:color="auto" w:fill="auto"/>
                </w:tcPr>
                <w:p w:rsidR="001B19B7" w:rsidRPr="001B19B7" w:rsidRDefault="001B19B7" w:rsidP="001B19B7">
                  <w:pPr>
                    <w:widowControl/>
                    <w:tabs>
                      <w:tab w:val="left" w:pos="0"/>
                    </w:tabs>
                    <w:autoSpaceDE/>
                    <w:autoSpaceDN/>
                    <w:adjustRightInd/>
                    <w:rPr>
                      <w:sz w:val="28"/>
                      <w:szCs w:val="28"/>
                    </w:rPr>
                  </w:pPr>
                </w:p>
              </w:tc>
              <w:tc>
                <w:tcPr>
                  <w:tcW w:w="5670" w:type="dxa"/>
                  <w:tcBorders>
                    <w:top w:val="single" w:sz="4" w:space="0" w:color="auto"/>
                    <w:left w:val="nil"/>
                    <w:bottom w:val="nil"/>
                    <w:right w:val="nil"/>
                  </w:tcBorders>
                  <w:shd w:val="clear" w:color="auto" w:fill="auto"/>
                </w:tcPr>
                <w:p w:rsidR="001B19B7" w:rsidRPr="001B19B7" w:rsidRDefault="001B19B7" w:rsidP="001B19B7">
                  <w:pPr>
                    <w:widowControl/>
                    <w:tabs>
                      <w:tab w:val="left" w:pos="0"/>
                    </w:tabs>
                    <w:autoSpaceDE/>
                    <w:autoSpaceDN/>
                    <w:adjustRightInd/>
                    <w:rPr>
                      <w:sz w:val="28"/>
                      <w:szCs w:val="28"/>
                    </w:rPr>
                  </w:pPr>
                </w:p>
              </w:tc>
            </w:tr>
          </w:tbl>
          <w:p w:rsidR="001B19B7" w:rsidRPr="001B19B7" w:rsidRDefault="001B19B7" w:rsidP="001B19B7">
            <w:pPr>
              <w:widowControl/>
              <w:autoSpaceDE/>
              <w:autoSpaceDN/>
              <w:adjustRightInd/>
              <w:rPr>
                <w:sz w:val="28"/>
                <w:szCs w:val="28"/>
              </w:rPr>
            </w:pPr>
          </w:p>
        </w:tc>
      </w:tr>
    </w:tbl>
    <w:p w:rsidR="001B19B7" w:rsidRPr="001B19B7" w:rsidRDefault="001B19B7" w:rsidP="001B19B7">
      <w:pPr>
        <w:widowControl/>
        <w:tabs>
          <w:tab w:val="left" w:pos="720"/>
        </w:tabs>
        <w:autoSpaceDE/>
        <w:autoSpaceDN/>
        <w:adjustRightInd/>
        <w:jc w:val="center"/>
        <w:rPr>
          <w:b/>
          <w:color w:val="000000"/>
          <w:sz w:val="28"/>
          <w:szCs w:val="28"/>
        </w:rPr>
      </w:pPr>
      <w:r w:rsidRPr="001B19B7">
        <w:rPr>
          <w:b/>
          <w:color w:val="000000"/>
          <w:sz w:val="28"/>
          <w:szCs w:val="28"/>
        </w:rPr>
        <w:lastRenderedPageBreak/>
        <w:t>1. Оценка текущего состояния сферы реализации муниципальной программы</w:t>
      </w:r>
      <w:r w:rsidRPr="001B19B7">
        <w:rPr>
          <w:sz w:val="24"/>
          <w:szCs w:val="24"/>
        </w:rPr>
        <w:t xml:space="preserve"> «</w:t>
      </w:r>
      <w:r w:rsidRPr="001B19B7">
        <w:rPr>
          <w:b/>
          <w:color w:val="000000"/>
          <w:sz w:val="28"/>
          <w:szCs w:val="28"/>
        </w:rPr>
        <w:t xml:space="preserve">Управление муниципальным имуществом </w:t>
      </w:r>
    </w:p>
    <w:p w:rsidR="001B19B7" w:rsidRPr="001B19B7" w:rsidRDefault="001B19B7" w:rsidP="001B19B7">
      <w:pPr>
        <w:widowControl/>
        <w:tabs>
          <w:tab w:val="left" w:pos="720"/>
        </w:tabs>
        <w:autoSpaceDE/>
        <w:autoSpaceDN/>
        <w:adjustRightInd/>
        <w:jc w:val="center"/>
        <w:rPr>
          <w:b/>
          <w:color w:val="000000"/>
          <w:sz w:val="28"/>
          <w:szCs w:val="28"/>
        </w:rPr>
      </w:pPr>
      <w:r w:rsidRPr="001B19B7">
        <w:rPr>
          <w:b/>
          <w:color w:val="000000"/>
          <w:sz w:val="28"/>
          <w:szCs w:val="28"/>
        </w:rPr>
        <w:t>и земельными ресурсами Слободского района» на 2025 – 2030 годы</w:t>
      </w:r>
    </w:p>
    <w:p w:rsidR="001B19B7" w:rsidRPr="001B19B7" w:rsidRDefault="001B19B7" w:rsidP="001B19B7">
      <w:pPr>
        <w:widowControl/>
        <w:tabs>
          <w:tab w:val="left" w:pos="720"/>
        </w:tabs>
        <w:autoSpaceDE/>
        <w:autoSpaceDN/>
        <w:adjustRightInd/>
        <w:jc w:val="center"/>
        <w:rPr>
          <w:sz w:val="28"/>
          <w:szCs w:val="28"/>
        </w:rPr>
      </w:pPr>
    </w:p>
    <w:p w:rsidR="001B19B7" w:rsidRPr="001B19B7" w:rsidRDefault="001B19B7" w:rsidP="001B19B7">
      <w:pPr>
        <w:jc w:val="both"/>
        <w:rPr>
          <w:sz w:val="28"/>
          <w:szCs w:val="28"/>
        </w:rPr>
      </w:pPr>
      <w:r w:rsidRPr="001B19B7">
        <w:rPr>
          <w:sz w:val="28"/>
          <w:szCs w:val="28"/>
        </w:rPr>
        <w:t xml:space="preserve">Муниципальное образование Слободской муниципальный район Кировской области является собственником объектов муниципального имущества, которое делится: </w:t>
      </w:r>
    </w:p>
    <w:p w:rsidR="001B19B7" w:rsidRPr="001B19B7" w:rsidRDefault="001B19B7" w:rsidP="001B19B7">
      <w:pPr>
        <w:jc w:val="both"/>
        <w:rPr>
          <w:sz w:val="28"/>
          <w:szCs w:val="28"/>
        </w:rPr>
      </w:pPr>
      <w:r w:rsidRPr="001B19B7">
        <w:rPr>
          <w:sz w:val="28"/>
          <w:szCs w:val="28"/>
        </w:rPr>
        <w:t>муниципальное имущество, находящееся в уставном капитале хозяйственных обществ;</w:t>
      </w:r>
    </w:p>
    <w:p w:rsidR="001B19B7" w:rsidRPr="001B19B7" w:rsidRDefault="001B19B7" w:rsidP="001B19B7">
      <w:pPr>
        <w:jc w:val="both"/>
        <w:rPr>
          <w:sz w:val="28"/>
          <w:szCs w:val="28"/>
        </w:rPr>
      </w:pPr>
      <w:r w:rsidRPr="001B19B7">
        <w:rPr>
          <w:sz w:val="28"/>
          <w:szCs w:val="28"/>
        </w:rPr>
        <w:t>муниципальное имущество, закрепленное за муниципальными учреждениями на праве оперативного управления;</w:t>
      </w:r>
    </w:p>
    <w:p w:rsidR="001B19B7" w:rsidRPr="001B19B7" w:rsidRDefault="001B19B7" w:rsidP="001B19B7">
      <w:pPr>
        <w:jc w:val="both"/>
        <w:rPr>
          <w:sz w:val="28"/>
          <w:szCs w:val="28"/>
        </w:rPr>
      </w:pPr>
      <w:r w:rsidRPr="001B19B7">
        <w:rPr>
          <w:sz w:val="28"/>
          <w:szCs w:val="28"/>
        </w:rPr>
        <w:t>муниципальное имущество, переданное на праве концессии;</w:t>
      </w:r>
    </w:p>
    <w:p w:rsidR="001B19B7" w:rsidRPr="001B19B7" w:rsidRDefault="001B19B7" w:rsidP="001B19B7">
      <w:pPr>
        <w:jc w:val="both"/>
        <w:rPr>
          <w:sz w:val="28"/>
          <w:szCs w:val="28"/>
        </w:rPr>
      </w:pPr>
      <w:r w:rsidRPr="001B19B7">
        <w:rPr>
          <w:sz w:val="28"/>
          <w:szCs w:val="28"/>
        </w:rPr>
        <w:t>муниципальное имущество казны.</w:t>
      </w:r>
    </w:p>
    <w:p w:rsidR="001B19B7" w:rsidRPr="001B19B7" w:rsidRDefault="001B19B7" w:rsidP="001B19B7">
      <w:pPr>
        <w:jc w:val="both"/>
        <w:rPr>
          <w:sz w:val="28"/>
          <w:szCs w:val="28"/>
        </w:rPr>
      </w:pPr>
      <w:r w:rsidRPr="001B19B7">
        <w:rPr>
          <w:sz w:val="28"/>
          <w:szCs w:val="28"/>
        </w:rPr>
        <w:t>На 01.10.2024 муниципальное имущество Слободского района распределено следующим образом:</w:t>
      </w:r>
    </w:p>
    <w:p w:rsidR="001B19B7" w:rsidRPr="001B19B7" w:rsidRDefault="001B19B7" w:rsidP="001B19B7">
      <w:pPr>
        <w:jc w:val="both"/>
        <w:rPr>
          <w:sz w:val="28"/>
          <w:szCs w:val="28"/>
        </w:rPr>
      </w:pPr>
      <w:r w:rsidRPr="001B19B7">
        <w:rPr>
          <w:sz w:val="28"/>
          <w:szCs w:val="28"/>
        </w:rPr>
        <w:t>муниципальное имущество в количестве 9 ед. в уставном капитале используют 2 хозяйственных общества, имеющие организационно-правовую форму общества с ограниченной ответственностью;</w:t>
      </w:r>
    </w:p>
    <w:p w:rsidR="001B19B7" w:rsidRPr="001B19B7" w:rsidRDefault="001B19B7" w:rsidP="001B19B7">
      <w:pPr>
        <w:jc w:val="both"/>
        <w:rPr>
          <w:sz w:val="28"/>
          <w:szCs w:val="28"/>
        </w:rPr>
      </w:pPr>
      <w:r w:rsidRPr="001B19B7">
        <w:rPr>
          <w:sz w:val="28"/>
          <w:szCs w:val="28"/>
        </w:rPr>
        <w:t>муниципальное имущество в количестве 32 ед., переданное на праве концессии используют 2 организации;</w:t>
      </w:r>
    </w:p>
    <w:p w:rsidR="001B19B7" w:rsidRPr="001B19B7" w:rsidRDefault="001B19B7" w:rsidP="001B19B7">
      <w:pPr>
        <w:jc w:val="both"/>
        <w:rPr>
          <w:sz w:val="28"/>
          <w:szCs w:val="28"/>
        </w:rPr>
      </w:pPr>
      <w:r w:rsidRPr="001B19B7">
        <w:rPr>
          <w:sz w:val="28"/>
          <w:szCs w:val="28"/>
        </w:rPr>
        <w:t xml:space="preserve">муниципальное имущество в количестве 68 ед. на праве оперативного ведения используют 34 муниципальных учреждения, </w:t>
      </w:r>
    </w:p>
    <w:p w:rsidR="001B19B7" w:rsidRPr="001B19B7" w:rsidRDefault="001B19B7" w:rsidP="001B19B7">
      <w:pPr>
        <w:jc w:val="both"/>
        <w:rPr>
          <w:sz w:val="28"/>
          <w:szCs w:val="28"/>
        </w:rPr>
      </w:pPr>
      <w:r w:rsidRPr="001B19B7">
        <w:rPr>
          <w:sz w:val="28"/>
          <w:szCs w:val="28"/>
        </w:rPr>
        <w:t xml:space="preserve">имущество казны составляет 546 объектов недвижимого имущества, 200 объектов движимого имущества и 160 земельных участков. </w:t>
      </w:r>
    </w:p>
    <w:p w:rsidR="001B19B7" w:rsidRPr="001B19B7" w:rsidRDefault="001B19B7" w:rsidP="001B19B7">
      <w:pPr>
        <w:jc w:val="both"/>
        <w:rPr>
          <w:sz w:val="28"/>
          <w:szCs w:val="28"/>
        </w:rPr>
      </w:pPr>
      <w:r w:rsidRPr="001B19B7">
        <w:rPr>
          <w:sz w:val="28"/>
          <w:szCs w:val="28"/>
        </w:rPr>
        <w:t>В целях решения вопросов местного значения района и получения доходов от использования имущества казны заключены договоры аренды муниципального имущества.</w:t>
      </w:r>
    </w:p>
    <w:p w:rsidR="001B19B7" w:rsidRPr="001B19B7" w:rsidRDefault="001B19B7" w:rsidP="001B19B7">
      <w:pPr>
        <w:jc w:val="both"/>
        <w:rPr>
          <w:sz w:val="28"/>
          <w:szCs w:val="28"/>
        </w:rPr>
      </w:pPr>
      <w:r w:rsidRPr="001B19B7">
        <w:rPr>
          <w:sz w:val="28"/>
          <w:szCs w:val="28"/>
        </w:rPr>
        <w:t xml:space="preserve">Важным сектором экономики района остается деятельность муниципальных хозяйственных обществ и муниципальных учреждений.  Основными направлениями деятельности в 2025-2030 годах будут меры по стабилизации </w:t>
      </w:r>
      <w:r w:rsidRPr="001B19B7">
        <w:rPr>
          <w:sz w:val="28"/>
          <w:szCs w:val="28"/>
        </w:rPr>
        <w:lastRenderedPageBreak/>
        <w:t xml:space="preserve">их экономического состояния, и контроль за эффективностью использования муниципального имущества. </w:t>
      </w:r>
    </w:p>
    <w:p w:rsidR="001B19B7" w:rsidRPr="001B19B7" w:rsidRDefault="001B19B7" w:rsidP="001B19B7">
      <w:pPr>
        <w:jc w:val="both"/>
        <w:rPr>
          <w:sz w:val="28"/>
          <w:szCs w:val="28"/>
        </w:rPr>
      </w:pPr>
      <w:r w:rsidRPr="001B19B7">
        <w:rPr>
          <w:sz w:val="28"/>
          <w:szCs w:val="28"/>
        </w:rPr>
        <w:t xml:space="preserve">В 2024 году проведена работа по реорганизации путем преобразования 2 муниципальных унитарных предприятий в общество с ограниченной ответственностью и муниципальное автономное учреждение. </w:t>
      </w:r>
    </w:p>
    <w:p w:rsidR="001B19B7" w:rsidRPr="001B19B7" w:rsidRDefault="001B19B7" w:rsidP="001B19B7">
      <w:pPr>
        <w:jc w:val="both"/>
        <w:rPr>
          <w:sz w:val="28"/>
          <w:szCs w:val="28"/>
        </w:rPr>
      </w:pPr>
      <w:r w:rsidRPr="001B19B7">
        <w:rPr>
          <w:sz w:val="28"/>
          <w:szCs w:val="28"/>
        </w:rPr>
        <w:t>В 2025 - 2030 годах  планируются  мероприятия по получению максимального дохода в бюджет от аренды земельных участков. На 01.10.2024 действует 2260 договора аренды земельных участков.</w:t>
      </w:r>
    </w:p>
    <w:p w:rsidR="001B19B7" w:rsidRPr="001B19B7" w:rsidRDefault="001B19B7" w:rsidP="001B19B7">
      <w:pPr>
        <w:jc w:val="both"/>
        <w:rPr>
          <w:sz w:val="28"/>
          <w:szCs w:val="28"/>
        </w:rPr>
      </w:pPr>
      <w:r w:rsidRPr="001B19B7">
        <w:rPr>
          <w:sz w:val="28"/>
          <w:szCs w:val="28"/>
        </w:rPr>
        <w:t xml:space="preserve">В 2025 - 2030 годах будет продолжена практика предоставления имущества в аренду, а в отношении объектов теплоснабжения, водоснабжения и водоотведения – по договорам концессии. </w:t>
      </w:r>
    </w:p>
    <w:p w:rsidR="001B19B7" w:rsidRPr="001B19B7" w:rsidRDefault="001B19B7" w:rsidP="001B19B7">
      <w:pPr>
        <w:jc w:val="both"/>
        <w:rPr>
          <w:sz w:val="28"/>
          <w:szCs w:val="28"/>
        </w:rPr>
      </w:pPr>
      <w:r w:rsidRPr="001B19B7">
        <w:rPr>
          <w:sz w:val="28"/>
          <w:szCs w:val="28"/>
        </w:rPr>
        <w:t xml:space="preserve">На 01.10.2024 действуют договорные отношения  с 11 арендаторами, 9 из которых юридические лица и 2 – физические лица. </w:t>
      </w:r>
    </w:p>
    <w:p w:rsidR="001B19B7" w:rsidRPr="001B19B7" w:rsidRDefault="001B19B7" w:rsidP="001B19B7">
      <w:pPr>
        <w:jc w:val="both"/>
        <w:rPr>
          <w:sz w:val="28"/>
          <w:szCs w:val="28"/>
        </w:rPr>
      </w:pPr>
      <w:r w:rsidRPr="001B19B7">
        <w:rPr>
          <w:sz w:val="28"/>
          <w:szCs w:val="28"/>
        </w:rPr>
        <w:t>Осуществление в 2025 - 2030 годах  мероприятий Программы позволит задействовать имеющиеся резервы повышения эффективности использования и распоряжения муниципальным имуществом и получить в районный бюджет доход, согласно приложения № 1.</w:t>
      </w:r>
    </w:p>
    <w:p w:rsidR="001B19B7" w:rsidRPr="001B19B7" w:rsidRDefault="001B19B7" w:rsidP="001B19B7">
      <w:pPr>
        <w:jc w:val="both"/>
        <w:rPr>
          <w:sz w:val="28"/>
          <w:szCs w:val="28"/>
        </w:rPr>
      </w:pPr>
      <w:r w:rsidRPr="001B19B7">
        <w:rPr>
          <w:sz w:val="28"/>
          <w:szCs w:val="28"/>
        </w:rPr>
        <w:t>Процедура управления имущественно-земельным комплексом определена Федеральными законами и иными нормативными актами, областным законодательством, правовыми актами района, должностными инструкциями работников УМИ и ЗР.</w:t>
      </w:r>
    </w:p>
    <w:p w:rsidR="001B19B7" w:rsidRPr="001B19B7" w:rsidRDefault="001B19B7" w:rsidP="001B19B7">
      <w:pPr>
        <w:jc w:val="both"/>
        <w:rPr>
          <w:sz w:val="28"/>
          <w:szCs w:val="28"/>
        </w:rPr>
      </w:pPr>
      <w:r w:rsidRPr="001B19B7">
        <w:rPr>
          <w:sz w:val="28"/>
          <w:szCs w:val="28"/>
        </w:rPr>
        <w:t xml:space="preserve">Сформирована нормативная база управления имуществом. С 2008 года действует информационная электронная база системы управления объектами АИС «Имущество». Ведется постоянная работа по внедрению системы, позволяющей вести пообъектный мониторинг процедур управления зданиями, сооружениями в совокупности с земельными участками. С июля 2019 года введена отдельная ставка и принят на работу специалист по ведению реестра муниципального имущества.  </w:t>
      </w:r>
    </w:p>
    <w:p w:rsidR="001B19B7" w:rsidRPr="001B19B7" w:rsidRDefault="001B19B7" w:rsidP="001B19B7">
      <w:pPr>
        <w:jc w:val="both"/>
        <w:rPr>
          <w:sz w:val="28"/>
          <w:szCs w:val="28"/>
        </w:rPr>
      </w:pPr>
      <w:r w:rsidRPr="001B19B7">
        <w:rPr>
          <w:sz w:val="28"/>
          <w:szCs w:val="28"/>
        </w:rPr>
        <w:t>С 2012 подключена подсистема «Аренда земли». Постоянно ведется активная работа по совершенствованию и настройке АИС. В данные работы входит подключение и настройка необходимых реестровых отчетных и поисковых форм, настройка методик арендной платы, шаблонов документов, устранение выявленных ошибок в расчетах, ошибок в справочных блоках и т.д. Внедрена выгрузка информации в ГИС ГМП. Данная работа должна быть продолжена в период действия программы, так как электронные базы данных и средства их обработки значительно облегчают труд персонала и обеспечивают точность данных. Кроме того при работе с АИС появляются вопросы необходимости её совершенствования и облегчения работы с учетом меняющейся реальной ситуации сфере управления имуществом, а также постоянно меняются формы запросов от вышестоящих инстанций и соответствующих отчетов.</w:t>
      </w:r>
    </w:p>
    <w:p w:rsidR="001B19B7" w:rsidRPr="001B19B7" w:rsidRDefault="001B19B7" w:rsidP="001B19B7">
      <w:pPr>
        <w:jc w:val="both"/>
        <w:rPr>
          <w:sz w:val="28"/>
          <w:szCs w:val="28"/>
        </w:rPr>
      </w:pPr>
      <w:r w:rsidRPr="001B19B7">
        <w:rPr>
          <w:sz w:val="28"/>
          <w:szCs w:val="28"/>
        </w:rPr>
        <w:t>Совершенствование АИС «Имущество» - важная сфера управления муниципальным имуществом и земельными ресурсами. Электронные средства управления информацией – это единственный эффективный в настоящее время инструмент работы с базами данных.</w:t>
      </w:r>
    </w:p>
    <w:p w:rsidR="001B19B7" w:rsidRPr="001B19B7" w:rsidRDefault="001B19B7" w:rsidP="001B19B7">
      <w:pPr>
        <w:jc w:val="both"/>
        <w:rPr>
          <w:sz w:val="28"/>
          <w:szCs w:val="28"/>
        </w:rPr>
      </w:pPr>
      <w:r w:rsidRPr="001B19B7">
        <w:rPr>
          <w:sz w:val="28"/>
          <w:szCs w:val="28"/>
        </w:rPr>
        <w:t>В настоящее время требуется обновление компьютерного оборудования рабочих мест управления муниципальным имуществом и земельными ресурсами.</w:t>
      </w:r>
    </w:p>
    <w:p w:rsidR="001B19B7" w:rsidRPr="001B19B7" w:rsidRDefault="001B19B7" w:rsidP="001B19B7">
      <w:pPr>
        <w:jc w:val="both"/>
        <w:rPr>
          <w:sz w:val="28"/>
          <w:szCs w:val="28"/>
        </w:rPr>
      </w:pPr>
    </w:p>
    <w:p w:rsidR="001B19B7" w:rsidRPr="001B19B7" w:rsidRDefault="001B19B7" w:rsidP="001B19B7">
      <w:pPr>
        <w:jc w:val="both"/>
        <w:rPr>
          <w:b/>
          <w:sz w:val="28"/>
          <w:szCs w:val="28"/>
        </w:rPr>
      </w:pPr>
      <w:r w:rsidRPr="001B19B7">
        <w:rPr>
          <w:b/>
          <w:sz w:val="28"/>
          <w:szCs w:val="28"/>
        </w:rPr>
        <w:t>Проблемные вопросы управления имуществом и земельными ресурсами</w:t>
      </w:r>
    </w:p>
    <w:p w:rsidR="001B19B7" w:rsidRPr="001B19B7" w:rsidRDefault="001B19B7" w:rsidP="001B19B7">
      <w:pPr>
        <w:jc w:val="both"/>
        <w:rPr>
          <w:sz w:val="28"/>
          <w:szCs w:val="28"/>
        </w:rPr>
      </w:pPr>
      <w:r w:rsidRPr="001B19B7">
        <w:rPr>
          <w:sz w:val="28"/>
          <w:szCs w:val="28"/>
        </w:rPr>
        <w:t>Основной проблемой в работе управления имуществом и земельными ресурсами в настоящее время является отсутствие государственного кадастрового учета ряда объектов недвижимости сферы водоснабжения, водоотведения и теплоснабжения, а также земельных участков на которых расположены данные объекты. Работа в данном направлении ведется постоянно, ежегодно заключаются соответствующие муниципальные контракты по  выполнению кадастровых работ.</w:t>
      </w:r>
    </w:p>
    <w:p w:rsidR="001B19B7" w:rsidRPr="001B19B7" w:rsidRDefault="001B19B7" w:rsidP="001B19B7">
      <w:pPr>
        <w:jc w:val="both"/>
        <w:rPr>
          <w:sz w:val="28"/>
          <w:szCs w:val="28"/>
        </w:rPr>
      </w:pPr>
      <w:r w:rsidRPr="001B19B7">
        <w:rPr>
          <w:sz w:val="28"/>
          <w:szCs w:val="28"/>
        </w:rPr>
        <w:t>Наличие кадастрового учета и регистрации права собственности необходимо для бухгалтерского и реестрового учета муниципального имущества, а также подготовки документации и проведения процедур по передаче его на праве аренды, концессии, оперативного управления, а также для продажи.</w:t>
      </w:r>
    </w:p>
    <w:p w:rsidR="001B19B7" w:rsidRPr="001B19B7" w:rsidRDefault="001B19B7" w:rsidP="001B19B7">
      <w:pPr>
        <w:jc w:val="both"/>
        <w:rPr>
          <w:sz w:val="28"/>
          <w:szCs w:val="28"/>
        </w:rPr>
      </w:pPr>
      <w:r w:rsidRPr="001B19B7">
        <w:rPr>
          <w:sz w:val="28"/>
          <w:szCs w:val="28"/>
        </w:rPr>
        <w:t>Кадастровый учет объектов муниципальной собственности района также необходим при проведении реконструкции, перепланировки, ремонта (модернизации) муниципального имущества. Затраты на проведение кадастрового учета компенсируются при продаже имущества, либо в виде арендных платежей, неполучении штрафов контролирующих органов.</w:t>
      </w:r>
    </w:p>
    <w:p w:rsidR="001B19B7" w:rsidRPr="001B19B7" w:rsidRDefault="001B19B7" w:rsidP="001B19B7">
      <w:pPr>
        <w:jc w:val="both"/>
        <w:rPr>
          <w:sz w:val="28"/>
          <w:szCs w:val="28"/>
        </w:rPr>
      </w:pPr>
      <w:r w:rsidRPr="001B19B7">
        <w:rPr>
          <w:sz w:val="28"/>
          <w:szCs w:val="28"/>
        </w:rPr>
        <w:t>Действующее законодательство Российской Федерации требует наличие кадастрового учета и государственной регистрации всех объектов недвижимости. Без государственной регистрации невозможно управлять имуществом в установленном законом порядке.</w:t>
      </w:r>
    </w:p>
    <w:p w:rsidR="001B19B7" w:rsidRPr="001B19B7" w:rsidRDefault="001B19B7" w:rsidP="001B19B7">
      <w:pPr>
        <w:jc w:val="both"/>
        <w:rPr>
          <w:sz w:val="28"/>
          <w:szCs w:val="28"/>
        </w:rPr>
      </w:pPr>
      <w:r w:rsidRPr="001B19B7">
        <w:rPr>
          <w:sz w:val="28"/>
          <w:szCs w:val="28"/>
        </w:rPr>
        <w:t>Также в настоящее время изменение бюджетного законодательства характеризуется тем, что финансирование муниципальных образований в части средств касающихся конкретных объектов (содержание, ремонт, модернизация и т.д.), будет осуществляться при условии наличия государственной регистрации права муниципальной собственности на данные объекты.</w:t>
      </w:r>
    </w:p>
    <w:p w:rsidR="001B19B7" w:rsidRPr="001B19B7" w:rsidRDefault="001B19B7" w:rsidP="001B19B7">
      <w:pPr>
        <w:jc w:val="both"/>
        <w:rPr>
          <w:sz w:val="28"/>
          <w:szCs w:val="28"/>
        </w:rPr>
      </w:pPr>
      <w:r w:rsidRPr="001B19B7">
        <w:rPr>
          <w:sz w:val="28"/>
          <w:szCs w:val="28"/>
        </w:rPr>
        <w:t xml:space="preserve">Результатом реализации мероприятий данной программы будет учет всех объектов муниципального имущества района, возможность проведения мониторинга всей системы муниципального имущества в целом, повышение эффективности управления и распоряжения муниципальным имуществом и земельными ресурсами, улучшение нормативно-технического  состояния  муниципальных объектов.                                                    </w:t>
      </w:r>
    </w:p>
    <w:p w:rsidR="001B19B7" w:rsidRPr="001B19B7" w:rsidRDefault="001B19B7" w:rsidP="001B19B7">
      <w:pPr>
        <w:jc w:val="center"/>
        <w:outlineLvl w:val="2"/>
        <w:rPr>
          <w:b/>
          <w:color w:val="000000"/>
          <w:sz w:val="28"/>
          <w:szCs w:val="28"/>
        </w:rPr>
      </w:pPr>
    </w:p>
    <w:p w:rsidR="001B19B7" w:rsidRPr="001B19B7" w:rsidRDefault="001B19B7" w:rsidP="001B19B7">
      <w:pPr>
        <w:jc w:val="center"/>
        <w:outlineLvl w:val="2"/>
        <w:rPr>
          <w:color w:val="000000"/>
          <w:sz w:val="28"/>
          <w:szCs w:val="28"/>
        </w:rPr>
      </w:pPr>
      <w:r w:rsidRPr="001B19B7">
        <w:rPr>
          <w:b/>
          <w:color w:val="000000"/>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1B19B7" w:rsidRPr="001B19B7" w:rsidRDefault="001B19B7" w:rsidP="001B19B7">
      <w:pPr>
        <w:shd w:val="clear" w:color="auto" w:fill="FFFFFF"/>
        <w:jc w:val="both"/>
        <w:rPr>
          <w:sz w:val="28"/>
          <w:szCs w:val="28"/>
        </w:rPr>
      </w:pPr>
    </w:p>
    <w:p w:rsidR="001B19B7" w:rsidRPr="001B19B7" w:rsidRDefault="001B19B7" w:rsidP="001B19B7">
      <w:pPr>
        <w:jc w:val="both"/>
        <w:rPr>
          <w:sz w:val="28"/>
          <w:szCs w:val="28"/>
        </w:rPr>
      </w:pPr>
      <w:r w:rsidRPr="001B19B7">
        <w:rPr>
          <w:sz w:val="28"/>
          <w:szCs w:val="28"/>
        </w:rPr>
        <w:t>Приоритеты муниципальной политики в управлении муниципальным имуществом и земельными ресурсами Слободского района Кировской области базируются на положениях следующих правовых актов:</w:t>
      </w:r>
    </w:p>
    <w:p w:rsidR="001B19B7" w:rsidRPr="001B19B7" w:rsidRDefault="001B19B7" w:rsidP="001B19B7">
      <w:pPr>
        <w:jc w:val="both"/>
        <w:rPr>
          <w:sz w:val="28"/>
          <w:szCs w:val="28"/>
        </w:rPr>
      </w:pPr>
      <w:r w:rsidRPr="001B19B7">
        <w:rPr>
          <w:sz w:val="28"/>
          <w:szCs w:val="28"/>
        </w:rPr>
        <w:t xml:space="preserve">1. Федеральные законы: </w:t>
      </w:r>
    </w:p>
    <w:p w:rsidR="001B19B7" w:rsidRPr="001B19B7" w:rsidRDefault="001B19B7" w:rsidP="001B19B7">
      <w:pPr>
        <w:jc w:val="both"/>
        <w:rPr>
          <w:sz w:val="28"/>
          <w:szCs w:val="28"/>
        </w:rPr>
      </w:pPr>
      <w:r w:rsidRPr="001B19B7">
        <w:rPr>
          <w:sz w:val="28"/>
          <w:szCs w:val="28"/>
        </w:rPr>
        <w:t xml:space="preserve">- от 06.10.2003 № 131-ФЗ «Об общих принципах организации местного самоуправления в Российской Федерации»; </w:t>
      </w:r>
    </w:p>
    <w:p w:rsidR="001B19B7" w:rsidRPr="001B19B7" w:rsidRDefault="001B19B7" w:rsidP="001B19B7">
      <w:pPr>
        <w:jc w:val="both"/>
        <w:rPr>
          <w:sz w:val="28"/>
          <w:szCs w:val="28"/>
        </w:rPr>
      </w:pPr>
      <w:r w:rsidRPr="001B19B7">
        <w:rPr>
          <w:sz w:val="28"/>
          <w:szCs w:val="28"/>
        </w:rPr>
        <w:t xml:space="preserve">- от 08.02.1998 № 14-ФЗ «Об обществах с ограниченной ответственностью»; </w:t>
      </w:r>
    </w:p>
    <w:p w:rsidR="001B19B7" w:rsidRPr="001B19B7" w:rsidRDefault="001B19B7" w:rsidP="001B19B7">
      <w:pPr>
        <w:jc w:val="both"/>
        <w:rPr>
          <w:sz w:val="28"/>
          <w:szCs w:val="28"/>
        </w:rPr>
      </w:pPr>
      <w:r w:rsidRPr="001B19B7">
        <w:rPr>
          <w:sz w:val="28"/>
          <w:szCs w:val="28"/>
        </w:rPr>
        <w:lastRenderedPageBreak/>
        <w:t xml:space="preserve">- от 21.12.2001 № 178-ФЗ «О приватизации государственного и муниципального имущества»; </w:t>
      </w:r>
    </w:p>
    <w:p w:rsidR="001B19B7" w:rsidRPr="001B19B7" w:rsidRDefault="001B19B7" w:rsidP="001B19B7">
      <w:pPr>
        <w:jc w:val="both"/>
        <w:rPr>
          <w:sz w:val="28"/>
          <w:szCs w:val="28"/>
        </w:rPr>
      </w:pPr>
      <w:r w:rsidRPr="001B19B7">
        <w:rPr>
          <w:sz w:val="28"/>
          <w:szCs w:val="28"/>
        </w:rPr>
        <w:t xml:space="preserve">- от 12.01.1996 № 7-ФЗ «О некоммерческих организациях»; </w:t>
      </w:r>
    </w:p>
    <w:p w:rsidR="001B19B7" w:rsidRPr="001B19B7" w:rsidRDefault="001B19B7" w:rsidP="001B19B7">
      <w:pPr>
        <w:jc w:val="both"/>
        <w:rPr>
          <w:sz w:val="28"/>
          <w:szCs w:val="28"/>
        </w:rPr>
      </w:pPr>
      <w:r w:rsidRPr="001B19B7">
        <w:rPr>
          <w:sz w:val="28"/>
          <w:szCs w:val="28"/>
        </w:rPr>
        <w:t xml:space="preserve">- от 03.11.2006 № 174-ФЗ «Об автономных учреждениях»; </w:t>
      </w:r>
    </w:p>
    <w:p w:rsidR="001B19B7" w:rsidRPr="001B19B7" w:rsidRDefault="001B19B7" w:rsidP="001B19B7">
      <w:pPr>
        <w:jc w:val="both"/>
        <w:rPr>
          <w:sz w:val="28"/>
          <w:szCs w:val="28"/>
        </w:rPr>
      </w:pPr>
      <w:r w:rsidRPr="001B19B7">
        <w:rPr>
          <w:sz w:val="28"/>
          <w:szCs w:val="28"/>
        </w:rPr>
        <w:t xml:space="preserve">- от 25.10.2001 № 137-ФЗ «О введении в действие Земельного кодекса Российской Федерации», </w:t>
      </w:r>
    </w:p>
    <w:p w:rsidR="001B19B7" w:rsidRPr="001B19B7" w:rsidRDefault="001B19B7" w:rsidP="001B19B7">
      <w:pPr>
        <w:jc w:val="both"/>
        <w:rPr>
          <w:sz w:val="28"/>
          <w:szCs w:val="28"/>
        </w:rPr>
      </w:pPr>
      <w:r w:rsidRPr="001B19B7">
        <w:rPr>
          <w:sz w:val="28"/>
          <w:szCs w:val="28"/>
        </w:rPr>
        <w:t>- Земельный кодекс РФ.</w:t>
      </w:r>
    </w:p>
    <w:p w:rsidR="001B19B7" w:rsidRPr="001B19B7" w:rsidRDefault="001B19B7" w:rsidP="001B19B7">
      <w:pPr>
        <w:jc w:val="both"/>
        <w:rPr>
          <w:sz w:val="28"/>
          <w:szCs w:val="28"/>
        </w:rPr>
      </w:pPr>
      <w:r w:rsidRPr="001B19B7">
        <w:rPr>
          <w:sz w:val="28"/>
          <w:szCs w:val="28"/>
        </w:rPr>
        <w:t>2. Указ Президента РФ от 07.05.2024 № 309 «О национальных целях развития Российской Федерации на период до 2030 года и на перспективу до 2036 года».</w:t>
      </w:r>
    </w:p>
    <w:p w:rsidR="001B19B7" w:rsidRPr="001B19B7" w:rsidRDefault="001B19B7" w:rsidP="001B19B7">
      <w:pPr>
        <w:jc w:val="both"/>
        <w:rPr>
          <w:sz w:val="28"/>
          <w:szCs w:val="28"/>
        </w:rPr>
      </w:pPr>
      <w:r w:rsidRPr="001B19B7">
        <w:rPr>
          <w:sz w:val="28"/>
          <w:szCs w:val="28"/>
        </w:rPr>
        <w:t>3.  Государственная программа Кировской области «Управление государственным имуществом» утвержденная постановлением Правительства Кировской области от 13.12.2023 N 663-П.</w:t>
      </w:r>
    </w:p>
    <w:p w:rsidR="001B19B7" w:rsidRPr="001B19B7" w:rsidRDefault="001B19B7" w:rsidP="001B19B7">
      <w:pPr>
        <w:jc w:val="both"/>
        <w:rPr>
          <w:sz w:val="28"/>
          <w:szCs w:val="28"/>
        </w:rPr>
      </w:pPr>
      <w:r w:rsidRPr="001B19B7">
        <w:rPr>
          <w:sz w:val="28"/>
          <w:szCs w:val="28"/>
        </w:rPr>
        <w:t>4. Стратегия социально-экономического развития Кировской области на период до 2035 года, утвержденная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1B19B7" w:rsidRPr="001B19B7" w:rsidRDefault="001B19B7" w:rsidP="001B19B7">
      <w:pPr>
        <w:jc w:val="both"/>
        <w:rPr>
          <w:sz w:val="28"/>
          <w:szCs w:val="28"/>
        </w:rPr>
      </w:pPr>
      <w:r w:rsidRPr="001B19B7">
        <w:rPr>
          <w:sz w:val="28"/>
          <w:szCs w:val="28"/>
        </w:rPr>
        <w:t xml:space="preserve">5. Муниципальные нормативные акты: </w:t>
      </w:r>
    </w:p>
    <w:p w:rsidR="001B19B7" w:rsidRPr="001B19B7" w:rsidRDefault="001B19B7" w:rsidP="001B19B7">
      <w:pPr>
        <w:jc w:val="both"/>
        <w:rPr>
          <w:sz w:val="28"/>
          <w:szCs w:val="28"/>
        </w:rPr>
      </w:pPr>
      <w:r w:rsidRPr="001B19B7">
        <w:rPr>
          <w:sz w:val="28"/>
          <w:szCs w:val="28"/>
        </w:rPr>
        <w:t xml:space="preserve">- Положение о порядке управления и распоряжения муниципальным имуществом муниципального образования «Слободской муниципальный район Кировской области» утвержденное решением Слободской районной Думы от  29.02.2008  № 32/397; </w:t>
      </w:r>
    </w:p>
    <w:p w:rsidR="001B19B7" w:rsidRPr="001B19B7" w:rsidRDefault="001B19B7" w:rsidP="001B19B7">
      <w:pPr>
        <w:jc w:val="both"/>
        <w:rPr>
          <w:sz w:val="28"/>
          <w:szCs w:val="28"/>
        </w:rPr>
      </w:pPr>
      <w:r w:rsidRPr="001B19B7">
        <w:rPr>
          <w:sz w:val="28"/>
          <w:szCs w:val="28"/>
        </w:rPr>
        <w:t xml:space="preserve">- Положение о порядке создания, реорганизации и ликвидации муниципальных предприятий Слободского района, об участии муниципального образования в хозяйственных обществах утвержденное решением Слободской районной Думы от 09.08.2005 № 41/473; </w:t>
      </w:r>
    </w:p>
    <w:p w:rsidR="001B19B7" w:rsidRPr="001B19B7" w:rsidRDefault="001B19B7" w:rsidP="001B19B7">
      <w:pPr>
        <w:jc w:val="both"/>
        <w:rPr>
          <w:sz w:val="28"/>
          <w:szCs w:val="28"/>
        </w:rPr>
      </w:pPr>
      <w:r w:rsidRPr="001B19B7">
        <w:rPr>
          <w:sz w:val="28"/>
          <w:szCs w:val="28"/>
        </w:rPr>
        <w:t xml:space="preserve">- Положение о порядке предоставления в аренду муниципального имущества Слободского района обществах утвержденное решением Слободской районной Думы от  03.02.2010 № 65/775;  </w:t>
      </w:r>
    </w:p>
    <w:p w:rsidR="001B19B7" w:rsidRPr="001B19B7" w:rsidRDefault="001B19B7" w:rsidP="001B19B7">
      <w:pPr>
        <w:jc w:val="both"/>
        <w:rPr>
          <w:sz w:val="28"/>
          <w:szCs w:val="28"/>
        </w:rPr>
      </w:pPr>
      <w:r w:rsidRPr="001B19B7">
        <w:rPr>
          <w:sz w:val="28"/>
          <w:szCs w:val="28"/>
        </w:rPr>
        <w:t>- Положение о порядке организации и осуществления контроля за сохранностью и использованием по назначению муниципального имущества Слободского района</w:t>
      </w:r>
      <w:r w:rsidRPr="001B19B7">
        <w:rPr>
          <w:sz w:val="24"/>
          <w:szCs w:val="24"/>
        </w:rPr>
        <w:t xml:space="preserve"> </w:t>
      </w:r>
      <w:r w:rsidRPr="001B19B7">
        <w:rPr>
          <w:sz w:val="28"/>
          <w:szCs w:val="28"/>
        </w:rPr>
        <w:t xml:space="preserve">утвержденное решением Слободской районной Думы от 26.12.2011 № 17/150; </w:t>
      </w:r>
    </w:p>
    <w:p w:rsidR="001B19B7" w:rsidRPr="001B19B7" w:rsidRDefault="001B19B7" w:rsidP="001B19B7">
      <w:pPr>
        <w:jc w:val="both"/>
        <w:rPr>
          <w:sz w:val="28"/>
          <w:szCs w:val="28"/>
        </w:rPr>
      </w:pPr>
      <w:r w:rsidRPr="001B19B7">
        <w:rPr>
          <w:sz w:val="28"/>
          <w:szCs w:val="28"/>
        </w:rPr>
        <w:t>- Положение о муниципальном земельном контроле в границах сельских поселений, входящих в состав Слободского муниципального района Кировской области утвержденное решением Слободской районной Думы от 15.10.2021 № 2/8.</w:t>
      </w:r>
    </w:p>
    <w:p w:rsidR="001B19B7" w:rsidRPr="001B19B7" w:rsidRDefault="001B19B7" w:rsidP="001B19B7">
      <w:pPr>
        <w:jc w:val="both"/>
        <w:rPr>
          <w:sz w:val="28"/>
          <w:szCs w:val="28"/>
        </w:rPr>
      </w:pPr>
      <w:r w:rsidRPr="001B19B7">
        <w:rPr>
          <w:sz w:val="28"/>
          <w:szCs w:val="28"/>
        </w:rPr>
        <w:t>-</w:t>
      </w:r>
      <w:r w:rsidRPr="001B19B7">
        <w:rPr>
          <w:sz w:val="24"/>
          <w:szCs w:val="24"/>
        </w:rPr>
        <w:t> </w:t>
      </w:r>
      <w:r w:rsidRPr="001B19B7">
        <w:rPr>
          <w:sz w:val="28"/>
          <w:szCs w:val="28"/>
        </w:rPr>
        <w:t>Стратегия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p>
    <w:p w:rsidR="001B19B7" w:rsidRPr="001B19B7" w:rsidRDefault="001B19B7" w:rsidP="001B19B7">
      <w:pPr>
        <w:jc w:val="both"/>
        <w:rPr>
          <w:sz w:val="28"/>
          <w:szCs w:val="28"/>
        </w:rPr>
      </w:pPr>
    </w:p>
    <w:p w:rsidR="001B19B7" w:rsidRPr="001B19B7" w:rsidRDefault="001B19B7" w:rsidP="001B19B7">
      <w:pPr>
        <w:jc w:val="center"/>
        <w:rPr>
          <w:b/>
          <w:sz w:val="28"/>
          <w:szCs w:val="28"/>
        </w:rPr>
      </w:pPr>
      <w:r w:rsidRPr="001B19B7">
        <w:rPr>
          <w:b/>
          <w:sz w:val="28"/>
          <w:szCs w:val="28"/>
        </w:rPr>
        <w:t>Основными целями муниципальной программы являются:</w:t>
      </w:r>
    </w:p>
    <w:p w:rsidR="001B19B7" w:rsidRPr="001B19B7" w:rsidRDefault="001B19B7" w:rsidP="001B19B7">
      <w:pPr>
        <w:jc w:val="both"/>
        <w:rPr>
          <w:sz w:val="28"/>
          <w:szCs w:val="28"/>
        </w:rPr>
      </w:pPr>
      <w:r w:rsidRPr="001B19B7">
        <w:rPr>
          <w:sz w:val="28"/>
          <w:szCs w:val="28"/>
        </w:rPr>
        <w:t>- совершенствование механизмов управления и распоряжения муниципальным имуществом.</w:t>
      </w:r>
    </w:p>
    <w:p w:rsidR="001B19B7" w:rsidRPr="001B19B7" w:rsidRDefault="001B19B7" w:rsidP="001B19B7">
      <w:pPr>
        <w:jc w:val="both"/>
        <w:rPr>
          <w:sz w:val="28"/>
          <w:szCs w:val="28"/>
        </w:rPr>
      </w:pPr>
    </w:p>
    <w:p w:rsidR="001B19B7" w:rsidRPr="001B19B7" w:rsidRDefault="001B19B7" w:rsidP="001B19B7">
      <w:pPr>
        <w:jc w:val="center"/>
        <w:rPr>
          <w:b/>
          <w:sz w:val="28"/>
          <w:szCs w:val="28"/>
        </w:rPr>
      </w:pPr>
      <w:r w:rsidRPr="001B19B7">
        <w:rPr>
          <w:b/>
          <w:sz w:val="28"/>
          <w:szCs w:val="28"/>
        </w:rPr>
        <w:t>Основными задачами муниципальной программы являются:</w:t>
      </w:r>
    </w:p>
    <w:p w:rsidR="001B19B7" w:rsidRPr="001B19B7" w:rsidRDefault="001B19B7" w:rsidP="001B19B7">
      <w:pPr>
        <w:jc w:val="both"/>
        <w:rPr>
          <w:sz w:val="28"/>
          <w:szCs w:val="28"/>
        </w:rPr>
      </w:pPr>
      <w:r w:rsidRPr="001B19B7">
        <w:rPr>
          <w:sz w:val="28"/>
          <w:szCs w:val="28"/>
        </w:rPr>
        <w:lastRenderedPageBreak/>
        <w:t>1. Получение доходов от использования муниципального имущества и земельных ресурсов.</w:t>
      </w:r>
    </w:p>
    <w:p w:rsidR="001B19B7" w:rsidRPr="001B19B7" w:rsidRDefault="001B19B7" w:rsidP="001B19B7">
      <w:pPr>
        <w:jc w:val="both"/>
        <w:rPr>
          <w:sz w:val="28"/>
          <w:szCs w:val="28"/>
        </w:rPr>
      </w:pPr>
      <w:r w:rsidRPr="001B19B7">
        <w:rPr>
          <w:sz w:val="28"/>
          <w:szCs w:val="28"/>
        </w:rPr>
        <w:t>2. Обеспечение получения полной информации об имуществе Слободского района.</w:t>
      </w:r>
    </w:p>
    <w:p w:rsidR="001B19B7" w:rsidRPr="001B19B7" w:rsidRDefault="001B19B7" w:rsidP="001B19B7">
      <w:pPr>
        <w:jc w:val="center"/>
        <w:rPr>
          <w:b/>
          <w:sz w:val="28"/>
          <w:szCs w:val="28"/>
        </w:rPr>
      </w:pPr>
    </w:p>
    <w:p w:rsidR="001B19B7" w:rsidRPr="001B19B7" w:rsidRDefault="001B19B7" w:rsidP="001B19B7">
      <w:pPr>
        <w:jc w:val="center"/>
        <w:rPr>
          <w:b/>
          <w:sz w:val="28"/>
          <w:szCs w:val="28"/>
        </w:rPr>
      </w:pPr>
      <w:r w:rsidRPr="001B19B7">
        <w:rPr>
          <w:b/>
          <w:sz w:val="28"/>
          <w:szCs w:val="28"/>
        </w:rPr>
        <w:t>Ожидаемые конечные результаты Программы позволят:</w:t>
      </w:r>
    </w:p>
    <w:p w:rsidR="001B19B7" w:rsidRPr="001B19B7" w:rsidRDefault="001B19B7" w:rsidP="001B19B7">
      <w:pPr>
        <w:jc w:val="both"/>
        <w:rPr>
          <w:sz w:val="28"/>
          <w:szCs w:val="28"/>
        </w:rPr>
      </w:pPr>
      <w:r w:rsidRPr="001B19B7">
        <w:rPr>
          <w:sz w:val="28"/>
          <w:szCs w:val="28"/>
        </w:rPr>
        <w:t>- оптимизировать состав муниципального имущества Слободского района и получить достоверные и актуальные сведения об объектах имущества и земельных участках, расположенных на территории Слободского района.</w:t>
      </w:r>
    </w:p>
    <w:p w:rsidR="001B19B7" w:rsidRPr="001B19B7" w:rsidRDefault="001B19B7" w:rsidP="001B19B7">
      <w:pPr>
        <w:jc w:val="both"/>
        <w:rPr>
          <w:sz w:val="28"/>
          <w:szCs w:val="28"/>
        </w:rPr>
      </w:pPr>
      <w:r w:rsidRPr="001B19B7">
        <w:rPr>
          <w:sz w:val="28"/>
          <w:szCs w:val="28"/>
        </w:rPr>
        <w:t xml:space="preserve">- увеличить доходную часть бюджета; </w:t>
      </w:r>
    </w:p>
    <w:p w:rsidR="001B19B7" w:rsidRPr="001B19B7" w:rsidRDefault="001B19B7" w:rsidP="001B19B7">
      <w:pPr>
        <w:jc w:val="both"/>
        <w:rPr>
          <w:sz w:val="28"/>
          <w:szCs w:val="28"/>
        </w:rPr>
      </w:pPr>
      <w:r w:rsidRPr="001B19B7">
        <w:rPr>
          <w:sz w:val="28"/>
          <w:szCs w:val="28"/>
        </w:rPr>
        <w:t>- повысить эффективность управления и распоряжения муниципальным имуществом и земельными ресурсами.</w:t>
      </w:r>
    </w:p>
    <w:p w:rsidR="001B19B7" w:rsidRPr="001B19B7" w:rsidRDefault="001B19B7" w:rsidP="001B19B7">
      <w:pPr>
        <w:jc w:val="both"/>
        <w:rPr>
          <w:sz w:val="28"/>
          <w:szCs w:val="28"/>
        </w:rPr>
      </w:pPr>
      <w:r w:rsidRPr="001B19B7">
        <w:rPr>
          <w:sz w:val="28"/>
          <w:szCs w:val="28"/>
        </w:rPr>
        <w:t>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 и обеспечит правомерное функционирование, использование и содержание муниципального имущества.</w:t>
      </w:r>
    </w:p>
    <w:p w:rsidR="001B19B7" w:rsidRPr="001B19B7" w:rsidRDefault="001B19B7" w:rsidP="001B19B7">
      <w:pPr>
        <w:jc w:val="both"/>
        <w:rPr>
          <w:sz w:val="28"/>
          <w:szCs w:val="28"/>
        </w:rPr>
      </w:pPr>
      <w:r w:rsidRPr="001B19B7">
        <w:rPr>
          <w:color w:val="000000"/>
          <w:sz w:val="28"/>
          <w:szCs w:val="28"/>
        </w:rPr>
        <w:t>Целевые показатели эффективности реализации муниципальной программы</w:t>
      </w:r>
      <w:r w:rsidRPr="001B19B7">
        <w:rPr>
          <w:sz w:val="28"/>
          <w:szCs w:val="28"/>
        </w:rPr>
        <w:t xml:space="preserve"> приведены в приложении № 1 к Программе.</w:t>
      </w:r>
    </w:p>
    <w:p w:rsidR="001B19B7" w:rsidRPr="001B19B7" w:rsidRDefault="001B19B7" w:rsidP="001B19B7">
      <w:pPr>
        <w:jc w:val="both"/>
        <w:rPr>
          <w:color w:val="000000"/>
          <w:sz w:val="28"/>
          <w:szCs w:val="28"/>
        </w:rPr>
      </w:pPr>
      <w:r w:rsidRPr="001B19B7">
        <w:rPr>
          <w:sz w:val="28"/>
          <w:szCs w:val="28"/>
        </w:rPr>
        <w:t>Источником получения информации о значениях показателей эффективности реализации муниципальной программы является информация и отчеты о результатах работы структурных подразделений Администрации Слободского района в прошлые периоды, а также прогнозные значения, согласованные с Финансовым управлением Слободского района. Официальные статистические формы не применяются по данным направлениям в связи с их отсутствием.</w:t>
      </w:r>
    </w:p>
    <w:p w:rsidR="001B19B7" w:rsidRPr="001B19B7" w:rsidRDefault="001B19B7" w:rsidP="001B19B7">
      <w:pPr>
        <w:jc w:val="both"/>
        <w:rPr>
          <w:sz w:val="28"/>
          <w:szCs w:val="28"/>
        </w:rPr>
      </w:pPr>
    </w:p>
    <w:p w:rsidR="001B19B7" w:rsidRPr="001B19B7" w:rsidRDefault="001B19B7" w:rsidP="001B19B7">
      <w:pPr>
        <w:jc w:val="center"/>
        <w:rPr>
          <w:b/>
          <w:sz w:val="28"/>
          <w:szCs w:val="28"/>
        </w:rPr>
      </w:pPr>
      <w:r w:rsidRPr="001B19B7">
        <w:rPr>
          <w:b/>
          <w:sz w:val="28"/>
          <w:szCs w:val="28"/>
        </w:rPr>
        <w:t>Описание ожидаемых результатов</w:t>
      </w:r>
    </w:p>
    <w:p w:rsidR="001B19B7" w:rsidRPr="001B19B7" w:rsidRDefault="001B19B7" w:rsidP="001B19B7">
      <w:pPr>
        <w:jc w:val="center"/>
        <w:rPr>
          <w:sz w:val="28"/>
          <w:szCs w:val="28"/>
        </w:rPr>
      </w:pPr>
      <w:r w:rsidRPr="001B19B7">
        <w:rPr>
          <w:b/>
          <w:sz w:val="28"/>
          <w:szCs w:val="28"/>
        </w:rPr>
        <w:t>реализации муниципальной программы</w:t>
      </w:r>
    </w:p>
    <w:p w:rsidR="001B19B7" w:rsidRPr="001B19B7" w:rsidRDefault="001B19B7" w:rsidP="001B19B7">
      <w:pPr>
        <w:jc w:val="both"/>
        <w:rPr>
          <w:sz w:val="28"/>
          <w:szCs w:val="28"/>
        </w:rPr>
      </w:pPr>
    </w:p>
    <w:p w:rsidR="001B19B7" w:rsidRPr="001B19B7" w:rsidRDefault="001B19B7" w:rsidP="001B19B7">
      <w:pPr>
        <w:jc w:val="both"/>
        <w:rPr>
          <w:sz w:val="28"/>
          <w:szCs w:val="28"/>
        </w:rPr>
      </w:pPr>
      <w:r w:rsidRPr="001B19B7">
        <w:rPr>
          <w:sz w:val="28"/>
          <w:szCs w:val="28"/>
        </w:rPr>
        <w:t>Предполагается, что ожидаемые конечные результаты и социально-экономические последствия реализации настоящей муниципальной программы станут существенным вкладом в достижение целей экономического развития Слободского района на период до 2030 года.</w:t>
      </w:r>
    </w:p>
    <w:p w:rsidR="001B19B7" w:rsidRPr="001B19B7" w:rsidRDefault="001B19B7" w:rsidP="001B19B7">
      <w:pPr>
        <w:jc w:val="both"/>
        <w:rPr>
          <w:sz w:val="28"/>
          <w:szCs w:val="28"/>
        </w:rPr>
      </w:pPr>
      <w:r w:rsidRPr="001B19B7">
        <w:rPr>
          <w:sz w:val="28"/>
          <w:szCs w:val="28"/>
        </w:rPr>
        <w:t>Достигнутые в ходе выполнения муниципальной программы запланированные значения измеряемых показателей и, как следствие, прогнозируемые значения ожидаемых конечных результатов муниципальной программы определяют социально-экономические последствия реализации программы.</w:t>
      </w:r>
    </w:p>
    <w:p w:rsidR="001B19B7" w:rsidRPr="001B19B7" w:rsidRDefault="001B19B7" w:rsidP="001B19B7">
      <w:pPr>
        <w:jc w:val="both"/>
        <w:rPr>
          <w:sz w:val="28"/>
          <w:szCs w:val="28"/>
        </w:rPr>
      </w:pPr>
      <w:r w:rsidRPr="001B19B7">
        <w:rPr>
          <w:sz w:val="28"/>
          <w:szCs w:val="28"/>
        </w:rPr>
        <w:t xml:space="preserve">Основными доходными источниками в рамках Программы являются дивиденды, доходы от аренды имущества, доходы от аренды земли, доходы от продажи имущества, доходы от продажи земельных участков. </w:t>
      </w:r>
    </w:p>
    <w:p w:rsidR="001B19B7" w:rsidRPr="001B19B7" w:rsidRDefault="001B19B7" w:rsidP="001B19B7">
      <w:pPr>
        <w:jc w:val="both"/>
        <w:rPr>
          <w:sz w:val="28"/>
          <w:szCs w:val="28"/>
        </w:rPr>
      </w:pPr>
      <w:r w:rsidRPr="001B19B7">
        <w:rPr>
          <w:sz w:val="28"/>
          <w:szCs w:val="28"/>
        </w:rPr>
        <w:t>Информация о прогнозируемых доходах указана в Приложении №1 к муниципальной программе.</w:t>
      </w:r>
    </w:p>
    <w:p w:rsidR="001B19B7" w:rsidRPr="001B19B7" w:rsidRDefault="001B19B7" w:rsidP="001B19B7">
      <w:pPr>
        <w:jc w:val="both"/>
        <w:rPr>
          <w:sz w:val="28"/>
          <w:szCs w:val="28"/>
        </w:rPr>
      </w:pPr>
      <w:r w:rsidRPr="001B19B7">
        <w:rPr>
          <w:sz w:val="28"/>
          <w:szCs w:val="28"/>
        </w:rPr>
        <w:t>Приоритетными в 2025 году и в плановый в период 2025-2030 годы являются следующие направления:</w:t>
      </w:r>
    </w:p>
    <w:p w:rsidR="001B19B7" w:rsidRPr="001B19B7" w:rsidRDefault="001B19B7" w:rsidP="001B19B7">
      <w:pPr>
        <w:jc w:val="both"/>
        <w:rPr>
          <w:sz w:val="28"/>
          <w:szCs w:val="28"/>
        </w:rPr>
      </w:pPr>
      <w:r w:rsidRPr="001B19B7">
        <w:rPr>
          <w:sz w:val="28"/>
          <w:szCs w:val="28"/>
        </w:rPr>
        <w:t xml:space="preserve">- обеспечение поступлений запланированных доходов от управления и распоряжения имуществом, в том числе: поступление доходов от </w:t>
      </w:r>
      <w:r w:rsidRPr="001B19B7">
        <w:rPr>
          <w:sz w:val="28"/>
          <w:szCs w:val="28"/>
        </w:rPr>
        <w:lastRenderedPageBreak/>
        <w:t>приватизации муниципального имущества; дивидендов по акциям; части прибыли муниципальных предприятий; от сдачи в аренду муниципального имущества; арендной платы за земельные участки, государственная собственность на которые не разграничена; арендной платы за земельные участки, находящиеся в собственности района; от продажи земельных участков, государственная собственность на которые не разграничена.</w:t>
      </w:r>
    </w:p>
    <w:p w:rsidR="001B19B7" w:rsidRPr="001B19B7" w:rsidRDefault="001B19B7" w:rsidP="001B19B7">
      <w:pPr>
        <w:jc w:val="both"/>
        <w:rPr>
          <w:sz w:val="28"/>
          <w:szCs w:val="28"/>
        </w:rPr>
      </w:pPr>
      <w:r w:rsidRPr="001B19B7">
        <w:rPr>
          <w:sz w:val="28"/>
          <w:szCs w:val="28"/>
        </w:rPr>
        <w:t>- проведение проверок использования имущества муниципальными хозяйственными обществами и учреждениями.</w:t>
      </w:r>
    </w:p>
    <w:p w:rsidR="001B19B7" w:rsidRPr="001B19B7" w:rsidRDefault="001B19B7" w:rsidP="001B19B7">
      <w:pPr>
        <w:jc w:val="both"/>
        <w:rPr>
          <w:sz w:val="28"/>
          <w:szCs w:val="28"/>
        </w:rPr>
      </w:pPr>
      <w:r w:rsidRPr="001B19B7">
        <w:rPr>
          <w:sz w:val="28"/>
          <w:szCs w:val="28"/>
        </w:rPr>
        <w:t>- проведение муниципального земельного контроля за использованием земель района.</w:t>
      </w:r>
    </w:p>
    <w:p w:rsidR="001B19B7" w:rsidRPr="001B19B7" w:rsidRDefault="001B19B7" w:rsidP="001B19B7">
      <w:pPr>
        <w:jc w:val="both"/>
        <w:rPr>
          <w:sz w:val="28"/>
          <w:szCs w:val="28"/>
        </w:rPr>
      </w:pPr>
      <w:r w:rsidRPr="001B19B7">
        <w:rPr>
          <w:sz w:val="28"/>
          <w:szCs w:val="28"/>
        </w:rPr>
        <w:t>- уменьшение доли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p w:rsidR="001B19B7" w:rsidRPr="001B19B7" w:rsidRDefault="001B19B7" w:rsidP="001B19B7">
      <w:pPr>
        <w:jc w:val="both"/>
        <w:rPr>
          <w:sz w:val="28"/>
          <w:szCs w:val="28"/>
        </w:rPr>
      </w:pPr>
      <w:r w:rsidRPr="001B19B7">
        <w:rPr>
          <w:sz w:val="28"/>
          <w:szCs w:val="28"/>
        </w:rPr>
        <w:t>- кадастровые работы в отношении объектов недвижимого имущества (постановка на учет объектов капитального строительства и земельных участков).</w:t>
      </w:r>
    </w:p>
    <w:p w:rsidR="001B19B7" w:rsidRPr="001B19B7" w:rsidRDefault="001B19B7" w:rsidP="001B19B7">
      <w:pPr>
        <w:jc w:val="both"/>
        <w:rPr>
          <w:sz w:val="28"/>
          <w:szCs w:val="28"/>
        </w:rPr>
      </w:pPr>
      <w:r w:rsidRPr="001B19B7">
        <w:rPr>
          <w:sz w:val="28"/>
          <w:szCs w:val="28"/>
        </w:rPr>
        <w:t xml:space="preserve">План по реализации муниципальной программы </w:t>
      </w:r>
      <w:r w:rsidRPr="001B19B7">
        <w:rPr>
          <w:bCs/>
          <w:sz w:val="28"/>
          <w:szCs w:val="28"/>
        </w:rPr>
        <w:t>ежегодно разрабатывается и утверждается на очередной финансовый год</w:t>
      </w:r>
      <w:r w:rsidRPr="001B19B7">
        <w:rPr>
          <w:sz w:val="28"/>
          <w:szCs w:val="28"/>
        </w:rPr>
        <w:t xml:space="preserve"> (приложение № 4 к муниципальной программе).</w:t>
      </w:r>
    </w:p>
    <w:p w:rsidR="001B19B7" w:rsidRPr="001B19B7" w:rsidRDefault="001B19B7" w:rsidP="001B19B7">
      <w:pPr>
        <w:jc w:val="both"/>
        <w:rPr>
          <w:sz w:val="28"/>
          <w:szCs w:val="28"/>
        </w:rPr>
      </w:pPr>
    </w:p>
    <w:p w:rsidR="001B19B7" w:rsidRPr="001B19B7" w:rsidRDefault="001B19B7" w:rsidP="001B19B7">
      <w:pPr>
        <w:jc w:val="center"/>
        <w:rPr>
          <w:b/>
          <w:sz w:val="28"/>
          <w:szCs w:val="28"/>
        </w:rPr>
      </w:pPr>
      <w:r w:rsidRPr="001B19B7">
        <w:rPr>
          <w:b/>
          <w:sz w:val="28"/>
          <w:szCs w:val="28"/>
        </w:rPr>
        <w:t>3. Обобщенная характеристика мероприятий муниципальной программы</w:t>
      </w:r>
    </w:p>
    <w:p w:rsidR="001B19B7" w:rsidRPr="001B19B7" w:rsidRDefault="001B19B7" w:rsidP="001B19B7">
      <w:pPr>
        <w:jc w:val="center"/>
        <w:rPr>
          <w:b/>
          <w:color w:val="000000"/>
          <w:sz w:val="28"/>
          <w:szCs w:val="28"/>
        </w:rPr>
      </w:pPr>
    </w:p>
    <w:p w:rsidR="001B19B7" w:rsidRPr="001B19B7" w:rsidRDefault="001B19B7" w:rsidP="001B19B7">
      <w:pPr>
        <w:jc w:val="both"/>
        <w:rPr>
          <w:bCs/>
          <w:sz w:val="28"/>
          <w:szCs w:val="28"/>
        </w:rPr>
      </w:pPr>
      <w:r w:rsidRPr="001B19B7">
        <w:rPr>
          <w:bCs/>
          <w:sz w:val="28"/>
          <w:szCs w:val="28"/>
        </w:rPr>
        <w:t>1. Для решения задачи «Получение доходов от использования муниципального имущества и земельных ресурсов» будет реализованы мероприятия:</w:t>
      </w:r>
    </w:p>
    <w:p w:rsidR="001B19B7" w:rsidRPr="001B19B7" w:rsidRDefault="001B19B7" w:rsidP="001B19B7">
      <w:pPr>
        <w:jc w:val="both"/>
        <w:rPr>
          <w:sz w:val="28"/>
          <w:szCs w:val="28"/>
        </w:rPr>
      </w:pPr>
      <w:r w:rsidRPr="001B19B7">
        <w:rPr>
          <w:sz w:val="28"/>
          <w:szCs w:val="28"/>
        </w:rPr>
        <w:t>- продажа и предоставление в аренду муниципального имущества и земельных ресурсов;</w:t>
      </w:r>
    </w:p>
    <w:p w:rsidR="001B19B7" w:rsidRPr="001B19B7" w:rsidRDefault="001B19B7" w:rsidP="001B19B7">
      <w:pPr>
        <w:jc w:val="both"/>
        <w:rPr>
          <w:bCs/>
          <w:sz w:val="28"/>
          <w:szCs w:val="28"/>
        </w:rPr>
      </w:pPr>
      <w:r w:rsidRPr="001B19B7">
        <w:rPr>
          <w:bCs/>
          <w:sz w:val="28"/>
          <w:szCs w:val="28"/>
        </w:rPr>
        <w:t>- проведение комплексных кадастровых работ в соответствии с соглашениями между Министерством имущественных отношений Кировской области</w:t>
      </w:r>
      <w:r w:rsidRPr="001B19B7">
        <w:rPr>
          <w:sz w:val="28"/>
          <w:szCs w:val="28"/>
        </w:rPr>
        <w:t xml:space="preserve"> и администрацией Слободского района </w:t>
      </w:r>
      <w:r w:rsidRPr="001B19B7">
        <w:rPr>
          <w:bCs/>
          <w:sz w:val="28"/>
          <w:szCs w:val="28"/>
        </w:rPr>
        <w:t>о предоставлении субсидии местному бюджету из областного бюджета.</w:t>
      </w:r>
    </w:p>
    <w:p w:rsidR="001B19B7" w:rsidRPr="001B19B7" w:rsidRDefault="001B19B7" w:rsidP="001B19B7">
      <w:pPr>
        <w:jc w:val="both"/>
        <w:rPr>
          <w:bCs/>
          <w:sz w:val="28"/>
          <w:szCs w:val="28"/>
        </w:rPr>
      </w:pPr>
      <w:r w:rsidRPr="001B19B7">
        <w:rPr>
          <w:bCs/>
          <w:sz w:val="28"/>
          <w:szCs w:val="28"/>
        </w:rPr>
        <w:t>2. Для решения задачи «Обеспечение получения полной информации об имуществе Слободского района»</w:t>
      </w:r>
      <w:r w:rsidRPr="001B19B7">
        <w:rPr>
          <w:sz w:val="28"/>
          <w:szCs w:val="28"/>
        </w:rPr>
        <w:t xml:space="preserve"> </w:t>
      </w:r>
      <w:r w:rsidRPr="001B19B7">
        <w:rPr>
          <w:bCs/>
          <w:sz w:val="28"/>
          <w:szCs w:val="28"/>
        </w:rPr>
        <w:t>будет реализовано мероприятие:</w:t>
      </w:r>
    </w:p>
    <w:p w:rsidR="001B19B7" w:rsidRPr="001B19B7" w:rsidRDefault="001B19B7" w:rsidP="001B19B7">
      <w:pPr>
        <w:jc w:val="both"/>
        <w:rPr>
          <w:bCs/>
          <w:sz w:val="28"/>
          <w:szCs w:val="28"/>
        </w:rPr>
      </w:pPr>
      <w:r w:rsidRPr="001B19B7">
        <w:rPr>
          <w:bCs/>
          <w:sz w:val="28"/>
          <w:szCs w:val="28"/>
        </w:rPr>
        <w:t>- содержание муниципального имущества.</w:t>
      </w:r>
    </w:p>
    <w:p w:rsidR="001B19B7" w:rsidRPr="001B19B7" w:rsidRDefault="001B19B7" w:rsidP="001B19B7">
      <w:pPr>
        <w:jc w:val="center"/>
        <w:rPr>
          <w:bCs/>
          <w:sz w:val="24"/>
          <w:szCs w:val="24"/>
          <w:highlight w:val="green"/>
        </w:rPr>
      </w:pPr>
    </w:p>
    <w:p w:rsidR="001B19B7" w:rsidRPr="001B19B7" w:rsidRDefault="001B19B7" w:rsidP="001B19B7">
      <w:pPr>
        <w:jc w:val="center"/>
        <w:rPr>
          <w:b/>
          <w:color w:val="000000"/>
          <w:sz w:val="28"/>
          <w:szCs w:val="28"/>
        </w:rPr>
      </w:pPr>
      <w:r w:rsidRPr="001B19B7">
        <w:rPr>
          <w:b/>
          <w:color w:val="000000"/>
          <w:sz w:val="28"/>
          <w:szCs w:val="28"/>
        </w:rPr>
        <w:t>4. Основные меры правового регулирования в сфере реализации муниципальной программы</w:t>
      </w:r>
    </w:p>
    <w:p w:rsidR="001B19B7" w:rsidRPr="001B19B7" w:rsidRDefault="001B19B7" w:rsidP="001B19B7">
      <w:pPr>
        <w:jc w:val="both"/>
        <w:rPr>
          <w:color w:val="000000"/>
          <w:sz w:val="28"/>
          <w:szCs w:val="28"/>
        </w:rPr>
      </w:pPr>
    </w:p>
    <w:p w:rsidR="001B19B7" w:rsidRPr="001B19B7" w:rsidRDefault="001B19B7" w:rsidP="001B19B7">
      <w:pPr>
        <w:widowControl/>
        <w:autoSpaceDE/>
        <w:autoSpaceDN/>
        <w:adjustRightInd/>
        <w:jc w:val="both"/>
        <w:rPr>
          <w:sz w:val="28"/>
          <w:szCs w:val="28"/>
        </w:rPr>
      </w:pPr>
      <w:r w:rsidRPr="001B19B7">
        <w:rPr>
          <w:sz w:val="28"/>
          <w:szCs w:val="28"/>
        </w:rPr>
        <w:t xml:space="preserve">В соответствии с </w:t>
      </w:r>
      <w:hyperlink r:id="rId11" w:history="1">
        <w:r w:rsidRPr="001B19B7">
          <w:rPr>
            <w:color w:val="000000"/>
            <w:sz w:val="28"/>
            <w:szCs w:val="24"/>
            <w:u w:val="single"/>
          </w:rPr>
          <w:t>постановлением</w:t>
        </w:r>
      </w:hyperlink>
      <w:r w:rsidRPr="001B19B7">
        <w:rPr>
          <w:sz w:val="28"/>
          <w:szCs w:val="28"/>
        </w:rPr>
        <w:t xml:space="preserve"> администрации Слободского муниципального района  от 02.08.2016  № 1043 «О разработке, реализации и оценке эффективности реализации муниципальных программ Слободского района Кировской области» исполнитель разрабатывает и утверждает муниципальную программу, обеспечивает своевременное внесение изменений в нее.</w:t>
      </w:r>
    </w:p>
    <w:p w:rsidR="001B19B7" w:rsidRPr="001B19B7" w:rsidRDefault="001B19B7" w:rsidP="001B19B7">
      <w:pPr>
        <w:widowControl/>
        <w:autoSpaceDE/>
        <w:autoSpaceDN/>
        <w:adjustRightInd/>
        <w:jc w:val="both"/>
        <w:rPr>
          <w:color w:val="000000"/>
          <w:sz w:val="28"/>
          <w:szCs w:val="28"/>
        </w:rPr>
      </w:pPr>
      <w:r w:rsidRPr="001B19B7">
        <w:rPr>
          <w:color w:val="000000"/>
          <w:sz w:val="28"/>
          <w:szCs w:val="28"/>
        </w:rPr>
        <w:t>В целях реализации муниципальной программы будут издаваться правовые акты администрации Слободского района:</w:t>
      </w:r>
    </w:p>
    <w:p w:rsidR="001B19B7" w:rsidRPr="001B19B7" w:rsidRDefault="001B19B7" w:rsidP="001B19B7">
      <w:pPr>
        <w:widowControl/>
        <w:autoSpaceDE/>
        <w:autoSpaceDN/>
        <w:adjustRightInd/>
        <w:jc w:val="both"/>
        <w:rPr>
          <w:color w:val="000000"/>
          <w:sz w:val="28"/>
          <w:szCs w:val="28"/>
        </w:rPr>
      </w:pPr>
      <w:r w:rsidRPr="001B19B7">
        <w:rPr>
          <w:color w:val="000000"/>
          <w:sz w:val="28"/>
          <w:szCs w:val="28"/>
        </w:rPr>
        <w:lastRenderedPageBreak/>
        <w:t>4.1. План мероприятий по повышению поступлений налоговых и неналоговых доходов, а также сокращению недоимки бюджетов бюджетной системы, с последующим утверждением планов мероприятий по уменьшению кредиторской задолженности администрации Слободского района по договорам аренды земельных участков и муниципального имущества.</w:t>
      </w:r>
    </w:p>
    <w:p w:rsidR="001B19B7" w:rsidRPr="001B19B7" w:rsidRDefault="001B19B7" w:rsidP="001B19B7">
      <w:pPr>
        <w:widowControl/>
        <w:autoSpaceDE/>
        <w:autoSpaceDN/>
        <w:adjustRightInd/>
        <w:jc w:val="both"/>
        <w:rPr>
          <w:color w:val="000000"/>
          <w:sz w:val="28"/>
          <w:szCs w:val="28"/>
        </w:rPr>
      </w:pPr>
      <w:r w:rsidRPr="001B19B7">
        <w:rPr>
          <w:color w:val="000000"/>
          <w:sz w:val="28"/>
          <w:szCs w:val="28"/>
        </w:rPr>
        <w:t>4.2. График проверок фактического наличия и использования муниципального имущества Слободского района, имеющегося у физических и юридических лиц.</w:t>
      </w:r>
    </w:p>
    <w:p w:rsidR="001B19B7" w:rsidRPr="001B19B7" w:rsidRDefault="001B19B7" w:rsidP="001B19B7">
      <w:pPr>
        <w:widowControl/>
        <w:autoSpaceDE/>
        <w:autoSpaceDN/>
        <w:adjustRightInd/>
        <w:jc w:val="both"/>
        <w:rPr>
          <w:color w:val="000000"/>
          <w:sz w:val="28"/>
          <w:szCs w:val="28"/>
        </w:rPr>
      </w:pPr>
      <w:r w:rsidRPr="001B19B7">
        <w:rPr>
          <w:color w:val="000000"/>
          <w:sz w:val="28"/>
          <w:szCs w:val="28"/>
        </w:rPr>
        <w:t>4.3. О проведении балансовых комиссий по итогам года работы хозяйственных обществ района.</w:t>
      </w:r>
    </w:p>
    <w:p w:rsidR="001B19B7" w:rsidRPr="001B19B7" w:rsidRDefault="001B19B7" w:rsidP="001B19B7">
      <w:pPr>
        <w:widowControl/>
        <w:autoSpaceDE/>
        <w:autoSpaceDN/>
        <w:adjustRightInd/>
        <w:jc w:val="both"/>
        <w:rPr>
          <w:color w:val="000000"/>
          <w:sz w:val="28"/>
          <w:szCs w:val="28"/>
        </w:rPr>
      </w:pPr>
      <w:r w:rsidRPr="001B19B7">
        <w:rPr>
          <w:color w:val="000000"/>
          <w:sz w:val="28"/>
          <w:szCs w:val="28"/>
        </w:rPr>
        <w:t>4.4. Список (прогнозный план) муниципального имущества, подлежащего приватизации.</w:t>
      </w:r>
    </w:p>
    <w:p w:rsidR="001B19B7" w:rsidRPr="001B19B7" w:rsidRDefault="001B19B7" w:rsidP="001B19B7">
      <w:pPr>
        <w:widowControl/>
        <w:autoSpaceDE/>
        <w:autoSpaceDN/>
        <w:adjustRightInd/>
        <w:jc w:val="both"/>
        <w:rPr>
          <w:color w:val="000000"/>
          <w:sz w:val="28"/>
          <w:szCs w:val="28"/>
        </w:rPr>
      </w:pPr>
      <w:r w:rsidRPr="001B19B7">
        <w:rPr>
          <w:color w:val="000000"/>
          <w:sz w:val="28"/>
          <w:szCs w:val="28"/>
        </w:rPr>
        <w:t>Срок действия правовых актов – финансовый год.</w:t>
      </w:r>
    </w:p>
    <w:p w:rsidR="001B19B7" w:rsidRPr="001B19B7" w:rsidRDefault="001B19B7" w:rsidP="001B19B7">
      <w:pPr>
        <w:widowControl/>
        <w:autoSpaceDE/>
        <w:autoSpaceDN/>
        <w:adjustRightInd/>
        <w:jc w:val="both"/>
        <w:rPr>
          <w:color w:val="000000"/>
          <w:sz w:val="28"/>
          <w:szCs w:val="28"/>
        </w:rPr>
      </w:pPr>
      <w:r w:rsidRPr="001B19B7">
        <w:rPr>
          <w:color w:val="000000"/>
          <w:sz w:val="28"/>
          <w:szCs w:val="28"/>
        </w:rPr>
        <w:t xml:space="preserve">Сведения об основных мерах правового регулирования в сфере реализации муниципального программы указаны в приложении № 3.                                                                                                                                                                                        </w:t>
      </w:r>
    </w:p>
    <w:p w:rsidR="001B19B7" w:rsidRPr="001B19B7" w:rsidRDefault="001B19B7" w:rsidP="001B19B7">
      <w:pPr>
        <w:autoSpaceDE/>
        <w:autoSpaceDN/>
        <w:adjustRightInd/>
        <w:spacing w:line="276" w:lineRule="auto"/>
        <w:jc w:val="both"/>
        <w:rPr>
          <w:color w:val="000000"/>
          <w:sz w:val="28"/>
          <w:szCs w:val="28"/>
        </w:rPr>
      </w:pPr>
      <w:r w:rsidRPr="001B19B7">
        <w:rPr>
          <w:color w:val="000000"/>
          <w:sz w:val="28"/>
          <w:szCs w:val="28"/>
        </w:rPr>
        <w:tab/>
      </w:r>
      <w:r w:rsidRPr="001B19B7">
        <w:rPr>
          <w:color w:val="000000"/>
          <w:sz w:val="28"/>
          <w:szCs w:val="28"/>
        </w:rPr>
        <w:tab/>
      </w:r>
      <w:r w:rsidRPr="001B19B7">
        <w:rPr>
          <w:color w:val="000000"/>
          <w:sz w:val="28"/>
          <w:szCs w:val="28"/>
        </w:rPr>
        <w:tab/>
      </w:r>
      <w:r w:rsidRPr="001B19B7">
        <w:rPr>
          <w:color w:val="000000"/>
          <w:sz w:val="28"/>
          <w:szCs w:val="28"/>
        </w:rPr>
        <w:tab/>
      </w:r>
      <w:r w:rsidRPr="001B19B7">
        <w:rPr>
          <w:color w:val="000000"/>
          <w:sz w:val="28"/>
          <w:szCs w:val="28"/>
        </w:rPr>
        <w:tab/>
      </w:r>
      <w:r w:rsidRPr="001B19B7">
        <w:rPr>
          <w:color w:val="000000"/>
          <w:sz w:val="28"/>
          <w:szCs w:val="28"/>
        </w:rPr>
        <w:tab/>
      </w:r>
      <w:r w:rsidRPr="001B19B7">
        <w:rPr>
          <w:color w:val="000000"/>
          <w:sz w:val="28"/>
          <w:szCs w:val="28"/>
        </w:rPr>
        <w:tab/>
      </w:r>
      <w:r w:rsidRPr="001B19B7">
        <w:rPr>
          <w:color w:val="000000"/>
          <w:sz w:val="28"/>
          <w:szCs w:val="28"/>
        </w:rPr>
        <w:tab/>
      </w:r>
    </w:p>
    <w:p w:rsidR="001B19B7" w:rsidRPr="001B19B7" w:rsidRDefault="001B19B7" w:rsidP="001B19B7">
      <w:pPr>
        <w:jc w:val="center"/>
        <w:rPr>
          <w:b/>
          <w:color w:val="000000"/>
          <w:sz w:val="28"/>
          <w:szCs w:val="28"/>
        </w:rPr>
      </w:pPr>
      <w:r w:rsidRPr="001B19B7">
        <w:rPr>
          <w:b/>
          <w:color w:val="000000"/>
          <w:sz w:val="28"/>
          <w:szCs w:val="28"/>
        </w:rPr>
        <w:t>5. Ресурсное обеспечение муниципальной программы</w:t>
      </w:r>
    </w:p>
    <w:p w:rsidR="001B19B7" w:rsidRPr="001B19B7" w:rsidRDefault="001B19B7" w:rsidP="001B19B7">
      <w:pPr>
        <w:jc w:val="center"/>
        <w:outlineLvl w:val="2"/>
        <w:rPr>
          <w:color w:val="000000"/>
          <w:sz w:val="28"/>
          <w:szCs w:val="28"/>
        </w:rPr>
      </w:pPr>
    </w:p>
    <w:p w:rsidR="001B19B7" w:rsidRPr="001B19B7" w:rsidRDefault="001B19B7" w:rsidP="001B19B7">
      <w:pPr>
        <w:widowControl/>
        <w:spacing w:line="276" w:lineRule="auto"/>
        <w:jc w:val="both"/>
        <w:rPr>
          <w:sz w:val="28"/>
          <w:szCs w:val="28"/>
        </w:rPr>
      </w:pPr>
      <w:r w:rsidRPr="001B19B7">
        <w:rPr>
          <w:sz w:val="28"/>
          <w:szCs w:val="28"/>
        </w:rPr>
        <w:t>Ресурсное обеспечение муниципальной программы представлено в приложении № 2 к программе и осуществляется за счет средств федерального, областного, местного бюджетов.</w:t>
      </w:r>
    </w:p>
    <w:p w:rsidR="001B19B7" w:rsidRPr="001B19B7" w:rsidRDefault="001B19B7" w:rsidP="001B19B7">
      <w:pPr>
        <w:widowControl/>
        <w:spacing w:line="276" w:lineRule="auto"/>
        <w:jc w:val="both"/>
        <w:rPr>
          <w:sz w:val="28"/>
          <w:szCs w:val="28"/>
        </w:rPr>
      </w:pPr>
      <w:r w:rsidRPr="001B19B7">
        <w:rPr>
          <w:sz w:val="28"/>
          <w:szCs w:val="28"/>
        </w:rPr>
        <w:t>Средства федерального бюджета для реализации программы привлекаются в рамках государственной программа Кировской области «Управление государственным имуществом», утвержденной постановлением Правительства Кировской области от 13.12.2023 № 663-П на условиях софинансирования.</w:t>
      </w:r>
    </w:p>
    <w:p w:rsidR="001B19B7" w:rsidRPr="001B19B7" w:rsidRDefault="001B19B7" w:rsidP="001B19B7">
      <w:pPr>
        <w:widowControl/>
        <w:spacing w:line="276" w:lineRule="auto"/>
        <w:jc w:val="both"/>
        <w:rPr>
          <w:sz w:val="28"/>
          <w:szCs w:val="28"/>
        </w:rPr>
      </w:pPr>
      <w:r w:rsidRPr="001B19B7">
        <w:rPr>
          <w:sz w:val="28"/>
          <w:szCs w:val="28"/>
        </w:rPr>
        <w:t>Объем ежегодных расходов, связанных с финансовым обеспечением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1B19B7" w:rsidRPr="001B19B7" w:rsidRDefault="001B19B7" w:rsidP="001B19B7">
      <w:pPr>
        <w:widowControl/>
        <w:spacing w:line="276" w:lineRule="auto"/>
        <w:jc w:val="both"/>
        <w:rPr>
          <w:sz w:val="28"/>
          <w:szCs w:val="28"/>
        </w:rPr>
      </w:pPr>
      <w:r w:rsidRPr="001B19B7">
        <w:rPr>
          <w:sz w:val="28"/>
          <w:szCs w:val="28"/>
        </w:rPr>
        <w:t>Средства федерального бюджета и бюджета Кировской области привлекаются на основании соглашений с министерством имущественных отношений Кировской области.</w:t>
      </w:r>
    </w:p>
    <w:p w:rsidR="001B19B7" w:rsidRPr="001B19B7" w:rsidRDefault="001B19B7" w:rsidP="001B19B7">
      <w:pPr>
        <w:widowControl/>
        <w:spacing w:line="276" w:lineRule="auto"/>
        <w:jc w:val="both"/>
        <w:rPr>
          <w:sz w:val="28"/>
          <w:szCs w:val="28"/>
        </w:rPr>
      </w:pPr>
      <w:r w:rsidRPr="001B19B7">
        <w:rPr>
          <w:sz w:val="28"/>
          <w:szCs w:val="28"/>
        </w:rPr>
        <w:t>Объем ежегодных расходов, связанных с обеспечением муниципальной программы за счет местного бюджета, устанавливается решением Думы о бюджете района  на очередной финансовый год (очередной финансовый год и плановый период).</w:t>
      </w:r>
    </w:p>
    <w:p w:rsidR="001B19B7" w:rsidRPr="001B19B7" w:rsidRDefault="001B19B7" w:rsidP="001B19B7">
      <w:pPr>
        <w:jc w:val="both"/>
        <w:rPr>
          <w:b/>
          <w:color w:val="000000"/>
          <w:sz w:val="28"/>
          <w:szCs w:val="28"/>
          <w:highlight w:val="yellow"/>
        </w:rPr>
      </w:pPr>
    </w:p>
    <w:p w:rsidR="001B19B7" w:rsidRPr="001B19B7" w:rsidRDefault="001B19B7" w:rsidP="001B19B7">
      <w:pPr>
        <w:jc w:val="center"/>
        <w:rPr>
          <w:b/>
          <w:color w:val="000000"/>
          <w:sz w:val="28"/>
          <w:szCs w:val="28"/>
        </w:rPr>
      </w:pPr>
      <w:r w:rsidRPr="001B19B7">
        <w:rPr>
          <w:b/>
          <w:color w:val="000000"/>
          <w:sz w:val="28"/>
          <w:szCs w:val="28"/>
        </w:rPr>
        <w:t>6. Анализ рисков реализации муниципальной программы и описание мер управления рисками</w:t>
      </w:r>
    </w:p>
    <w:p w:rsidR="001B19B7" w:rsidRPr="001B19B7" w:rsidRDefault="001B19B7" w:rsidP="001B19B7">
      <w:pPr>
        <w:jc w:val="center"/>
        <w:rPr>
          <w:b/>
          <w:color w:val="000000"/>
          <w:sz w:val="28"/>
          <w:szCs w:val="28"/>
        </w:rPr>
      </w:pPr>
    </w:p>
    <w:p w:rsidR="001B19B7" w:rsidRPr="001B19B7" w:rsidRDefault="001B19B7" w:rsidP="001B19B7">
      <w:pPr>
        <w:jc w:val="both"/>
        <w:rPr>
          <w:color w:val="000000"/>
          <w:sz w:val="28"/>
          <w:szCs w:val="28"/>
        </w:rPr>
      </w:pPr>
      <w:r w:rsidRPr="001B19B7">
        <w:rPr>
          <w:color w:val="000000"/>
          <w:sz w:val="28"/>
          <w:szCs w:val="28"/>
        </w:rPr>
        <w:t xml:space="preserve">Данный раздел предусматривает качественную и (или) количественную оценку факторов рисков (вероятных явлений, событий, процессов, не зависящих от участников муниципальной программы и негативно влияющих </w:t>
      </w:r>
      <w:r w:rsidRPr="001B19B7">
        <w:rPr>
          <w:color w:val="000000"/>
          <w:sz w:val="28"/>
          <w:szCs w:val="28"/>
        </w:rPr>
        <w:lastRenderedPageBreak/>
        <w:t>на основные параметры муниципальной программы), предложения по мерам управления рисками реализации муниципальной программы.</w:t>
      </w:r>
    </w:p>
    <w:p w:rsidR="001B19B7" w:rsidRPr="001B19B7" w:rsidRDefault="001B19B7" w:rsidP="001B19B7">
      <w:pPr>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2294"/>
        <w:gridCol w:w="6198"/>
      </w:tblGrid>
      <w:tr w:rsidR="001B19B7" w:rsidRPr="001B19B7" w:rsidTr="003D6A74">
        <w:trPr>
          <w:jc w:val="center"/>
        </w:trPr>
        <w:tc>
          <w:tcPr>
            <w:tcW w:w="789" w:type="dxa"/>
          </w:tcPr>
          <w:p w:rsidR="001B19B7" w:rsidRPr="001B19B7" w:rsidRDefault="001B19B7" w:rsidP="001B19B7">
            <w:pPr>
              <w:widowControl/>
              <w:tabs>
                <w:tab w:val="left" w:pos="720"/>
                <w:tab w:val="left" w:pos="3105"/>
              </w:tabs>
              <w:autoSpaceDE/>
              <w:autoSpaceDN/>
              <w:adjustRightInd/>
              <w:jc w:val="center"/>
              <w:rPr>
                <w:b/>
                <w:sz w:val="24"/>
                <w:szCs w:val="24"/>
              </w:rPr>
            </w:pPr>
            <w:r w:rsidRPr="001B19B7">
              <w:rPr>
                <w:b/>
                <w:sz w:val="24"/>
                <w:szCs w:val="24"/>
              </w:rPr>
              <w:t>№ п/п</w:t>
            </w:r>
          </w:p>
        </w:tc>
        <w:tc>
          <w:tcPr>
            <w:tcW w:w="2294" w:type="dxa"/>
          </w:tcPr>
          <w:p w:rsidR="001B19B7" w:rsidRPr="001B19B7" w:rsidRDefault="001B19B7" w:rsidP="001B19B7">
            <w:pPr>
              <w:widowControl/>
              <w:tabs>
                <w:tab w:val="left" w:pos="720"/>
                <w:tab w:val="left" w:pos="3105"/>
              </w:tabs>
              <w:autoSpaceDE/>
              <w:autoSpaceDN/>
              <w:adjustRightInd/>
              <w:jc w:val="center"/>
              <w:rPr>
                <w:b/>
                <w:sz w:val="24"/>
                <w:szCs w:val="24"/>
              </w:rPr>
            </w:pPr>
            <w:r w:rsidRPr="001B19B7">
              <w:rPr>
                <w:b/>
                <w:sz w:val="24"/>
                <w:szCs w:val="24"/>
              </w:rPr>
              <w:t>Вид доходов</w:t>
            </w:r>
          </w:p>
        </w:tc>
        <w:tc>
          <w:tcPr>
            <w:tcW w:w="6198" w:type="dxa"/>
          </w:tcPr>
          <w:p w:rsidR="001B19B7" w:rsidRPr="001B19B7" w:rsidRDefault="001B19B7" w:rsidP="001B19B7">
            <w:pPr>
              <w:widowControl/>
              <w:tabs>
                <w:tab w:val="left" w:pos="720"/>
                <w:tab w:val="left" w:pos="3105"/>
              </w:tabs>
              <w:autoSpaceDE/>
              <w:autoSpaceDN/>
              <w:adjustRightInd/>
              <w:jc w:val="center"/>
              <w:rPr>
                <w:b/>
                <w:sz w:val="24"/>
                <w:szCs w:val="24"/>
              </w:rPr>
            </w:pPr>
            <w:r w:rsidRPr="001B19B7">
              <w:rPr>
                <w:b/>
                <w:sz w:val="24"/>
                <w:szCs w:val="24"/>
              </w:rPr>
              <w:t>Риски реализации муниципальной программы</w:t>
            </w:r>
          </w:p>
        </w:tc>
      </w:tr>
      <w:tr w:rsidR="001B19B7" w:rsidRPr="001B19B7" w:rsidTr="003D6A74">
        <w:trPr>
          <w:jc w:val="center"/>
        </w:trPr>
        <w:tc>
          <w:tcPr>
            <w:tcW w:w="789" w:type="dxa"/>
          </w:tcPr>
          <w:p w:rsidR="001B19B7" w:rsidRPr="001B19B7" w:rsidRDefault="001B19B7" w:rsidP="001B19B7">
            <w:pPr>
              <w:widowControl/>
              <w:tabs>
                <w:tab w:val="left" w:pos="720"/>
                <w:tab w:val="left" w:pos="3105"/>
              </w:tabs>
              <w:autoSpaceDE/>
              <w:autoSpaceDN/>
              <w:adjustRightInd/>
              <w:jc w:val="center"/>
              <w:rPr>
                <w:sz w:val="24"/>
                <w:szCs w:val="24"/>
              </w:rPr>
            </w:pPr>
            <w:r w:rsidRPr="001B19B7">
              <w:rPr>
                <w:sz w:val="24"/>
                <w:szCs w:val="24"/>
              </w:rPr>
              <w:t>1</w:t>
            </w:r>
          </w:p>
        </w:tc>
        <w:tc>
          <w:tcPr>
            <w:tcW w:w="2294"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Дивиденды</w:t>
            </w:r>
          </w:p>
        </w:tc>
        <w:tc>
          <w:tcPr>
            <w:tcW w:w="6198"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 xml:space="preserve">Слободской район является держателем 144 акций АО Газпром газораспределение Киров». </w:t>
            </w:r>
          </w:p>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АО «Газпром газораспределение Киров»  является коммерческой организацией, имеется риск неполучения плановой прибыли и, соответственно, имеется риск неполучения Слободским районом дивидендов по акциям.</w:t>
            </w:r>
          </w:p>
        </w:tc>
      </w:tr>
      <w:tr w:rsidR="001B19B7" w:rsidRPr="001B19B7" w:rsidTr="003D6A74">
        <w:trPr>
          <w:jc w:val="center"/>
        </w:trPr>
        <w:tc>
          <w:tcPr>
            <w:tcW w:w="789" w:type="dxa"/>
          </w:tcPr>
          <w:p w:rsidR="001B19B7" w:rsidRPr="001B19B7" w:rsidRDefault="001B19B7" w:rsidP="001B19B7">
            <w:pPr>
              <w:widowControl/>
              <w:tabs>
                <w:tab w:val="left" w:pos="720"/>
                <w:tab w:val="left" w:pos="3105"/>
              </w:tabs>
              <w:autoSpaceDE/>
              <w:autoSpaceDN/>
              <w:adjustRightInd/>
              <w:jc w:val="center"/>
              <w:rPr>
                <w:sz w:val="24"/>
                <w:szCs w:val="24"/>
              </w:rPr>
            </w:pPr>
            <w:r w:rsidRPr="001B19B7">
              <w:rPr>
                <w:sz w:val="24"/>
                <w:szCs w:val="24"/>
              </w:rPr>
              <w:t>2</w:t>
            </w:r>
          </w:p>
        </w:tc>
        <w:tc>
          <w:tcPr>
            <w:tcW w:w="2294"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Часть прибыли хозяйственных обществ</w:t>
            </w:r>
          </w:p>
        </w:tc>
        <w:tc>
          <w:tcPr>
            <w:tcW w:w="6198"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Хозяйственные общества осуществляют деятельность за счет собственных доходов, имеется риск неполучения плановой прибыли и соответственно имеется риск неполучения Слободским районом части прибыли.</w:t>
            </w:r>
          </w:p>
        </w:tc>
      </w:tr>
      <w:tr w:rsidR="001B19B7" w:rsidRPr="001B19B7" w:rsidTr="003D6A74">
        <w:trPr>
          <w:jc w:val="center"/>
        </w:trPr>
        <w:tc>
          <w:tcPr>
            <w:tcW w:w="789" w:type="dxa"/>
          </w:tcPr>
          <w:p w:rsidR="001B19B7" w:rsidRPr="001B19B7" w:rsidRDefault="001B19B7" w:rsidP="001B19B7">
            <w:pPr>
              <w:widowControl/>
              <w:tabs>
                <w:tab w:val="left" w:pos="720"/>
                <w:tab w:val="left" w:pos="3105"/>
              </w:tabs>
              <w:autoSpaceDE/>
              <w:autoSpaceDN/>
              <w:adjustRightInd/>
              <w:jc w:val="center"/>
              <w:rPr>
                <w:sz w:val="24"/>
                <w:szCs w:val="24"/>
              </w:rPr>
            </w:pPr>
            <w:r w:rsidRPr="001B19B7">
              <w:rPr>
                <w:sz w:val="24"/>
                <w:szCs w:val="24"/>
              </w:rPr>
              <w:t>3</w:t>
            </w:r>
          </w:p>
        </w:tc>
        <w:tc>
          <w:tcPr>
            <w:tcW w:w="2294"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Плата за аренду зданий, сооружений и иного имущества</w:t>
            </w:r>
          </w:p>
        </w:tc>
        <w:tc>
          <w:tcPr>
            <w:tcW w:w="6198"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Финансовое положение и платежеспособность арендаторов</w:t>
            </w:r>
          </w:p>
          <w:p w:rsidR="001B19B7" w:rsidRPr="001B19B7" w:rsidRDefault="001B19B7" w:rsidP="001B19B7">
            <w:pPr>
              <w:widowControl/>
              <w:tabs>
                <w:tab w:val="left" w:pos="720"/>
                <w:tab w:val="left" w:pos="3105"/>
              </w:tabs>
              <w:autoSpaceDE/>
              <w:autoSpaceDN/>
              <w:adjustRightInd/>
              <w:rPr>
                <w:sz w:val="24"/>
                <w:szCs w:val="24"/>
              </w:rPr>
            </w:pPr>
          </w:p>
        </w:tc>
      </w:tr>
      <w:tr w:rsidR="001B19B7" w:rsidRPr="001B19B7" w:rsidTr="003D6A74">
        <w:trPr>
          <w:jc w:val="center"/>
        </w:trPr>
        <w:tc>
          <w:tcPr>
            <w:tcW w:w="789" w:type="dxa"/>
          </w:tcPr>
          <w:p w:rsidR="001B19B7" w:rsidRPr="001B19B7" w:rsidRDefault="001B19B7" w:rsidP="001B19B7">
            <w:pPr>
              <w:widowControl/>
              <w:tabs>
                <w:tab w:val="left" w:pos="720"/>
                <w:tab w:val="left" w:pos="3105"/>
              </w:tabs>
              <w:autoSpaceDE/>
              <w:autoSpaceDN/>
              <w:adjustRightInd/>
              <w:jc w:val="center"/>
              <w:rPr>
                <w:sz w:val="24"/>
                <w:szCs w:val="24"/>
              </w:rPr>
            </w:pPr>
            <w:r w:rsidRPr="001B19B7">
              <w:rPr>
                <w:sz w:val="24"/>
                <w:szCs w:val="24"/>
              </w:rPr>
              <w:t>4</w:t>
            </w:r>
          </w:p>
        </w:tc>
        <w:tc>
          <w:tcPr>
            <w:tcW w:w="2294"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Плата за аренду земли</w:t>
            </w:r>
          </w:p>
        </w:tc>
        <w:tc>
          <w:tcPr>
            <w:tcW w:w="6198"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 xml:space="preserve">Финансовое положение и платежеспособность арендаторов, прекращение договоров аренды в связи с выкупом земельных участков или отказа от аренды  </w:t>
            </w:r>
          </w:p>
          <w:p w:rsidR="001B19B7" w:rsidRPr="001B19B7" w:rsidRDefault="001B19B7" w:rsidP="001B19B7">
            <w:pPr>
              <w:widowControl/>
              <w:tabs>
                <w:tab w:val="left" w:pos="720"/>
                <w:tab w:val="left" w:pos="3105"/>
              </w:tabs>
              <w:autoSpaceDE/>
              <w:autoSpaceDN/>
              <w:adjustRightInd/>
              <w:rPr>
                <w:color w:val="000000"/>
                <w:sz w:val="24"/>
                <w:szCs w:val="24"/>
              </w:rPr>
            </w:pPr>
          </w:p>
        </w:tc>
      </w:tr>
      <w:tr w:rsidR="001B19B7" w:rsidRPr="001B19B7" w:rsidTr="003D6A74">
        <w:trPr>
          <w:jc w:val="center"/>
        </w:trPr>
        <w:tc>
          <w:tcPr>
            <w:tcW w:w="789" w:type="dxa"/>
          </w:tcPr>
          <w:p w:rsidR="001B19B7" w:rsidRPr="001B19B7" w:rsidRDefault="001B19B7" w:rsidP="001B19B7">
            <w:pPr>
              <w:widowControl/>
              <w:tabs>
                <w:tab w:val="left" w:pos="720"/>
                <w:tab w:val="left" w:pos="3105"/>
              </w:tabs>
              <w:autoSpaceDE/>
              <w:autoSpaceDN/>
              <w:adjustRightInd/>
              <w:jc w:val="center"/>
              <w:rPr>
                <w:sz w:val="24"/>
                <w:szCs w:val="24"/>
              </w:rPr>
            </w:pPr>
            <w:r w:rsidRPr="001B19B7">
              <w:rPr>
                <w:sz w:val="24"/>
                <w:szCs w:val="24"/>
              </w:rPr>
              <w:t>5</w:t>
            </w:r>
          </w:p>
        </w:tc>
        <w:tc>
          <w:tcPr>
            <w:tcW w:w="2294"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 xml:space="preserve">Приватизация и продажа имущества </w:t>
            </w:r>
          </w:p>
        </w:tc>
        <w:tc>
          <w:tcPr>
            <w:tcW w:w="6198" w:type="dxa"/>
          </w:tcPr>
          <w:p w:rsidR="001B19B7" w:rsidRPr="001B19B7" w:rsidRDefault="001B19B7" w:rsidP="001B19B7">
            <w:pPr>
              <w:widowControl/>
              <w:tabs>
                <w:tab w:val="left" w:pos="720"/>
                <w:tab w:val="left" w:pos="3105"/>
              </w:tabs>
              <w:autoSpaceDE/>
              <w:autoSpaceDN/>
              <w:adjustRightInd/>
              <w:rPr>
                <w:sz w:val="24"/>
                <w:szCs w:val="24"/>
              </w:rPr>
            </w:pPr>
            <w:r w:rsidRPr="001B19B7">
              <w:rPr>
                <w:sz w:val="24"/>
                <w:szCs w:val="24"/>
              </w:rPr>
              <w:t>Отсутствие ликвидных объектов муниципальной казны района, которые не используются для решения вопросов местного значения. Вопросы реализации неликвидного имущества носят проблемный характер.</w:t>
            </w:r>
          </w:p>
        </w:tc>
      </w:tr>
    </w:tbl>
    <w:p w:rsidR="001B19B7" w:rsidRPr="001B19B7" w:rsidRDefault="001B19B7" w:rsidP="001B19B7">
      <w:pPr>
        <w:widowControl/>
        <w:autoSpaceDE/>
        <w:autoSpaceDN/>
        <w:adjustRightInd/>
        <w:jc w:val="both"/>
        <w:rPr>
          <w:color w:val="000000"/>
          <w:sz w:val="28"/>
          <w:szCs w:val="28"/>
        </w:rPr>
      </w:pPr>
      <w:r w:rsidRPr="001B19B7">
        <w:rPr>
          <w:color w:val="000000"/>
          <w:sz w:val="28"/>
          <w:szCs w:val="28"/>
        </w:rPr>
        <w:t>Таким образом, вышеперечисленная система рисков может оказать существенное отрицательное влияние на реализацию муниципальной программы, проводимой в области управления муниципальным имуществом и земельными ресурсами.</w:t>
      </w: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spacing w:line="276" w:lineRule="auto"/>
        <w:jc w:val="center"/>
        <w:rPr>
          <w:b/>
          <w:sz w:val="28"/>
          <w:szCs w:val="28"/>
        </w:rPr>
      </w:pPr>
      <w:r w:rsidRPr="001B19B7">
        <w:rPr>
          <w:b/>
          <w:sz w:val="28"/>
          <w:szCs w:val="28"/>
        </w:rPr>
        <w:t>7. Методика оценки эффективности реализации</w:t>
      </w:r>
    </w:p>
    <w:p w:rsidR="001B19B7" w:rsidRPr="001B19B7" w:rsidRDefault="001B19B7" w:rsidP="001B19B7">
      <w:pPr>
        <w:widowControl/>
        <w:autoSpaceDE/>
        <w:autoSpaceDN/>
        <w:adjustRightInd/>
        <w:spacing w:line="276" w:lineRule="auto"/>
        <w:jc w:val="center"/>
        <w:rPr>
          <w:b/>
          <w:sz w:val="24"/>
          <w:szCs w:val="24"/>
        </w:rPr>
      </w:pPr>
      <w:r w:rsidRPr="001B19B7">
        <w:rPr>
          <w:b/>
          <w:sz w:val="28"/>
          <w:szCs w:val="28"/>
        </w:rPr>
        <w:t>муниципальной программы</w:t>
      </w:r>
    </w:p>
    <w:p w:rsidR="001B19B7" w:rsidRPr="001B19B7" w:rsidRDefault="001B19B7" w:rsidP="001B19B7">
      <w:pPr>
        <w:widowControl/>
        <w:autoSpaceDE/>
        <w:autoSpaceDN/>
        <w:adjustRightInd/>
        <w:jc w:val="center"/>
        <w:rPr>
          <w:color w:val="000000"/>
          <w:spacing w:val="-2"/>
          <w:sz w:val="24"/>
          <w:szCs w:val="24"/>
        </w:rPr>
      </w:pPr>
    </w:p>
    <w:p w:rsidR="001B19B7" w:rsidRPr="001B19B7" w:rsidRDefault="001B19B7" w:rsidP="001B19B7">
      <w:pPr>
        <w:widowControl/>
        <w:autoSpaceDN/>
        <w:adjustRightInd/>
        <w:spacing w:line="276" w:lineRule="auto"/>
        <w:jc w:val="both"/>
        <w:rPr>
          <w:sz w:val="28"/>
          <w:szCs w:val="28"/>
        </w:rPr>
      </w:pPr>
      <w:r w:rsidRPr="001B19B7">
        <w:rPr>
          <w:sz w:val="28"/>
          <w:szCs w:val="28"/>
        </w:rPr>
        <w:t xml:space="preserve">Для оценки эффективности реализации муниципальной программы применяется Методика оценки эффективности реализации муниципальных программ Слободского муниципального района, утвержденная </w:t>
      </w:r>
      <w:r w:rsidRPr="001B19B7">
        <w:rPr>
          <w:rFonts w:eastAsia="Calibri"/>
          <w:sz w:val="28"/>
          <w:szCs w:val="28"/>
        </w:rPr>
        <w:t>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w:t>
      </w:r>
    </w:p>
    <w:p w:rsidR="001B19B7" w:rsidRPr="001B19B7" w:rsidRDefault="001B19B7" w:rsidP="001B19B7">
      <w:pPr>
        <w:widowControl/>
        <w:autoSpaceDE/>
        <w:autoSpaceDN/>
        <w:adjustRightInd/>
        <w:jc w:val="center"/>
        <w:rPr>
          <w:sz w:val="28"/>
          <w:szCs w:val="28"/>
        </w:rPr>
        <w:sectPr w:rsidR="001B19B7" w:rsidRPr="001B19B7" w:rsidSect="001B19B7">
          <w:pgSz w:w="11906" w:h="16838"/>
          <w:pgMar w:top="851" w:right="849" w:bottom="426" w:left="1701" w:header="709" w:footer="709" w:gutter="0"/>
          <w:cols w:space="708"/>
          <w:docGrid w:linePitch="360"/>
        </w:sectPr>
      </w:pPr>
      <w:r w:rsidRPr="001B19B7">
        <w:rPr>
          <w:sz w:val="28"/>
          <w:szCs w:val="28"/>
        </w:rPr>
        <w:t>_______</w:t>
      </w:r>
    </w:p>
    <w:tbl>
      <w:tblPr>
        <w:tblW w:w="14899" w:type="dxa"/>
        <w:tblInd w:w="93" w:type="dxa"/>
        <w:tblLayout w:type="fixed"/>
        <w:tblLook w:val="04A0" w:firstRow="1" w:lastRow="0" w:firstColumn="1" w:lastColumn="0" w:noHBand="0" w:noVBand="1"/>
      </w:tblPr>
      <w:tblGrid>
        <w:gridCol w:w="880"/>
        <w:gridCol w:w="4522"/>
        <w:gridCol w:w="1417"/>
        <w:gridCol w:w="484"/>
        <w:gridCol w:w="792"/>
        <w:gridCol w:w="612"/>
        <w:gridCol w:w="522"/>
        <w:gridCol w:w="598"/>
        <w:gridCol w:w="252"/>
        <w:gridCol w:w="284"/>
        <w:gridCol w:w="1134"/>
        <w:gridCol w:w="1134"/>
        <w:gridCol w:w="142"/>
        <w:gridCol w:w="992"/>
        <w:gridCol w:w="284"/>
        <w:gridCol w:w="850"/>
      </w:tblGrid>
      <w:tr w:rsidR="001B19B7" w:rsidRPr="001B19B7" w:rsidTr="003D6A74">
        <w:trPr>
          <w:trHeight w:val="20"/>
        </w:trPr>
        <w:tc>
          <w:tcPr>
            <w:tcW w:w="88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452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901"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04"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25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18"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2552" w:type="dxa"/>
            <w:gridSpan w:val="4"/>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Приложение № 1</w:t>
            </w:r>
          </w:p>
        </w:tc>
        <w:tc>
          <w:tcPr>
            <w:tcW w:w="85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r>
      <w:tr w:rsidR="001B19B7" w:rsidRPr="001B19B7" w:rsidTr="003D6A74">
        <w:trPr>
          <w:trHeight w:val="20"/>
        </w:trPr>
        <w:tc>
          <w:tcPr>
            <w:tcW w:w="88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452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901"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04"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25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18"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3402" w:type="dxa"/>
            <w:gridSpan w:val="5"/>
            <w:tcBorders>
              <w:top w:val="nil"/>
              <w:left w:val="nil"/>
              <w:bottom w:val="nil"/>
              <w:right w:val="nil"/>
            </w:tcBorders>
            <w:shd w:val="clear" w:color="auto" w:fill="auto"/>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 xml:space="preserve">к муниципальной программе </w:t>
            </w:r>
          </w:p>
        </w:tc>
      </w:tr>
      <w:tr w:rsidR="001B19B7" w:rsidRPr="001B19B7" w:rsidTr="003D6A74">
        <w:trPr>
          <w:trHeight w:val="20"/>
        </w:trPr>
        <w:tc>
          <w:tcPr>
            <w:tcW w:w="88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452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901"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04"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25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18"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276" w:type="dxa"/>
            <w:gridSpan w:val="2"/>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color w:val="000000"/>
                <w:sz w:val="24"/>
                <w:szCs w:val="24"/>
              </w:rPr>
            </w:pPr>
          </w:p>
        </w:tc>
        <w:tc>
          <w:tcPr>
            <w:tcW w:w="1276" w:type="dxa"/>
            <w:gridSpan w:val="2"/>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color w:val="000000"/>
                <w:sz w:val="24"/>
                <w:szCs w:val="24"/>
              </w:rPr>
            </w:pPr>
          </w:p>
        </w:tc>
        <w:tc>
          <w:tcPr>
            <w:tcW w:w="85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r>
      <w:tr w:rsidR="001B19B7" w:rsidRPr="001B19B7" w:rsidTr="003D6A74">
        <w:trPr>
          <w:trHeight w:val="20"/>
        </w:trPr>
        <w:tc>
          <w:tcPr>
            <w:tcW w:w="88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3169" w:type="dxa"/>
            <w:gridSpan w:val="14"/>
            <w:tcBorders>
              <w:top w:val="nil"/>
              <w:left w:val="nil"/>
              <w:bottom w:val="nil"/>
              <w:right w:val="nil"/>
            </w:tcBorders>
            <w:shd w:val="clear" w:color="auto" w:fill="auto"/>
            <w:noWrap/>
            <w:hideMark/>
          </w:tcPr>
          <w:p w:rsidR="001B19B7" w:rsidRPr="001B19B7" w:rsidRDefault="001B19B7" w:rsidP="001B19B7">
            <w:pPr>
              <w:widowControl/>
              <w:autoSpaceDE/>
              <w:autoSpaceDN/>
              <w:adjustRightInd/>
              <w:jc w:val="center"/>
              <w:rPr>
                <w:b/>
                <w:color w:val="000000"/>
                <w:sz w:val="24"/>
                <w:szCs w:val="24"/>
              </w:rPr>
            </w:pPr>
          </w:p>
          <w:p w:rsidR="001B19B7" w:rsidRPr="001B19B7" w:rsidRDefault="001B19B7" w:rsidP="001B19B7">
            <w:pPr>
              <w:widowControl/>
              <w:autoSpaceDE/>
              <w:autoSpaceDN/>
              <w:adjustRightInd/>
              <w:jc w:val="center"/>
              <w:rPr>
                <w:b/>
                <w:color w:val="000000"/>
                <w:sz w:val="24"/>
                <w:szCs w:val="24"/>
              </w:rPr>
            </w:pPr>
          </w:p>
          <w:p w:rsidR="001B19B7" w:rsidRPr="001B19B7" w:rsidRDefault="001B19B7" w:rsidP="001B19B7">
            <w:pPr>
              <w:widowControl/>
              <w:autoSpaceDE/>
              <w:autoSpaceDN/>
              <w:adjustRightInd/>
              <w:jc w:val="center"/>
              <w:rPr>
                <w:b/>
                <w:color w:val="000000"/>
                <w:sz w:val="24"/>
                <w:szCs w:val="24"/>
              </w:rPr>
            </w:pPr>
            <w:r w:rsidRPr="001B19B7">
              <w:rPr>
                <w:b/>
                <w:color w:val="000000"/>
                <w:sz w:val="24"/>
                <w:szCs w:val="24"/>
              </w:rPr>
              <w:t xml:space="preserve">Сведения о целевых показателях эффективности реализации муниципальной программы </w:t>
            </w:r>
          </w:p>
        </w:tc>
        <w:tc>
          <w:tcPr>
            <w:tcW w:w="85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r>
      <w:tr w:rsidR="001B19B7" w:rsidRPr="001B19B7" w:rsidTr="003D6A74">
        <w:trPr>
          <w:trHeight w:val="20"/>
        </w:trPr>
        <w:tc>
          <w:tcPr>
            <w:tcW w:w="14899" w:type="dxa"/>
            <w:gridSpan w:val="16"/>
            <w:tcBorders>
              <w:top w:val="nil"/>
              <w:left w:val="nil"/>
              <w:bottom w:val="nil"/>
              <w:right w:val="nil"/>
            </w:tcBorders>
            <w:shd w:val="clear" w:color="auto" w:fill="auto"/>
            <w:noWrap/>
            <w:hideMark/>
          </w:tcPr>
          <w:p w:rsidR="001B19B7" w:rsidRPr="001B19B7" w:rsidRDefault="001B19B7" w:rsidP="001B19B7">
            <w:pPr>
              <w:widowControl/>
              <w:autoSpaceDE/>
              <w:autoSpaceDN/>
              <w:adjustRightInd/>
              <w:jc w:val="center"/>
              <w:rPr>
                <w:b/>
                <w:color w:val="000000"/>
                <w:sz w:val="24"/>
                <w:szCs w:val="24"/>
              </w:rPr>
            </w:pPr>
            <w:r w:rsidRPr="001B19B7">
              <w:rPr>
                <w:b/>
                <w:color w:val="000000"/>
                <w:sz w:val="24"/>
                <w:szCs w:val="24"/>
              </w:rPr>
              <w:t>«Управление муниципальным имуществом и земельными ресурсами Слободского района» на 2025-2030 годы</w:t>
            </w:r>
          </w:p>
          <w:p w:rsidR="001B19B7" w:rsidRPr="001B19B7" w:rsidRDefault="001B19B7" w:rsidP="001B19B7">
            <w:pPr>
              <w:widowControl/>
              <w:autoSpaceDE/>
              <w:autoSpaceDN/>
              <w:adjustRightInd/>
              <w:jc w:val="center"/>
              <w:rPr>
                <w:b/>
                <w:color w:val="000000"/>
                <w:sz w:val="24"/>
                <w:szCs w:val="24"/>
              </w:rPr>
            </w:pPr>
          </w:p>
        </w:tc>
      </w:tr>
      <w:tr w:rsidR="001B19B7" w:rsidRPr="001B19B7" w:rsidTr="003D6A74">
        <w:trPr>
          <w:trHeight w:val="20"/>
        </w:trPr>
        <w:tc>
          <w:tcPr>
            <w:tcW w:w="88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452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17"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888" w:type="dxa"/>
            <w:gridSpan w:val="3"/>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252"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418" w:type="dxa"/>
            <w:gridSpan w:val="2"/>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c>
          <w:tcPr>
            <w:tcW w:w="1276" w:type="dxa"/>
            <w:gridSpan w:val="2"/>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color w:val="000000"/>
                <w:sz w:val="24"/>
                <w:szCs w:val="24"/>
              </w:rPr>
            </w:pPr>
          </w:p>
        </w:tc>
        <w:tc>
          <w:tcPr>
            <w:tcW w:w="1276" w:type="dxa"/>
            <w:gridSpan w:val="2"/>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color w:val="000000"/>
                <w:sz w:val="24"/>
                <w:szCs w:val="24"/>
              </w:rPr>
            </w:pPr>
          </w:p>
        </w:tc>
        <w:tc>
          <w:tcPr>
            <w:tcW w:w="850" w:type="dxa"/>
            <w:tcBorders>
              <w:top w:val="nil"/>
              <w:left w:val="nil"/>
              <w:bottom w:val="nil"/>
              <w:right w:val="nil"/>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p>
        </w:tc>
      </w:tr>
      <w:tr w:rsidR="001B19B7" w:rsidRPr="001B19B7" w:rsidTr="003D6A74">
        <w:trPr>
          <w:trHeight w:val="2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 п/п</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19B7" w:rsidRPr="001B19B7" w:rsidRDefault="001B19B7" w:rsidP="001B19B7">
            <w:pPr>
              <w:widowControl/>
              <w:autoSpaceDE/>
              <w:autoSpaceDN/>
              <w:adjustRightInd/>
              <w:rPr>
                <w:color w:val="000000"/>
                <w:sz w:val="24"/>
                <w:szCs w:val="24"/>
              </w:rPr>
            </w:pPr>
            <w:r w:rsidRPr="001B19B7">
              <w:rPr>
                <w:sz w:val="24"/>
                <w:szCs w:val="24"/>
              </w:rPr>
              <w:t>Наименование подпрограммы /направления, отдельного мероприятия, мероприятия, наименование показателя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Единица измерения</w:t>
            </w:r>
          </w:p>
        </w:tc>
        <w:tc>
          <w:tcPr>
            <w:tcW w:w="8080" w:type="dxa"/>
            <w:gridSpan w:val="13"/>
            <w:tcBorders>
              <w:top w:val="single" w:sz="4" w:space="0" w:color="auto"/>
              <w:left w:val="nil"/>
              <w:bottom w:val="single" w:sz="4" w:space="0" w:color="auto"/>
              <w:right w:val="single" w:sz="4" w:space="0" w:color="auto"/>
            </w:tcBorders>
            <w:shd w:val="clear" w:color="auto" w:fill="auto"/>
            <w:noWrap/>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Значение показателя эффективности (прогноз, факт)</w:t>
            </w:r>
          </w:p>
        </w:tc>
      </w:tr>
      <w:tr w:rsidR="001B19B7" w:rsidRPr="001B19B7" w:rsidTr="003D6A74">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1B19B7" w:rsidRPr="001B19B7" w:rsidRDefault="001B19B7" w:rsidP="001B19B7">
            <w:pPr>
              <w:widowControl/>
              <w:autoSpaceDE/>
              <w:autoSpaceDN/>
              <w:adjustRightInd/>
              <w:rPr>
                <w:color w:val="000000"/>
                <w:sz w:val="24"/>
                <w:szCs w:val="24"/>
              </w:rPr>
            </w:pP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1B19B7" w:rsidRPr="001B19B7" w:rsidRDefault="001B19B7" w:rsidP="001B19B7">
            <w:pPr>
              <w:widowControl/>
              <w:autoSpaceDE/>
              <w:autoSpaceDN/>
              <w:adjustRightInd/>
              <w:rPr>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B19B7" w:rsidRPr="001B19B7" w:rsidRDefault="001B19B7" w:rsidP="001B19B7">
            <w:pPr>
              <w:widowControl/>
              <w:autoSpaceDE/>
              <w:autoSpaceDN/>
              <w:adjustRightInd/>
              <w:rPr>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2024</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2025</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2026</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2027</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2028</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2029</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2030</w:t>
            </w:r>
          </w:p>
        </w:tc>
      </w:tr>
      <w:tr w:rsidR="001B19B7" w:rsidRPr="001B19B7" w:rsidTr="003D6A74">
        <w:trPr>
          <w:trHeight w:val="20"/>
        </w:trPr>
        <w:tc>
          <w:tcPr>
            <w:tcW w:w="14899" w:type="dxa"/>
            <w:gridSpan w:val="16"/>
            <w:tcBorders>
              <w:top w:val="nil"/>
              <w:left w:val="single" w:sz="4" w:space="0" w:color="auto"/>
              <w:bottom w:val="single" w:sz="4" w:space="0" w:color="auto"/>
              <w:right w:val="single" w:sz="4" w:space="0" w:color="auto"/>
            </w:tcBorders>
            <w:shd w:val="clear" w:color="auto" w:fill="BFBFBF"/>
            <w:noWrap/>
          </w:tcPr>
          <w:p w:rsidR="001B19B7" w:rsidRPr="001B19B7" w:rsidRDefault="001B19B7" w:rsidP="001B19B7">
            <w:pPr>
              <w:widowControl/>
              <w:autoSpaceDE/>
              <w:autoSpaceDN/>
              <w:adjustRightInd/>
              <w:rPr>
                <w:b/>
                <w:color w:val="000000"/>
                <w:sz w:val="24"/>
                <w:szCs w:val="24"/>
              </w:rPr>
            </w:pPr>
            <w:r w:rsidRPr="001B19B7">
              <w:rPr>
                <w:b/>
                <w:color w:val="000000"/>
                <w:sz w:val="24"/>
                <w:szCs w:val="24"/>
              </w:rPr>
              <w:t xml:space="preserve">Цель: </w:t>
            </w:r>
            <w:r w:rsidRPr="001B19B7">
              <w:rPr>
                <w:color w:val="000000"/>
                <w:sz w:val="24"/>
                <w:szCs w:val="24"/>
              </w:rPr>
              <w:t>Совершенствование механизмов управления и распоряжения муниципальным имуществом и земельными ресурсами</w:t>
            </w:r>
          </w:p>
        </w:tc>
      </w:tr>
      <w:tr w:rsidR="001B19B7" w:rsidRPr="001B19B7" w:rsidTr="003D6A74">
        <w:trPr>
          <w:trHeight w:val="20"/>
        </w:trPr>
        <w:tc>
          <w:tcPr>
            <w:tcW w:w="14899" w:type="dxa"/>
            <w:gridSpan w:val="16"/>
            <w:tcBorders>
              <w:top w:val="nil"/>
              <w:left w:val="single" w:sz="4" w:space="0" w:color="auto"/>
              <w:bottom w:val="single" w:sz="4" w:space="0" w:color="auto"/>
              <w:right w:val="single" w:sz="4" w:space="0" w:color="auto"/>
            </w:tcBorders>
            <w:shd w:val="clear" w:color="auto" w:fill="D9D9D9"/>
            <w:noWrap/>
          </w:tcPr>
          <w:p w:rsidR="001B19B7" w:rsidRPr="001B19B7" w:rsidRDefault="001B19B7" w:rsidP="001B19B7">
            <w:pPr>
              <w:widowControl/>
              <w:autoSpaceDE/>
              <w:autoSpaceDN/>
              <w:adjustRightInd/>
              <w:rPr>
                <w:b/>
                <w:color w:val="000000"/>
                <w:sz w:val="24"/>
                <w:szCs w:val="24"/>
              </w:rPr>
            </w:pPr>
            <w:r w:rsidRPr="001B19B7">
              <w:rPr>
                <w:b/>
                <w:color w:val="000000"/>
                <w:sz w:val="24"/>
                <w:szCs w:val="24"/>
              </w:rPr>
              <w:t xml:space="preserve">Задача: </w:t>
            </w:r>
            <w:r w:rsidRPr="001B19B7">
              <w:rPr>
                <w:color w:val="000000"/>
                <w:sz w:val="24"/>
                <w:szCs w:val="24"/>
              </w:rPr>
              <w:t>Получение доходов от использования муниципального имущества и земельных ресурсов</w:t>
            </w:r>
          </w:p>
        </w:tc>
      </w:tr>
      <w:tr w:rsidR="001B19B7" w:rsidRPr="001B19B7" w:rsidTr="003D6A74">
        <w:trPr>
          <w:trHeight w:val="20"/>
        </w:trPr>
        <w:tc>
          <w:tcPr>
            <w:tcW w:w="14899" w:type="dxa"/>
            <w:gridSpan w:val="16"/>
            <w:tcBorders>
              <w:top w:val="nil"/>
              <w:left w:val="single" w:sz="4" w:space="0" w:color="auto"/>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rPr>
                <w:b/>
                <w:color w:val="000000"/>
                <w:sz w:val="24"/>
                <w:szCs w:val="24"/>
              </w:rPr>
            </w:pPr>
            <w:r w:rsidRPr="001B19B7">
              <w:rPr>
                <w:b/>
                <w:color w:val="000000"/>
                <w:sz w:val="24"/>
                <w:szCs w:val="24"/>
              </w:rPr>
              <w:t xml:space="preserve">Мероприятие: </w:t>
            </w:r>
          </w:p>
          <w:p w:rsidR="001B19B7" w:rsidRPr="001B19B7" w:rsidRDefault="001B19B7" w:rsidP="001B19B7">
            <w:pPr>
              <w:widowControl/>
              <w:autoSpaceDE/>
              <w:autoSpaceDN/>
              <w:adjustRightInd/>
              <w:rPr>
                <w:sz w:val="24"/>
                <w:szCs w:val="24"/>
              </w:rPr>
            </w:pPr>
            <w:r w:rsidRPr="001B19B7">
              <w:rPr>
                <w:sz w:val="24"/>
                <w:szCs w:val="24"/>
              </w:rPr>
              <w:t>Продажа и предоставление в аренду муниципального имущества и земельных ресурсов</w:t>
            </w:r>
          </w:p>
        </w:tc>
      </w:tr>
      <w:tr w:rsidR="001B19B7" w:rsidRPr="001B19B7" w:rsidTr="003D6A74">
        <w:trPr>
          <w:trHeight w:val="20"/>
        </w:trPr>
        <w:tc>
          <w:tcPr>
            <w:tcW w:w="14899" w:type="dxa"/>
            <w:gridSpan w:val="16"/>
            <w:tcBorders>
              <w:top w:val="nil"/>
              <w:left w:val="single" w:sz="4" w:space="0" w:color="auto"/>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rPr>
                <w:color w:val="000000"/>
                <w:sz w:val="24"/>
                <w:szCs w:val="24"/>
              </w:rPr>
            </w:pPr>
            <w:r w:rsidRPr="001B19B7">
              <w:rPr>
                <w:color w:val="000000"/>
                <w:sz w:val="24"/>
                <w:szCs w:val="24"/>
              </w:rPr>
              <w:t>Целевой показатель:</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1</w:t>
            </w:r>
          </w:p>
        </w:tc>
        <w:tc>
          <w:tcPr>
            <w:tcW w:w="4522"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Сумма доходов от использования муниципального имущества и земельных ресурсов, в т.ч.:</w:t>
            </w:r>
          </w:p>
        </w:tc>
        <w:tc>
          <w:tcPr>
            <w:tcW w:w="1417"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тыс.руб</w:t>
            </w:r>
          </w:p>
        </w:tc>
        <w:tc>
          <w:tcPr>
            <w:tcW w:w="1276" w:type="dxa"/>
            <w:gridSpan w:val="2"/>
            <w:tcBorders>
              <w:top w:val="nil"/>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35925,8</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18798,88</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21538,8</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21538,8</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p>
          <w:p w:rsidR="001B19B7" w:rsidRPr="001B19B7" w:rsidRDefault="001B19B7" w:rsidP="001B19B7">
            <w:pPr>
              <w:widowControl/>
              <w:autoSpaceDE/>
              <w:autoSpaceDN/>
              <w:adjustRightInd/>
              <w:jc w:val="right"/>
              <w:rPr>
                <w:color w:val="000000"/>
                <w:sz w:val="24"/>
                <w:szCs w:val="24"/>
              </w:rPr>
            </w:pPr>
          </w:p>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19302,8</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p>
          <w:p w:rsidR="001B19B7" w:rsidRPr="001B19B7" w:rsidRDefault="001B19B7" w:rsidP="001B19B7">
            <w:pPr>
              <w:widowControl/>
              <w:autoSpaceDE/>
              <w:autoSpaceDN/>
              <w:adjustRightInd/>
              <w:jc w:val="right"/>
              <w:rPr>
                <w:color w:val="000000"/>
                <w:sz w:val="24"/>
                <w:szCs w:val="24"/>
              </w:rPr>
            </w:pPr>
          </w:p>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19302,8</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p>
          <w:p w:rsidR="001B19B7" w:rsidRPr="001B19B7" w:rsidRDefault="001B19B7" w:rsidP="001B19B7">
            <w:pPr>
              <w:widowControl/>
              <w:autoSpaceDE/>
              <w:autoSpaceDN/>
              <w:adjustRightInd/>
              <w:jc w:val="right"/>
              <w:rPr>
                <w:color w:val="000000"/>
                <w:sz w:val="24"/>
                <w:szCs w:val="24"/>
              </w:rPr>
            </w:pPr>
          </w:p>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19302,8</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1.1.</w:t>
            </w:r>
          </w:p>
        </w:tc>
        <w:tc>
          <w:tcPr>
            <w:tcW w:w="4522"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Прочие поступления от использования муниципального имущества</w:t>
            </w:r>
          </w:p>
        </w:tc>
        <w:tc>
          <w:tcPr>
            <w:tcW w:w="1417"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тыс.руб.</w:t>
            </w:r>
          </w:p>
        </w:tc>
        <w:tc>
          <w:tcPr>
            <w:tcW w:w="1276" w:type="dxa"/>
            <w:gridSpan w:val="2"/>
            <w:tcBorders>
              <w:top w:val="nil"/>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380,4</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436,8</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436,8</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436,8</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2,8</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2,8</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2,8</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1.2.</w:t>
            </w:r>
          </w:p>
        </w:tc>
        <w:tc>
          <w:tcPr>
            <w:tcW w:w="4522"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Доходы от аренды имущества</w:t>
            </w:r>
          </w:p>
        </w:tc>
        <w:tc>
          <w:tcPr>
            <w:tcW w:w="1417"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тыс.руб.</w:t>
            </w:r>
          </w:p>
        </w:tc>
        <w:tc>
          <w:tcPr>
            <w:tcW w:w="1276" w:type="dxa"/>
            <w:gridSpan w:val="2"/>
            <w:tcBorders>
              <w:top w:val="nil"/>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5109,5</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4560</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7300</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7300</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7300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7300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7300</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1.3.</w:t>
            </w:r>
          </w:p>
        </w:tc>
        <w:tc>
          <w:tcPr>
            <w:tcW w:w="4522"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Доходы от аренды земельных участков</w:t>
            </w:r>
          </w:p>
        </w:tc>
        <w:tc>
          <w:tcPr>
            <w:tcW w:w="1417"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тыс.руб.</w:t>
            </w:r>
          </w:p>
        </w:tc>
        <w:tc>
          <w:tcPr>
            <w:tcW w:w="1276" w:type="dxa"/>
            <w:gridSpan w:val="2"/>
            <w:tcBorders>
              <w:top w:val="nil"/>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18235,9</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highlight w:val="yellow"/>
              </w:rPr>
            </w:pPr>
            <w:r w:rsidRPr="001B19B7">
              <w:rPr>
                <w:color w:val="000000"/>
                <w:sz w:val="24"/>
                <w:szCs w:val="24"/>
              </w:rPr>
              <w:t>10802</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highlight w:val="yellow"/>
              </w:rPr>
            </w:pPr>
            <w:r w:rsidRPr="001B19B7">
              <w:rPr>
                <w:color w:val="000000"/>
                <w:sz w:val="24"/>
                <w:szCs w:val="24"/>
              </w:rPr>
              <w:t>10802</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highlight w:val="yellow"/>
              </w:rPr>
            </w:pPr>
            <w:r w:rsidRPr="001B19B7">
              <w:rPr>
                <w:color w:val="000000"/>
                <w:sz w:val="24"/>
                <w:szCs w:val="24"/>
              </w:rPr>
              <w:t>10802</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9000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9000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9000</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1.4.</w:t>
            </w:r>
          </w:p>
        </w:tc>
        <w:tc>
          <w:tcPr>
            <w:tcW w:w="4522"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Доходы от продажи имущества</w:t>
            </w:r>
          </w:p>
        </w:tc>
        <w:tc>
          <w:tcPr>
            <w:tcW w:w="1417"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тыс.руб.</w:t>
            </w:r>
          </w:p>
        </w:tc>
        <w:tc>
          <w:tcPr>
            <w:tcW w:w="1276" w:type="dxa"/>
            <w:gridSpan w:val="2"/>
            <w:tcBorders>
              <w:top w:val="nil"/>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0</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0</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0</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1.5.</w:t>
            </w:r>
          </w:p>
        </w:tc>
        <w:tc>
          <w:tcPr>
            <w:tcW w:w="4522" w:type="dxa"/>
            <w:tcBorders>
              <w:top w:val="nil"/>
              <w:left w:val="nil"/>
              <w:bottom w:val="single" w:sz="4" w:space="0" w:color="auto"/>
              <w:right w:val="single" w:sz="4" w:space="0" w:color="auto"/>
            </w:tcBorders>
            <w:shd w:val="clear" w:color="auto" w:fill="auto"/>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Доходы от продажи земельных участков</w:t>
            </w:r>
          </w:p>
        </w:tc>
        <w:tc>
          <w:tcPr>
            <w:tcW w:w="1417" w:type="dxa"/>
            <w:tcBorders>
              <w:top w:val="nil"/>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тыс.руб.</w:t>
            </w:r>
          </w:p>
        </w:tc>
        <w:tc>
          <w:tcPr>
            <w:tcW w:w="1276" w:type="dxa"/>
            <w:gridSpan w:val="2"/>
            <w:tcBorders>
              <w:top w:val="nil"/>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12200</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3000</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3000</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3000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3000</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3000</w:t>
            </w:r>
          </w:p>
        </w:tc>
      </w:tr>
      <w:tr w:rsidR="001B19B7" w:rsidRPr="001B19B7" w:rsidTr="003D6A74">
        <w:trPr>
          <w:trHeight w:val="1421"/>
        </w:trPr>
        <w:tc>
          <w:tcPr>
            <w:tcW w:w="880" w:type="dxa"/>
            <w:tcBorders>
              <w:top w:val="nil"/>
              <w:left w:val="single" w:sz="4" w:space="0" w:color="auto"/>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rPr>
                <w:color w:val="000000"/>
                <w:sz w:val="24"/>
                <w:szCs w:val="24"/>
              </w:rPr>
            </w:pPr>
            <w:r w:rsidRPr="001B19B7">
              <w:rPr>
                <w:color w:val="000000"/>
                <w:sz w:val="24"/>
                <w:szCs w:val="24"/>
              </w:rPr>
              <w:t>2.</w:t>
            </w:r>
          </w:p>
        </w:tc>
        <w:tc>
          <w:tcPr>
            <w:tcW w:w="4522" w:type="dxa"/>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rPr>
                <w:color w:val="000000"/>
                <w:sz w:val="24"/>
                <w:szCs w:val="24"/>
                <w:highlight w:val="yellow"/>
              </w:rPr>
            </w:pPr>
            <w:r w:rsidRPr="001B19B7">
              <w:rPr>
                <w:color w:val="000000"/>
                <w:sz w:val="24"/>
                <w:szCs w:val="24"/>
              </w:rPr>
              <w:t>Доля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tc>
        <w:tc>
          <w:tcPr>
            <w:tcW w:w="1417"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w:t>
            </w:r>
          </w:p>
        </w:tc>
        <w:tc>
          <w:tcPr>
            <w:tcW w:w="1276" w:type="dxa"/>
            <w:gridSpan w:val="2"/>
            <w:tcBorders>
              <w:top w:val="nil"/>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67</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66,9</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66,8</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66,7</w:t>
            </w:r>
          </w:p>
        </w:tc>
        <w:tc>
          <w:tcPr>
            <w:tcW w:w="1134" w:type="dxa"/>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66,6</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66,5</w:t>
            </w:r>
          </w:p>
        </w:tc>
        <w:tc>
          <w:tcPr>
            <w:tcW w:w="1134" w:type="dxa"/>
            <w:gridSpan w:val="2"/>
            <w:tcBorders>
              <w:top w:val="nil"/>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p>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66,4</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rPr>
                <w:color w:val="000000"/>
                <w:sz w:val="24"/>
                <w:szCs w:val="24"/>
              </w:rPr>
            </w:pPr>
            <w:r w:rsidRPr="001B19B7">
              <w:rPr>
                <w:color w:val="000000"/>
                <w:sz w:val="24"/>
                <w:szCs w:val="24"/>
              </w:rPr>
              <w:t>3.</w:t>
            </w:r>
          </w:p>
        </w:tc>
        <w:tc>
          <w:tcPr>
            <w:tcW w:w="4522" w:type="dxa"/>
            <w:tcBorders>
              <w:top w:val="nil"/>
              <w:left w:val="nil"/>
              <w:bottom w:val="single" w:sz="4" w:space="0" w:color="auto"/>
              <w:right w:val="single" w:sz="4" w:space="0" w:color="auto"/>
            </w:tcBorders>
            <w:shd w:val="clear" w:color="auto" w:fill="auto"/>
          </w:tcPr>
          <w:p w:rsidR="001B19B7" w:rsidRPr="001B19B7" w:rsidRDefault="001B19B7" w:rsidP="001B19B7">
            <w:pPr>
              <w:widowControl/>
              <w:tabs>
                <w:tab w:val="left" w:pos="720"/>
              </w:tabs>
              <w:autoSpaceDE/>
              <w:autoSpaceDN/>
              <w:adjustRightInd/>
              <w:rPr>
                <w:sz w:val="24"/>
                <w:szCs w:val="24"/>
              </w:rPr>
            </w:pPr>
            <w:r w:rsidRPr="001B19B7">
              <w:rPr>
                <w:sz w:val="24"/>
                <w:szCs w:val="24"/>
              </w:rPr>
              <w:t xml:space="preserve">Количество земельных участков, в отношении которых проведены кадастровые работы </w:t>
            </w:r>
          </w:p>
        </w:tc>
        <w:tc>
          <w:tcPr>
            <w:tcW w:w="1417"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ед.</w:t>
            </w:r>
          </w:p>
        </w:tc>
        <w:tc>
          <w:tcPr>
            <w:tcW w:w="1276"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49</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rPr>
                <w:color w:val="000000"/>
                <w:sz w:val="24"/>
                <w:szCs w:val="24"/>
              </w:rPr>
            </w:pPr>
            <w:r w:rsidRPr="001B19B7">
              <w:rPr>
                <w:color w:val="000000"/>
                <w:sz w:val="24"/>
                <w:szCs w:val="24"/>
              </w:rPr>
              <w:t>4</w:t>
            </w:r>
          </w:p>
        </w:tc>
        <w:tc>
          <w:tcPr>
            <w:tcW w:w="4522" w:type="dxa"/>
            <w:tcBorders>
              <w:top w:val="nil"/>
              <w:left w:val="nil"/>
              <w:bottom w:val="single" w:sz="4" w:space="0" w:color="auto"/>
              <w:right w:val="single" w:sz="4" w:space="0" w:color="auto"/>
            </w:tcBorders>
            <w:shd w:val="clear" w:color="auto" w:fill="auto"/>
          </w:tcPr>
          <w:p w:rsidR="001B19B7" w:rsidRPr="001B19B7" w:rsidRDefault="001B19B7" w:rsidP="001B19B7">
            <w:pPr>
              <w:widowControl/>
              <w:tabs>
                <w:tab w:val="left" w:pos="720"/>
              </w:tabs>
              <w:autoSpaceDE/>
              <w:autoSpaceDN/>
              <w:adjustRightInd/>
              <w:rPr>
                <w:sz w:val="24"/>
                <w:szCs w:val="24"/>
              </w:rPr>
            </w:pPr>
            <w:r w:rsidRPr="001B19B7">
              <w:rPr>
                <w:sz w:val="24"/>
                <w:szCs w:val="24"/>
              </w:rPr>
              <w:t>Количество объектов капитального строительства, в отношении которых проведены кадастровые работы</w:t>
            </w:r>
          </w:p>
        </w:tc>
        <w:tc>
          <w:tcPr>
            <w:tcW w:w="1417"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ед.</w:t>
            </w:r>
          </w:p>
        </w:tc>
        <w:tc>
          <w:tcPr>
            <w:tcW w:w="1276"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20</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15</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15</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15</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15</w:t>
            </w:r>
          </w:p>
        </w:tc>
        <w:tc>
          <w:tcPr>
            <w:tcW w:w="1134"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15</w:t>
            </w:r>
          </w:p>
        </w:tc>
        <w:tc>
          <w:tcPr>
            <w:tcW w:w="1134"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15</w:t>
            </w:r>
          </w:p>
        </w:tc>
      </w:tr>
      <w:tr w:rsidR="001B19B7" w:rsidRPr="001B19B7" w:rsidTr="003D6A74">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rPr>
                <w:color w:val="000000"/>
                <w:sz w:val="24"/>
                <w:szCs w:val="24"/>
              </w:rPr>
            </w:pPr>
            <w:r w:rsidRPr="001B19B7">
              <w:rPr>
                <w:color w:val="000000"/>
                <w:sz w:val="24"/>
                <w:szCs w:val="24"/>
              </w:rPr>
              <w:lastRenderedPageBreak/>
              <w:t>5.</w:t>
            </w:r>
          </w:p>
        </w:tc>
        <w:tc>
          <w:tcPr>
            <w:tcW w:w="4522" w:type="dxa"/>
            <w:tcBorders>
              <w:top w:val="nil"/>
              <w:left w:val="nil"/>
              <w:bottom w:val="single" w:sz="4" w:space="0" w:color="auto"/>
              <w:right w:val="single" w:sz="4" w:space="0" w:color="auto"/>
            </w:tcBorders>
            <w:shd w:val="clear" w:color="auto" w:fill="auto"/>
          </w:tcPr>
          <w:p w:rsidR="001B19B7" w:rsidRPr="001B19B7" w:rsidRDefault="001B19B7" w:rsidP="001B19B7">
            <w:pPr>
              <w:widowControl/>
              <w:tabs>
                <w:tab w:val="left" w:pos="720"/>
              </w:tabs>
              <w:autoSpaceDE/>
              <w:autoSpaceDN/>
              <w:adjustRightInd/>
              <w:rPr>
                <w:sz w:val="24"/>
                <w:szCs w:val="24"/>
                <w:highlight w:val="yellow"/>
              </w:rPr>
            </w:pPr>
            <w:r w:rsidRPr="001B19B7">
              <w:rPr>
                <w:sz w:val="24"/>
                <w:szCs w:val="24"/>
              </w:rPr>
              <w:t>Количество объектов движимого и недвижимого имущества, земельных участков, в отношении которых проведены работы по оценке размера рыночной стоимости и (или) размера годовой арендной платы</w:t>
            </w:r>
          </w:p>
        </w:tc>
        <w:tc>
          <w:tcPr>
            <w:tcW w:w="1417"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ед.</w:t>
            </w:r>
          </w:p>
        </w:tc>
        <w:tc>
          <w:tcPr>
            <w:tcW w:w="1276"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117</w:t>
            </w:r>
          </w:p>
        </w:tc>
        <w:tc>
          <w:tcPr>
            <w:tcW w:w="1134" w:type="dxa"/>
            <w:gridSpan w:val="2"/>
            <w:tcBorders>
              <w:top w:val="nil"/>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gridSpan w:val="3"/>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right"/>
              <w:rPr>
                <w:color w:val="000000"/>
                <w:sz w:val="24"/>
                <w:szCs w:val="24"/>
              </w:rPr>
            </w:pPr>
            <w:r w:rsidRPr="001B19B7">
              <w:rPr>
                <w:color w:val="000000"/>
                <w:sz w:val="24"/>
                <w:szCs w:val="24"/>
              </w:rPr>
              <w:t>50</w:t>
            </w:r>
          </w:p>
        </w:tc>
      </w:tr>
      <w:tr w:rsidR="001B19B7" w:rsidRPr="001B19B7" w:rsidTr="003D6A74">
        <w:trPr>
          <w:trHeight w:val="20"/>
        </w:trPr>
        <w:tc>
          <w:tcPr>
            <w:tcW w:w="14899" w:type="dxa"/>
            <w:gridSpan w:val="16"/>
            <w:tcBorders>
              <w:top w:val="single" w:sz="4" w:space="0" w:color="auto"/>
              <w:left w:val="single" w:sz="4" w:space="0" w:color="auto"/>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rPr>
                <w:b/>
                <w:color w:val="000000"/>
                <w:sz w:val="24"/>
                <w:szCs w:val="24"/>
              </w:rPr>
            </w:pPr>
            <w:r w:rsidRPr="001B19B7">
              <w:rPr>
                <w:b/>
                <w:color w:val="000000"/>
                <w:sz w:val="24"/>
                <w:szCs w:val="24"/>
              </w:rPr>
              <w:t>Мероприятие:</w:t>
            </w:r>
            <w:r w:rsidRPr="001B19B7">
              <w:rPr>
                <w:sz w:val="24"/>
                <w:szCs w:val="24"/>
              </w:rPr>
              <w:t xml:space="preserve"> Проведение комплексных кадастровых работ</w:t>
            </w:r>
          </w:p>
        </w:tc>
      </w:tr>
      <w:tr w:rsidR="001B19B7" w:rsidRPr="001B19B7" w:rsidTr="003D6A74">
        <w:trPr>
          <w:trHeight w:val="20"/>
        </w:trPr>
        <w:tc>
          <w:tcPr>
            <w:tcW w:w="14899" w:type="dxa"/>
            <w:gridSpan w:val="16"/>
            <w:tcBorders>
              <w:top w:val="single" w:sz="4" w:space="0" w:color="auto"/>
              <w:left w:val="single" w:sz="4" w:space="0" w:color="auto"/>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rPr>
                <w:b/>
                <w:color w:val="000000"/>
                <w:sz w:val="24"/>
                <w:szCs w:val="24"/>
              </w:rPr>
            </w:pPr>
            <w:r w:rsidRPr="001B19B7">
              <w:rPr>
                <w:b/>
                <w:color w:val="000000"/>
                <w:sz w:val="24"/>
                <w:szCs w:val="24"/>
              </w:rPr>
              <w:t>Целевой показатель:</w:t>
            </w:r>
          </w:p>
        </w:tc>
      </w:tr>
      <w:tr w:rsidR="001B19B7" w:rsidRPr="001B19B7" w:rsidTr="003D6A74">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6</w:t>
            </w:r>
          </w:p>
        </w:tc>
        <w:tc>
          <w:tcPr>
            <w:tcW w:w="4522" w:type="dxa"/>
            <w:tcBorders>
              <w:top w:val="single" w:sz="4" w:space="0" w:color="auto"/>
              <w:left w:val="nil"/>
              <w:bottom w:val="single" w:sz="4" w:space="0" w:color="auto"/>
              <w:right w:val="single" w:sz="4" w:space="0" w:color="auto"/>
            </w:tcBorders>
            <w:shd w:val="clear" w:color="auto" w:fill="auto"/>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Количество объектов недвижимости в кадастровых кварталах, в отношении которых проведены комплексные кадастровые работы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ед.</w:t>
            </w:r>
          </w:p>
        </w:tc>
        <w:tc>
          <w:tcPr>
            <w:tcW w:w="1276" w:type="dxa"/>
            <w:gridSpan w:val="2"/>
            <w:tcBorders>
              <w:top w:val="single" w:sz="4" w:space="0" w:color="auto"/>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2122,00</w:t>
            </w:r>
          </w:p>
        </w:tc>
        <w:tc>
          <w:tcPr>
            <w:tcW w:w="1134" w:type="dxa"/>
            <w:gridSpan w:val="2"/>
            <w:tcBorders>
              <w:top w:val="single" w:sz="4" w:space="0" w:color="auto"/>
              <w:left w:val="nil"/>
              <w:bottom w:val="single" w:sz="4" w:space="0" w:color="auto"/>
              <w:right w:val="single" w:sz="4" w:space="0" w:color="auto"/>
            </w:tcBorders>
            <w:shd w:val="clear" w:color="auto" w:fill="auto"/>
          </w:tcPr>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sz w:val="24"/>
                <w:szCs w:val="24"/>
              </w:rPr>
            </w:pPr>
            <w:r w:rsidRPr="001B19B7">
              <w:rPr>
                <w:color w:val="000000"/>
                <w:sz w:val="24"/>
                <w:szCs w:val="24"/>
              </w:rPr>
              <w:t>2122,00</w:t>
            </w:r>
          </w:p>
        </w:tc>
        <w:tc>
          <w:tcPr>
            <w:tcW w:w="1134" w:type="dxa"/>
            <w:gridSpan w:val="3"/>
            <w:tcBorders>
              <w:top w:val="single" w:sz="4" w:space="0" w:color="auto"/>
              <w:left w:val="nil"/>
              <w:bottom w:val="single" w:sz="4" w:space="0" w:color="auto"/>
              <w:right w:val="single" w:sz="4" w:space="0" w:color="auto"/>
            </w:tcBorders>
            <w:shd w:val="clear" w:color="auto" w:fill="FFFFFF"/>
            <w:noWrap/>
          </w:tcPr>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sz w:val="24"/>
                <w:szCs w:val="24"/>
              </w:rPr>
            </w:pPr>
            <w:r w:rsidRPr="001B19B7">
              <w:rPr>
                <w:color w:val="000000"/>
                <w:sz w:val="24"/>
                <w:szCs w:val="24"/>
              </w:rPr>
              <w:t>2122,00</w:t>
            </w:r>
          </w:p>
        </w:tc>
        <w:tc>
          <w:tcPr>
            <w:tcW w:w="1134" w:type="dxa"/>
            <w:tcBorders>
              <w:top w:val="single" w:sz="4" w:space="0" w:color="auto"/>
              <w:left w:val="nil"/>
              <w:bottom w:val="single" w:sz="4" w:space="0" w:color="auto"/>
              <w:right w:val="single" w:sz="4" w:space="0" w:color="auto"/>
            </w:tcBorders>
            <w:shd w:val="clear" w:color="auto" w:fill="FFFFFF"/>
            <w:noWrap/>
          </w:tcPr>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sz w:val="24"/>
                <w:szCs w:val="24"/>
              </w:rPr>
            </w:pPr>
            <w:r w:rsidRPr="001B19B7">
              <w:rPr>
                <w:color w:val="000000"/>
                <w:sz w:val="24"/>
                <w:szCs w:val="24"/>
              </w:rPr>
              <w:t>2122,00</w:t>
            </w:r>
          </w:p>
        </w:tc>
        <w:tc>
          <w:tcPr>
            <w:tcW w:w="1134" w:type="dxa"/>
            <w:tcBorders>
              <w:top w:val="single" w:sz="4" w:space="0" w:color="auto"/>
              <w:left w:val="nil"/>
              <w:bottom w:val="single" w:sz="4" w:space="0" w:color="auto"/>
              <w:right w:val="single" w:sz="4" w:space="0" w:color="auto"/>
            </w:tcBorders>
            <w:shd w:val="clear" w:color="auto" w:fill="FFFFFF"/>
            <w:noWrap/>
          </w:tcPr>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sz w:val="24"/>
                <w:szCs w:val="24"/>
              </w:rPr>
            </w:pPr>
            <w:r w:rsidRPr="001B19B7">
              <w:rPr>
                <w:color w:val="000000"/>
                <w:sz w:val="24"/>
                <w:szCs w:val="24"/>
              </w:rPr>
              <w:t>2122,00</w:t>
            </w:r>
          </w:p>
        </w:tc>
        <w:tc>
          <w:tcPr>
            <w:tcW w:w="1134" w:type="dxa"/>
            <w:gridSpan w:val="2"/>
            <w:tcBorders>
              <w:top w:val="single" w:sz="4" w:space="0" w:color="auto"/>
              <w:left w:val="nil"/>
              <w:bottom w:val="single" w:sz="4" w:space="0" w:color="auto"/>
              <w:right w:val="single" w:sz="4" w:space="0" w:color="auto"/>
            </w:tcBorders>
            <w:shd w:val="clear" w:color="auto" w:fill="FFFFFF"/>
            <w:noWrap/>
          </w:tcPr>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sz w:val="24"/>
                <w:szCs w:val="24"/>
              </w:rPr>
            </w:pPr>
            <w:r w:rsidRPr="001B19B7">
              <w:rPr>
                <w:color w:val="000000"/>
                <w:sz w:val="24"/>
                <w:szCs w:val="24"/>
              </w:rPr>
              <w:t>2122,00</w:t>
            </w:r>
          </w:p>
        </w:tc>
        <w:tc>
          <w:tcPr>
            <w:tcW w:w="1134" w:type="dxa"/>
            <w:gridSpan w:val="2"/>
            <w:tcBorders>
              <w:top w:val="single" w:sz="4" w:space="0" w:color="auto"/>
              <w:left w:val="nil"/>
              <w:bottom w:val="single" w:sz="4" w:space="0" w:color="auto"/>
              <w:right w:val="single" w:sz="4" w:space="0" w:color="auto"/>
            </w:tcBorders>
            <w:shd w:val="clear" w:color="auto" w:fill="FFFFFF"/>
            <w:noWrap/>
          </w:tcPr>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color w:val="000000"/>
                <w:sz w:val="24"/>
                <w:szCs w:val="24"/>
              </w:rPr>
            </w:pPr>
          </w:p>
          <w:p w:rsidR="001B19B7" w:rsidRPr="001B19B7" w:rsidRDefault="001B19B7" w:rsidP="001B19B7">
            <w:pPr>
              <w:widowControl/>
              <w:autoSpaceDE/>
              <w:autoSpaceDN/>
              <w:adjustRightInd/>
              <w:rPr>
                <w:sz w:val="24"/>
                <w:szCs w:val="24"/>
              </w:rPr>
            </w:pPr>
            <w:r w:rsidRPr="001B19B7">
              <w:rPr>
                <w:color w:val="000000"/>
                <w:sz w:val="24"/>
                <w:szCs w:val="24"/>
              </w:rPr>
              <w:t>2122,00</w:t>
            </w:r>
          </w:p>
        </w:tc>
      </w:tr>
      <w:tr w:rsidR="001B19B7" w:rsidRPr="001B19B7" w:rsidTr="003D6A74">
        <w:trPr>
          <w:trHeight w:val="20"/>
        </w:trPr>
        <w:tc>
          <w:tcPr>
            <w:tcW w:w="14899" w:type="dxa"/>
            <w:gridSpan w:val="16"/>
            <w:tcBorders>
              <w:top w:val="nil"/>
              <w:left w:val="single" w:sz="4" w:space="0" w:color="auto"/>
              <w:bottom w:val="single" w:sz="4" w:space="0" w:color="auto"/>
              <w:right w:val="single" w:sz="4" w:space="0" w:color="auto"/>
            </w:tcBorders>
            <w:shd w:val="clear" w:color="auto" w:fill="D9D9D9"/>
            <w:noWrap/>
          </w:tcPr>
          <w:p w:rsidR="001B19B7" w:rsidRPr="001B19B7" w:rsidRDefault="001B19B7" w:rsidP="001B19B7">
            <w:pPr>
              <w:widowControl/>
              <w:autoSpaceDE/>
              <w:autoSpaceDN/>
              <w:adjustRightInd/>
              <w:rPr>
                <w:b/>
                <w:color w:val="000000"/>
                <w:sz w:val="24"/>
                <w:szCs w:val="24"/>
              </w:rPr>
            </w:pPr>
            <w:r w:rsidRPr="001B19B7">
              <w:rPr>
                <w:b/>
                <w:color w:val="000000"/>
                <w:sz w:val="24"/>
                <w:szCs w:val="24"/>
              </w:rPr>
              <w:t xml:space="preserve">Задача: </w:t>
            </w:r>
            <w:r w:rsidRPr="001B19B7">
              <w:rPr>
                <w:color w:val="000000"/>
                <w:sz w:val="24"/>
                <w:szCs w:val="24"/>
              </w:rPr>
              <w:t>Обеспечение получения полной информации об имуществе Слободского района.</w:t>
            </w:r>
          </w:p>
        </w:tc>
      </w:tr>
      <w:tr w:rsidR="001B19B7" w:rsidRPr="001B19B7" w:rsidTr="003D6A74">
        <w:trPr>
          <w:trHeight w:val="20"/>
        </w:trPr>
        <w:tc>
          <w:tcPr>
            <w:tcW w:w="14899" w:type="dxa"/>
            <w:gridSpan w:val="16"/>
            <w:tcBorders>
              <w:top w:val="nil"/>
              <w:left w:val="single" w:sz="4" w:space="0" w:color="auto"/>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rPr>
                <w:sz w:val="24"/>
                <w:szCs w:val="24"/>
              </w:rPr>
            </w:pPr>
            <w:r w:rsidRPr="001B19B7">
              <w:rPr>
                <w:b/>
                <w:color w:val="000000"/>
                <w:sz w:val="24"/>
                <w:szCs w:val="24"/>
              </w:rPr>
              <w:t>Мероприятие:</w:t>
            </w:r>
            <w:r w:rsidRPr="001B19B7">
              <w:rPr>
                <w:sz w:val="24"/>
                <w:szCs w:val="24"/>
              </w:rPr>
              <w:t xml:space="preserve"> </w:t>
            </w:r>
            <w:r w:rsidRPr="001B19B7">
              <w:rPr>
                <w:color w:val="000000"/>
                <w:sz w:val="24"/>
                <w:szCs w:val="24"/>
              </w:rPr>
              <w:t>Содержание муниципального имущества</w:t>
            </w:r>
          </w:p>
        </w:tc>
      </w:tr>
      <w:tr w:rsidR="001B19B7" w:rsidRPr="001B19B7" w:rsidTr="003D6A74">
        <w:trPr>
          <w:trHeight w:val="20"/>
        </w:trPr>
        <w:tc>
          <w:tcPr>
            <w:tcW w:w="14899" w:type="dxa"/>
            <w:gridSpan w:val="16"/>
            <w:tcBorders>
              <w:top w:val="nil"/>
              <w:left w:val="single" w:sz="4" w:space="0" w:color="auto"/>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rPr>
                <w:b/>
                <w:color w:val="000000"/>
                <w:sz w:val="24"/>
                <w:szCs w:val="24"/>
              </w:rPr>
            </w:pPr>
            <w:r w:rsidRPr="001B19B7">
              <w:rPr>
                <w:b/>
                <w:color w:val="000000"/>
                <w:sz w:val="24"/>
                <w:szCs w:val="24"/>
              </w:rPr>
              <w:t>Целевой показатель:</w:t>
            </w:r>
          </w:p>
        </w:tc>
      </w:tr>
      <w:tr w:rsidR="001B19B7" w:rsidRPr="001B19B7" w:rsidTr="003D6A74">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7</w:t>
            </w:r>
          </w:p>
        </w:tc>
        <w:tc>
          <w:tcPr>
            <w:tcW w:w="4522" w:type="dxa"/>
            <w:tcBorders>
              <w:top w:val="single" w:sz="4" w:space="0" w:color="auto"/>
              <w:left w:val="nil"/>
              <w:bottom w:val="single" w:sz="4" w:space="0" w:color="auto"/>
              <w:right w:val="single" w:sz="4" w:space="0" w:color="auto"/>
            </w:tcBorders>
            <w:shd w:val="clear" w:color="auto" w:fill="auto"/>
            <w:vAlign w:val="bottom"/>
            <w:hideMark/>
          </w:tcPr>
          <w:p w:rsidR="001B19B7" w:rsidRPr="001B19B7" w:rsidRDefault="001B19B7" w:rsidP="001B19B7">
            <w:pPr>
              <w:widowControl/>
              <w:autoSpaceDE/>
              <w:autoSpaceDN/>
              <w:adjustRightInd/>
              <w:rPr>
                <w:color w:val="000000"/>
                <w:sz w:val="24"/>
                <w:szCs w:val="24"/>
              </w:rPr>
            </w:pPr>
            <w:r w:rsidRPr="001B19B7">
              <w:rPr>
                <w:color w:val="000000"/>
                <w:sz w:val="24"/>
                <w:szCs w:val="24"/>
              </w:rPr>
              <w:t>Исполнение полномочий в соответствии с Федеральным законом от 06.10.2003 №131-ФЗ «Об общих принципах организации местного самоуправления 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w:t>
            </w:r>
          </w:p>
        </w:tc>
        <w:tc>
          <w:tcPr>
            <w:tcW w:w="1276" w:type="dxa"/>
            <w:gridSpan w:val="2"/>
            <w:tcBorders>
              <w:top w:val="single" w:sz="4" w:space="0" w:color="auto"/>
              <w:left w:val="nil"/>
              <w:bottom w:val="single" w:sz="4" w:space="0" w:color="auto"/>
              <w:right w:val="single" w:sz="4" w:space="0" w:color="auto"/>
            </w:tcBorders>
            <w:shd w:val="clear" w:color="auto" w:fill="FFFFFF"/>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100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1B19B7" w:rsidRPr="001B19B7" w:rsidRDefault="001B19B7" w:rsidP="001B19B7">
            <w:pPr>
              <w:widowControl/>
              <w:autoSpaceDE/>
              <w:autoSpaceDN/>
              <w:adjustRightInd/>
              <w:jc w:val="center"/>
              <w:rPr>
                <w:color w:val="000000"/>
                <w:sz w:val="24"/>
                <w:szCs w:val="24"/>
              </w:rPr>
            </w:pPr>
            <w:r w:rsidRPr="001B19B7">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r w:rsidRPr="001B19B7">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r w:rsidRPr="001B19B7">
              <w:rPr>
                <w:sz w:val="24"/>
                <w:szCs w:val="24"/>
              </w:rPr>
              <w:t>100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r w:rsidRPr="001B19B7">
              <w:rPr>
                <w:sz w:val="24"/>
                <w:szCs w:val="24"/>
              </w:rPr>
              <w:t>100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p>
          <w:p w:rsidR="001B19B7" w:rsidRPr="001B19B7" w:rsidRDefault="001B19B7" w:rsidP="001B19B7">
            <w:pPr>
              <w:widowControl/>
              <w:autoSpaceDE/>
              <w:autoSpaceDN/>
              <w:adjustRightInd/>
              <w:jc w:val="center"/>
              <w:rPr>
                <w:sz w:val="24"/>
                <w:szCs w:val="24"/>
              </w:rPr>
            </w:pPr>
            <w:r w:rsidRPr="001B19B7">
              <w:rPr>
                <w:sz w:val="24"/>
                <w:szCs w:val="24"/>
              </w:rPr>
              <w:t>100</w:t>
            </w:r>
          </w:p>
        </w:tc>
      </w:tr>
    </w:tbl>
    <w:p w:rsidR="001B19B7" w:rsidRPr="001B19B7" w:rsidRDefault="001B19B7" w:rsidP="001B19B7">
      <w:pPr>
        <w:widowControl/>
        <w:tabs>
          <w:tab w:val="left" w:pos="0"/>
        </w:tabs>
        <w:autoSpaceDE/>
        <w:autoSpaceDN/>
        <w:adjustRightInd/>
        <w:jc w:val="center"/>
        <w:outlineLvl w:val="8"/>
        <w:rPr>
          <w:sz w:val="24"/>
          <w:szCs w:val="24"/>
          <w:lang w:eastAsia="x-none"/>
        </w:rPr>
      </w:pPr>
      <w:r w:rsidRPr="001B19B7">
        <w:rPr>
          <w:sz w:val="24"/>
          <w:szCs w:val="24"/>
          <w:lang w:eastAsia="x-none"/>
        </w:rPr>
        <w:t>_________</w:t>
      </w:r>
    </w:p>
    <w:p w:rsidR="001B19B7" w:rsidRPr="001B19B7" w:rsidRDefault="001B19B7" w:rsidP="001B19B7">
      <w:pPr>
        <w:widowControl/>
        <w:tabs>
          <w:tab w:val="left" w:pos="720"/>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8"/>
          <w:szCs w:val="28"/>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p>
    <w:p w:rsidR="001B19B7" w:rsidRPr="001B19B7" w:rsidRDefault="001B19B7" w:rsidP="001B19B7">
      <w:pPr>
        <w:widowControl/>
        <w:tabs>
          <w:tab w:val="left" w:pos="10915"/>
        </w:tabs>
        <w:autoSpaceDE/>
        <w:autoSpaceDN/>
        <w:adjustRightInd/>
        <w:jc w:val="both"/>
        <w:rPr>
          <w:sz w:val="24"/>
          <w:szCs w:val="24"/>
        </w:rPr>
      </w:pPr>
      <w:r w:rsidRPr="001B19B7">
        <w:rPr>
          <w:sz w:val="24"/>
          <w:szCs w:val="24"/>
        </w:rPr>
        <w:lastRenderedPageBreak/>
        <w:t>Приложение № 2</w:t>
      </w:r>
    </w:p>
    <w:p w:rsidR="001B19B7" w:rsidRPr="001B19B7" w:rsidRDefault="001B19B7" w:rsidP="001B19B7">
      <w:pPr>
        <w:widowControl/>
        <w:tabs>
          <w:tab w:val="left" w:pos="10915"/>
        </w:tabs>
        <w:autoSpaceDE/>
        <w:autoSpaceDN/>
        <w:adjustRightInd/>
        <w:rPr>
          <w:sz w:val="24"/>
          <w:szCs w:val="24"/>
        </w:rPr>
      </w:pPr>
      <w:r w:rsidRPr="001B19B7">
        <w:rPr>
          <w:sz w:val="24"/>
          <w:szCs w:val="24"/>
        </w:rPr>
        <w:t xml:space="preserve">к муниципальной программе </w:t>
      </w:r>
    </w:p>
    <w:p w:rsidR="001B19B7" w:rsidRPr="001B19B7" w:rsidRDefault="001B19B7" w:rsidP="001B19B7">
      <w:pPr>
        <w:widowControl/>
        <w:tabs>
          <w:tab w:val="left" w:pos="720"/>
        </w:tabs>
        <w:autoSpaceDE/>
        <w:autoSpaceDN/>
        <w:adjustRightInd/>
        <w:jc w:val="center"/>
        <w:rPr>
          <w:b/>
          <w:sz w:val="24"/>
          <w:szCs w:val="24"/>
        </w:rPr>
      </w:pPr>
    </w:p>
    <w:p w:rsidR="001B19B7" w:rsidRPr="001B19B7" w:rsidRDefault="001B19B7" w:rsidP="001B19B7">
      <w:pPr>
        <w:widowControl/>
        <w:tabs>
          <w:tab w:val="left" w:pos="720"/>
        </w:tabs>
        <w:autoSpaceDE/>
        <w:autoSpaceDN/>
        <w:adjustRightInd/>
        <w:jc w:val="center"/>
        <w:rPr>
          <w:b/>
          <w:sz w:val="24"/>
          <w:szCs w:val="24"/>
        </w:rPr>
      </w:pPr>
      <w:r w:rsidRPr="001B19B7">
        <w:rPr>
          <w:b/>
          <w:sz w:val="24"/>
          <w:szCs w:val="24"/>
        </w:rPr>
        <w:t>Ресурсное обеспечение муниципальной программы</w:t>
      </w:r>
    </w:p>
    <w:p w:rsidR="001B19B7" w:rsidRPr="001B19B7" w:rsidRDefault="001B19B7" w:rsidP="001B19B7">
      <w:pPr>
        <w:widowControl/>
        <w:autoSpaceDE/>
        <w:autoSpaceDN/>
        <w:adjustRightInd/>
        <w:jc w:val="center"/>
        <w:rPr>
          <w:b/>
        </w:rPr>
      </w:pPr>
      <w:r w:rsidRPr="001B19B7">
        <w:rPr>
          <w:b/>
          <w:sz w:val="24"/>
          <w:szCs w:val="24"/>
        </w:rPr>
        <w:t>«Управление муниципальным имуществом и земельными ресурсами Слободского района» на 2025-2030 годы</w:t>
      </w:r>
    </w:p>
    <w:p w:rsidR="001B19B7" w:rsidRPr="001B19B7" w:rsidRDefault="001B19B7" w:rsidP="001B19B7">
      <w:pPr>
        <w:widowControl/>
        <w:autoSpaceDE/>
        <w:autoSpaceDN/>
        <w:adjustRightInd/>
        <w:jc w:val="center"/>
        <w:rPr>
          <w:sz w:val="28"/>
          <w:szCs w:val="28"/>
        </w:rPr>
      </w:pPr>
    </w:p>
    <w:tbl>
      <w:tblPr>
        <w:tblW w:w="1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680"/>
        <w:gridCol w:w="4709"/>
        <w:gridCol w:w="1863"/>
        <w:gridCol w:w="829"/>
        <w:gridCol w:w="850"/>
        <w:gridCol w:w="851"/>
        <w:gridCol w:w="850"/>
        <w:gridCol w:w="851"/>
        <w:gridCol w:w="992"/>
        <w:gridCol w:w="1008"/>
      </w:tblGrid>
      <w:tr w:rsidR="001B19B7" w:rsidRPr="001B19B7" w:rsidTr="003D6A74">
        <w:trPr>
          <w:trHeight w:val="20"/>
        </w:trPr>
        <w:tc>
          <w:tcPr>
            <w:tcW w:w="666" w:type="dxa"/>
            <w:vMerge w:val="restart"/>
            <w:tcBorders>
              <w:top w:val="single" w:sz="4" w:space="0" w:color="auto"/>
            </w:tcBorders>
            <w:shd w:val="clear" w:color="auto" w:fill="auto"/>
            <w:noWrap/>
            <w:hideMark/>
          </w:tcPr>
          <w:p w:rsidR="001B19B7" w:rsidRPr="001B19B7" w:rsidRDefault="001B19B7" w:rsidP="001B19B7">
            <w:pPr>
              <w:widowControl/>
              <w:tabs>
                <w:tab w:val="left" w:pos="720"/>
              </w:tabs>
              <w:autoSpaceDE/>
              <w:autoSpaceDN/>
              <w:adjustRightInd/>
            </w:pPr>
            <w:r w:rsidRPr="001B19B7">
              <w:t>№ п/п</w:t>
            </w:r>
          </w:p>
        </w:tc>
        <w:tc>
          <w:tcPr>
            <w:tcW w:w="1680" w:type="dxa"/>
            <w:vMerge w:val="restart"/>
            <w:tcBorders>
              <w:top w:val="single" w:sz="4" w:space="0" w:color="auto"/>
            </w:tcBorders>
            <w:shd w:val="clear" w:color="auto" w:fill="auto"/>
            <w:noWrap/>
            <w:hideMark/>
          </w:tcPr>
          <w:p w:rsidR="001B19B7" w:rsidRPr="001B19B7" w:rsidRDefault="001B19B7" w:rsidP="001B19B7">
            <w:pPr>
              <w:widowControl/>
              <w:tabs>
                <w:tab w:val="left" w:pos="720"/>
              </w:tabs>
              <w:autoSpaceDE/>
              <w:autoSpaceDN/>
              <w:adjustRightInd/>
            </w:pPr>
            <w:r w:rsidRPr="001B19B7">
              <w:t>Статус</w:t>
            </w:r>
          </w:p>
        </w:tc>
        <w:tc>
          <w:tcPr>
            <w:tcW w:w="4709" w:type="dxa"/>
            <w:vMerge w:val="restart"/>
            <w:tcBorders>
              <w:top w:val="single" w:sz="4" w:space="0" w:color="auto"/>
            </w:tcBorders>
            <w:shd w:val="clear" w:color="auto" w:fill="auto"/>
            <w:hideMark/>
          </w:tcPr>
          <w:p w:rsidR="001B19B7" w:rsidRPr="001B19B7" w:rsidRDefault="001B19B7" w:rsidP="001B19B7">
            <w:pPr>
              <w:widowControl/>
              <w:tabs>
                <w:tab w:val="left" w:pos="720"/>
              </w:tabs>
              <w:autoSpaceDE/>
              <w:autoSpaceDN/>
              <w:adjustRightInd/>
            </w:pPr>
            <w:r w:rsidRPr="001B19B7">
              <w:t>Наименование муниципальной программы, подпрограммы, отдельного мероприятия</w:t>
            </w:r>
          </w:p>
        </w:tc>
        <w:tc>
          <w:tcPr>
            <w:tcW w:w="1863" w:type="dxa"/>
            <w:vMerge w:val="restart"/>
            <w:tcBorders>
              <w:top w:val="single" w:sz="4" w:space="0" w:color="auto"/>
            </w:tcBorders>
            <w:shd w:val="clear" w:color="auto" w:fill="auto"/>
            <w:hideMark/>
          </w:tcPr>
          <w:p w:rsidR="001B19B7" w:rsidRPr="001B19B7" w:rsidRDefault="001B19B7" w:rsidP="001B19B7">
            <w:pPr>
              <w:widowControl/>
              <w:tabs>
                <w:tab w:val="left" w:pos="720"/>
              </w:tabs>
              <w:autoSpaceDE/>
              <w:autoSpaceDN/>
              <w:adjustRightInd/>
            </w:pPr>
            <w:r w:rsidRPr="001B19B7">
              <w:t>Источники финансирования</w:t>
            </w:r>
          </w:p>
        </w:tc>
        <w:tc>
          <w:tcPr>
            <w:tcW w:w="6231" w:type="dxa"/>
            <w:gridSpan w:val="7"/>
            <w:tcBorders>
              <w:top w:val="single" w:sz="4" w:space="0" w:color="auto"/>
            </w:tcBorders>
          </w:tcPr>
          <w:p w:rsidR="001B19B7" w:rsidRPr="001B19B7" w:rsidRDefault="001B19B7" w:rsidP="001B19B7">
            <w:pPr>
              <w:widowControl/>
              <w:tabs>
                <w:tab w:val="left" w:pos="720"/>
              </w:tabs>
              <w:autoSpaceDE/>
              <w:autoSpaceDN/>
              <w:adjustRightInd/>
              <w:jc w:val="center"/>
            </w:pPr>
            <w:r w:rsidRPr="001B19B7">
              <w:t>Расходы (прогноз, факт), тыс. рублей</w:t>
            </w:r>
          </w:p>
        </w:tc>
      </w:tr>
      <w:tr w:rsidR="001B19B7" w:rsidRPr="001B19B7" w:rsidTr="003D6A74">
        <w:trPr>
          <w:trHeight w:val="20"/>
        </w:trPr>
        <w:tc>
          <w:tcPr>
            <w:tcW w:w="666" w:type="dxa"/>
            <w:vMerge/>
            <w:shd w:val="clear" w:color="auto" w:fill="auto"/>
            <w:hideMark/>
          </w:tcPr>
          <w:p w:rsidR="001B19B7" w:rsidRPr="001B19B7" w:rsidRDefault="001B19B7" w:rsidP="001B19B7">
            <w:pPr>
              <w:widowControl/>
              <w:tabs>
                <w:tab w:val="left" w:pos="720"/>
              </w:tabs>
              <w:autoSpaceDE/>
              <w:autoSpaceDN/>
              <w:adjustRightInd/>
            </w:pPr>
          </w:p>
        </w:tc>
        <w:tc>
          <w:tcPr>
            <w:tcW w:w="1680" w:type="dxa"/>
            <w:vMerge/>
            <w:shd w:val="clear" w:color="auto" w:fill="auto"/>
            <w:hideMark/>
          </w:tcPr>
          <w:p w:rsidR="001B19B7" w:rsidRPr="001B19B7" w:rsidRDefault="001B19B7" w:rsidP="001B19B7">
            <w:pPr>
              <w:widowControl/>
              <w:tabs>
                <w:tab w:val="left" w:pos="720"/>
              </w:tabs>
              <w:autoSpaceDE/>
              <w:autoSpaceDN/>
              <w:adjustRightInd/>
            </w:pPr>
          </w:p>
        </w:tc>
        <w:tc>
          <w:tcPr>
            <w:tcW w:w="4709" w:type="dxa"/>
            <w:vMerge/>
            <w:shd w:val="clear" w:color="auto" w:fill="auto"/>
            <w:hideMark/>
          </w:tcPr>
          <w:p w:rsidR="001B19B7" w:rsidRPr="001B19B7" w:rsidRDefault="001B19B7" w:rsidP="001B19B7">
            <w:pPr>
              <w:widowControl/>
              <w:tabs>
                <w:tab w:val="left" w:pos="720"/>
              </w:tabs>
              <w:autoSpaceDE/>
              <w:autoSpaceDN/>
              <w:adjustRightInd/>
            </w:pPr>
          </w:p>
        </w:tc>
        <w:tc>
          <w:tcPr>
            <w:tcW w:w="1863" w:type="dxa"/>
            <w:vMerge/>
            <w:shd w:val="clear" w:color="auto" w:fill="auto"/>
            <w:hideMark/>
          </w:tcPr>
          <w:p w:rsidR="001B19B7" w:rsidRPr="001B19B7" w:rsidRDefault="001B19B7" w:rsidP="001B19B7">
            <w:pPr>
              <w:widowControl/>
              <w:tabs>
                <w:tab w:val="left" w:pos="720"/>
              </w:tabs>
              <w:autoSpaceDE/>
              <w:autoSpaceDN/>
              <w:adjustRightInd/>
            </w:pPr>
          </w:p>
        </w:tc>
        <w:tc>
          <w:tcPr>
            <w:tcW w:w="829" w:type="dxa"/>
          </w:tcPr>
          <w:p w:rsidR="001B19B7" w:rsidRPr="001B19B7" w:rsidRDefault="001B19B7" w:rsidP="001B19B7">
            <w:pPr>
              <w:widowControl/>
              <w:tabs>
                <w:tab w:val="left" w:pos="720"/>
              </w:tabs>
              <w:autoSpaceDE/>
              <w:autoSpaceDN/>
              <w:adjustRightInd/>
            </w:pPr>
            <w:r w:rsidRPr="001B19B7">
              <w:t>2025</w:t>
            </w:r>
          </w:p>
        </w:tc>
        <w:tc>
          <w:tcPr>
            <w:tcW w:w="850" w:type="dxa"/>
            <w:shd w:val="clear" w:color="auto" w:fill="auto"/>
            <w:noWrap/>
          </w:tcPr>
          <w:p w:rsidR="001B19B7" w:rsidRPr="001B19B7" w:rsidRDefault="001B19B7" w:rsidP="001B19B7">
            <w:pPr>
              <w:widowControl/>
              <w:tabs>
                <w:tab w:val="left" w:pos="720"/>
              </w:tabs>
              <w:autoSpaceDE/>
              <w:autoSpaceDN/>
              <w:adjustRightInd/>
            </w:pPr>
            <w:r w:rsidRPr="001B19B7">
              <w:t>2026</w:t>
            </w:r>
          </w:p>
        </w:tc>
        <w:tc>
          <w:tcPr>
            <w:tcW w:w="851" w:type="dxa"/>
            <w:shd w:val="clear" w:color="auto" w:fill="auto"/>
            <w:noWrap/>
          </w:tcPr>
          <w:p w:rsidR="001B19B7" w:rsidRPr="001B19B7" w:rsidRDefault="001B19B7" w:rsidP="001B19B7">
            <w:pPr>
              <w:widowControl/>
              <w:tabs>
                <w:tab w:val="left" w:pos="720"/>
              </w:tabs>
              <w:autoSpaceDE/>
              <w:autoSpaceDN/>
              <w:adjustRightInd/>
            </w:pPr>
            <w:r w:rsidRPr="001B19B7">
              <w:t>2027</w:t>
            </w:r>
          </w:p>
        </w:tc>
        <w:tc>
          <w:tcPr>
            <w:tcW w:w="850" w:type="dxa"/>
            <w:shd w:val="clear" w:color="auto" w:fill="auto"/>
            <w:noWrap/>
          </w:tcPr>
          <w:p w:rsidR="001B19B7" w:rsidRPr="001B19B7" w:rsidRDefault="001B19B7" w:rsidP="001B19B7">
            <w:pPr>
              <w:widowControl/>
              <w:tabs>
                <w:tab w:val="left" w:pos="720"/>
              </w:tabs>
              <w:autoSpaceDE/>
              <w:autoSpaceDN/>
              <w:adjustRightInd/>
            </w:pPr>
            <w:r w:rsidRPr="001B19B7">
              <w:t>2028</w:t>
            </w:r>
          </w:p>
        </w:tc>
        <w:tc>
          <w:tcPr>
            <w:tcW w:w="851" w:type="dxa"/>
            <w:shd w:val="clear" w:color="auto" w:fill="auto"/>
            <w:noWrap/>
          </w:tcPr>
          <w:p w:rsidR="001B19B7" w:rsidRPr="001B19B7" w:rsidRDefault="001B19B7" w:rsidP="001B19B7">
            <w:pPr>
              <w:widowControl/>
              <w:tabs>
                <w:tab w:val="left" w:pos="720"/>
              </w:tabs>
              <w:autoSpaceDE/>
              <w:autoSpaceDN/>
              <w:adjustRightInd/>
            </w:pPr>
            <w:r w:rsidRPr="001B19B7">
              <w:t>2029</w:t>
            </w:r>
          </w:p>
        </w:tc>
        <w:tc>
          <w:tcPr>
            <w:tcW w:w="992" w:type="dxa"/>
            <w:shd w:val="clear" w:color="auto" w:fill="auto"/>
            <w:noWrap/>
          </w:tcPr>
          <w:p w:rsidR="001B19B7" w:rsidRPr="001B19B7" w:rsidRDefault="001B19B7" w:rsidP="001B19B7">
            <w:pPr>
              <w:widowControl/>
              <w:tabs>
                <w:tab w:val="left" w:pos="720"/>
              </w:tabs>
              <w:autoSpaceDE/>
              <w:autoSpaceDN/>
              <w:adjustRightInd/>
            </w:pPr>
            <w:r w:rsidRPr="001B19B7">
              <w:t>2030</w:t>
            </w:r>
          </w:p>
        </w:tc>
        <w:tc>
          <w:tcPr>
            <w:tcW w:w="1008" w:type="dxa"/>
            <w:shd w:val="clear" w:color="auto" w:fill="auto"/>
            <w:noWrap/>
            <w:hideMark/>
          </w:tcPr>
          <w:p w:rsidR="001B19B7" w:rsidRPr="001B19B7" w:rsidRDefault="001B19B7" w:rsidP="001B19B7">
            <w:pPr>
              <w:widowControl/>
              <w:tabs>
                <w:tab w:val="left" w:pos="720"/>
              </w:tabs>
              <w:autoSpaceDE/>
              <w:autoSpaceDN/>
              <w:adjustRightInd/>
              <w:rPr>
                <w:b/>
              </w:rPr>
            </w:pPr>
            <w:r w:rsidRPr="001B19B7">
              <w:rPr>
                <w:b/>
              </w:rPr>
              <w:t>Итого</w:t>
            </w:r>
          </w:p>
        </w:tc>
      </w:tr>
      <w:tr w:rsidR="001B19B7" w:rsidRPr="001B19B7" w:rsidTr="003D6A74">
        <w:trPr>
          <w:trHeight w:val="20"/>
        </w:trPr>
        <w:tc>
          <w:tcPr>
            <w:tcW w:w="666" w:type="dxa"/>
            <w:vMerge w:val="restart"/>
            <w:shd w:val="clear" w:color="auto" w:fill="auto"/>
            <w:noWrap/>
            <w:hideMark/>
          </w:tcPr>
          <w:p w:rsidR="001B19B7" w:rsidRPr="001B19B7" w:rsidRDefault="001B19B7" w:rsidP="001B19B7">
            <w:pPr>
              <w:widowControl/>
              <w:tabs>
                <w:tab w:val="left" w:pos="720"/>
              </w:tabs>
              <w:autoSpaceDE/>
              <w:autoSpaceDN/>
              <w:adjustRightInd/>
            </w:pPr>
            <w:r w:rsidRPr="001B19B7">
              <w:t>1</w:t>
            </w:r>
          </w:p>
        </w:tc>
        <w:tc>
          <w:tcPr>
            <w:tcW w:w="1680" w:type="dxa"/>
            <w:vMerge w:val="restart"/>
            <w:shd w:val="clear" w:color="auto" w:fill="auto"/>
            <w:hideMark/>
          </w:tcPr>
          <w:p w:rsidR="001B19B7" w:rsidRPr="001B19B7" w:rsidRDefault="001B19B7" w:rsidP="001B19B7">
            <w:pPr>
              <w:widowControl/>
              <w:tabs>
                <w:tab w:val="left" w:pos="720"/>
              </w:tabs>
              <w:autoSpaceDE/>
              <w:autoSpaceDN/>
              <w:adjustRightInd/>
            </w:pPr>
            <w:r w:rsidRPr="001B19B7">
              <w:t>Муниципальная программа</w:t>
            </w:r>
          </w:p>
          <w:p w:rsidR="001B19B7" w:rsidRPr="001B19B7" w:rsidRDefault="001B19B7" w:rsidP="001B19B7">
            <w:pPr>
              <w:widowControl/>
              <w:tabs>
                <w:tab w:val="left" w:pos="720"/>
              </w:tabs>
              <w:autoSpaceDE/>
              <w:autoSpaceDN/>
              <w:adjustRightInd/>
            </w:pPr>
            <w:r w:rsidRPr="001B19B7">
              <w:t> </w:t>
            </w:r>
          </w:p>
        </w:tc>
        <w:tc>
          <w:tcPr>
            <w:tcW w:w="4709" w:type="dxa"/>
            <w:vMerge w:val="restart"/>
            <w:shd w:val="clear" w:color="auto" w:fill="auto"/>
            <w:hideMark/>
          </w:tcPr>
          <w:p w:rsidR="001B19B7" w:rsidRPr="001B19B7" w:rsidRDefault="001B19B7" w:rsidP="001B19B7">
            <w:pPr>
              <w:widowControl/>
              <w:tabs>
                <w:tab w:val="left" w:pos="720"/>
              </w:tabs>
              <w:autoSpaceDE/>
              <w:autoSpaceDN/>
              <w:adjustRightInd/>
            </w:pPr>
            <w:r w:rsidRPr="001B19B7">
              <w:t xml:space="preserve"> «Управление муниципальным имуществом и земельными ресурсами Слободского района» на 2025-2030 годы</w:t>
            </w:r>
          </w:p>
        </w:tc>
        <w:tc>
          <w:tcPr>
            <w:tcW w:w="1863" w:type="dxa"/>
            <w:shd w:val="clear" w:color="auto" w:fill="auto"/>
            <w:noWrap/>
            <w:hideMark/>
          </w:tcPr>
          <w:p w:rsidR="001B19B7" w:rsidRPr="001B19B7" w:rsidRDefault="001B19B7" w:rsidP="001B19B7">
            <w:pPr>
              <w:widowControl/>
              <w:tabs>
                <w:tab w:val="left" w:pos="720"/>
              </w:tabs>
              <w:autoSpaceDE/>
              <w:autoSpaceDN/>
              <w:adjustRightInd/>
            </w:pPr>
            <w:r w:rsidRPr="001B19B7">
              <w:t>Всего</w:t>
            </w:r>
          </w:p>
        </w:tc>
        <w:tc>
          <w:tcPr>
            <w:tcW w:w="829" w:type="dxa"/>
            <w:shd w:val="clear" w:color="auto" w:fill="FFFFFF"/>
          </w:tcPr>
          <w:p w:rsidR="001B19B7" w:rsidRPr="001B19B7" w:rsidRDefault="001B19B7" w:rsidP="001B19B7">
            <w:pPr>
              <w:widowControl/>
              <w:tabs>
                <w:tab w:val="left" w:pos="720"/>
              </w:tabs>
              <w:autoSpaceDE/>
              <w:autoSpaceDN/>
              <w:adjustRightInd/>
              <w:jc w:val="center"/>
              <w:rPr>
                <w:b/>
              </w:rPr>
            </w:pPr>
            <w:r w:rsidRPr="001B19B7">
              <w:rPr>
                <w:b/>
              </w:rPr>
              <w:t>6953,8</w:t>
            </w:r>
          </w:p>
        </w:tc>
        <w:tc>
          <w:tcPr>
            <w:tcW w:w="850" w:type="dxa"/>
            <w:shd w:val="clear" w:color="auto" w:fill="FFFFFF"/>
            <w:noWrap/>
          </w:tcPr>
          <w:p w:rsidR="001B19B7" w:rsidRPr="001B19B7" w:rsidRDefault="001B19B7" w:rsidP="001B19B7">
            <w:pPr>
              <w:widowControl/>
              <w:tabs>
                <w:tab w:val="left" w:pos="720"/>
              </w:tabs>
              <w:autoSpaceDE/>
              <w:autoSpaceDN/>
              <w:adjustRightInd/>
              <w:jc w:val="center"/>
              <w:rPr>
                <w:b/>
              </w:rPr>
            </w:pPr>
            <w:r w:rsidRPr="001B19B7">
              <w:rPr>
                <w:b/>
              </w:rPr>
              <w:t>5637,1</w:t>
            </w:r>
          </w:p>
        </w:tc>
        <w:tc>
          <w:tcPr>
            <w:tcW w:w="851" w:type="dxa"/>
            <w:shd w:val="clear" w:color="auto" w:fill="FFFFFF"/>
            <w:noWrap/>
          </w:tcPr>
          <w:p w:rsidR="001B19B7" w:rsidRPr="001B19B7" w:rsidRDefault="001B19B7" w:rsidP="001B19B7">
            <w:pPr>
              <w:widowControl/>
              <w:autoSpaceDE/>
              <w:autoSpaceDN/>
              <w:adjustRightInd/>
              <w:jc w:val="center"/>
              <w:rPr>
                <w:b/>
              </w:rPr>
            </w:pPr>
            <w:r w:rsidRPr="001B19B7">
              <w:rPr>
                <w:b/>
              </w:rPr>
              <w:t>5637,1</w:t>
            </w:r>
          </w:p>
        </w:tc>
        <w:tc>
          <w:tcPr>
            <w:tcW w:w="850" w:type="dxa"/>
            <w:shd w:val="clear" w:color="auto" w:fill="FFFFFF"/>
            <w:noWrap/>
          </w:tcPr>
          <w:p w:rsidR="001B19B7" w:rsidRPr="001B19B7" w:rsidRDefault="001B19B7" w:rsidP="001B19B7">
            <w:pPr>
              <w:widowControl/>
              <w:autoSpaceDE/>
              <w:autoSpaceDN/>
              <w:adjustRightInd/>
              <w:jc w:val="center"/>
              <w:rPr>
                <w:b/>
              </w:rPr>
            </w:pPr>
            <w:r w:rsidRPr="001B19B7">
              <w:rPr>
                <w:b/>
              </w:rPr>
              <w:t>5637,1</w:t>
            </w:r>
          </w:p>
        </w:tc>
        <w:tc>
          <w:tcPr>
            <w:tcW w:w="851" w:type="dxa"/>
            <w:shd w:val="clear" w:color="auto" w:fill="FFFFFF"/>
            <w:noWrap/>
          </w:tcPr>
          <w:p w:rsidR="001B19B7" w:rsidRPr="001B19B7" w:rsidRDefault="001B19B7" w:rsidP="001B19B7">
            <w:pPr>
              <w:widowControl/>
              <w:autoSpaceDE/>
              <w:autoSpaceDN/>
              <w:adjustRightInd/>
              <w:jc w:val="center"/>
              <w:rPr>
                <w:b/>
              </w:rPr>
            </w:pPr>
            <w:r w:rsidRPr="001B19B7">
              <w:rPr>
                <w:b/>
              </w:rPr>
              <w:t>5637,1</w:t>
            </w:r>
          </w:p>
        </w:tc>
        <w:tc>
          <w:tcPr>
            <w:tcW w:w="992" w:type="dxa"/>
            <w:shd w:val="clear" w:color="auto" w:fill="FFFFFF"/>
            <w:noWrap/>
          </w:tcPr>
          <w:p w:rsidR="001B19B7" w:rsidRPr="001B19B7" w:rsidRDefault="001B19B7" w:rsidP="001B19B7">
            <w:pPr>
              <w:widowControl/>
              <w:autoSpaceDE/>
              <w:autoSpaceDN/>
              <w:adjustRightInd/>
              <w:jc w:val="center"/>
              <w:rPr>
                <w:b/>
              </w:rPr>
            </w:pPr>
            <w:r w:rsidRPr="001B19B7">
              <w:rPr>
                <w:b/>
              </w:rPr>
              <w:t>5637,1</w:t>
            </w:r>
          </w:p>
        </w:tc>
        <w:tc>
          <w:tcPr>
            <w:tcW w:w="1008" w:type="dxa"/>
            <w:shd w:val="clear" w:color="auto" w:fill="FFFFFF"/>
            <w:noWrap/>
          </w:tcPr>
          <w:p w:rsidR="001B19B7" w:rsidRPr="001B19B7" w:rsidRDefault="001B19B7" w:rsidP="001B19B7">
            <w:pPr>
              <w:widowControl/>
              <w:tabs>
                <w:tab w:val="left" w:pos="720"/>
              </w:tabs>
              <w:autoSpaceDE/>
              <w:autoSpaceDN/>
              <w:adjustRightInd/>
              <w:jc w:val="center"/>
              <w:rPr>
                <w:b/>
              </w:rPr>
            </w:pPr>
            <w:r w:rsidRPr="001B19B7">
              <w:rPr>
                <w:b/>
                <w:lang w:val="en-US"/>
              </w:rPr>
              <w:t>35139</w:t>
            </w:r>
            <w:r w:rsidRPr="001B19B7">
              <w:rPr>
                <w:b/>
              </w:rPr>
              <w:t>,</w:t>
            </w:r>
            <w:r w:rsidRPr="001B19B7">
              <w:rPr>
                <w:b/>
                <w:lang w:val="en-US"/>
              </w:rPr>
              <w:t>3</w:t>
            </w:r>
          </w:p>
        </w:tc>
      </w:tr>
      <w:tr w:rsidR="001B19B7" w:rsidRPr="001B19B7" w:rsidTr="003D6A74">
        <w:trPr>
          <w:trHeight w:val="20"/>
        </w:trPr>
        <w:tc>
          <w:tcPr>
            <w:tcW w:w="666" w:type="dxa"/>
            <w:vMerge/>
            <w:shd w:val="clear" w:color="auto" w:fill="auto"/>
            <w:hideMark/>
          </w:tcPr>
          <w:p w:rsidR="001B19B7" w:rsidRPr="001B19B7" w:rsidRDefault="001B19B7" w:rsidP="001B19B7">
            <w:pPr>
              <w:widowControl/>
              <w:tabs>
                <w:tab w:val="left" w:pos="720"/>
              </w:tabs>
              <w:autoSpaceDE/>
              <w:autoSpaceDN/>
              <w:adjustRightInd/>
            </w:pPr>
          </w:p>
        </w:tc>
        <w:tc>
          <w:tcPr>
            <w:tcW w:w="1680" w:type="dxa"/>
            <w:vMerge/>
            <w:shd w:val="clear" w:color="auto" w:fill="auto"/>
            <w:hideMark/>
          </w:tcPr>
          <w:p w:rsidR="001B19B7" w:rsidRPr="001B19B7" w:rsidRDefault="001B19B7" w:rsidP="001B19B7">
            <w:pPr>
              <w:widowControl/>
              <w:tabs>
                <w:tab w:val="left" w:pos="720"/>
              </w:tabs>
              <w:autoSpaceDE/>
              <w:autoSpaceDN/>
              <w:adjustRightInd/>
            </w:pPr>
          </w:p>
        </w:tc>
        <w:tc>
          <w:tcPr>
            <w:tcW w:w="4709" w:type="dxa"/>
            <w:vMerge/>
            <w:shd w:val="clear" w:color="auto" w:fill="auto"/>
            <w:hideMark/>
          </w:tcPr>
          <w:p w:rsidR="001B19B7" w:rsidRPr="001B19B7" w:rsidRDefault="001B19B7" w:rsidP="001B19B7">
            <w:pPr>
              <w:widowControl/>
              <w:tabs>
                <w:tab w:val="left" w:pos="720"/>
              </w:tabs>
              <w:autoSpaceDE/>
              <w:autoSpaceDN/>
              <w:adjustRightInd/>
            </w:pPr>
          </w:p>
        </w:tc>
        <w:tc>
          <w:tcPr>
            <w:tcW w:w="1863" w:type="dxa"/>
            <w:shd w:val="clear" w:color="auto" w:fill="auto"/>
            <w:noWrap/>
            <w:hideMark/>
          </w:tcPr>
          <w:p w:rsidR="001B19B7" w:rsidRPr="001B19B7" w:rsidRDefault="001B19B7" w:rsidP="001B19B7">
            <w:pPr>
              <w:widowControl/>
              <w:tabs>
                <w:tab w:val="left" w:pos="720"/>
              </w:tabs>
              <w:autoSpaceDE/>
              <w:autoSpaceDN/>
              <w:adjustRightInd/>
            </w:pPr>
            <w:r w:rsidRPr="001B19B7">
              <w:t>местный бюджет</w:t>
            </w:r>
          </w:p>
        </w:tc>
        <w:tc>
          <w:tcPr>
            <w:tcW w:w="829" w:type="dxa"/>
            <w:shd w:val="clear" w:color="auto" w:fill="FFFFFF"/>
          </w:tcPr>
          <w:p w:rsidR="001B19B7" w:rsidRPr="001B19B7" w:rsidRDefault="001B19B7" w:rsidP="001B19B7">
            <w:pPr>
              <w:widowControl/>
              <w:tabs>
                <w:tab w:val="left" w:pos="720"/>
              </w:tabs>
              <w:autoSpaceDE/>
              <w:autoSpaceDN/>
              <w:adjustRightInd/>
              <w:jc w:val="center"/>
            </w:pPr>
            <w:r w:rsidRPr="001B19B7">
              <w:t>6853,8</w:t>
            </w:r>
          </w:p>
        </w:tc>
        <w:tc>
          <w:tcPr>
            <w:tcW w:w="850" w:type="dxa"/>
            <w:shd w:val="clear" w:color="auto" w:fill="FFFFFF"/>
            <w:noWrap/>
          </w:tcPr>
          <w:p w:rsidR="001B19B7" w:rsidRPr="001B19B7" w:rsidRDefault="001B19B7" w:rsidP="001B19B7">
            <w:pPr>
              <w:widowControl/>
              <w:tabs>
                <w:tab w:val="left" w:pos="720"/>
              </w:tabs>
              <w:autoSpaceDE/>
              <w:autoSpaceDN/>
              <w:adjustRightInd/>
              <w:jc w:val="center"/>
            </w:pPr>
            <w:r w:rsidRPr="001B19B7">
              <w:t>5637,1</w:t>
            </w:r>
          </w:p>
        </w:tc>
        <w:tc>
          <w:tcPr>
            <w:tcW w:w="851" w:type="dxa"/>
            <w:shd w:val="clear" w:color="auto" w:fill="FFFFFF"/>
            <w:noWrap/>
          </w:tcPr>
          <w:p w:rsidR="001B19B7" w:rsidRPr="001B19B7" w:rsidRDefault="001B19B7" w:rsidP="001B19B7">
            <w:pPr>
              <w:widowControl/>
              <w:autoSpaceDE/>
              <w:autoSpaceDN/>
              <w:adjustRightInd/>
              <w:jc w:val="center"/>
            </w:pPr>
            <w:r w:rsidRPr="001B19B7">
              <w:t>5637,1</w:t>
            </w:r>
          </w:p>
        </w:tc>
        <w:tc>
          <w:tcPr>
            <w:tcW w:w="850" w:type="dxa"/>
            <w:shd w:val="clear" w:color="auto" w:fill="FFFFFF"/>
            <w:noWrap/>
          </w:tcPr>
          <w:p w:rsidR="001B19B7" w:rsidRPr="001B19B7" w:rsidRDefault="001B19B7" w:rsidP="001B19B7">
            <w:pPr>
              <w:widowControl/>
              <w:autoSpaceDE/>
              <w:autoSpaceDN/>
              <w:adjustRightInd/>
              <w:jc w:val="center"/>
            </w:pPr>
            <w:r w:rsidRPr="001B19B7">
              <w:t>5637,1</w:t>
            </w:r>
          </w:p>
        </w:tc>
        <w:tc>
          <w:tcPr>
            <w:tcW w:w="851" w:type="dxa"/>
            <w:shd w:val="clear" w:color="auto" w:fill="FFFFFF"/>
            <w:noWrap/>
          </w:tcPr>
          <w:p w:rsidR="001B19B7" w:rsidRPr="001B19B7" w:rsidRDefault="001B19B7" w:rsidP="001B19B7">
            <w:pPr>
              <w:widowControl/>
              <w:autoSpaceDE/>
              <w:autoSpaceDN/>
              <w:adjustRightInd/>
              <w:jc w:val="center"/>
            </w:pPr>
            <w:r w:rsidRPr="001B19B7">
              <w:t>5637,1</w:t>
            </w:r>
          </w:p>
        </w:tc>
        <w:tc>
          <w:tcPr>
            <w:tcW w:w="992" w:type="dxa"/>
            <w:shd w:val="clear" w:color="auto" w:fill="FFFFFF"/>
            <w:noWrap/>
          </w:tcPr>
          <w:p w:rsidR="001B19B7" w:rsidRPr="001B19B7" w:rsidRDefault="001B19B7" w:rsidP="001B19B7">
            <w:pPr>
              <w:widowControl/>
              <w:autoSpaceDE/>
              <w:autoSpaceDN/>
              <w:adjustRightInd/>
              <w:jc w:val="center"/>
            </w:pPr>
            <w:r w:rsidRPr="001B19B7">
              <w:t>5637,1</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35039,3</w:t>
            </w:r>
          </w:p>
        </w:tc>
      </w:tr>
      <w:tr w:rsidR="001B19B7" w:rsidRPr="001B19B7" w:rsidTr="003D6A74">
        <w:trPr>
          <w:trHeight w:val="20"/>
        </w:trPr>
        <w:tc>
          <w:tcPr>
            <w:tcW w:w="666" w:type="dxa"/>
            <w:vMerge/>
            <w:shd w:val="clear" w:color="auto" w:fill="auto"/>
            <w:hideMark/>
          </w:tcPr>
          <w:p w:rsidR="001B19B7" w:rsidRPr="001B19B7" w:rsidRDefault="001B19B7" w:rsidP="001B19B7">
            <w:pPr>
              <w:widowControl/>
              <w:tabs>
                <w:tab w:val="left" w:pos="720"/>
              </w:tabs>
              <w:autoSpaceDE/>
              <w:autoSpaceDN/>
              <w:adjustRightInd/>
            </w:pPr>
          </w:p>
        </w:tc>
        <w:tc>
          <w:tcPr>
            <w:tcW w:w="1680" w:type="dxa"/>
            <w:vMerge/>
            <w:shd w:val="clear" w:color="auto" w:fill="auto"/>
            <w:noWrap/>
            <w:hideMark/>
          </w:tcPr>
          <w:p w:rsidR="001B19B7" w:rsidRPr="001B19B7" w:rsidRDefault="001B19B7" w:rsidP="001B19B7">
            <w:pPr>
              <w:widowControl/>
              <w:tabs>
                <w:tab w:val="left" w:pos="720"/>
              </w:tabs>
              <w:autoSpaceDE/>
              <w:autoSpaceDN/>
              <w:adjustRightInd/>
            </w:pPr>
          </w:p>
        </w:tc>
        <w:tc>
          <w:tcPr>
            <w:tcW w:w="4709" w:type="dxa"/>
            <w:vMerge/>
            <w:shd w:val="clear" w:color="auto" w:fill="auto"/>
            <w:hideMark/>
          </w:tcPr>
          <w:p w:rsidR="001B19B7" w:rsidRPr="001B19B7" w:rsidRDefault="001B19B7" w:rsidP="001B19B7">
            <w:pPr>
              <w:widowControl/>
              <w:tabs>
                <w:tab w:val="left" w:pos="720"/>
              </w:tabs>
              <w:autoSpaceDE/>
              <w:autoSpaceDN/>
              <w:adjustRightInd/>
            </w:pPr>
          </w:p>
        </w:tc>
        <w:tc>
          <w:tcPr>
            <w:tcW w:w="1863" w:type="dxa"/>
            <w:shd w:val="clear" w:color="auto" w:fill="auto"/>
            <w:noWrap/>
            <w:hideMark/>
          </w:tcPr>
          <w:p w:rsidR="001B19B7" w:rsidRPr="001B19B7" w:rsidRDefault="001B19B7" w:rsidP="001B19B7">
            <w:pPr>
              <w:widowControl/>
              <w:tabs>
                <w:tab w:val="left" w:pos="720"/>
              </w:tabs>
              <w:autoSpaceDE/>
              <w:autoSpaceDN/>
              <w:adjustRightInd/>
            </w:pPr>
            <w:r w:rsidRPr="001B19B7">
              <w:t>федеральный бюджет</w:t>
            </w:r>
          </w:p>
        </w:tc>
        <w:tc>
          <w:tcPr>
            <w:tcW w:w="829" w:type="dxa"/>
            <w:shd w:val="clear" w:color="auto" w:fill="FFFFFF"/>
          </w:tcPr>
          <w:p w:rsidR="001B19B7" w:rsidRPr="001B19B7" w:rsidRDefault="001B19B7" w:rsidP="001B19B7">
            <w:pPr>
              <w:widowControl/>
              <w:tabs>
                <w:tab w:val="left" w:pos="720"/>
              </w:tabs>
              <w:autoSpaceDE/>
              <w:autoSpaceDN/>
              <w:adjustRightInd/>
              <w:jc w:val="center"/>
            </w:pPr>
            <w:r w:rsidRPr="001B19B7">
              <w:t>0</w:t>
            </w:r>
          </w:p>
        </w:tc>
        <w:tc>
          <w:tcPr>
            <w:tcW w:w="850" w:type="dxa"/>
            <w:shd w:val="clear" w:color="auto" w:fill="FFFFFF"/>
            <w:noWrap/>
          </w:tcPr>
          <w:p w:rsidR="001B19B7" w:rsidRPr="001B19B7" w:rsidRDefault="001B19B7" w:rsidP="001B19B7">
            <w:pPr>
              <w:widowControl/>
              <w:tabs>
                <w:tab w:val="left" w:pos="720"/>
              </w:tabs>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850" w:type="dxa"/>
            <w:shd w:val="clear" w:color="auto" w:fill="FFFFFF"/>
            <w:noWrap/>
          </w:tcPr>
          <w:p w:rsidR="001B19B7" w:rsidRPr="001B19B7" w:rsidRDefault="001B19B7" w:rsidP="001B19B7">
            <w:pPr>
              <w:widowControl/>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992" w:type="dxa"/>
            <w:shd w:val="clear" w:color="auto" w:fill="FFFFFF"/>
            <w:noWrap/>
          </w:tcPr>
          <w:p w:rsidR="001B19B7" w:rsidRPr="001B19B7" w:rsidRDefault="001B19B7" w:rsidP="001B19B7">
            <w:pPr>
              <w:widowControl/>
              <w:autoSpaceDE/>
              <w:autoSpaceDN/>
              <w:adjustRightInd/>
              <w:jc w:val="center"/>
            </w:pPr>
            <w:r w:rsidRPr="001B19B7">
              <w:t>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0</w:t>
            </w:r>
          </w:p>
        </w:tc>
      </w:tr>
      <w:tr w:rsidR="001B19B7" w:rsidRPr="001B19B7" w:rsidTr="003D6A74">
        <w:trPr>
          <w:trHeight w:val="20"/>
        </w:trPr>
        <w:tc>
          <w:tcPr>
            <w:tcW w:w="666" w:type="dxa"/>
            <w:vMerge/>
            <w:shd w:val="clear" w:color="auto" w:fill="auto"/>
            <w:hideMark/>
          </w:tcPr>
          <w:p w:rsidR="001B19B7" w:rsidRPr="001B19B7" w:rsidRDefault="001B19B7" w:rsidP="001B19B7">
            <w:pPr>
              <w:widowControl/>
              <w:tabs>
                <w:tab w:val="left" w:pos="720"/>
              </w:tabs>
              <w:autoSpaceDE/>
              <w:autoSpaceDN/>
              <w:adjustRightInd/>
            </w:pPr>
          </w:p>
        </w:tc>
        <w:tc>
          <w:tcPr>
            <w:tcW w:w="1680" w:type="dxa"/>
            <w:vMerge/>
            <w:shd w:val="clear" w:color="auto" w:fill="auto"/>
            <w:noWrap/>
            <w:hideMark/>
          </w:tcPr>
          <w:p w:rsidR="001B19B7" w:rsidRPr="001B19B7" w:rsidRDefault="001B19B7" w:rsidP="001B19B7">
            <w:pPr>
              <w:widowControl/>
              <w:tabs>
                <w:tab w:val="left" w:pos="720"/>
              </w:tabs>
              <w:autoSpaceDE/>
              <w:autoSpaceDN/>
              <w:adjustRightInd/>
            </w:pPr>
          </w:p>
        </w:tc>
        <w:tc>
          <w:tcPr>
            <w:tcW w:w="4709" w:type="dxa"/>
            <w:vMerge/>
            <w:shd w:val="clear" w:color="auto" w:fill="auto"/>
            <w:hideMark/>
          </w:tcPr>
          <w:p w:rsidR="001B19B7" w:rsidRPr="001B19B7" w:rsidRDefault="001B19B7" w:rsidP="001B19B7">
            <w:pPr>
              <w:widowControl/>
              <w:tabs>
                <w:tab w:val="left" w:pos="720"/>
              </w:tabs>
              <w:autoSpaceDE/>
              <w:autoSpaceDN/>
              <w:adjustRightInd/>
            </w:pPr>
          </w:p>
        </w:tc>
        <w:tc>
          <w:tcPr>
            <w:tcW w:w="1863" w:type="dxa"/>
            <w:shd w:val="clear" w:color="auto" w:fill="auto"/>
            <w:noWrap/>
            <w:hideMark/>
          </w:tcPr>
          <w:p w:rsidR="001B19B7" w:rsidRPr="001B19B7" w:rsidRDefault="001B19B7" w:rsidP="001B19B7">
            <w:pPr>
              <w:widowControl/>
              <w:tabs>
                <w:tab w:val="left" w:pos="720"/>
              </w:tabs>
              <w:autoSpaceDE/>
              <w:autoSpaceDN/>
              <w:adjustRightInd/>
            </w:pPr>
            <w:r w:rsidRPr="001B19B7">
              <w:t>областной бюджет</w:t>
            </w:r>
          </w:p>
        </w:tc>
        <w:tc>
          <w:tcPr>
            <w:tcW w:w="829" w:type="dxa"/>
            <w:shd w:val="clear" w:color="auto" w:fill="FFFFFF"/>
          </w:tcPr>
          <w:p w:rsidR="001B19B7" w:rsidRPr="001B19B7" w:rsidRDefault="001B19B7" w:rsidP="001B19B7">
            <w:pPr>
              <w:widowControl/>
              <w:tabs>
                <w:tab w:val="left" w:pos="720"/>
              </w:tabs>
              <w:autoSpaceDE/>
              <w:autoSpaceDN/>
              <w:adjustRightInd/>
              <w:jc w:val="center"/>
            </w:pPr>
            <w:r w:rsidRPr="001B19B7">
              <w:t>100,0</w:t>
            </w:r>
          </w:p>
        </w:tc>
        <w:tc>
          <w:tcPr>
            <w:tcW w:w="850" w:type="dxa"/>
            <w:shd w:val="clear" w:color="auto" w:fill="FFFFFF"/>
            <w:noWrap/>
          </w:tcPr>
          <w:p w:rsidR="001B19B7" w:rsidRPr="001B19B7" w:rsidRDefault="001B19B7" w:rsidP="001B19B7">
            <w:pPr>
              <w:widowControl/>
              <w:tabs>
                <w:tab w:val="left" w:pos="720"/>
              </w:tabs>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850" w:type="dxa"/>
            <w:shd w:val="clear" w:color="auto" w:fill="FFFFFF"/>
            <w:noWrap/>
          </w:tcPr>
          <w:p w:rsidR="001B19B7" w:rsidRPr="001B19B7" w:rsidRDefault="001B19B7" w:rsidP="001B19B7">
            <w:pPr>
              <w:widowControl/>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992" w:type="dxa"/>
            <w:shd w:val="clear" w:color="auto" w:fill="FFFFFF"/>
            <w:noWrap/>
          </w:tcPr>
          <w:p w:rsidR="001B19B7" w:rsidRPr="001B19B7" w:rsidRDefault="001B19B7" w:rsidP="001B19B7">
            <w:pPr>
              <w:widowControl/>
              <w:autoSpaceDE/>
              <w:autoSpaceDN/>
              <w:adjustRightInd/>
              <w:jc w:val="center"/>
            </w:pPr>
            <w:r w:rsidRPr="001B19B7">
              <w:t>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100,0</w:t>
            </w:r>
          </w:p>
        </w:tc>
      </w:tr>
      <w:tr w:rsidR="001B19B7" w:rsidRPr="001B19B7" w:rsidTr="003D6A74">
        <w:trPr>
          <w:trHeight w:val="288"/>
        </w:trPr>
        <w:tc>
          <w:tcPr>
            <w:tcW w:w="666" w:type="dxa"/>
            <w:vMerge w:val="restart"/>
            <w:shd w:val="clear" w:color="auto" w:fill="FFFFFF"/>
          </w:tcPr>
          <w:p w:rsidR="001B19B7" w:rsidRPr="001B19B7" w:rsidRDefault="001B19B7" w:rsidP="001B19B7">
            <w:pPr>
              <w:widowControl/>
              <w:tabs>
                <w:tab w:val="left" w:pos="720"/>
              </w:tabs>
              <w:autoSpaceDE/>
              <w:autoSpaceDN/>
              <w:adjustRightInd/>
              <w:rPr>
                <w:b/>
              </w:rPr>
            </w:pPr>
            <w:r w:rsidRPr="001B19B7">
              <w:rPr>
                <w:b/>
              </w:rPr>
              <w:t>1.1.</w:t>
            </w:r>
          </w:p>
        </w:tc>
        <w:tc>
          <w:tcPr>
            <w:tcW w:w="1680" w:type="dxa"/>
            <w:vMerge w:val="restart"/>
            <w:shd w:val="clear" w:color="auto" w:fill="FFFFFF"/>
            <w:noWrap/>
          </w:tcPr>
          <w:p w:rsidR="001B19B7" w:rsidRPr="001B19B7" w:rsidRDefault="001B19B7" w:rsidP="001B19B7">
            <w:pPr>
              <w:widowControl/>
              <w:tabs>
                <w:tab w:val="left" w:pos="720"/>
              </w:tabs>
              <w:autoSpaceDE/>
              <w:autoSpaceDN/>
              <w:adjustRightInd/>
              <w:rPr>
                <w:b/>
              </w:rPr>
            </w:pPr>
            <w:r w:rsidRPr="001B19B7">
              <w:rPr>
                <w:b/>
              </w:rPr>
              <w:t>мероприятие</w:t>
            </w:r>
          </w:p>
        </w:tc>
        <w:tc>
          <w:tcPr>
            <w:tcW w:w="4709" w:type="dxa"/>
            <w:vMerge w:val="restart"/>
            <w:shd w:val="clear" w:color="auto" w:fill="FFFFFF"/>
          </w:tcPr>
          <w:p w:rsidR="001B19B7" w:rsidRPr="001B19B7" w:rsidRDefault="001B19B7" w:rsidP="001B19B7">
            <w:pPr>
              <w:widowControl/>
              <w:tabs>
                <w:tab w:val="left" w:pos="720"/>
              </w:tabs>
              <w:autoSpaceDE/>
              <w:autoSpaceDN/>
              <w:adjustRightInd/>
              <w:rPr>
                <w:b/>
              </w:rPr>
            </w:pPr>
            <w:r w:rsidRPr="001B19B7">
              <w:rPr>
                <w:b/>
              </w:rPr>
              <w:t>Продажа и предоставление в аренду муниципального имущества и земельных ресурсов</w:t>
            </w:r>
          </w:p>
        </w:tc>
        <w:tc>
          <w:tcPr>
            <w:tcW w:w="1863" w:type="dxa"/>
            <w:shd w:val="clear" w:color="auto" w:fill="auto"/>
            <w:noWrap/>
          </w:tcPr>
          <w:p w:rsidR="001B19B7" w:rsidRPr="001B19B7" w:rsidRDefault="001B19B7" w:rsidP="001B19B7">
            <w:pPr>
              <w:widowControl/>
              <w:tabs>
                <w:tab w:val="left" w:pos="720"/>
              </w:tabs>
              <w:autoSpaceDE/>
              <w:autoSpaceDN/>
              <w:adjustRightInd/>
            </w:pPr>
            <w:r w:rsidRPr="001B19B7">
              <w:t>Всего</w:t>
            </w:r>
          </w:p>
        </w:tc>
        <w:tc>
          <w:tcPr>
            <w:tcW w:w="829" w:type="dxa"/>
            <w:shd w:val="clear" w:color="auto" w:fill="FFFFFF"/>
          </w:tcPr>
          <w:p w:rsidR="001B19B7" w:rsidRPr="001B19B7" w:rsidRDefault="001B19B7" w:rsidP="001B19B7">
            <w:pPr>
              <w:widowControl/>
              <w:tabs>
                <w:tab w:val="left" w:pos="720"/>
              </w:tabs>
              <w:autoSpaceDE/>
              <w:autoSpaceDN/>
              <w:adjustRightInd/>
              <w:jc w:val="center"/>
              <w:rPr>
                <w:b/>
              </w:rPr>
            </w:pPr>
            <w:r w:rsidRPr="001B19B7">
              <w:rPr>
                <w:b/>
              </w:rPr>
              <w:t>300</w:t>
            </w:r>
          </w:p>
        </w:tc>
        <w:tc>
          <w:tcPr>
            <w:tcW w:w="850" w:type="dxa"/>
            <w:shd w:val="clear" w:color="auto" w:fill="FFFFFF"/>
            <w:noWrap/>
          </w:tcPr>
          <w:p w:rsidR="001B19B7" w:rsidRPr="001B19B7" w:rsidRDefault="001B19B7" w:rsidP="001B19B7">
            <w:pPr>
              <w:widowControl/>
              <w:autoSpaceDE/>
              <w:autoSpaceDN/>
              <w:adjustRightInd/>
              <w:jc w:val="center"/>
              <w:rPr>
                <w:b/>
              </w:rPr>
            </w:pPr>
            <w:r w:rsidRPr="001B19B7">
              <w:rPr>
                <w:b/>
              </w:rPr>
              <w:t>300</w:t>
            </w:r>
          </w:p>
        </w:tc>
        <w:tc>
          <w:tcPr>
            <w:tcW w:w="851" w:type="dxa"/>
            <w:shd w:val="clear" w:color="auto" w:fill="FFFFFF"/>
            <w:noWrap/>
          </w:tcPr>
          <w:p w:rsidR="001B19B7" w:rsidRPr="001B19B7" w:rsidRDefault="001B19B7" w:rsidP="001B19B7">
            <w:pPr>
              <w:widowControl/>
              <w:autoSpaceDE/>
              <w:autoSpaceDN/>
              <w:adjustRightInd/>
              <w:jc w:val="center"/>
              <w:rPr>
                <w:b/>
              </w:rPr>
            </w:pPr>
            <w:r w:rsidRPr="001B19B7">
              <w:rPr>
                <w:b/>
              </w:rPr>
              <w:t>300</w:t>
            </w:r>
          </w:p>
        </w:tc>
        <w:tc>
          <w:tcPr>
            <w:tcW w:w="850" w:type="dxa"/>
            <w:shd w:val="clear" w:color="auto" w:fill="FFFFFF"/>
            <w:noWrap/>
          </w:tcPr>
          <w:p w:rsidR="001B19B7" w:rsidRPr="001B19B7" w:rsidRDefault="001B19B7" w:rsidP="001B19B7">
            <w:pPr>
              <w:widowControl/>
              <w:autoSpaceDE/>
              <w:autoSpaceDN/>
              <w:adjustRightInd/>
              <w:jc w:val="center"/>
              <w:rPr>
                <w:b/>
              </w:rPr>
            </w:pPr>
            <w:r w:rsidRPr="001B19B7">
              <w:rPr>
                <w:b/>
              </w:rPr>
              <w:t>300</w:t>
            </w:r>
          </w:p>
        </w:tc>
        <w:tc>
          <w:tcPr>
            <w:tcW w:w="851" w:type="dxa"/>
            <w:shd w:val="clear" w:color="auto" w:fill="FFFFFF"/>
            <w:noWrap/>
          </w:tcPr>
          <w:p w:rsidR="001B19B7" w:rsidRPr="001B19B7" w:rsidRDefault="001B19B7" w:rsidP="001B19B7">
            <w:pPr>
              <w:widowControl/>
              <w:autoSpaceDE/>
              <w:autoSpaceDN/>
              <w:adjustRightInd/>
              <w:jc w:val="center"/>
              <w:rPr>
                <w:b/>
              </w:rPr>
            </w:pPr>
            <w:r w:rsidRPr="001B19B7">
              <w:rPr>
                <w:b/>
              </w:rPr>
              <w:t>300</w:t>
            </w:r>
          </w:p>
        </w:tc>
        <w:tc>
          <w:tcPr>
            <w:tcW w:w="992" w:type="dxa"/>
            <w:shd w:val="clear" w:color="auto" w:fill="FFFFFF"/>
            <w:noWrap/>
          </w:tcPr>
          <w:p w:rsidR="001B19B7" w:rsidRPr="001B19B7" w:rsidRDefault="001B19B7" w:rsidP="001B19B7">
            <w:pPr>
              <w:widowControl/>
              <w:autoSpaceDE/>
              <w:autoSpaceDN/>
              <w:adjustRightInd/>
              <w:jc w:val="center"/>
              <w:rPr>
                <w:b/>
              </w:rPr>
            </w:pPr>
            <w:r w:rsidRPr="001B19B7">
              <w:rPr>
                <w:b/>
              </w:rPr>
              <w:t>300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rPr>
                <w:b/>
              </w:rPr>
            </w:pPr>
            <w:r w:rsidRPr="001B19B7">
              <w:rPr>
                <w:b/>
              </w:rPr>
              <w:t>1800</w:t>
            </w:r>
          </w:p>
        </w:tc>
      </w:tr>
      <w:tr w:rsidR="001B19B7" w:rsidRPr="001B19B7" w:rsidTr="003D6A74">
        <w:trPr>
          <w:trHeight w:val="288"/>
        </w:trPr>
        <w:tc>
          <w:tcPr>
            <w:tcW w:w="666" w:type="dxa"/>
            <w:vMerge/>
            <w:shd w:val="clear" w:color="auto" w:fill="FFFFFF"/>
          </w:tcPr>
          <w:p w:rsidR="001B19B7" w:rsidRPr="001B19B7" w:rsidRDefault="001B19B7" w:rsidP="001B19B7">
            <w:pPr>
              <w:widowControl/>
              <w:tabs>
                <w:tab w:val="left" w:pos="720"/>
              </w:tabs>
              <w:autoSpaceDE/>
              <w:autoSpaceDN/>
              <w:adjustRightInd/>
              <w:rPr>
                <w:b/>
              </w:rPr>
            </w:pPr>
          </w:p>
        </w:tc>
        <w:tc>
          <w:tcPr>
            <w:tcW w:w="1680" w:type="dxa"/>
            <w:vMerge/>
            <w:shd w:val="clear" w:color="auto" w:fill="FFFFFF"/>
            <w:noWrap/>
          </w:tcPr>
          <w:p w:rsidR="001B19B7" w:rsidRPr="001B19B7" w:rsidRDefault="001B19B7" w:rsidP="001B19B7">
            <w:pPr>
              <w:widowControl/>
              <w:tabs>
                <w:tab w:val="left" w:pos="720"/>
              </w:tabs>
              <w:autoSpaceDE/>
              <w:autoSpaceDN/>
              <w:adjustRightInd/>
              <w:rPr>
                <w:b/>
              </w:rPr>
            </w:pPr>
          </w:p>
        </w:tc>
        <w:tc>
          <w:tcPr>
            <w:tcW w:w="4709" w:type="dxa"/>
            <w:vMerge/>
            <w:shd w:val="clear" w:color="auto" w:fill="FFFFFF"/>
          </w:tcPr>
          <w:p w:rsidR="001B19B7" w:rsidRPr="001B19B7" w:rsidRDefault="001B19B7" w:rsidP="001B19B7">
            <w:pPr>
              <w:widowControl/>
              <w:tabs>
                <w:tab w:val="left" w:pos="720"/>
              </w:tabs>
              <w:autoSpaceDE/>
              <w:autoSpaceDN/>
              <w:adjustRightInd/>
              <w:rPr>
                <w:b/>
              </w:rPr>
            </w:pPr>
          </w:p>
        </w:tc>
        <w:tc>
          <w:tcPr>
            <w:tcW w:w="1863" w:type="dxa"/>
            <w:shd w:val="clear" w:color="auto" w:fill="auto"/>
            <w:noWrap/>
          </w:tcPr>
          <w:p w:rsidR="001B19B7" w:rsidRPr="001B19B7" w:rsidRDefault="001B19B7" w:rsidP="001B19B7">
            <w:pPr>
              <w:widowControl/>
              <w:tabs>
                <w:tab w:val="left" w:pos="720"/>
              </w:tabs>
              <w:autoSpaceDE/>
              <w:autoSpaceDN/>
              <w:adjustRightInd/>
            </w:pPr>
            <w:r w:rsidRPr="001B19B7">
              <w:t>местный бюджет</w:t>
            </w:r>
          </w:p>
        </w:tc>
        <w:tc>
          <w:tcPr>
            <w:tcW w:w="829" w:type="dxa"/>
            <w:shd w:val="clear" w:color="auto" w:fill="FFFFFF"/>
          </w:tcPr>
          <w:p w:rsidR="001B19B7" w:rsidRPr="001B19B7" w:rsidRDefault="001B19B7" w:rsidP="001B19B7">
            <w:pPr>
              <w:widowControl/>
              <w:tabs>
                <w:tab w:val="left" w:pos="720"/>
              </w:tabs>
              <w:autoSpaceDE/>
              <w:autoSpaceDN/>
              <w:adjustRightInd/>
              <w:jc w:val="center"/>
            </w:pPr>
            <w:r w:rsidRPr="001B19B7">
              <w:t>300</w:t>
            </w:r>
          </w:p>
        </w:tc>
        <w:tc>
          <w:tcPr>
            <w:tcW w:w="850" w:type="dxa"/>
            <w:shd w:val="clear" w:color="auto" w:fill="FFFFFF"/>
            <w:noWrap/>
          </w:tcPr>
          <w:p w:rsidR="001B19B7" w:rsidRPr="001B19B7" w:rsidRDefault="001B19B7" w:rsidP="001B19B7">
            <w:pPr>
              <w:widowControl/>
              <w:autoSpaceDE/>
              <w:autoSpaceDN/>
              <w:adjustRightInd/>
              <w:jc w:val="center"/>
            </w:pPr>
            <w:r w:rsidRPr="001B19B7">
              <w:t>300</w:t>
            </w:r>
          </w:p>
        </w:tc>
        <w:tc>
          <w:tcPr>
            <w:tcW w:w="851" w:type="dxa"/>
            <w:shd w:val="clear" w:color="auto" w:fill="FFFFFF"/>
            <w:noWrap/>
          </w:tcPr>
          <w:p w:rsidR="001B19B7" w:rsidRPr="001B19B7" w:rsidRDefault="001B19B7" w:rsidP="001B19B7">
            <w:pPr>
              <w:widowControl/>
              <w:autoSpaceDE/>
              <w:autoSpaceDN/>
              <w:adjustRightInd/>
              <w:jc w:val="center"/>
            </w:pPr>
            <w:r w:rsidRPr="001B19B7">
              <w:t>300</w:t>
            </w:r>
          </w:p>
        </w:tc>
        <w:tc>
          <w:tcPr>
            <w:tcW w:w="850" w:type="dxa"/>
            <w:shd w:val="clear" w:color="auto" w:fill="FFFFFF"/>
            <w:noWrap/>
          </w:tcPr>
          <w:p w:rsidR="001B19B7" w:rsidRPr="001B19B7" w:rsidRDefault="001B19B7" w:rsidP="001B19B7">
            <w:pPr>
              <w:widowControl/>
              <w:autoSpaceDE/>
              <w:autoSpaceDN/>
              <w:adjustRightInd/>
              <w:jc w:val="center"/>
            </w:pPr>
            <w:r w:rsidRPr="001B19B7">
              <w:t>300</w:t>
            </w:r>
          </w:p>
        </w:tc>
        <w:tc>
          <w:tcPr>
            <w:tcW w:w="851" w:type="dxa"/>
            <w:shd w:val="clear" w:color="auto" w:fill="FFFFFF"/>
            <w:noWrap/>
          </w:tcPr>
          <w:p w:rsidR="001B19B7" w:rsidRPr="001B19B7" w:rsidRDefault="001B19B7" w:rsidP="001B19B7">
            <w:pPr>
              <w:widowControl/>
              <w:autoSpaceDE/>
              <w:autoSpaceDN/>
              <w:adjustRightInd/>
              <w:jc w:val="center"/>
            </w:pPr>
            <w:r w:rsidRPr="001B19B7">
              <w:t>300</w:t>
            </w:r>
          </w:p>
        </w:tc>
        <w:tc>
          <w:tcPr>
            <w:tcW w:w="992" w:type="dxa"/>
            <w:shd w:val="clear" w:color="auto" w:fill="FFFFFF"/>
            <w:noWrap/>
          </w:tcPr>
          <w:p w:rsidR="001B19B7" w:rsidRPr="001B19B7" w:rsidRDefault="001B19B7" w:rsidP="001B19B7">
            <w:pPr>
              <w:widowControl/>
              <w:autoSpaceDE/>
              <w:autoSpaceDN/>
              <w:adjustRightInd/>
              <w:jc w:val="center"/>
            </w:pPr>
            <w:r w:rsidRPr="001B19B7">
              <w:t>300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1800</w:t>
            </w:r>
          </w:p>
        </w:tc>
      </w:tr>
      <w:tr w:rsidR="001B19B7" w:rsidRPr="001B19B7" w:rsidTr="003D6A74">
        <w:trPr>
          <w:trHeight w:val="288"/>
        </w:trPr>
        <w:tc>
          <w:tcPr>
            <w:tcW w:w="666" w:type="dxa"/>
            <w:vMerge w:val="restart"/>
            <w:shd w:val="clear" w:color="auto" w:fill="FFFFFF"/>
            <w:noWrap/>
          </w:tcPr>
          <w:p w:rsidR="001B19B7" w:rsidRPr="001B19B7" w:rsidRDefault="001B19B7" w:rsidP="001B19B7">
            <w:pPr>
              <w:widowControl/>
              <w:tabs>
                <w:tab w:val="left" w:pos="720"/>
              </w:tabs>
              <w:autoSpaceDE/>
              <w:autoSpaceDN/>
              <w:adjustRightInd/>
              <w:rPr>
                <w:b/>
              </w:rPr>
            </w:pPr>
            <w:r w:rsidRPr="001B19B7">
              <w:rPr>
                <w:b/>
              </w:rPr>
              <w:t>1.2.</w:t>
            </w:r>
          </w:p>
        </w:tc>
        <w:tc>
          <w:tcPr>
            <w:tcW w:w="1680" w:type="dxa"/>
            <w:vMerge w:val="restart"/>
            <w:shd w:val="clear" w:color="auto" w:fill="FFFFFF"/>
            <w:noWrap/>
          </w:tcPr>
          <w:p w:rsidR="001B19B7" w:rsidRPr="001B19B7" w:rsidRDefault="001B19B7" w:rsidP="001B19B7">
            <w:pPr>
              <w:widowControl/>
              <w:tabs>
                <w:tab w:val="left" w:pos="720"/>
              </w:tabs>
              <w:autoSpaceDE/>
              <w:autoSpaceDN/>
              <w:adjustRightInd/>
              <w:rPr>
                <w:b/>
              </w:rPr>
            </w:pPr>
            <w:r w:rsidRPr="001B19B7">
              <w:rPr>
                <w:b/>
              </w:rPr>
              <w:t>мероприятие</w:t>
            </w:r>
          </w:p>
          <w:p w:rsidR="001B19B7" w:rsidRPr="001B19B7" w:rsidRDefault="001B19B7" w:rsidP="001B19B7">
            <w:pPr>
              <w:widowControl/>
              <w:autoSpaceDE/>
              <w:autoSpaceDN/>
              <w:adjustRightInd/>
              <w:rPr>
                <w:b/>
              </w:rPr>
            </w:pPr>
          </w:p>
        </w:tc>
        <w:tc>
          <w:tcPr>
            <w:tcW w:w="4709" w:type="dxa"/>
            <w:vMerge w:val="restart"/>
            <w:shd w:val="clear" w:color="auto" w:fill="FFFFFF"/>
          </w:tcPr>
          <w:p w:rsidR="001B19B7" w:rsidRPr="001B19B7" w:rsidRDefault="001B19B7" w:rsidP="001B19B7">
            <w:pPr>
              <w:widowControl/>
              <w:tabs>
                <w:tab w:val="left" w:pos="720"/>
              </w:tabs>
              <w:autoSpaceDE/>
              <w:autoSpaceDN/>
              <w:adjustRightInd/>
            </w:pPr>
            <w:r w:rsidRPr="001B19B7">
              <w:rPr>
                <w:b/>
                <w:color w:val="000000"/>
              </w:rPr>
              <w:t>Содержание муниципального имущества</w:t>
            </w:r>
          </w:p>
        </w:tc>
        <w:tc>
          <w:tcPr>
            <w:tcW w:w="1863" w:type="dxa"/>
            <w:shd w:val="clear" w:color="auto" w:fill="auto"/>
            <w:noWrap/>
          </w:tcPr>
          <w:p w:rsidR="001B19B7" w:rsidRPr="001B19B7" w:rsidRDefault="001B19B7" w:rsidP="001B19B7">
            <w:pPr>
              <w:widowControl/>
              <w:tabs>
                <w:tab w:val="left" w:pos="720"/>
              </w:tabs>
              <w:autoSpaceDE/>
              <w:autoSpaceDN/>
              <w:adjustRightInd/>
            </w:pPr>
            <w:r w:rsidRPr="001B19B7">
              <w:t>всего</w:t>
            </w:r>
          </w:p>
        </w:tc>
        <w:tc>
          <w:tcPr>
            <w:tcW w:w="829" w:type="dxa"/>
            <w:shd w:val="clear" w:color="auto" w:fill="FFFFFF"/>
          </w:tcPr>
          <w:p w:rsidR="001B19B7" w:rsidRPr="001B19B7" w:rsidRDefault="001B19B7" w:rsidP="001B19B7">
            <w:pPr>
              <w:widowControl/>
              <w:autoSpaceDE/>
              <w:autoSpaceDN/>
              <w:adjustRightInd/>
              <w:jc w:val="center"/>
              <w:rPr>
                <w:b/>
              </w:rPr>
            </w:pPr>
            <w:r w:rsidRPr="001B19B7">
              <w:rPr>
                <w:b/>
              </w:rPr>
              <w:t>6453,8</w:t>
            </w:r>
          </w:p>
        </w:tc>
        <w:tc>
          <w:tcPr>
            <w:tcW w:w="850" w:type="dxa"/>
            <w:shd w:val="clear" w:color="auto" w:fill="FFFFFF"/>
            <w:noWrap/>
          </w:tcPr>
          <w:p w:rsidR="001B19B7" w:rsidRPr="001B19B7" w:rsidRDefault="001B19B7" w:rsidP="001B19B7">
            <w:pPr>
              <w:widowControl/>
              <w:autoSpaceDE/>
              <w:autoSpaceDN/>
              <w:adjustRightInd/>
              <w:jc w:val="center"/>
              <w:rPr>
                <w:b/>
              </w:rPr>
            </w:pPr>
            <w:r w:rsidRPr="001B19B7">
              <w:rPr>
                <w:b/>
              </w:rPr>
              <w:t>5337,1</w:t>
            </w:r>
          </w:p>
        </w:tc>
        <w:tc>
          <w:tcPr>
            <w:tcW w:w="851" w:type="dxa"/>
            <w:shd w:val="clear" w:color="auto" w:fill="FFFFFF"/>
            <w:noWrap/>
          </w:tcPr>
          <w:p w:rsidR="001B19B7" w:rsidRPr="001B19B7" w:rsidRDefault="001B19B7" w:rsidP="001B19B7">
            <w:pPr>
              <w:widowControl/>
              <w:autoSpaceDE/>
              <w:autoSpaceDN/>
              <w:adjustRightInd/>
              <w:jc w:val="center"/>
              <w:rPr>
                <w:sz w:val="24"/>
                <w:szCs w:val="24"/>
              </w:rPr>
            </w:pPr>
            <w:r w:rsidRPr="001B19B7">
              <w:rPr>
                <w:b/>
              </w:rPr>
              <w:t>5337,1</w:t>
            </w:r>
          </w:p>
        </w:tc>
        <w:tc>
          <w:tcPr>
            <w:tcW w:w="850" w:type="dxa"/>
            <w:shd w:val="clear" w:color="auto" w:fill="FFFFFF"/>
            <w:noWrap/>
          </w:tcPr>
          <w:p w:rsidR="001B19B7" w:rsidRPr="001B19B7" w:rsidRDefault="001B19B7" w:rsidP="001B19B7">
            <w:pPr>
              <w:widowControl/>
              <w:autoSpaceDE/>
              <w:autoSpaceDN/>
              <w:adjustRightInd/>
              <w:jc w:val="center"/>
              <w:rPr>
                <w:sz w:val="24"/>
                <w:szCs w:val="24"/>
              </w:rPr>
            </w:pPr>
            <w:r w:rsidRPr="001B19B7">
              <w:rPr>
                <w:b/>
              </w:rPr>
              <w:t>5337,1</w:t>
            </w:r>
          </w:p>
        </w:tc>
        <w:tc>
          <w:tcPr>
            <w:tcW w:w="851" w:type="dxa"/>
            <w:shd w:val="clear" w:color="auto" w:fill="FFFFFF"/>
            <w:noWrap/>
          </w:tcPr>
          <w:p w:rsidR="001B19B7" w:rsidRPr="001B19B7" w:rsidRDefault="001B19B7" w:rsidP="001B19B7">
            <w:pPr>
              <w:widowControl/>
              <w:autoSpaceDE/>
              <w:autoSpaceDN/>
              <w:adjustRightInd/>
              <w:jc w:val="center"/>
              <w:rPr>
                <w:sz w:val="24"/>
                <w:szCs w:val="24"/>
              </w:rPr>
            </w:pPr>
            <w:r w:rsidRPr="001B19B7">
              <w:rPr>
                <w:b/>
              </w:rPr>
              <w:t>5337,1</w:t>
            </w:r>
          </w:p>
        </w:tc>
        <w:tc>
          <w:tcPr>
            <w:tcW w:w="992" w:type="dxa"/>
            <w:shd w:val="clear" w:color="auto" w:fill="FFFFFF"/>
            <w:noWrap/>
          </w:tcPr>
          <w:p w:rsidR="001B19B7" w:rsidRPr="001B19B7" w:rsidRDefault="001B19B7" w:rsidP="001B19B7">
            <w:pPr>
              <w:widowControl/>
              <w:autoSpaceDE/>
              <w:autoSpaceDN/>
              <w:adjustRightInd/>
              <w:jc w:val="center"/>
              <w:rPr>
                <w:sz w:val="24"/>
                <w:szCs w:val="24"/>
              </w:rPr>
            </w:pPr>
            <w:r w:rsidRPr="001B19B7">
              <w:rPr>
                <w:b/>
              </w:rPr>
              <w:t>5337,1</w:t>
            </w:r>
          </w:p>
        </w:tc>
        <w:tc>
          <w:tcPr>
            <w:tcW w:w="1008" w:type="dxa"/>
            <w:shd w:val="clear" w:color="auto" w:fill="FFFFFF"/>
            <w:noWrap/>
          </w:tcPr>
          <w:p w:rsidR="001B19B7" w:rsidRPr="001B19B7" w:rsidRDefault="001B19B7" w:rsidP="001B19B7">
            <w:pPr>
              <w:widowControl/>
              <w:autoSpaceDE/>
              <w:autoSpaceDN/>
              <w:adjustRightInd/>
              <w:jc w:val="center"/>
              <w:rPr>
                <w:b/>
              </w:rPr>
            </w:pPr>
            <w:r w:rsidRPr="001B19B7">
              <w:rPr>
                <w:b/>
              </w:rPr>
              <w:t>33139,3</w:t>
            </w:r>
          </w:p>
        </w:tc>
      </w:tr>
      <w:tr w:rsidR="001B19B7" w:rsidRPr="001B19B7" w:rsidTr="003D6A74">
        <w:trPr>
          <w:trHeight w:val="209"/>
        </w:trPr>
        <w:tc>
          <w:tcPr>
            <w:tcW w:w="666" w:type="dxa"/>
            <w:vMerge/>
            <w:shd w:val="clear" w:color="auto" w:fill="FFFFFF"/>
            <w:noWrap/>
          </w:tcPr>
          <w:p w:rsidR="001B19B7" w:rsidRPr="001B19B7" w:rsidRDefault="001B19B7" w:rsidP="001B19B7">
            <w:pPr>
              <w:widowControl/>
              <w:tabs>
                <w:tab w:val="left" w:pos="720"/>
              </w:tabs>
              <w:autoSpaceDE/>
              <w:autoSpaceDN/>
              <w:adjustRightInd/>
              <w:rPr>
                <w:b/>
              </w:rPr>
            </w:pPr>
          </w:p>
        </w:tc>
        <w:tc>
          <w:tcPr>
            <w:tcW w:w="1680" w:type="dxa"/>
            <w:vMerge/>
            <w:shd w:val="clear" w:color="auto" w:fill="FFFFFF"/>
            <w:noWrap/>
          </w:tcPr>
          <w:p w:rsidR="001B19B7" w:rsidRPr="001B19B7" w:rsidRDefault="001B19B7" w:rsidP="001B19B7">
            <w:pPr>
              <w:widowControl/>
              <w:autoSpaceDE/>
              <w:autoSpaceDN/>
              <w:adjustRightInd/>
              <w:rPr>
                <w:b/>
              </w:rPr>
            </w:pPr>
          </w:p>
        </w:tc>
        <w:tc>
          <w:tcPr>
            <w:tcW w:w="4709" w:type="dxa"/>
            <w:vMerge/>
            <w:shd w:val="clear" w:color="auto" w:fill="FFFFFF"/>
          </w:tcPr>
          <w:p w:rsidR="001B19B7" w:rsidRPr="001B19B7" w:rsidRDefault="001B19B7" w:rsidP="001B19B7">
            <w:pPr>
              <w:widowControl/>
              <w:tabs>
                <w:tab w:val="left" w:pos="720"/>
              </w:tabs>
              <w:autoSpaceDE/>
              <w:autoSpaceDN/>
              <w:adjustRightInd/>
              <w:rPr>
                <w:b/>
              </w:rPr>
            </w:pPr>
          </w:p>
        </w:tc>
        <w:tc>
          <w:tcPr>
            <w:tcW w:w="1863" w:type="dxa"/>
            <w:shd w:val="clear" w:color="auto" w:fill="auto"/>
            <w:noWrap/>
          </w:tcPr>
          <w:p w:rsidR="001B19B7" w:rsidRPr="001B19B7" w:rsidRDefault="001B19B7" w:rsidP="001B19B7">
            <w:pPr>
              <w:widowControl/>
              <w:tabs>
                <w:tab w:val="left" w:pos="720"/>
              </w:tabs>
              <w:autoSpaceDE/>
              <w:autoSpaceDN/>
              <w:adjustRightInd/>
            </w:pPr>
            <w:r w:rsidRPr="001B19B7">
              <w:t>местный бюджет</w:t>
            </w:r>
          </w:p>
        </w:tc>
        <w:tc>
          <w:tcPr>
            <w:tcW w:w="829" w:type="dxa"/>
            <w:shd w:val="clear" w:color="auto" w:fill="FFFFFF"/>
          </w:tcPr>
          <w:p w:rsidR="001B19B7" w:rsidRPr="001B19B7" w:rsidRDefault="001B19B7" w:rsidP="001B19B7">
            <w:pPr>
              <w:widowControl/>
              <w:autoSpaceDE/>
              <w:autoSpaceDN/>
              <w:adjustRightInd/>
              <w:jc w:val="center"/>
            </w:pPr>
            <w:r w:rsidRPr="001B19B7">
              <w:t>6453,8</w:t>
            </w:r>
          </w:p>
        </w:tc>
        <w:tc>
          <w:tcPr>
            <w:tcW w:w="850" w:type="dxa"/>
            <w:shd w:val="clear" w:color="auto" w:fill="FFFFFF"/>
            <w:noWrap/>
          </w:tcPr>
          <w:p w:rsidR="001B19B7" w:rsidRPr="001B19B7" w:rsidRDefault="001B19B7" w:rsidP="001B19B7">
            <w:pPr>
              <w:widowControl/>
              <w:autoSpaceDE/>
              <w:autoSpaceDN/>
              <w:adjustRightInd/>
              <w:jc w:val="center"/>
            </w:pPr>
            <w:r w:rsidRPr="001B19B7">
              <w:t>5337,1</w:t>
            </w:r>
          </w:p>
        </w:tc>
        <w:tc>
          <w:tcPr>
            <w:tcW w:w="851" w:type="dxa"/>
            <w:shd w:val="clear" w:color="auto" w:fill="FFFFFF"/>
            <w:noWrap/>
          </w:tcPr>
          <w:p w:rsidR="001B19B7" w:rsidRPr="001B19B7" w:rsidRDefault="001B19B7" w:rsidP="001B19B7">
            <w:pPr>
              <w:widowControl/>
              <w:autoSpaceDE/>
              <w:autoSpaceDN/>
              <w:adjustRightInd/>
              <w:jc w:val="center"/>
              <w:rPr>
                <w:sz w:val="24"/>
                <w:szCs w:val="24"/>
              </w:rPr>
            </w:pPr>
            <w:r w:rsidRPr="001B19B7">
              <w:t>5337,1</w:t>
            </w:r>
          </w:p>
        </w:tc>
        <w:tc>
          <w:tcPr>
            <w:tcW w:w="850" w:type="dxa"/>
            <w:shd w:val="clear" w:color="auto" w:fill="FFFFFF"/>
            <w:noWrap/>
          </w:tcPr>
          <w:p w:rsidR="001B19B7" w:rsidRPr="001B19B7" w:rsidRDefault="001B19B7" w:rsidP="001B19B7">
            <w:pPr>
              <w:widowControl/>
              <w:autoSpaceDE/>
              <w:autoSpaceDN/>
              <w:adjustRightInd/>
              <w:jc w:val="center"/>
              <w:rPr>
                <w:sz w:val="24"/>
                <w:szCs w:val="24"/>
              </w:rPr>
            </w:pPr>
            <w:r w:rsidRPr="001B19B7">
              <w:t>5337,1</w:t>
            </w:r>
          </w:p>
        </w:tc>
        <w:tc>
          <w:tcPr>
            <w:tcW w:w="851" w:type="dxa"/>
            <w:shd w:val="clear" w:color="auto" w:fill="FFFFFF"/>
            <w:noWrap/>
          </w:tcPr>
          <w:p w:rsidR="001B19B7" w:rsidRPr="001B19B7" w:rsidRDefault="001B19B7" w:rsidP="001B19B7">
            <w:pPr>
              <w:widowControl/>
              <w:autoSpaceDE/>
              <w:autoSpaceDN/>
              <w:adjustRightInd/>
              <w:jc w:val="center"/>
              <w:rPr>
                <w:sz w:val="24"/>
                <w:szCs w:val="24"/>
              </w:rPr>
            </w:pPr>
            <w:r w:rsidRPr="001B19B7">
              <w:t>5337,1</w:t>
            </w:r>
          </w:p>
        </w:tc>
        <w:tc>
          <w:tcPr>
            <w:tcW w:w="992" w:type="dxa"/>
            <w:shd w:val="clear" w:color="auto" w:fill="FFFFFF"/>
            <w:noWrap/>
          </w:tcPr>
          <w:p w:rsidR="001B19B7" w:rsidRPr="001B19B7" w:rsidRDefault="001B19B7" w:rsidP="001B19B7">
            <w:pPr>
              <w:widowControl/>
              <w:autoSpaceDE/>
              <w:autoSpaceDN/>
              <w:adjustRightInd/>
              <w:jc w:val="center"/>
              <w:rPr>
                <w:sz w:val="24"/>
                <w:szCs w:val="24"/>
              </w:rPr>
            </w:pPr>
            <w:r w:rsidRPr="001B19B7">
              <w:t>5337,1</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33139,3</w:t>
            </w:r>
          </w:p>
        </w:tc>
      </w:tr>
      <w:tr w:rsidR="001B19B7" w:rsidRPr="001B19B7" w:rsidTr="003D6A74">
        <w:trPr>
          <w:trHeight w:val="20"/>
        </w:trPr>
        <w:tc>
          <w:tcPr>
            <w:tcW w:w="666" w:type="dxa"/>
            <w:vMerge w:val="restart"/>
            <w:shd w:val="clear" w:color="auto" w:fill="FFFFFF"/>
            <w:noWrap/>
            <w:hideMark/>
          </w:tcPr>
          <w:p w:rsidR="001B19B7" w:rsidRPr="001B19B7" w:rsidRDefault="001B19B7" w:rsidP="001B19B7">
            <w:pPr>
              <w:widowControl/>
              <w:tabs>
                <w:tab w:val="left" w:pos="720"/>
              </w:tabs>
              <w:autoSpaceDE/>
              <w:autoSpaceDN/>
              <w:adjustRightInd/>
              <w:rPr>
                <w:b/>
              </w:rPr>
            </w:pPr>
            <w:r w:rsidRPr="001B19B7">
              <w:rPr>
                <w:b/>
              </w:rPr>
              <w:t>1.3.</w:t>
            </w:r>
          </w:p>
        </w:tc>
        <w:tc>
          <w:tcPr>
            <w:tcW w:w="1680" w:type="dxa"/>
            <w:vMerge w:val="restart"/>
            <w:shd w:val="clear" w:color="auto" w:fill="FFFFFF"/>
            <w:noWrap/>
            <w:hideMark/>
          </w:tcPr>
          <w:p w:rsidR="001B19B7" w:rsidRPr="001B19B7" w:rsidRDefault="001B19B7" w:rsidP="001B19B7">
            <w:pPr>
              <w:widowControl/>
              <w:tabs>
                <w:tab w:val="left" w:pos="720"/>
              </w:tabs>
              <w:autoSpaceDE/>
              <w:autoSpaceDN/>
              <w:adjustRightInd/>
              <w:rPr>
                <w:b/>
              </w:rPr>
            </w:pPr>
            <w:r w:rsidRPr="001B19B7">
              <w:rPr>
                <w:b/>
              </w:rPr>
              <w:t>мероприятие</w:t>
            </w:r>
          </w:p>
        </w:tc>
        <w:tc>
          <w:tcPr>
            <w:tcW w:w="4709" w:type="dxa"/>
            <w:vMerge w:val="restart"/>
            <w:shd w:val="clear" w:color="auto" w:fill="FFFFFF"/>
            <w:hideMark/>
          </w:tcPr>
          <w:p w:rsidR="001B19B7" w:rsidRPr="001B19B7" w:rsidRDefault="001B19B7" w:rsidP="001B19B7">
            <w:pPr>
              <w:widowControl/>
              <w:tabs>
                <w:tab w:val="left" w:pos="720"/>
              </w:tabs>
              <w:autoSpaceDE/>
              <w:autoSpaceDN/>
              <w:adjustRightInd/>
              <w:rPr>
                <w:b/>
              </w:rPr>
            </w:pPr>
            <w:r w:rsidRPr="001B19B7">
              <w:rPr>
                <w:b/>
              </w:rPr>
              <w:t>Проведение комплексных кадастровых работ</w:t>
            </w:r>
          </w:p>
        </w:tc>
        <w:tc>
          <w:tcPr>
            <w:tcW w:w="1863" w:type="dxa"/>
            <w:shd w:val="clear" w:color="auto" w:fill="FFFFFF"/>
            <w:noWrap/>
            <w:hideMark/>
          </w:tcPr>
          <w:p w:rsidR="001B19B7" w:rsidRPr="001B19B7" w:rsidRDefault="001B19B7" w:rsidP="001B19B7">
            <w:pPr>
              <w:widowControl/>
              <w:tabs>
                <w:tab w:val="left" w:pos="720"/>
              </w:tabs>
              <w:autoSpaceDE/>
              <w:autoSpaceDN/>
              <w:adjustRightInd/>
            </w:pPr>
            <w:r w:rsidRPr="001B19B7">
              <w:t>всего</w:t>
            </w:r>
          </w:p>
        </w:tc>
        <w:tc>
          <w:tcPr>
            <w:tcW w:w="829" w:type="dxa"/>
            <w:shd w:val="clear" w:color="auto" w:fill="FFFFFF"/>
          </w:tcPr>
          <w:p w:rsidR="001B19B7" w:rsidRPr="001B19B7" w:rsidRDefault="001B19B7" w:rsidP="001B19B7">
            <w:pPr>
              <w:widowControl/>
              <w:autoSpaceDE/>
              <w:autoSpaceDN/>
              <w:adjustRightInd/>
              <w:jc w:val="center"/>
              <w:rPr>
                <w:b/>
              </w:rPr>
            </w:pPr>
            <w:r w:rsidRPr="001B19B7">
              <w:rPr>
                <w:b/>
              </w:rPr>
              <w:t>200,0</w:t>
            </w:r>
          </w:p>
        </w:tc>
        <w:tc>
          <w:tcPr>
            <w:tcW w:w="850" w:type="dxa"/>
            <w:shd w:val="clear" w:color="auto" w:fill="FFFFFF"/>
            <w:noWrap/>
          </w:tcPr>
          <w:p w:rsidR="001B19B7" w:rsidRPr="001B19B7" w:rsidRDefault="001B19B7" w:rsidP="001B19B7">
            <w:pPr>
              <w:widowControl/>
              <w:tabs>
                <w:tab w:val="left" w:pos="720"/>
              </w:tabs>
              <w:autoSpaceDE/>
              <w:autoSpaceDN/>
              <w:adjustRightInd/>
              <w:jc w:val="center"/>
              <w:rPr>
                <w:b/>
              </w:rPr>
            </w:pPr>
            <w:r w:rsidRPr="001B19B7">
              <w:rPr>
                <w:b/>
              </w:rPr>
              <w:t>0</w:t>
            </w:r>
          </w:p>
        </w:tc>
        <w:tc>
          <w:tcPr>
            <w:tcW w:w="851" w:type="dxa"/>
            <w:shd w:val="clear" w:color="auto" w:fill="FFFFFF"/>
            <w:noWrap/>
          </w:tcPr>
          <w:p w:rsidR="001B19B7" w:rsidRPr="001B19B7" w:rsidRDefault="001B19B7" w:rsidP="001B19B7">
            <w:pPr>
              <w:widowControl/>
              <w:autoSpaceDE/>
              <w:autoSpaceDN/>
              <w:adjustRightInd/>
              <w:jc w:val="center"/>
              <w:rPr>
                <w:b/>
              </w:rPr>
            </w:pPr>
            <w:r w:rsidRPr="001B19B7">
              <w:rPr>
                <w:b/>
              </w:rPr>
              <w:t>0</w:t>
            </w:r>
          </w:p>
        </w:tc>
        <w:tc>
          <w:tcPr>
            <w:tcW w:w="850" w:type="dxa"/>
            <w:shd w:val="clear" w:color="auto" w:fill="FFFFFF"/>
            <w:noWrap/>
          </w:tcPr>
          <w:p w:rsidR="001B19B7" w:rsidRPr="001B19B7" w:rsidRDefault="001B19B7" w:rsidP="001B19B7">
            <w:pPr>
              <w:widowControl/>
              <w:autoSpaceDE/>
              <w:autoSpaceDN/>
              <w:adjustRightInd/>
              <w:jc w:val="center"/>
              <w:rPr>
                <w:b/>
              </w:rPr>
            </w:pPr>
            <w:r w:rsidRPr="001B19B7">
              <w:rPr>
                <w:b/>
              </w:rPr>
              <w:t>0</w:t>
            </w:r>
          </w:p>
        </w:tc>
        <w:tc>
          <w:tcPr>
            <w:tcW w:w="851" w:type="dxa"/>
            <w:shd w:val="clear" w:color="auto" w:fill="FFFFFF"/>
            <w:noWrap/>
          </w:tcPr>
          <w:p w:rsidR="001B19B7" w:rsidRPr="001B19B7" w:rsidRDefault="001B19B7" w:rsidP="001B19B7">
            <w:pPr>
              <w:widowControl/>
              <w:autoSpaceDE/>
              <w:autoSpaceDN/>
              <w:adjustRightInd/>
              <w:jc w:val="center"/>
              <w:rPr>
                <w:b/>
              </w:rPr>
            </w:pPr>
            <w:r w:rsidRPr="001B19B7">
              <w:rPr>
                <w:b/>
              </w:rPr>
              <w:t>0</w:t>
            </w:r>
          </w:p>
        </w:tc>
        <w:tc>
          <w:tcPr>
            <w:tcW w:w="992" w:type="dxa"/>
            <w:shd w:val="clear" w:color="auto" w:fill="FFFFFF"/>
            <w:noWrap/>
          </w:tcPr>
          <w:p w:rsidR="001B19B7" w:rsidRPr="001B19B7" w:rsidRDefault="001B19B7" w:rsidP="001B19B7">
            <w:pPr>
              <w:widowControl/>
              <w:autoSpaceDE/>
              <w:autoSpaceDN/>
              <w:adjustRightInd/>
              <w:jc w:val="center"/>
              <w:rPr>
                <w:b/>
              </w:rPr>
            </w:pPr>
            <w:r w:rsidRPr="001B19B7">
              <w:rPr>
                <w:b/>
              </w:rPr>
              <w:t>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rPr>
                <w:b/>
              </w:rPr>
            </w:pPr>
            <w:r w:rsidRPr="001B19B7">
              <w:rPr>
                <w:b/>
              </w:rPr>
              <w:t>200,0</w:t>
            </w:r>
          </w:p>
        </w:tc>
      </w:tr>
      <w:tr w:rsidR="001B19B7" w:rsidRPr="001B19B7" w:rsidTr="003D6A74">
        <w:trPr>
          <w:trHeight w:val="20"/>
        </w:trPr>
        <w:tc>
          <w:tcPr>
            <w:tcW w:w="666" w:type="dxa"/>
            <w:vMerge/>
            <w:shd w:val="clear" w:color="auto" w:fill="FFFFFF"/>
            <w:hideMark/>
          </w:tcPr>
          <w:p w:rsidR="001B19B7" w:rsidRPr="001B19B7" w:rsidRDefault="001B19B7" w:rsidP="001B19B7">
            <w:pPr>
              <w:widowControl/>
              <w:tabs>
                <w:tab w:val="left" w:pos="720"/>
              </w:tabs>
              <w:autoSpaceDE/>
              <w:autoSpaceDN/>
              <w:adjustRightInd/>
            </w:pPr>
          </w:p>
        </w:tc>
        <w:tc>
          <w:tcPr>
            <w:tcW w:w="1680" w:type="dxa"/>
            <w:vMerge/>
            <w:shd w:val="clear" w:color="auto" w:fill="FFFFFF"/>
            <w:hideMark/>
          </w:tcPr>
          <w:p w:rsidR="001B19B7" w:rsidRPr="001B19B7" w:rsidRDefault="001B19B7" w:rsidP="001B19B7">
            <w:pPr>
              <w:widowControl/>
              <w:tabs>
                <w:tab w:val="left" w:pos="720"/>
              </w:tabs>
              <w:autoSpaceDE/>
              <w:autoSpaceDN/>
              <w:adjustRightInd/>
            </w:pPr>
          </w:p>
        </w:tc>
        <w:tc>
          <w:tcPr>
            <w:tcW w:w="4709" w:type="dxa"/>
            <w:vMerge/>
            <w:shd w:val="clear" w:color="auto" w:fill="FFFFFF"/>
            <w:hideMark/>
          </w:tcPr>
          <w:p w:rsidR="001B19B7" w:rsidRPr="001B19B7" w:rsidRDefault="001B19B7" w:rsidP="001B19B7">
            <w:pPr>
              <w:widowControl/>
              <w:tabs>
                <w:tab w:val="left" w:pos="720"/>
              </w:tabs>
              <w:autoSpaceDE/>
              <w:autoSpaceDN/>
              <w:adjustRightInd/>
            </w:pPr>
          </w:p>
        </w:tc>
        <w:tc>
          <w:tcPr>
            <w:tcW w:w="1863" w:type="dxa"/>
            <w:shd w:val="clear" w:color="auto" w:fill="FFFFFF"/>
            <w:noWrap/>
            <w:hideMark/>
          </w:tcPr>
          <w:p w:rsidR="001B19B7" w:rsidRPr="001B19B7" w:rsidRDefault="001B19B7" w:rsidP="001B19B7">
            <w:pPr>
              <w:widowControl/>
              <w:tabs>
                <w:tab w:val="left" w:pos="720"/>
              </w:tabs>
              <w:autoSpaceDE/>
              <w:autoSpaceDN/>
              <w:adjustRightInd/>
            </w:pPr>
            <w:r w:rsidRPr="001B19B7">
              <w:t>местный бюджет</w:t>
            </w:r>
          </w:p>
        </w:tc>
        <w:tc>
          <w:tcPr>
            <w:tcW w:w="829" w:type="dxa"/>
            <w:shd w:val="clear" w:color="auto" w:fill="FFFFFF"/>
          </w:tcPr>
          <w:p w:rsidR="001B19B7" w:rsidRPr="001B19B7" w:rsidRDefault="001B19B7" w:rsidP="001B19B7">
            <w:pPr>
              <w:widowControl/>
              <w:tabs>
                <w:tab w:val="left" w:pos="720"/>
              </w:tabs>
              <w:autoSpaceDE/>
              <w:autoSpaceDN/>
              <w:adjustRightInd/>
              <w:jc w:val="center"/>
            </w:pPr>
            <w:r w:rsidRPr="001B19B7">
              <w:t>100,0</w:t>
            </w:r>
          </w:p>
        </w:tc>
        <w:tc>
          <w:tcPr>
            <w:tcW w:w="850" w:type="dxa"/>
            <w:shd w:val="clear" w:color="auto" w:fill="FFFFFF"/>
            <w:noWrap/>
          </w:tcPr>
          <w:p w:rsidR="001B19B7" w:rsidRPr="001B19B7" w:rsidRDefault="001B19B7" w:rsidP="001B19B7">
            <w:pPr>
              <w:widowControl/>
              <w:tabs>
                <w:tab w:val="left" w:pos="720"/>
              </w:tabs>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850" w:type="dxa"/>
            <w:shd w:val="clear" w:color="auto" w:fill="FFFFFF"/>
            <w:noWrap/>
          </w:tcPr>
          <w:p w:rsidR="001B19B7" w:rsidRPr="001B19B7" w:rsidRDefault="001B19B7" w:rsidP="001B19B7">
            <w:pPr>
              <w:widowControl/>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992" w:type="dxa"/>
            <w:shd w:val="clear" w:color="auto" w:fill="FFFFFF"/>
            <w:noWrap/>
          </w:tcPr>
          <w:p w:rsidR="001B19B7" w:rsidRPr="001B19B7" w:rsidRDefault="001B19B7" w:rsidP="001B19B7">
            <w:pPr>
              <w:widowControl/>
              <w:autoSpaceDE/>
              <w:autoSpaceDN/>
              <w:adjustRightInd/>
              <w:jc w:val="center"/>
            </w:pPr>
            <w:r w:rsidRPr="001B19B7">
              <w:t>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100,0</w:t>
            </w:r>
          </w:p>
        </w:tc>
      </w:tr>
      <w:tr w:rsidR="001B19B7" w:rsidRPr="001B19B7" w:rsidTr="003D6A74">
        <w:trPr>
          <w:trHeight w:val="20"/>
        </w:trPr>
        <w:tc>
          <w:tcPr>
            <w:tcW w:w="666" w:type="dxa"/>
            <w:vMerge/>
            <w:shd w:val="clear" w:color="auto" w:fill="FFFFFF"/>
            <w:hideMark/>
          </w:tcPr>
          <w:p w:rsidR="001B19B7" w:rsidRPr="001B19B7" w:rsidRDefault="001B19B7" w:rsidP="001B19B7">
            <w:pPr>
              <w:widowControl/>
              <w:tabs>
                <w:tab w:val="left" w:pos="720"/>
              </w:tabs>
              <w:autoSpaceDE/>
              <w:autoSpaceDN/>
              <w:adjustRightInd/>
            </w:pPr>
          </w:p>
        </w:tc>
        <w:tc>
          <w:tcPr>
            <w:tcW w:w="1680" w:type="dxa"/>
            <w:vMerge/>
            <w:shd w:val="clear" w:color="auto" w:fill="FFFFFF"/>
            <w:hideMark/>
          </w:tcPr>
          <w:p w:rsidR="001B19B7" w:rsidRPr="001B19B7" w:rsidRDefault="001B19B7" w:rsidP="001B19B7">
            <w:pPr>
              <w:widowControl/>
              <w:tabs>
                <w:tab w:val="left" w:pos="720"/>
              </w:tabs>
              <w:autoSpaceDE/>
              <w:autoSpaceDN/>
              <w:adjustRightInd/>
            </w:pPr>
          </w:p>
        </w:tc>
        <w:tc>
          <w:tcPr>
            <w:tcW w:w="4709" w:type="dxa"/>
            <w:vMerge/>
            <w:shd w:val="clear" w:color="auto" w:fill="FFFFFF"/>
            <w:hideMark/>
          </w:tcPr>
          <w:p w:rsidR="001B19B7" w:rsidRPr="001B19B7" w:rsidRDefault="001B19B7" w:rsidP="001B19B7">
            <w:pPr>
              <w:widowControl/>
              <w:tabs>
                <w:tab w:val="left" w:pos="720"/>
              </w:tabs>
              <w:autoSpaceDE/>
              <w:autoSpaceDN/>
              <w:adjustRightInd/>
            </w:pPr>
          </w:p>
        </w:tc>
        <w:tc>
          <w:tcPr>
            <w:tcW w:w="1863" w:type="dxa"/>
            <w:shd w:val="clear" w:color="auto" w:fill="FFFFFF"/>
            <w:noWrap/>
            <w:hideMark/>
          </w:tcPr>
          <w:p w:rsidR="001B19B7" w:rsidRPr="001B19B7" w:rsidRDefault="001B19B7" w:rsidP="001B19B7">
            <w:pPr>
              <w:widowControl/>
              <w:tabs>
                <w:tab w:val="left" w:pos="720"/>
              </w:tabs>
              <w:autoSpaceDE/>
              <w:autoSpaceDN/>
              <w:adjustRightInd/>
            </w:pPr>
            <w:r w:rsidRPr="001B19B7">
              <w:t>федеральный бюджет</w:t>
            </w:r>
          </w:p>
        </w:tc>
        <w:tc>
          <w:tcPr>
            <w:tcW w:w="829" w:type="dxa"/>
            <w:shd w:val="clear" w:color="auto" w:fill="FFFFFF"/>
          </w:tcPr>
          <w:p w:rsidR="001B19B7" w:rsidRPr="001B19B7" w:rsidRDefault="001B19B7" w:rsidP="001B19B7">
            <w:pPr>
              <w:widowControl/>
              <w:tabs>
                <w:tab w:val="left" w:pos="720"/>
              </w:tabs>
              <w:autoSpaceDE/>
              <w:autoSpaceDN/>
              <w:adjustRightInd/>
              <w:jc w:val="center"/>
            </w:pPr>
            <w:r w:rsidRPr="001B19B7">
              <w:t>0</w:t>
            </w:r>
          </w:p>
        </w:tc>
        <w:tc>
          <w:tcPr>
            <w:tcW w:w="850" w:type="dxa"/>
            <w:shd w:val="clear" w:color="auto" w:fill="FFFFFF"/>
            <w:noWrap/>
          </w:tcPr>
          <w:p w:rsidR="001B19B7" w:rsidRPr="001B19B7" w:rsidRDefault="001B19B7" w:rsidP="001B19B7">
            <w:pPr>
              <w:widowControl/>
              <w:tabs>
                <w:tab w:val="left" w:pos="720"/>
              </w:tabs>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850" w:type="dxa"/>
            <w:shd w:val="clear" w:color="auto" w:fill="FFFFFF"/>
            <w:noWrap/>
          </w:tcPr>
          <w:p w:rsidR="001B19B7" w:rsidRPr="001B19B7" w:rsidRDefault="001B19B7" w:rsidP="001B19B7">
            <w:pPr>
              <w:widowControl/>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992" w:type="dxa"/>
            <w:shd w:val="clear" w:color="auto" w:fill="FFFFFF"/>
            <w:noWrap/>
          </w:tcPr>
          <w:p w:rsidR="001B19B7" w:rsidRPr="001B19B7" w:rsidRDefault="001B19B7" w:rsidP="001B19B7">
            <w:pPr>
              <w:widowControl/>
              <w:autoSpaceDE/>
              <w:autoSpaceDN/>
              <w:adjustRightInd/>
              <w:jc w:val="center"/>
            </w:pPr>
            <w:r w:rsidRPr="001B19B7">
              <w:t>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0</w:t>
            </w:r>
          </w:p>
        </w:tc>
      </w:tr>
      <w:tr w:rsidR="001B19B7" w:rsidRPr="001B19B7" w:rsidTr="003D6A74">
        <w:trPr>
          <w:trHeight w:val="191"/>
        </w:trPr>
        <w:tc>
          <w:tcPr>
            <w:tcW w:w="666" w:type="dxa"/>
            <w:vMerge/>
            <w:shd w:val="clear" w:color="auto" w:fill="FFFFFF"/>
            <w:hideMark/>
          </w:tcPr>
          <w:p w:rsidR="001B19B7" w:rsidRPr="001B19B7" w:rsidRDefault="001B19B7" w:rsidP="001B19B7">
            <w:pPr>
              <w:widowControl/>
              <w:tabs>
                <w:tab w:val="left" w:pos="720"/>
              </w:tabs>
              <w:autoSpaceDE/>
              <w:autoSpaceDN/>
              <w:adjustRightInd/>
            </w:pPr>
          </w:p>
        </w:tc>
        <w:tc>
          <w:tcPr>
            <w:tcW w:w="1680" w:type="dxa"/>
            <w:vMerge/>
            <w:shd w:val="clear" w:color="auto" w:fill="FFFFFF"/>
            <w:hideMark/>
          </w:tcPr>
          <w:p w:rsidR="001B19B7" w:rsidRPr="001B19B7" w:rsidRDefault="001B19B7" w:rsidP="001B19B7">
            <w:pPr>
              <w:widowControl/>
              <w:tabs>
                <w:tab w:val="left" w:pos="720"/>
              </w:tabs>
              <w:autoSpaceDE/>
              <w:autoSpaceDN/>
              <w:adjustRightInd/>
            </w:pPr>
          </w:p>
        </w:tc>
        <w:tc>
          <w:tcPr>
            <w:tcW w:w="4709" w:type="dxa"/>
            <w:vMerge/>
            <w:shd w:val="clear" w:color="auto" w:fill="FFFFFF"/>
            <w:hideMark/>
          </w:tcPr>
          <w:p w:rsidR="001B19B7" w:rsidRPr="001B19B7" w:rsidRDefault="001B19B7" w:rsidP="001B19B7">
            <w:pPr>
              <w:widowControl/>
              <w:tabs>
                <w:tab w:val="left" w:pos="720"/>
              </w:tabs>
              <w:autoSpaceDE/>
              <w:autoSpaceDN/>
              <w:adjustRightInd/>
            </w:pPr>
          </w:p>
        </w:tc>
        <w:tc>
          <w:tcPr>
            <w:tcW w:w="1863" w:type="dxa"/>
            <w:shd w:val="clear" w:color="auto" w:fill="FFFFFF"/>
            <w:noWrap/>
            <w:hideMark/>
          </w:tcPr>
          <w:p w:rsidR="001B19B7" w:rsidRPr="001B19B7" w:rsidRDefault="001B19B7" w:rsidP="001B19B7">
            <w:pPr>
              <w:widowControl/>
              <w:tabs>
                <w:tab w:val="left" w:pos="720"/>
              </w:tabs>
              <w:autoSpaceDE/>
              <w:autoSpaceDN/>
              <w:adjustRightInd/>
            </w:pPr>
            <w:r w:rsidRPr="001B19B7">
              <w:t>областной бюджет</w:t>
            </w:r>
          </w:p>
        </w:tc>
        <w:tc>
          <w:tcPr>
            <w:tcW w:w="829" w:type="dxa"/>
            <w:shd w:val="clear" w:color="auto" w:fill="FFFFFF"/>
          </w:tcPr>
          <w:p w:rsidR="001B19B7" w:rsidRPr="001B19B7" w:rsidRDefault="001B19B7" w:rsidP="001B19B7">
            <w:pPr>
              <w:widowControl/>
              <w:tabs>
                <w:tab w:val="left" w:pos="720"/>
              </w:tabs>
              <w:autoSpaceDE/>
              <w:autoSpaceDN/>
              <w:adjustRightInd/>
              <w:jc w:val="center"/>
            </w:pPr>
            <w:r w:rsidRPr="001B19B7">
              <w:t>100,0</w:t>
            </w:r>
          </w:p>
        </w:tc>
        <w:tc>
          <w:tcPr>
            <w:tcW w:w="850" w:type="dxa"/>
            <w:shd w:val="clear" w:color="auto" w:fill="FFFFFF"/>
            <w:noWrap/>
          </w:tcPr>
          <w:p w:rsidR="001B19B7" w:rsidRPr="001B19B7" w:rsidRDefault="001B19B7" w:rsidP="001B19B7">
            <w:pPr>
              <w:widowControl/>
              <w:tabs>
                <w:tab w:val="left" w:pos="720"/>
              </w:tabs>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850" w:type="dxa"/>
            <w:shd w:val="clear" w:color="auto" w:fill="FFFFFF"/>
            <w:noWrap/>
          </w:tcPr>
          <w:p w:rsidR="001B19B7" w:rsidRPr="001B19B7" w:rsidRDefault="001B19B7" w:rsidP="001B19B7">
            <w:pPr>
              <w:widowControl/>
              <w:autoSpaceDE/>
              <w:autoSpaceDN/>
              <w:adjustRightInd/>
              <w:jc w:val="center"/>
            </w:pPr>
            <w:r w:rsidRPr="001B19B7">
              <w:t>0</w:t>
            </w:r>
          </w:p>
        </w:tc>
        <w:tc>
          <w:tcPr>
            <w:tcW w:w="851" w:type="dxa"/>
            <w:shd w:val="clear" w:color="auto" w:fill="FFFFFF"/>
            <w:noWrap/>
          </w:tcPr>
          <w:p w:rsidR="001B19B7" w:rsidRPr="001B19B7" w:rsidRDefault="001B19B7" w:rsidP="001B19B7">
            <w:pPr>
              <w:widowControl/>
              <w:autoSpaceDE/>
              <w:autoSpaceDN/>
              <w:adjustRightInd/>
              <w:jc w:val="center"/>
            </w:pPr>
            <w:r w:rsidRPr="001B19B7">
              <w:t>0</w:t>
            </w:r>
          </w:p>
        </w:tc>
        <w:tc>
          <w:tcPr>
            <w:tcW w:w="992" w:type="dxa"/>
            <w:shd w:val="clear" w:color="auto" w:fill="FFFFFF"/>
            <w:noWrap/>
          </w:tcPr>
          <w:p w:rsidR="001B19B7" w:rsidRPr="001B19B7" w:rsidRDefault="001B19B7" w:rsidP="001B19B7">
            <w:pPr>
              <w:widowControl/>
              <w:autoSpaceDE/>
              <w:autoSpaceDN/>
              <w:adjustRightInd/>
              <w:jc w:val="center"/>
            </w:pPr>
            <w:r w:rsidRPr="001B19B7">
              <w:t>0</w:t>
            </w:r>
          </w:p>
        </w:tc>
        <w:tc>
          <w:tcPr>
            <w:tcW w:w="1008" w:type="dxa"/>
            <w:shd w:val="clear" w:color="auto" w:fill="FFFFFF"/>
            <w:noWrap/>
          </w:tcPr>
          <w:p w:rsidR="001B19B7" w:rsidRPr="001B19B7" w:rsidRDefault="001B19B7" w:rsidP="001B19B7">
            <w:pPr>
              <w:widowControl/>
              <w:tabs>
                <w:tab w:val="left" w:pos="720"/>
              </w:tabs>
              <w:autoSpaceDE/>
              <w:autoSpaceDN/>
              <w:adjustRightInd/>
              <w:jc w:val="center"/>
            </w:pPr>
            <w:r w:rsidRPr="001B19B7">
              <w:t>100,0</w:t>
            </w:r>
          </w:p>
        </w:tc>
      </w:tr>
    </w:tbl>
    <w:p w:rsidR="001B19B7" w:rsidRPr="001B19B7" w:rsidRDefault="001B19B7" w:rsidP="001B19B7">
      <w:pPr>
        <w:widowControl/>
        <w:tabs>
          <w:tab w:val="left" w:pos="720"/>
        </w:tabs>
        <w:autoSpaceDE/>
        <w:autoSpaceDN/>
        <w:adjustRightInd/>
        <w:jc w:val="center"/>
        <w:outlineLvl w:val="8"/>
        <w:rPr>
          <w:sz w:val="24"/>
          <w:szCs w:val="24"/>
          <w:lang w:eastAsia="x-none"/>
        </w:rPr>
        <w:sectPr w:rsidR="001B19B7" w:rsidRPr="001B19B7" w:rsidSect="00B3614F">
          <w:footerReference w:type="even" r:id="rId12"/>
          <w:footerReference w:type="default" r:id="rId13"/>
          <w:type w:val="continuous"/>
          <w:pgSz w:w="16838" w:h="11906" w:orient="landscape" w:code="9"/>
          <w:pgMar w:top="851" w:right="1134" w:bottom="993" w:left="1134" w:header="720" w:footer="720" w:gutter="0"/>
          <w:cols w:space="708"/>
          <w:docGrid w:linePitch="360"/>
        </w:sectPr>
      </w:pPr>
      <w:r w:rsidRPr="001B19B7">
        <w:rPr>
          <w:sz w:val="24"/>
          <w:szCs w:val="24"/>
          <w:lang w:eastAsia="x-none"/>
        </w:rPr>
        <w:t>_________</w:t>
      </w: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r w:rsidRPr="001B19B7">
        <w:rPr>
          <w:sz w:val="24"/>
          <w:szCs w:val="24"/>
          <w:lang w:val="x-none" w:eastAsia="x-none"/>
        </w:rPr>
        <w:t xml:space="preserve">Приложение </w:t>
      </w:r>
      <w:r w:rsidRPr="001B19B7">
        <w:rPr>
          <w:sz w:val="24"/>
          <w:szCs w:val="24"/>
          <w:lang w:eastAsia="x-none"/>
        </w:rPr>
        <w:t>№</w:t>
      </w:r>
      <w:r w:rsidRPr="001B19B7">
        <w:rPr>
          <w:sz w:val="24"/>
          <w:szCs w:val="24"/>
          <w:lang w:val="x-none" w:eastAsia="x-none"/>
        </w:rPr>
        <w:t xml:space="preserve"> </w:t>
      </w:r>
      <w:r w:rsidRPr="001B19B7">
        <w:rPr>
          <w:sz w:val="24"/>
          <w:szCs w:val="24"/>
          <w:lang w:eastAsia="x-none"/>
        </w:rPr>
        <w:t>3</w:t>
      </w:r>
    </w:p>
    <w:p w:rsidR="001B19B7" w:rsidRPr="001B19B7" w:rsidRDefault="001B19B7" w:rsidP="001B19B7">
      <w:pPr>
        <w:widowControl/>
        <w:tabs>
          <w:tab w:val="left" w:pos="5220"/>
        </w:tabs>
        <w:autoSpaceDE/>
        <w:autoSpaceDN/>
        <w:adjustRightInd/>
        <w:rPr>
          <w:sz w:val="24"/>
          <w:szCs w:val="24"/>
        </w:rPr>
      </w:pPr>
      <w:r w:rsidRPr="001B19B7">
        <w:rPr>
          <w:sz w:val="24"/>
          <w:szCs w:val="24"/>
        </w:rPr>
        <w:t xml:space="preserve">к муниципальной программе </w:t>
      </w:r>
    </w:p>
    <w:p w:rsidR="001B19B7" w:rsidRPr="001B19B7" w:rsidRDefault="001B19B7" w:rsidP="001B19B7">
      <w:pPr>
        <w:widowControl/>
        <w:tabs>
          <w:tab w:val="left" w:pos="720"/>
          <w:tab w:val="left" w:pos="9072"/>
        </w:tabs>
        <w:autoSpaceDE/>
        <w:autoSpaceDN/>
        <w:adjustRightInd/>
        <w:rPr>
          <w:sz w:val="24"/>
          <w:szCs w:val="24"/>
        </w:rPr>
      </w:pPr>
    </w:p>
    <w:p w:rsidR="001B19B7" w:rsidRPr="001B19B7" w:rsidRDefault="001B19B7" w:rsidP="001B19B7">
      <w:pPr>
        <w:widowControl/>
        <w:tabs>
          <w:tab w:val="left" w:pos="0"/>
        </w:tabs>
        <w:autoSpaceDE/>
        <w:autoSpaceDN/>
        <w:adjustRightInd/>
        <w:jc w:val="center"/>
        <w:rPr>
          <w:b/>
        </w:rPr>
      </w:pPr>
      <w:r w:rsidRPr="001B19B7">
        <w:rPr>
          <w:b/>
        </w:rPr>
        <w:t>Сведения об основных мерах правового регулирования в сфере реализации муниципальной программы</w:t>
      </w:r>
    </w:p>
    <w:p w:rsidR="001B19B7" w:rsidRPr="001B19B7" w:rsidRDefault="001B19B7" w:rsidP="001B19B7">
      <w:pPr>
        <w:widowControl/>
        <w:tabs>
          <w:tab w:val="left" w:pos="0"/>
        </w:tabs>
        <w:autoSpaceDE/>
        <w:autoSpaceDN/>
        <w:adjustRightInd/>
        <w:jc w:val="center"/>
        <w:rPr>
          <w:b/>
        </w:rPr>
      </w:pPr>
      <w:r w:rsidRPr="001B19B7">
        <w:rPr>
          <w:b/>
        </w:rPr>
        <w:t>«Управление муниципальным имуществом и земельными ресурсами Слободского района» на 2025-2030 годы</w:t>
      </w:r>
    </w:p>
    <w:p w:rsidR="001B19B7" w:rsidRPr="001B19B7" w:rsidRDefault="001B19B7" w:rsidP="001B19B7">
      <w:pPr>
        <w:widowControl/>
        <w:autoSpaceDE/>
        <w:autoSpaceDN/>
        <w:adjustRightInd/>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541"/>
        <w:gridCol w:w="4233"/>
        <w:gridCol w:w="1651"/>
        <w:gridCol w:w="1647"/>
      </w:tblGrid>
      <w:tr w:rsidR="001B19B7" w:rsidRPr="001B19B7" w:rsidTr="001B19B7">
        <w:tc>
          <w:tcPr>
            <w:tcW w:w="223" w:type="pct"/>
            <w:shd w:val="clear" w:color="auto" w:fill="auto"/>
          </w:tcPr>
          <w:p w:rsidR="001B19B7" w:rsidRPr="001B19B7" w:rsidRDefault="001B19B7" w:rsidP="001B19B7">
            <w:pPr>
              <w:widowControl/>
              <w:tabs>
                <w:tab w:val="left" w:pos="0"/>
              </w:tabs>
              <w:autoSpaceDE/>
              <w:autoSpaceDN/>
              <w:adjustRightInd/>
              <w:jc w:val="center"/>
              <w:rPr>
                <w:b/>
              </w:rPr>
            </w:pPr>
            <w:r w:rsidRPr="001B19B7">
              <w:rPr>
                <w:b/>
              </w:rPr>
              <w:t>№ п/п</w:t>
            </w:r>
          </w:p>
        </w:tc>
        <w:tc>
          <w:tcPr>
            <w:tcW w:w="766" w:type="pct"/>
            <w:shd w:val="clear" w:color="auto" w:fill="auto"/>
          </w:tcPr>
          <w:p w:rsidR="001B19B7" w:rsidRPr="001B19B7" w:rsidRDefault="001B19B7" w:rsidP="001B19B7">
            <w:pPr>
              <w:widowControl/>
              <w:tabs>
                <w:tab w:val="left" w:pos="0"/>
              </w:tabs>
              <w:autoSpaceDE/>
              <w:autoSpaceDN/>
              <w:adjustRightInd/>
              <w:jc w:val="center"/>
              <w:rPr>
                <w:b/>
              </w:rPr>
            </w:pPr>
            <w:r w:rsidRPr="001B19B7">
              <w:rPr>
                <w:b/>
              </w:rPr>
              <w:t>Вид правового акта (в разрезе подпрограмм, мероприятий)</w:t>
            </w:r>
          </w:p>
        </w:tc>
        <w:tc>
          <w:tcPr>
            <w:tcW w:w="2590" w:type="pct"/>
            <w:shd w:val="clear" w:color="auto" w:fill="auto"/>
          </w:tcPr>
          <w:p w:rsidR="001B19B7" w:rsidRPr="001B19B7" w:rsidRDefault="001B19B7" w:rsidP="001B19B7">
            <w:pPr>
              <w:widowControl/>
              <w:tabs>
                <w:tab w:val="left" w:pos="0"/>
              </w:tabs>
              <w:autoSpaceDE/>
              <w:autoSpaceDN/>
              <w:adjustRightInd/>
              <w:jc w:val="center"/>
              <w:rPr>
                <w:b/>
              </w:rPr>
            </w:pPr>
            <w:r w:rsidRPr="001B19B7">
              <w:rPr>
                <w:b/>
              </w:rPr>
              <w:t>Основные положения правового акта</w:t>
            </w:r>
          </w:p>
        </w:tc>
        <w:tc>
          <w:tcPr>
            <w:tcW w:w="685" w:type="pct"/>
            <w:shd w:val="clear" w:color="auto" w:fill="auto"/>
          </w:tcPr>
          <w:p w:rsidR="001B19B7" w:rsidRPr="001B19B7" w:rsidRDefault="001B19B7" w:rsidP="001B19B7">
            <w:pPr>
              <w:widowControl/>
              <w:tabs>
                <w:tab w:val="left" w:pos="0"/>
              </w:tabs>
              <w:autoSpaceDE/>
              <w:autoSpaceDN/>
              <w:adjustRightInd/>
              <w:jc w:val="center"/>
              <w:rPr>
                <w:b/>
              </w:rPr>
            </w:pPr>
            <w:r w:rsidRPr="001B19B7">
              <w:rPr>
                <w:b/>
              </w:rPr>
              <w:t>Ответственный исполнитель и соисполнители</w:t>
            </w:r>
          </w:p>
        </w:tc>
        <w:tc>
          <w:tcPr>
            <w:tcW w:w="737" w:type="pct"/>
            <w:shd w:val="clear" w:color="auto" w:fill="auto"/>
          </w:tcPr>
          <w:p w:rsidR="001B19B7" w:rsidRPr="001B19B7" w:rsidRDefault="001B19B7" w:rsidP="001B19B7">
            <w:pPr>
              <w:widowControl/>
              <w:tabs>
                <w:tab w:val="left" w:pos="0"/>
              </w:tabs>
              <w:autoSpaceDE/>
              <w:autoSpaceDN/>
              <w:adjustRightInd/>
              <w:jc w:val="center"/>
              <w:rPr>
                <w:b/>
              </w:rPr>
            </w:pPr>
            <w:r w:rsidRPr="001B19B7">
              <w:rPr>
                <w:b/>
              </w:rPr>
              <w:t>Ожидаемые сроки принятия правового акта</w:t>
            </w:r>
          </w:p>
        </w:tc>
      </w:tr>
      <w:tr w:rsidR="001B19B7" w:rsidRPr="001B19B7" w:rsidTr="001B19B7">
        <w:tc>
          <w:tcPr>
            <w:tcW w:w="223" w:type="pct"/>
            <w:shd w:val="clear" w:color="auto" w:fill="auto"/>
          </w:tcPr>
          <w:p w:rsidR="001B19B7" w:rsidRPr="001B19B7" w:rsidRDefault="001B19B7" w:rsidP="001B19B7">
            <w:pPr>
              <w:widowControl/>
              <w:tabs>
                <w:tab w:val="left" w:pos="0"/>
              </w:tabs>
              <w:autoSpaceDE/>
              <w:autoSpaceDN/>
              <w:adjustRightInd/>
              <w:jc w:val="center"/>
            </w:pPr>
            <w:r w:rsidRPr="001B19B7">
              <w:t>1</w:t>
            </w:r>
          </w:p>
          <w:p w:rsidR="001B19B7" w:rsidRPr="001B19B7" w:rsidRDefault="001B19B7" w:rsidP="001B19B7">
            <w:pPr>
              <w:widowControl/>
              <w:tabs>
                <w:tab w:val="left" w:pos="0"/>
              </w:tabs>
              <w:autoSpaceDE/>
              <w:autoSpaceDN/>
              <w:adjustRightInd/>
              <w:jc w:val="center"/>
            </w:pPr>
          </w:p>
        </w:tc>
        <w:tc>
          <w:tcPr>
            <w:tcW w:w="766" w:type="pct"/>
            <w:shd w:val="clear" w:color="auto" w:fill="auto"/>
          </w:tcPr>
          <w:p w:rsidR="001B19B7" w:rsidRPr="001B19B7" w:rsidRDefault="001B19B7" w:rsidP="001B19B7">
            <w:pPr>
              <w:widowControl/>
              <w:tabs>
                <w:tab w:val="left" w:pos="0"/>
              </w:tabs>
              <w:autoSpaceDE/>
              <w:autoSpaceDN/>
              <w:adjustRightInd/>
              <w:jc w:val="both"/>
            </w:pPr>
            <w:r w:rsidRPr="001B19B7">
              <w:t>Решение районной Думы</w:t>
            </w:r>
          </w:p>
        </w:tc>
        <w:tc>
          <w:tcPr>
            <w:tcW w:w="2590" w:type="pct"/>
            <w:shd w:val="clear" w:color="auto" w:fill="auto"/>
          </w:tcPr>
          <w:p w:rsidR="001B19B7" w:rsidRPr="001B19B7" w:rsidRDefault="001B19B7" w:rsidP="001B19B7">
            <w:pPr>
              <w:widowControl/>
              <w:tabs>
                <w:tab w:val="left" w:pos="0"/>
              </w:tabs>
              <w:autoSpaceDE/>
              <w:autoSpaceDN/>
              <w:adjustRightInd/>
              <w:jc w:val="both"/>
            </w:pPr>
            <w:r w:rsidRPr="001B19B7">
              <w:t>Решением утверждается список (прогнозный план) муниципального имущества, подлежащего приватизации на очередной финансовый год и плановый период. Принятие решения создает необходимую основу для приватизации муниципального имущества в целях получения доходов бюджета района</w:t>
            </w:r>
          </w:p>
        </w:tc>
        <w:tc>
          <w:tcPr>
            <w:tcW w:w="685" w:type="pct"/>
            <w:shd w:val="clear" w:color="auto" w:fill="auto"/>
          </w:tcPr>
          <w:p w:rsidR="001B19B7" w:rsidRPr="001B19B7" w:rsidRDefault="001B19B7" w:rsidP="001B19B7">
            <w:pPr>
              <w:widowControl/>
              <w:tabs>
                <w:tab w:val="left" w:pos="0"/>
              </w:tabs>
              <w:autoSpaceDE/>
              <w:autoSpaceDN/>
              <w:adjustRightInd/>
              <w:jc w:val="center"/>
            </w:pPr>
            <w:r w:rsidRPr="001B19B7">
              <w:t>УМИ и ЗР</w:t>
            </w:r>
          </w:p>
        </w:tc>
        <w:tc>
          <w:tcPr>
            <w:tcW w:w="737" w:type="pct"/>
            <w:shd w:val="clear" w:color="auto" w:fill="auto"/>
          </w:tcPr>
          <w:p w:rsidR="001B19B7" w:rsidRPr="001B19B7" w:rsidRDefault="001B19B7" w:rsidP="001B19B7">
            <w:pPr>
              <w:widowControl/>
              <w:tabs>
                <w:tab w:val="left" w:pos="0"/>
              </w:tabs>
              <w:autoSpaceDE/>
              <w:autoSpaceDN/>
              <w:adjustRightInd/>
              <w:jc w:val="center"/>
            </w:pPr>
            <w:r w:rsidRPr="001B19B7">
              <w:t xml:space="preserve">ежегодно, </w:t>
            </w:r>
            <w:r w:rsidRPr="001B19B7">
              <w:rPr>
                <w:lang w:val="en-US"/>
              </w:rPr>
              <w:t>IV</w:t>
            </w:r>
            <w:r w:rsidRPr="001B19B7">
              <w:t xml:space="preserve"> квартал, до утверждения бюджета муниципального образования</w:t>
            </w:r>
          </w:p>
        </w:tc>
      </w:tr>
      <w:tr w:rsidR="001B19B7" w:rsidRPr="001B19B7" w:rsidTr="001B19B7">
        <w:tc>
          <w:tcPr>
            <w:tcW w:w="223" w:type="pct"/>
            <w:shd w:val="clear" w:color="auto" w:fill="auto"/>
          </w:tcPr>
          <w:p w:rsidR="001B19B7" w:rsidRPr="001B19B7" w:rsidRDefault="001B19B7" w:rsidP="001B19B7">
            <w:pPr>
              <w:widowControl/>
              <w:tabs>
                <w:tab w:val="left" w:pos="0"/>
              </w:tabs>
              <w:autoSpaceDE/>
              <w:autoSpaceDN/>
              <w:adjustRightInd/>
              <w:jc w:val="center"/>
            </w:pPr>
            <w:r w:rsidRPr="001B19B7">
              <w:t>2</w:t>
            </w:r>
          </w:p>
          <w:p w:rsidR="001B19B7" w:rsidRPr="001B19B7" w:rsidRDefault="001B19B7" w:rsidP="001B19B7">
            <w:pPr>
              <w:widowControl/>
              <w:tabs>
                <w:tab w:val="left" w:pos="0"/>
              </w:tabs>
              <w:autoSpaceDE/>
              <w:autoSpaceDN/>
              <w:adjustRightInd/>
              <w:jc w:val="center"/>
            </w:pPr>
          </w:p>
        </w:tc>
        <w:tc>
          <w:tcPr>
            <w:tcW w:w="766" w:type="pct"/>
            <w:shd w:val="clear" w:color="auto" w:fill="auto"/>
          </w:tcPr>
          <w:p w:rsidR="001B19B7" w:rsidRPr="001B19B7" w:rsidRDefault="001B19B7" w:rsidP="001B19B7">
            <w:pPr>
              <w:widowControl/>
              <w:tabs>
                <w:tab w:val="left" w:pos="0"/>
              </w:tabs>
              <w:autoSpaceDE/>
              <w:autoSpaceDN/>
              <w:adjustRightInd/>
              <w:jc w:val="both"/>
            </w:pPr>
            <w:r w:rsidRPr="001B19B7">
              <w:t>Постановление администрации района</w:t>
            </w:r>
          </w:p>
        </w:tc>
        <w:tc>
          <w:tcPr>
            <w:tcW w:w="2590" w:type="pct"/>
            <w:shd w:val="clear" w:color="auto" w:fill="auto"/>
          </w:tcPr>
          <w:p w:rsidR="001B19B7" w:rsidRPr="001B19B7" w:rsidRDefault="001B19B7" w:rsidP="001B19B7">
            <w:pPr>
              <w:widowControl/>
              <w:tabs>
                <w:tab w:val="left" w:pos="0"/>
              </w:tabs>
              <w:autoSpaceDE/>
              <w:autoSpaceDN/>
              <w:adjustRightInd/>
              <w:jc w:val="both"/>
            </w:pPr>
            <w:r w:rsidRPr="001B19B7">
              <w:t xml:space="preserve">Постановлением утверждается План на очередной год по уменьшению кредиторской задолженности администрации Слободского района по договорам аренды земельных участков и муниципального имущества. План содержит  список должников, в отношении которых планируются меры претензионно-исковой работы по взысканию задолженности по арендной плате </w:t>
            </w:r>
          </w:p>
        </w:tc>
        <w:tc>
          <w:tcPr>
            <w:tcW w:w="685" w:type="pct"/>
            <w:shd w:val="clear" w:color="auto" w:fill="auto"/>
          </w:tcPr>
          <w:p w:rsidR="001B19B7" w:rsidRPr="001B19B7" w:rsidRDefault="001B19B7" w:rsidP="001B19B7">
            <w:pPr>
              <w:widowControl/>
              <w:tabs>
                <w:tab w:val="left" w:pos="0"/>
              </w:tabs>
              <w:autoSpaceDE/>
              <w:autoSpaceDN/>
              <w:adjustRightInd/>
              <w:jc w:val="center"/>
            </w:pPr>
            <w:r w:rsidRPr="001B19B7">
              <w:t>УМИ и ЗР</w:t>
            </w:r>
          </w:p>
        </w:tc>
        <w:tc>
          <w:tcPr>
            <w:tcW w:w="737" w:type="pct"/>
            <w:shd w:val="clear" w:color="auto" w:fill="auto"/>
          </w:tcPr>
          <w:p w:rsidR="001B19B7" w:rsidRPr="001B19B7" w:rsidRDefault="001B19B7" w:rsidP="001B19B7">
            <w:pPr>
              <w:widowControl/>
              <w:tabs>
                <w:tab w:val="left" w:pos="0"/>
              </w:tabs>
              <w:autoSpaceDE/>
              <w:autoSpaceDN/>
              <w:adjustRightInd/>
              <w:jc w:val="center"/>
            </w:pPr>
            <w:r w:rsidRPr="001B19B7">
              <w:t xml:space="preserve">ежегодно, </w:t>
            </w:r>
            <w:r w:rsidRPr="001B19B7">
              <w:rPr>
                <w:lang w:val="en-US"/>
              </w:rPr>
              <w:t>IV</w:t>
            </w:r>
            <w:r w:rsidRPr="001B19B7">
              <w:t xml:space="preserve"> квартал, до 31 декабря</w:t>
            </w:r>
          </w:p>
        </w:tc>
      </w:tr>
      <w:tr w:rsidR="001B19B7" w:rsidRPr="001B19B7" w:rsidTr="001B19B7">
        <w:tc>
          <w:tcPr>
            <w:tcW w:w="223" w:type="pct"/>
            <w:shd w:val="clear" w:color="auto" w:fill="auto"/>
          </w:tcPr>
          <w:p w:rsidR="001B19B7" w:rsidRPr="001B19B7" w:rsidRDefault="001B19B7" w:rsidP="001B19B7">
            <w:pPr>
              <w:widowControl/>
              <w:tabs>
                <w:tab w:val="left" w:pos="0"/>
              </w:tabs>
              <w:autoSpaceDE/>
              <w:autoSpaceDN/>
              <w:adjustRightInd/>
              <w:jc w:val="center"/>
            </w:pPr>
            <w:r w:rsidRPr="001B19B7">
              <w:t>3</w:t>
            </w:r>
          </w:p>
          <w:p w:rsidR="001B19B7" w:rsidRPr="001B19B7" w:rsidRDefault="001B19B7" w:rsidP="001B19B7">
            <w:pPr>
              <w:widowControl/>
              <w:tabs>
                <w:tab w:val="left" w:pos="0"/>
              </w:tabs>
              <w:autoSpaceDE/>
              <w:autoSpaceDN/>
              <w:adjustRightInd/>
              <w:jc w:val="center"/>
            </w:pPr>
          </w:p>
        </w:tc>
        <w:tc>
          <w:tcPr>
            <w:tcW w:w="766" w:type="pct"/>
            <w:shd w:val="clear" w:color="auto" w:fill="auto"/>
          </w:tcPr>
          <w:p w:rsidR="001B19B7" w:rsidRPr="001B19B7" w:rsidRDefault="001B19B7" w:rsidP="001B19B7">
            <w:pPr>
              <w:widowControl/>
              <w:tabs>
                <w:tab w:val="left" w:pos="0"/>
              </w:tabs>
              <w:autoSpaceDE/>
              <w:autoSpaceDN/>
              <w:adjustRightInd/>
              <w:jc w:val="both"/>
            </w:pPr>
            <w:r w:rsidRPr="001B19B7">
              <w:t>Постановление администрации района</w:t>
            </w:r>
          </w:p>
        </w:tc>
        <w:tc>
          <w:tcPr>
            <w:tcW w:w="2590" w:type="pct"/>
            <w:shd w:val="clear" w:color="auto" w:fill="auto"/>
          </w:tcPr>
          <w:p w:rsidR="001B19B7" w:rsidRPr="001B19B7" w:rsidRDefault="001B19B7" w:rsidP="001B19B7">
            <w:pPr>
              <w:widowControl/>
              <w:tabs>
                <w:tab w:val="left" w:pos="0"/>
              </w:tabs>
              <w:autoSpaceDE/>
              <w:autoSpaceDN/>
              <w:adjustRightInd/>
              <w:jc w:val="both"/>
            </w:pPr>
            <w:r w:rsidRPr="001B19B7">
              <w:t>Постановлением утверждается График проверок фактического наличия и использования муниципального имущества Слободского района, имеющегося у физических и юридических лиц. Постановлением утверждается список лиц использующих муниципальное имущество и график проверок в имущества в очередном году</w:t>
            </w:r>
          </w:p>
        </w:tc>
        <w:tc>
          <w:tcPr>
            <w:tcW w:w="685" w:type="pct"/>
            <w:shd w:val="clear" w:color="auto" w:fill="auto"/>
          </w:tcPr>
          <w:p w:rsidR="001B19B7" w:rsidRPr="001B19B7" w:rsidRDefault="001B19B7" w:rsidP="001B19B7">
            <w:pPr>
              <w:widowControl/>
              <w:tabs>
                <w:tab w:val="left" w:pos="0"/>
              </w:tabs>
              <w:autoSpaceDE/>
              <w:autoSpaceDN/>
              <w:adjustRightInd/>
              <w:jc w:val="center"/>
            </w:pPr>
            <w:r w:rsidRPr="001B19B7">
              <w:t>УМИ и ЗР</w:t>
            </w:r>
          </w:p>
        </w:tc>
        <w:tc>
          <w:tcPr>
            <w:tcW w:w="737" w:type="pct"/>
            <w:shd w:val="clear" w:color="auto" w:fill="auto"/>
          </w:tcPr>
          <w:p w:rsidR="001B19B7" w:rsidRPr="001B19B7" w:rsidRDefault="001B19B7" w:rsidP="001B19B7">
            <w:pPr>
              <w:widowControl/>
              <w:tabs>
                <w:tab w:val="left" w:pos="0"/>
              </w:tabs>
              <w:autoSpaceDE/>
              <w:autoSpaceDN/>
              <w:adjustRightInd/>
              <w:jc w:val="center"/>
            </w:pPr>
            <w:r w:rsidRPr="001B19B7">
              <w:t>ежегодно, IV квартал, до 31 декабря</w:t>
            </w:r>
          </w:p>
        </w:tc>
      </w:tr>
      <w:tr w:rsidR="001B19B7" w:rsidRPr="001B19B7" w:rsidTr="001B19B7">
        <w:tc>
          <w:tcPr>
            <w:tcW w:w="223" w:type="pct"/>
            <w:shd w:val="clear" w:color="auto" w:fill="auto"/>
          </w:tcPr>
          <w:p w:rsidR="001B19B7" w:rsidRPr="001B19B7" w:rsidRDefault="001B19B7" w:rsidP="001B19B7">
            <w:pPr>
              <w:widowControl/>
              <w:tabs>
                <w:tab w:val="left" w:pos="0"/>
              </w:tabs>
              <w:autoSpaceDE/>
              <w:autoSpaceDN/>
              <w:adjustRightInd/>
              <w:jc w:val="center"/>
            </w:pPr>
            <w:r w:rsidRPr="001B19B7">
              <w:t>5.</w:t>
            </w:r>
          </w:p>
        </w:tc>
        <w:tc>
          <w:tcPr>
            <w:tcW w:w="766" w:type="pct"/>
            <w:shd w:val="clear" w:color="auto" w:fill="auto"/>
          </w:tcPr>
          <w:p w:rsidR="001B19B7" w:rsidRPr="001B19B7" w:rsidRDefault="001B19B7" w:rsidP="001B19B7">
            <w:pPr>
              <w:widowControl/>
              <w:tabs>
                <w:tab w:val="left" w:pos="0"/>
              </w:tabs>
              <w:autoSpaceDE/>
              <w:autoSpaceDN/>
              <w:adjustRightInd/>
              <w:jc w:val="both"/>
            </w:pPr>
            <w:r w:rsidRPr="001B19B7">
              <w:t>Постановление администрации района</w:t>
            </w:r>
          </w:p>
        </w:tc>
        <w:tc>
          <w:tcPr>
            <w:tcW w:w="2590" w:type="pct"/>
            <w:shd w:val="clear" w:color="auto" w:fill="auto"/>
          </w:tcPr>
          <w:p w:rsidR="001B19B7" w:rsidRPr="001B19B7" w:rsidRDefault="001B19B7" w:rsidP="001B19B7">
            <w:pPr>
              <w:widowControl/>
              <w:tabs>
                <w:tab w:val="left" w:pos="0"/>
              </w:tabs>
              <w:autoSpaceDE/>
              <w:autoSpaceDN/>
              <w:adjustRightInd/>
              <w:jc w:val="both"/>
            </w:pPr>
            <w:r w:rsidRPr="001B19B7">
              <w:t xml:space="preserve">Внесение изменений в постановление «Об утверждении муниципальной программы «Управление муниципальным имуществом и земельными ресурсами Слободского района» </w:t>
            </w:r>
            <w:r w:rsidRPr="001B19B7">
              <w:lastRenderedPageBreak/>
              <w:t>на 2025 – 2030 годы»</w:t>
            </w:r>
          </w:p>
        </w:tc>
        <w:tc>
          <w:tcPr>
            <w:tcW w:w="685" w:type="pct"/>
            <w:shd w:val="clear" w:color="auto" w:fill="auto"/>
          </w:tcPr>
          <w:p w:rsidR="001B19B7" w:rsidRPr="001B19B7" w:rsidRDefault="001B19B7" w:rsidP="001B19B7">
            <w:pPr>
              <w:widowControl/>
              <w:tabs>
                <w:tab w:val="left" w:pos="0"/>
              </w:tabs>
              <w:autoSpaceDE/>
              <w:autoSpaceDN/>
              <w:adjustRightInd/>
              <w:jc w:val="center"/>
            </w:pPr>
            <w:r w:rsidRPr="001B19B7">
              <w:lastRenderedPageBreak/>
              <w:t>УМИ и ЗР</w:t>
            </w:r>
          </w:p>
        </w:tc>
        <w:tc>
          <w:tcPr>
            <w:tcW w:w="737" w:type="pct"/>
            <w:shd w:val="clear" w:color="auto" w:fill="auto"/>
          </w:tcPr>
          <w:p w:rsidR="001B19B7" w:rsidRPr="001B19B7" w:rsidRDefault="001B19B7" w:rsidP="001B19B7">
            <w:pPr>
              <w:widowControl/>
              <w:tabs>
                <w:tab w:val="left" w:pos="0"/>
              </w:tabs>
              <w:autoSpaceDE/>
              <w:autoSpaceDN/>
              <w:adjustRightInd/>
            </w:pPr>
            <w:r w:rsidRPr="001B19B7">
              <w:t xml:space="preserve">В соответствии с постановлением от 02.08.2016 № </w:t>
            </w:r>
            <w:r w:rsidRPr="001B19B7">
              <w:lastRenderedPageBreak/>
              <w:t>1043 «О разработке, реализации и оценке эффективности муниципальных программ Слободского района Кировской области»</w:t>
            </w:r>
          </w:p>
        </w:tc>
      </w:tr>
    </w:tbl>
    <w:p w:rsidR="001B19B7" w:rsidRPr="001B19B7" w:rsidRDefault="001B19B7" w:rsidP="001B19B7">
      <w:pPr>
        <w:widowControl/>
        <w:autoSpaceDE/>
        <w:autoSpaceDN/>
        <w:adjustRightInd/>
        <w:jc w:val="center"/>
      </w:pPr>
      <w:r w:rsidRPr="001B19B7">
        <w:lastRenderedPageBreak/>
        <w:t>____________</w:t>
      </w:r>
    </w:p>
    <w:p w:rsidR="001B19B7" w:rsidRPr="001B19B7" w:rsidRDefault="001B19B7" w:rsidP="001B19B7">
      <w:pPr>
        <w:widowControl/>
        <w:autoSpaceDE/>
        <w:autoSpaceDN/>
        <w:adjustRightInd/>
        <w:jc w:val="both"/>
        <w:rPr>
          <w:sz w:val="28"/>
          <w:szCs w:val="28"/>
        </w:rPr>
      </w:pPr>
    </w:p>
    <w:p w:rsidR="001B19B7" w:rsidRPr="001B19B7" w:rsidRDefault="001B19B7" w:rsidP="001B19B7">
      <w:pPr>
        <w:widowControl/>
        <w:autoSpaceDE/>
        <w:autoSpaceDN/>
        <w:adjustRightInd/>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254"/>
        <w:gridCol w:w="1107"/>
        <w:gridCol w:w="874"/>
        <w:gridCol w:w="874"/>
        <w:gridCol w:w="1488"/>
        <w:gridCol w:w="1196"/>
        <w:gridCol w:w="2221"/>
      </w:tblGrid>
      <w:tr w:rsidR="001B19B7" w:rsidRPr="001B19B7" w:rsidTr="001B19B7">
        <w:trPr>
          <w:trHeight w:val="315"/>
        </w:trPr>
        <w:tc>
          <w:tcPr>
            <w:tcW w:w="271"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bookmarkStart w:id="0" w:name="_GoBack"/>
          </w:p>
        </w:tc>
        <w:tc>
          <w:tcPr>
            <w:tcW w:w="10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538"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3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3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602"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421"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1282" w:type="pct"/>
            <w:tcBorders>
              <w:top w:val="nil"/>
              <w:left w:val="nil"/>
              <w:bottom w:val="nil"/>
              <w:right w:val="nil"/>
            </w:tcBorders>
            <w:shd w:val="clear" w:color="auto" w:fill="auto"/>
            <w:noWrap/>
            <w:hideMark/>
          </w:tcPr>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p>
          <w:p w:rsidR="001B19B7" w:rsidRPr="001B19B7" w:rsidRDefault="001B19B7" w:rsidP="001B19B7">
            <w:pPr>
              <w:widowControl/>
              <w:tabs>
                <w:tab w:val="left" w:pos="720"/>
              </w:tabs>
              <w:autoSpaceDE/>
              <w:autoSpaceDN/>
              <w:adjustRightInd/>
              <w:outlineLvl w:val="8"/>
              <w:rPr>
                <w:sz w:val="24"/>
                <w:szCs w:val="24"/>
                <w:lang w:eastAsia="x-none"/>
              </w:rPr>
            </w:pPr>
            <w:r w:rsidRPr="001B19B7">
              <w:rPr>
                <w:sz w:val="24"/>
                <w:szCs w:val="24"/>
                <w:lang w:val="x-none" w:eastAsia="x-none"/>
              </w:rPr>
              <w:t xml:space="preserve">Приложение </w:t>
            </w:r>
            <w:r w:rsidRPr="001B19B7">
              <w:rPr>
                <w:sz w:val="24"/>
                <w:szCs w:val="24"/>
                <w:lang w:eastAsia="x-none"/>
              </w:rPr>
              <w:t>№</w:t>
            </w:r>
            <w:r w:rsidRPr="001B19B7">
              <w:rPr>
                <w:sz w:val="24"/>
                <w:szCs w:val="24"/>
                <w:lang w:val="x-none" w:eastAsia="x-none"/>
              </w:rPr>
              <w:t xml:space="preserve"> </w:t>
            </w:r>
            <w:r w:rsidRPr="001B19B7">
              <w:rPr>
                <w:sz w:val="24"/>
                <w:szCs w:val="24"/>
                <w:lang w:eastAsia="x-none"/>
              </w:rPr>
              <w:t>4</w:t>
            </w:r>
          </w:p>
        </w:tc>
      </w:tr>
      <w:tr w:rsidR="001B19B7" w:rsidRPr="001B19B7" w:rsidTr="001B19B7">
        <w:trPr>
          <w:trHeight w:val="315"/>
        </w:trPr>
        <w:tc>
          <w:tcPr>
            <w:tcW w:w="271"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10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538"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3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3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602"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421"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1282" w:type="pct"/>
            <w:tcBorders>
              <w:top w:val="nil"/>
              <w:left w:val="nil"/>
              <w:bottom w:val="nil"/>
              <w:right w:val="nil"/>
            </w:tcBorders>
            <w:shd w:val="clear" w:color="auto" w:fill="auto"/>
            <w:noWrap/>
            <w:hideMark/>
          </w:tcPr>
          <w:p w:rsidR="001B19B7" w:rsidRPr="001B19B7" w:rsidRDefault="001B19B7" w:rsidP="001B19B7">
            <w:pPr>
              <w:widowControl/>
              <w:tabs>
                <w:tab w:val="left" w:pos="5220"/>
              </w:tabs>
              <w:autoSpaceDE/>
              <w:autoSpaceDN/>
              <w:adjustRightInd/>
              <w:rPr>
                <w:sz w:val="24"/>
                <w:szCs w:val="24"/>
              </w:rPr>
            </w:pPr>
            <w:r w:rsidRPr="001B19B7">
              <w:rPr>
                <w:sz w:val="24"/>
                <w:szCs w:val="24"/>
              </w:rPr>
              <w:t xml:space="preserve">к муниципальной программе </w:t>
            </w:r>
          </w:p>
        </w:tc>
      </w:tr>
      <w:tr w:rsidR="001B19B7" w:rsidRPr="001B19B7" w:rsidTr="001B19B7">
        <w:trPr>
          <w:trHeight w:val="315"/>
        </w:trPr>
        <w:tc>
          <w:tcPr>
            <w:tcW w:w="271"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10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538"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3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395"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602"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421" w:type="pct"/>
            <w:tcBorders>
              <w:top w:val="nil"/>
              <w:left w:val="nil"/>
              <w:bottom w:val="nil"/>
              <w:right w:val="nil"/>
            </w:tcBorders>
            <w:shd w:val="clear" w:color="auto" w:fill="auto"/>
            <w:noWrap/>
            <w:hideMark/>
          </w:tcPr>
          <w:p w:rsidR="001B19B7" w:rsidRPr="001B19B7" w:rsidRDefault="001B19B7" w:rsidP="001B19B7">
            <w:pPr>
              <w:widowControl/>
              <w:autoSpaceDE/>
              <w:autoSpaceDN/>
              <w:adjustRightInd/>
              <w:rPr>
                <w:sz w:val="24"/>
                <w:szCs w:val="24"/>
                <w:lang w:eastAsia="x-none"/>
              </w:rPr>
            </w:pPr>
          </w:p>
        </w:tc>
        <w:tc>
          <w:tcPr>
            <w:tcW w:w="1282" w:type="pct"/>
            <w:tcBorders>
              <w:top w:val="nil"/>
              <w:left w:val="nil"/>
              <w:bottom w:val="nil"/>
              <w:right w:val="nil"/>
            </w:tcBorders>
            <w:shd w:val="clear" w:color="auto" w:fill="auto"/>
            <w:noWrap/>
          </w:tcPr>
          <w:p w:rsidR="001B19B7" w:rsidRPr="001B19B7" w:rsidRDefault="001B19B7" w:rsidP="001B19B7">
            <w:pPr>
              <w:widowControl/>
              <w:tabs>
                <w:tab w:val="left" w:pos="720"/>
              </w:tabs>
              <w:autoSpaceDE/>
              <w:autoSpaceDN/>
              <w:adjustRightInd/>
              <w:outlineLvl w:val="8"/>
              <w:rPr>
                <w:sz w:val="24"/>
                <w:szCs w:val="24"/>
                <w:lang w:eastAsia="x-none"/>
              </w:rPr>
            </w:pPr>
          </w:p>
        </w:tc>
      </w:tr>
      <w:tr w:rsidR="001B19B7" w:rsidRPr="001B19B7" w:rsidTr="001B19B7">
        <w:trPr>
          <w:trHeight w:val="375"/>
        </w:trPr>
        <w:tc>
          <w:tcPr>
            <w:tcW w:w="5000" w:type="pct"/>
            <w:gridSpan w:val="8"/>
            <w:tcBorders>
              <w:top w:val="nil"/>
              <w:left w:val="nil"/>
              <w:bottom w:val="nil"/>
              <w:right w:val="nil"/>
            </w:tcBorders>
            <w:shd w:val="clear" w:color="auto" w:fill="auto"/>
            <w:noWrap/>
            <w:hideMark/>
          </w:tcPr>
          <w:p w:rsidR="001B19B7" w:rsidRPr="001B19B7" w:rsidRDefault="001B19B7" w:rsidP="001B19B7">
            <w:pPr>
              <w:widowControl/>
              <w:autoSpaceDE/>
              <w:autoSpaceDN/>
              <w:adjustRightInd/>
              <w:jc w:val="center"/>
              <w:rPr>
                <w:b/>
                <w:bCs/>
                <w:sz w:val="24"/>
                <w:szCs w:val="24"/>
                <w:lang w:eastAsia="x-none"/>
              </w:rPr>
            </w:pPr>
            <w:r w:rsidRPr="001B19B7">
              <w:rPr>
                <w:b/>
                <w:bCs/>
                <w:sz w:val="24"/>
                <w:szCs w:val="24"/>
                <w:lang w:eastAsia="x-none"/>
              </w:rPr>
              <w:t>План по реализации муниципальной программы</w:t>
            </w:r>
          </w:p>
          <w:p w:rsidR="001B19B7" w:rsidRPr="001B19B7" w:rsidRDefault="001B19B7" w:rsidP="001B19B7">
            <w:pPr>
              <w:widowControl/>
              <w:autoSpaceDE/>
              <w:autoSpaceDN/>
              <w:adjustRightInd/>
              <w:jc w:val="center"/>
              <w:rPr>
                <w:b/>
                <w:bCs/>
                <w:sz w:val="24"/>
                <w:szCs w:val="24"/>
                <w:lang w:eastAsia="x-none"/>
              </w:rPr>
            </w:pPr>
            <w:r w:rsidRPr="001B19B7">
              <w:rPr>
                <w:b/>
                <w:bCs/>
                <w:sz w:val="24"/>
                <w:szCs w:val="24"/>
                <w:lang w:eastAsia="x-none"/>
              </w:rPr>
              <w:t xml:space="preserve">«Управление муниципальным имуществом и земельными ресурсами Слободского района» на 2025-2030 годы </w:t>
            </w:r>
          </w:p>
          <w:p w:rsidR="001B19B7" w:rsidRPr="001B19B7" w:rsidRDefault="001B19B7" w:rsidP="001B19B7">
            <w:pPr>
              <w:widowControl/>
              <w:autoSpaceDE/>
              <w:autoSpaceDN/>
              <w:adjustRightInd/>
              <w:jc w:val="center"/>
              <w:rPr>
                <w:b/>
                <w:bCs/>
                <w:sz w:val="24"/>
                <w:szCs w:val="24"/>
                <w:lang w:eastAsia="x-none"/>
              </w:rPr>
            </w:pPr>
            <w:r w:rsidRPr="001B19B7">
              <w:rPr>
                <w:b/>
                <w:bCs/>
                <w:sz w:val="24"/>
                <w:szCs w:val="24"/>
                <w:lang w:eastAsia="x-none"/>
              </w:rPr>
              <w:t>на 2025 год</w:t>
            </w:r>
          </w:p>
        </w:tc>
      </w:tr>
      <w:tr w:rsidR="001B19B7" w:rsidRPr="001B19B7" w:rsidTr="001B19B7">
        <w:trPr>
          <w:trHeight w:val="405"/>
        </w:trPr>
        <w:tc>
          <w:tcPr>
            <w:tcW w:w="271" w:type="pct"/>
            <w:vMerge w:val="restart"/>
            <w:tcBorders>
              <w:top w:val="single" w:sz="4" w:space="0" w:color="auto"/>
            </w:tcBorders>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 п/п</w:t>
            </w:r>
          </w:p>
        </w:tc>
        <w:tc>
          <w:tcPr>
            <w:tcW w:w="1095" w:type="pct"/>
            <w:vMerge w:val="restart"/>
            <w:tcBorders>
              <w:top w:val="single" w:sz="4" w:space="0" w:color="auto"/>
            </w:tcBorders>
            <w:shd w:val="clear" w:color="auto" w:fill="auto"/>
            <w:hideMark/>
          </w:tcPr>
          <w:p w:rsidR="001B19B7" w:rsidRPr="001B19B7" w:rsidRDefault="001B19B7" w:rsidP="001B19B7">
            <w:pPr>
              <w:widowControl/>
              <w:autoSpaceDE/>
              <w:autoSpaceDN/>
              <w:adjustRightInd/>
              <w:rPr>
                <w:lang w:eastAsia="x-none"/>
              </w:rPr>
            </w:pPr>
            <w:r w:rsidRPr="001B19B7">
              <w:rPr>
                <w:lang w:eastAsia="x-none"/>
              </w:rPr>
              <w:t>Наименование муниципальной программы, отдельного мероприятия, мероприятия, входящего в состав отдельного мероприятия</w:t>
            </w:r>
          </w:p>
        </w:tc>
        <w:tc>
          <w:tcPr>
            <w:tcW w:w="538" w:type="pct"/>
            <w:vMerge w:val="restart"/>
            <w:tcBorders>
              <w:top w:val="single" w:sz="4" w:space="0" w:color="auto"/>
            </w:tcBorders>
            <w:shd w:val="clear" w:color="auto" w:fill="auto"/>
            <w:hideMark/>
          </w:tcPr>
          <w:p w:rsidR="001B19B7" w:rsidRPr="001B19B7" w:rsidRDefault="001B19B7" w:rsidP="001B19B7">
            <w:pPr>
              <w:widowControl/>
              <w:autoSpaceDE/>
              <w:autoSpaceDN/>
              <w:adjustRightInd/>
              <w:rPr>
                <w:lang w:eastAsia="x-none"/>
              </w:rPr>
            </w:pPr>
            <w:r w:rsidRPr="001B19B7">
              <w:rPr>
                <w:lang w:eastAsia="x-none"/>
              </w:rPr>
              <w:t>Ответственный исполнитель (Ф.И.О., должность)</w:t>
            </w:r>
          </w:p>
        </w:tc>
        <w:tc>
          <w:tcPr>
            <w:tcW w:w="790" w:type="pct"/>
            <w:gridSpan w:val="2"/>
            <w:tcBorders>
              <w:top w:val="single" w:sz="4" w:space="0" w:color="auto"/>
            </w:tcBorders>
            <w:shd w:val="clear" w:color="auto" w:fill="auto"/>
            <w:hideMark/>
          </w:tcPr>
          <w:p w:rsidR="001B19B7" w:rsidRPr="001B19B7" w:rsidRDefault="001B19B7" w:rsidP="001B19B7">
            <w:pPr>
              <w:widowControl/>
              <w:autoSpaceDE/>
              <w:autoSpaceDN/>
              <w:adjustRightInd/>
              <w:rPr>
                <w:lang w:eastAsia="x-none"/>
              </w:rPr>
            </w:pPr>
            <w:r w:rsidRPr="001B19B7">
              <w:rPr>
                <w:lang w:eastAsia="x-none"/>
              </w:rPr>
              <w:t>Срок</w:t>
            </w:r>
          </w:p>
        </w:tc>
        <w:tc>
          <w:tcPr>
            <w:tcW w:w="602" w:type="pct"/>
            <w:vMerge w:val="restart"/>
            <w:tcBorders>
              <w:top w:val="single" w:sz="4" w:space="0" w:color="auto"/>
            </w:tcBorders>
            <w:shd w:val="clear" w:color="auto" w:fill="auto"/>
            <w:hideMark/>
          </w:tcPr>
          <w:p w:rsidR="001B19B7" w:rsidRPr="001B19B7" w:rsidRDefault="001B19B7" w:rsidP="001B19B7">
            <w:pPr>
              <w:widowControl/>
              <w:autoSpaceDE/>
              <w:autoSpaceDN/>
              <w:adjustRightInd/>
              <w:rPr>
                <w:lang w:eastAsia="x-none"/>
              </w:rPr>
            </w:pPr>
            <w:r w:rsidRPr="001B19B7">
              <w:rPr>
                <w:lang w:eastAsia="x-none"/>
              </w:rPr>
              <w:t>Источники финансирования</w:t>
            </w:r>
          </w:p>
        </w:tc>
        <w:tc>
          <w:tcPr>
            <w:tcW w:w="421" w:type="pct"/>
            <w:vMerge w:val="restart"/>
            <w:tcBorders>
              <w:top w:val="single" w:sz="4" w:space="0" w:color="auto"/>
            </w:tcBorders>
            <w:shd w:val="clear" w:color="auto" w:fill="auto"/>
            <w:hideMark/>
          </w:tcPr>
          <w:p w:rsidR="001B19B7" w:rsidRPr="001B19B7" w:rsidRDefault="001B19B7" w:rsidP="001B19B7">
            <w:pPr>
              <w:widowControl/>
              <w:autoSpaceDE/>
              <w:autoSpaceDN/>
              <w:adjustRightInd/>
              <w:rPr>
                <w:lang w:eastAsia="x-none"/>
              </w:rPr>
            </w:pPr>
            <w:r w:rsidRPr="001B19B7">
              <w:rPr>
                <w:lang w:eastAsia="x-none"/>
              </w:rPr>
              <w:t>Финансирование на очередной финансовый год, тыс.руб.</w:t>
            </w:r>
          </w:p>
        </w:tc>
        <w:tc>
          <w:tcPr>
            <w:tcW w:w="1282" w:type="pct"/>
            <w:vMerge w:val="restart"/>
            <w:tcBorders>
              <w:top w:val="single" w:sz="4" w:space="0" w:color="auto"/>
            </w:tcBorders>
            <w:shd w:val="clear" w:color="auto" w:fill="auto"/>
            <w:hideMark/>
          </w:tcPr>
          <w:p w:rsidR="001B19B7" w:rsidRPr="001B19B7" w:rsidRDefault="001B19B7" w:rsidP="001B19B7">
            <w:pPr>
              <w:widowControl/>
              <w:autoSpaceDE/>
              <w:autoSpaceDN/>
              <w:adjustRightInd/>
              <w:rPr>
                <w:lang w:eastAsia="x-none"/>
              </w:rPr>
            </w:pPr>
            <w:r w:rsidRPr="001B19B7">
              <w:rPr>
                <w:lang w:eastAsia="x-none"/>
              </w:rPr>
              <w:t>Ожидаемый результат реализации мероприятия муниципальной программы (краткое описание)</w:t>
            </w:r>
          </w:p>
        </w:tc>
      </w:tr>
      <w:tr w:rsidR="001B19B7" w:rsidRPr="001B19B7" w:rsidTr="001B19B7">
        <w:trPr>
          <w:trHeight w:val="990"/>
        </w:trPr>
        <w:tc>
          <w:tcPr>
            <w:tcW w:w="271" w:type="pct"/>
            <w:vMerge/>
            <w:shd w:val="clear" w:color="auto" w:fill="auto"/>
            <w:hideMark/>
          </w:tcPr>
          <w:p w:rsidR="001B19B7" w:rsidRPr="001B19B7" w:rsidRDefault="001B19B7" w:rsidP="001B19B7">
            <w:pPr>
              <w:widowControl/>
              <w:autoSpaceDE/>
              <w:autoSpaceDN/>
              <w:adjustRightInd/>
              <w:rPr>
                <w:lang w:eastAsia="x-none"/>
              </w:rPr>
            </w:pPr>
          </w:p>
        </w:tc>
        <w:tc>
          <w:tcPr>
            <w:tcW w:w="1095" w:type="pct"/>
            <w:vMerge/>
            <w:shd w:val="clear" w:color="auto" w:fill="auto"/>
            <w:hideMark/>
          </w:tcPr>
          <w:p w:rsidR="001B19B7" w:rsidRPr="001B19B7" w:rsidRDefault="001B19B7" w:rsidP="001B19B7">
            <w:pPr>
              <w:widowControl/>
              <w:autoSpaceDE/>
              <w:autoSpaceDN/>
              <w:adjustRightInd/>
              <w:rPr>
                <w:lang w:eastAsia="x-none"/>
              </w:rPr>
            </w:pPr>
          </w:p>
        </w:tc>
        <w:tc>
          <w:tcPr>
            <w:tcW w:w="538" w:type="pct"/>
            <w:vMerge/>
            <w:shd w:val="clear" w:color="auto" w:fill="auto"/>
            <w:hideMark/>
          </w:tcPr>
          <w:p w:rsidR="001B19B7" w:rsidRPr="001B19B7" w:rsidRDefault="001B19B7" w:rsidP="001B19B7">
            <w:pPr>
              <w:widowControl/>
              <w:autoSpaceDE/>
              <w:autoSpaceDN/>
              <w:adjustRightInd/>
              <w:rPr>
                <w:lang w:eastAsia="x-none"/>
              </w:rPr>
            </w:pPr>
          </w:p>
        </w:tc>
        <w:tc>
          <w:tcPr>
            <w:tcW w:w="395" w:type="pct"/>
            <w:shd w:val="clear" w:color="auto" w:fill="auto"/>
            <w:hideMark/>
          </w:tcPr>
          <w:p w:rsidR="001B19B7" w:rsidRPr="001B19B7" w:rsidRDefault="001B19B7" w:rsidP="001B19B7">
            <w:pPr>
              <w:widowControl/>
              <w:autoSpaceDE/>
              <w:autoSpaceDN/>
              <w:adjustRightInd/>
              <w:rPr>
                <w:lang w:eastAsia="x-none"/>
              </w:rPr>
            </w:pPr>
            <w:r w:rsidRPr="001B19B7">
              <w:rPr>
                <w:lang w:eastAsia="x-none"/>
              </w:rPr>
              <w:t>начало реализации</w:t>
            </w:r>
          </w:p>
        </w:tc>
        <w:tc>
          <w:tcPr>
            <w:tcW w:w="395" w:type="pct"/>
            <w:shd w:val="clear" w:color="auto" w:fill="auto"/>
            <w:hideMark/>
          </w:tcPr>
          <w:p w:rsidR="001B19B7" w:rsidRPr="001B19B7" w:rsidRDefault="001B19B7" w:rsidP="001B19B7">
            <w:pPr>
              <w:widowControl/>
              <w:autoSpaceDE/>
              <w:autoSpaceDN/>
              <w:adjustRightInd/>
              <w:rPr>
                <w:lang w:eastAsia="x-none"/>
              </w:rPr>
            </w:pPr>
            <w:r w:rsidRPr="001B19B7">
              <w:rPr>
                <w:lang w:eastAsia="x-none"/>
              </w:rPr>
              <w:t>окончание реализации</w:t>
            </w:r>
          </w:p>
        </w:tc>
        <w:tc>
          <w:tcPr>
            <w:tcW w:w="602" w:type="pct"/>
            <w:vMerge/>
            <w:shd w:val="clear" w:color="auto" w:fill="auto"/>
            <w:hideMark/>
          </w:tcPr>
          <w:p w:rsidR="001B19B7" w:rsidRPr="001B19B7" w:rsidRDefault="001B19B7" w:rsidP="001B19B7">
            <w:pPr>
              <w:widowControl/>
              <w:autoSpaceDE/>
              <w:autoSpaceDN/>
              <w:adjustRightInd/>
              <w:rPr>
                <w:lang w:eastAsia="x-none"/>
              </w:rPr>
            </w:pPr>
          </w:p>
        </w:tc>
        <w:tc>
          <w:tcPr>
            <w:tcW w:w="421" w:type="pct"/>
            <w:vMerge/>
            <w:shd w:val="clear" w:color="auto" w:fill="auto"/>
            <w:hideMark/>
          </w:tcPr>
          <w:p w:rsidR="001B19B7" w:rsidRPr="001B19B7" w:rsidRDefault="001B19B7" w:rsidP="001B19B7">
            <w:pPr>
              <w:widowControl/>
              <w:autoSpaceDE/>
              <w:autoSpaceDN/>
              <w:adjustRightInd/>
              <w:rPr>
                <w:lang w:eastAsia="x-none"/>
              </w:rPr>
            </w:pPr>
          </w:p>
        </w:tc>
        <w:tc>
          <w:tcPr>
            <w:tcW w:w="1282" w:type="pct"/>
            <w:vMerge/>
            <w:shd w:val="clear" w:color="auto" w:fill="auto"/>
            <w:hideMark/>
          </w:tcPr>
          <w:p w:rsidR="001B19B7" w:rsidRPr="001B19B7" w:rsidRDefault="001B19B7" w:rsidP="001B19B7">
            <w:pPr>
              <w:widowControl/>
              <w:autoSpaceDE/>
              <w:autoSpaceDN/>
              <w:adjustRightInd/>
              <w:rPr>
                <w:lang w:eastAsia="x-none"/>
              </w:rPr>
            </w:pPr>
          </w:p>
        </w:tc>
      </w:tr>
      <w:tr w:rsidR="001B19B7" w:rsidRPr="001B19B7" w:rsidTr="001B19B7">
        <w:trPr>
          <w:trHeight w:val="721"/>
        </w:trPr>
        <w:tc>
          <w:tcPr>
            <w:tcW w:w="271" w:type="pct"/>
            <w:vMerge w:val="restar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 </w:t>
            </w:r>
          </w:p>
          <w:p w:rsidR="001B19B7" w:rsidRPr="001B19B7" w:rsidRDefault="001B19B7" w:rsidP="001B19B7">
            <w:pPr>
              <w:widowControl/>
              <w:autoSpaceDE/>
              <w:autoSpaceDN/>
              <w:adjustRightInd/>
              <w:rPr>
                <w:lang w:eastAsia="x-none"/>
              </w:rPr>
            </w:pPr>
            <w:r w:rsidRPr="001B19B7">
              <w:rPr>
                <w:lang w:eastAsia="x-none"/>
              </w:rPr>
              <w:t> </w:t>
            </w:r>
          </w:p>
          <w:p w:rsidR="001B19B7" w:rsidRPr="001B19B7" w:rsidRDefault="001B19B7" w:rsidP="001B19B7">
            <w:pPr>
              <w:widowControl/>
              <w:autoSpaceDE/>
              <w:autoSpaceDN/>
              <w:adjustRightInd/>
              <w:rPr>
                <w:lang w:eastAsia="x-none"/>
              </w:rPr>
            </w:pPr>
            <w:r w:rsidRPr="001B19B7">
              <w:rPr>
                <w:lang w:eastAsia="x-none"/>
              </w:rPr>
              <w:t> </w:t>
            </w:r>
          </w:p>
        </w:tc>
        <w:tc>
          <w:tcPr>
            <w:tcW w:w="1095" w:type="pct"/>
            <w:vMerge w:val="restart"/>
            <w:shd w:val="clear" w:color="auto" w:fill="auto"/>
            <w:hideMark/>
          </w:tcPr>
          <w:p w:rsidR="001B19B7" w:rsidRPr="001B19B7" w:rsidRDefault="001B19B7" w:rsidP="001B19B7">
            <w:pPr>
              <w:widowControl/>
              <w:autoSpaceDE/>
              <w:autoSpaceDN/>
              <w:adjustRightInd/>
              <w:rPr>
                <w:lang w:eastAsia="x-none"/>
              </w:rPr>
            </w:pPr>
            <w:r w:rsidRPr="001B19B7">
              <w:rPr>
                <w:lang w:eastAsia="x-none"/>
              </w:rPr>
              <w:t>Муниципальная программа «Управление муниципальным имуществом и земельными ресурсами Слободского района на 2025-2030 годы»</w:t>
            </w:r>
          </w:p>
        </w:tc>
        <w:tc>
          <w:tcPr>
            <w:tcW w:w="538" w:type="pct"/>
            <w:vMerge w:val="restart"/>
            <w:shd w:val="clear" w:color="auto" w:fill="auto"/>
            <w:hideMark/>
          </w:tcPr>
          <w:p w:rsidR="001B19B7" w:rsidRPr="001B19B7" w:rsidRDefault="001B19B7" w:rsidP="001B19B7">
            <w:pPr>
              <w:widowControl/>
              <w:autoSpaceDE/>
              <w:autoSpaceDN/>
              <w:adjustRightInd/>
              <w:rPr>
                <w:lang w:eastAsia="x-none"/>
              </w:rPr>
            </w:pPr>
            <w:r w:rsidRPr="001B19B7">
              <w:rPr>
                <w:lang w:eastAsia="x-none"/>
              </w:rPr>
              <w:t>Шишкина Е.В.</w:t>
            </w:r>
          </w:p>
          <w:p w:rsidR="001B19B7" w:rsidRPr="001B19B7" w:rsidRDefault="001B19B7" w:rsidP="001B19B7">
            <w:pPr>
              <w:widowControl/>
              <w:autoSpaceDE/>
              <w:autoSpaceDN/>
              <w:adjustRightInd/>
              <w:rPr>
                <w:lang w:eastAsia="x-none"/>
              </w:rPr>
            </w:pPr>
            <w:r w:rsidRPr="001B19B7">
              <w:rPr>
                <w:lang w:eastAsia="x-none"/>
              </w:rPr>
              <w:t xml:space="preserve">Зыков В.Н., Никонова А.А. </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01.01.2025</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31.12.2025</w:t>
            </w:r>
          </w:p>
        </w:tc>
        <w:tc>
          <w:tcPr>
            <w:tcW w:w="602"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Всего</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6953,8</w:t>
            </w:r>
          </w:p>
        </w:tc>
        <w:tc>
          <w:tcPr>
            <w:tcW w:w="1282" w:type="pct"/>
            <w:vMerge w:val="restart"/>
            <w:shd w:val="clear" w:color="auto" w:fill="auto"/>
            <w:hideMark/>
          </w:tcPr>
          <w:p w:rsidR="001B19B7" w:rsidRPr="001B19B7" w:rsidRDefault="001B19B7" w:rsidP="001B19B7">
            <w:pPr>
              <w:widowControl/>
              <w:autoSpaceDE/>
              <w:autoSpaceDN/>
              <w:adjustRightInd/>
              <w:rPr>
                <w:lang w:eastAsia="x-none"/>
              </w:rPr>
            </w:pPr>
            <w:r w:rsidRPr="001B19B7">
              <w:rPr>
                <w:lang w:eastAsia="x-none"/>
              </w:rPr>
              <w:t xml:space="preserve">Получение  доходов от  использования   муниципального имущества, получение доходов от использования земельных ресурсов, повышение  эффективности  использования  муниципального имущества, обеспечение  деятельности  администрации Слободского района в </w:t>
            </w:r>
            <w:r w:rsidRPr="001B19B7">
              <w:rPr>
                <w:lang w:eastAsia="x-none"/>
              </w:rPr>
              <w:lastRenderedPageBreak/>
              <w:t>сфере управления муниципальным имуществом и земельными ресурсами, проведение комплексных кадастровых работ</w:t>
            </w:r>
          </w:p>
        </w:tc>
      </w:tr>
      <w:tr w:rsidR="001B19B7" w:rsidRPr="001B19B7" w:rsidTr="001B19B7">
        <w:trPr>
          <w:trHeight w:val="893"/>
        </w:trPr>
        <w:tc>
          <w:tcPr>
            <w:tcW w:w="271" w:type="pct"/>
            <w:vMerge/>
            <w:shd w:val="clear" w:color="auto" w:fill="auto"/>
            <w:noWrap/>
            <w:hideMark/>
          </w:tcPr>
          <w:p w:rsidR="001B19B7" w:rsidRPr="001B19B7" w:rsidRDefault="001B19B7" w:rsidP="001B19B7">
            <w:pPr>
              <w:widowControl/>
              <w:autoSpaceDE/>
              <w:autoSpaceDN/>
              <w:adjustRightInd/>
              <w:rPr>
                <w:lang w:eastAsia="x-none"/>
              </w:rPr>
            </w:pPr>
          </w:p>
        </w:tc>
        <w:tc>
          <w:tcPr>
            <w:tcW w:w="1095" w:type="pct"/>
            <w:vMerge/>
            <w:shd w:val="clear" w:color="auto" w:fill="auto"/>
            <w:hideMark/>
          </w:tcPr>
          <w:p w:rsidR="001B19B7" w:rsidRPr="001B19B7" w:rsidRDefault="001B19B7" w:rsidP="001B19B7">
            <w:pPr>
              <w:widowControl/>
              <w:autoSpaceDE/>
              <w:autoSpaceDN/>
              <w:adjustRightInd/>
              <w:rPr>
                <w:lang w:eastAsia="x-none"/>
              </w:rPr>
            </w:pPr>
          </w:p>
        </w:tc>
        <w:tc>
          <w:tcPr>
            <w:tcW w:w="538" w:type="pct"/>
            <w:vMerge/>
            <w:shd w:val="clear" w:color="auto" w:fill="auto"/>
            <w:hideMark/>
          </w:tcPr>
          <w:p w:rsidR="001B19B7" w:rsidRPr="001B19B7" w:rsidRDefault="001B19B7" w:rsidP="001B19B7">
            <w:pPr>
              <w:widowControl/>
              <w:autoSpaceDE/>
              <w:autoSpaceDN/>
              <w:adjustRightInd/>
              <w:rPr>
                <w:lang w:eastAsia="x-none"/>
              </w:rPr>
            </w:pP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 </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 </w:t>
            </w:r>
          </w:p>
        </w:tc>
        <w:tc>
          <w:tcPr>
            <w:tcW w:w="602"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Местный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6853,8</w:t>
            </w:r>
          </w:p>
        </w:tc>
        <w:tc>
          <w:tcPr>
            <w:tcW w:w="1282" w:type="pct"/>
            <w:vMerge/>
            <w:shd w:val="clear" w:color="auto" w:fill="auto"/>
            <w:hideMark/>
          </w:tcPr>
          <w:p w:rsidR="001B19B7" w:rsidRPr="001B19B7" w:rsidRDefault="001B19B7" w:rsidP="001B19B7">
            <w:pPr>
              <w:widowControl/>
              <w:autoSpaceDE/>
              <w:autoSpaceDN/>
              <w:adjustRightInd/>
              <w:rPr>
                <w:lang w:eastAsia="x-none"/>
              </w:rPr>
            </w:pPr>
          </w:p>
        </w:tc>
      </w:tr>
      <w:tr w:rsidR="001B19B7" w:rsidRPr="001B19B7" w:rsidTr="001B19B7">
        <w:trPr>
          <w:trHeight w:val="376"/>
        </w:trPr>
        <w:tc>
          <w:tcPr>
            <w:tcW w:w="271" w:type="pct"/>
            <w:vMerge/>
            <w:shd w:val="clear" w:color="auto" w:fill="auto"/>
            <w:noWrap/>
            <w:hideMark/>
          </w:tcPr>
          <w:p w:rsidR="001B19B7" w:rsidRPr="001B19B7" w:rsidRDefault="001B19B7" w:rsidP="001B19B7">
            <w:pPr>
              <w:widowControl/>
              <w:autoSpaceDE/>
              <w:autoSpaceDN/>
              <w:adjustRightInd/>
              <w:rPr>
                <w:lang w:eastAsia="x-none"/>
              </w:rPr>
            </w:pPr>
          </w:p>
        </w:tc>
        <w:tc>
          <w:tcPr>
            <w:tcW w:w="1095" w:type="pct"/>
            <w:vMerge/>
            <w:shd w:val="clear" w:color="auto" w:fill="auto"/>
            <w:hideMark/>
          </w:tcPr>
          <w:p w:rsidR="001B19B7" w:rsidRPr="001B19B7" w:rsidRDefault="001B19B7" w:rsidP="001B19B7">
            <w:pPr>
              <w:widowControl/>
              <w:autoSpaceDE/>
              <w:autoSpaceDN/>
              <w:adjustRightInd/>
              <w:rPr>
                <w:lang w:eastAsia="x-none"/>
              </w:rPr>
            </w:pPr>
          </w:p>
        </w:tc>
        <w:tc>
          <w:tcPr>
            <w:tcW w:w="538" w:type="pct"/>
            <w:vMerge/>
            <w:shd w:val="clear" w:color="auto" w:fill="auto"/>
            <w:hideMark/>
          </w:tcPr>
          <w:p w:rsidR="001B19B7" w:rsidRPr="001B19B7" w:rsidRDefault="001B19B7" w:rsidP="001B19B7">
            <w:pPr>
              <w:widowControl/>
              <w:autoSpaceDE/>
              <w:autoSpaceDN/>
              <w:adjustRightInd/>
              <w:rPr>
                <w:lang w:eastAsia="x-none"/>
              </w:rPr>
            </w:pP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 </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 </w:t>
            </w:r>
          </w:p>
        </w:tc>
        <w:tc>
          <w:tcPr>
            <w:tcW w:w="602"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Областной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100,0</w:t>
            </w:r>
          </w:p>
        </w:tc>
        <w:tc>
          <w:tcPr>
            <w:tcW w:w="1282" w:type="pct"/>
            <w:vMerge/>
            <w:shd w:val="clear" w:color="auto" w:fill="auto"/>
            <w:hideMark/>
          </w:tcPr>
          <w:p w:rsidR="001B19B7" w:rsidRPr="001B19B7" w:rsidRDefault="001B19B7" w:rsidP="001B19B7">
            <w:pPr>
              <w:widowControl/>
              <w:autoSpaceDE/>
              <w:autoSpaceDN/>
              <w:adjustRightInd/>
              <w:rPr>
                <w:lang w:eastAsia="x-none"/>
              </w:rPr>
            </w:pPr>
          </w:p>
        </w:tc>
      </w:tr>
      <w:tr w:rsidR="001B19B7" w:rsidRPr="001B19B7" w:rsidTr="001B19B7">
        <w:trPr>
          <w:trHeight w:val="375"/>
        </w:trPr>
        <w:tc>
          <w:tcPr>
            <w:tcW w:w="271" w:type="pct"/>
            <w:vMerge/>
            <w:shd w:val="clear" w:color="auto" w:fill="auto"/>
            <w:noWrap/>
          </w:tcPr>
          <w:p w:rsidR="001B19B7" w:rsidRPr="001B19B7" w:rsidRDefault="001B19B7" w:rsidP="001B19B7">
            <w:pPr>
              <w:widowControl/>
              <w:autoSpaceDE/>
              <w:autoSpaceDN/>
              <w:adjustRightInd/>
              <w:rPr>
                <w:lang w:eastAsia="x-none"/>
              </w:rPr>
            </w:pPr>
          </w:p>
        </w:tc>
        <w:tc>
          <w:tcPr>
            <w:tcW w:w="1095" w:type="pct"/>
            <w:vMerge/>
            <w:shd w:val="clear" w:color="auto" w:fill="auto"/>
          </w:tcPr>
          <w:p w:rsidR="001B19B7" w:rsidRPr="001B19B7" w:rsidRDefault="001B19B7" w:rsidP="001B19B7">
            <w:pPr>
              <w:widowControl/>
              <w:autoSpaceDE/>
              <w:autoSpaceDN/>
              <w:adjustRightInd/>
              <w:rPr>
                <w:lang w:eastAsia="x-none"/>
              </w:rPr>
            </w:pPr>
          </w:p>
        </w:tc>
        <w:tc>
          <w:tcPr>
            <w:tcW w:w="538" w:type="pct"/>
            <w:vMerge/>
            <w:shd w:val="clear" w:color="auto" w:fill="auto"/>
          </w:tcPr>
          <w:p w:rsidR="001B19B7" w:rsidRPr="001B19B7" w:rsidRDefault="001B19B7" w:rsidP="001B19B7">
            <w:pPr>
              <w:widowControl/>
              <w:autoSpaceDE/>
              <w:autoSpaceDN/>
              <w:adjustRightInd/>
              <w:rPr>
                <w:lang w:eastAsia="x-none"/>
              </w:rPr>
            </w:pPr>
          </w:p>
        </w:tc>
        <w:tc>
          <w:tcPr>
            <w:tcW w:w="395" w:type="pct"/>
            <w:shd w:val="clear" w:color="auto" w:fill="auto"/>
            <w:noWrap/>
          </w:tcPr>
          <w:p w:rsidR="001B19B7" w:rsidRPr="001B19B7" w:rsidRDefault="001B19B7" w:rsidP="001B19B7">
            <w:pPr>
              <w:widowControl/>
              <w:autoSpaceDE/>
              <w:autoSpaceDN/>
              <w:adjustRightInd/>
              <w:rPr>
                <w:lang w:eastAsia="x-none"/>
              </w:rPr>
            </w:pPr>
          </w:p>
        </w:tc>
        <w:tc>
          <w:tcPr>
            <w:tcW w:w="395" w:type="pct"/>
            <w:shd w:val="clear" w:color="auto" w:fill="auto"/>
            <w:noWrap/>
          </w:tcPr>
          <w:p w:rsidR="001B19B7" w:rsidRPr="001B19B7" w:rsidRDefault="001B19B7" w:rsidP="001B19B7">
            <w:pPr>
              <w:widowControl/>
              <w:autoSpaceDE/>
              <w:autoSpaceDN/>
              <w:adjustRightInd/>
              <w:rPr>
                <w:lang w:eastAsia="x-none"/>
              </w:rPr>
            </w:pPr>
          </w:p>
        </w:tc>
        <w:tc>
          <w:tcPr>
            <w:tcW w:w="602"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Федеральный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0</w:t>
            </w:r>
          </w:p>
        </w:tc>
        <w:tc>
          <w:tcPr>
            <w:tcW w:w="1282" w:type="pct"/>
            <w:vMerge/>
            <w:shd w:val="clear" w:color="auto" w:fill="auto"/>
          </w:tcPr>
          <w:p w:rsidR="001B19B7" w:rsidRPr="001B19B7" w:rsidRDefault="001B19B7" w:rsidP="001B19B7">
            <w:pPr>
              <w:widowControl/>
              <w:autoSpaceDE/>
              <w:autoSpaceDN/>
              <w:adjustRightInd/>
              <w:rPr>
                <w:lang w:eastAsia="x-none"/>
              </w:rPr>
            </w:pPr>
          </w:p>
        </w:tc>
      </w:tr>
      <w:tr w:rsidR="001B19B7" w:rsidRPr="001B19B7" w:rsidTr="001B19B7">
        <w:trPr>
          <w:trHeight w:val="326"/>
        </w:trPr>
        <w:tc>
          <w:tcPr>
            <w:tcW w:w="271" w:type="pct"/>
            <w:vMerge w:val="restart"/>
            <w:shd w:val="clear" w:color="auto" w:fill="auto"/>
            <w:noWrap/>
          </w:tcPr>
          <w:p w:rsidR="001B19B7" w:rsidRPr="001B19B7" w:rsidRDefault="001B19B7" w:rsidP="001B19B7">
            <w:pPr>
              <w:widowControl/>
              <w:autoSpaceDE/>
              <w:autoSpaceDN/>
              <w:adjustRightInd/>
              <w:rPr>
                <w:b/>
                <w:lang w:eastAsia="x-none"/>
              </w:rPr>
            </w:pPr>
            <w:r w:rsidRPr="001B19B7">
              <w:rPr>
                <w:b/>
                <w:lang w:eastAsia="x-none"/>
              </w:rPr>
              <w:lastRenderedPageBreak/>
              <w:t>1</w:t>
            </w:r>
          </w:p>
        </w:tc>
        <w:tc>
          <w:tcPr>
            <w:tcW w:w="1095" w:type="pct"/>
            <w:vMerge w:val="restart"/>
            <w:shd w:val="clear" w:color="auto" w:fill="auto"/>
          </w:tcPr>
          <w:p w:rsidR="001B19B7" w:rsidRPr="001B19B7" w:rsidRDefault="001B19B7" w:rsidP="001B19B7">
            <w:pPr>
              <w:widowControl/>
              <w:autoSpaceDE/>
              <w:autoSpaceDN/>
              <w:adjustRightInd/>
              <w:rPr>
                <w:b/>
                <w:lang w:eastAsia="x-none"/>
              </w:rPr>
            </w:pPr>
            <w:r w:rsidRPr="001B19B7">
              <w:rPr>
                <w:b/>
                <w:lang w:eastAsia="x-none"/>
              </w:rPr>
              <w:t>Продажа и предоставление в аренду муниципального имущества и земельных ресурсов</w:t>
            </w:r>
          </w:p>
        </w:tc>
        <w:tc>
          <w:tcPr>
            <w:tcW w:w="538" w:type="pct"/>
            <w:shd w:val="clear" w:color="auto" w:fill="auto"/>
          </w:tcPr>
          <w:p w:rsidR="001B19B7" w:rsidRPr="001B19B7" w:rsidRDefault="001B19B7" w:rsidP="001B19B7">
            <w:pPr>
              <w:widowControl/>
              <w:autoSpaceDE/>
              <w:autoSpaceDN/>
              <w:adjustRightInd/>
              <w:rPr>
                <w:lang w:eastAsia="x-none"/>
              </w:rPr>
            </w:pPr>
            <w:r w:rsidRPr="001B19B7">
              <w:rPr>
                <w:lang w:eastAsia="x-none"/>
              </w:rPr>
              <w:t>Зыков В.Н.</w:t>
            </w:r>
          </w:p>
        </w:tc>
        <w:tc>
          <w:tcPr>
            <w:tcW w:w="395"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01.01.2025</w:t>
            </w:r>
          </w:p>
        </w:tc>
        <w:tc>
          <w:tcPr>
            <w:tcW w:w="395"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31.12.2025</w:t>
            </w:r>
          </w:p>
        </w:tc>
        <w:tc>
          <w:tcPr>
            <w:tcW w:w="602"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Всего</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300</w:t>
            </w:r>
          </w:p>
        </w:tc>
        <w:tc>
          <w:tcPr>
            <w:tcW w:w="1282" w:type="pct"/>
            <w:vMerge w:val="restart"/>
            <w:shd w:val="clear" w:color="auto" w:fill="auto"/>
          </w:tcPr>
          <w:p w:rsidR="001B19B7" w:rsidRPr="001B19B7" w:rsidRDefault="001B19B7" w:rsidP="001B19B7">
            <w:pPr>
              <w:widowControl/>
              <w:autoSpaceDE/>
              <w:autoSpaceDN/>
              <w:adjustRightInd/>
              <w:rPr>
                <w:lang w:eastAsia="x-none"/>
              </w:rPr>
            </w:pPr>
            <w:r w:rsidRPr="001B19B7">
              <w:rPr>
                <w:lang w:eastAsia="x-none"/>
              </w:rPr>
              <w:t xml:space="preserve">Кадастровые работы в отношении земельных участков </w:t>
            </w:r>
          </w:p>
          <w:p w:rsidR="001B19B7" w:rsidRPr="001B19B7" w:rsidRDefault="001B19B7" w:rsidP="001B19B7">
            <w:pPr>
              <w:widowControl/>
              <w:autoSpaceDE/>
              <w:autoSpaceDN/>
              <w:adjustRightInd/>
              <w:rPr>
                <w:lang w:eastAsia="x-none"/>
              </w:rPr>
            </w:pPr>
            <w:r w:rsidRPr="001B19B7">
              <w:rPr>
                <w:lang w:eastAsia="x-none"/>
              </w:rPr>
              <w:t xml:space="preserve">Кадастровые работы в отношении объектов капитального строительства  </w:t>
            </w:r>
          </w:p>
          <w:p w:rsidR="001B19B7" w:rsidRPr="001B19B7" w:rsidRDefault="001B19B7" w:rsidP="001B19B7">
            <w:pPr>
              <w:widowControl/>
              <w:autoSpaceDE/>
              <w:autoSpaceDN/>
              <w:adjustRightInd/>
              <w:rPr>
                <w:lang w:eastAsia="x-none"/>
              </w:rPr>
            </w:pPr>
            <w:r w:rsidRPr="001B19B7">
              <w:rPr>
                <w:lang w:eastAsia="x-none"/>
              </w:rPr>
              <w:t>Услуги независимого оценщика</w:t>
            </w:r>
          </w:p>
        </w:tc>
      </w:tr>
      <w:tr w:rsidR="001B19B7" w:rsidRPr="001B19B7" w:rsidTr="001B19B7">
        <w:trPr>
          <w:trHeight w:val="325"/>
        </w:trPr>
        <w:tc>
          <w:tcPr>
            <w:tcW w:w="271" w:type="pct"/>
            <w:vMerge/>
            <w:shd w:val="clear" w:color="auto" w:fill="auto"/>
            <w:noWrap/>
          </w:tcPr>
          <w:p w:rsidR="001B19B7" w:rsidRPr="001B19B7" w:rsidRDefault="001B19B7" w:rsidP="001B19B7">
            <w:pPr>
              <w:widowControl/>
              <w:autoSpaceDE/>
              <w:autoSpaceDN/>
              <w:adjustRightInd/>
              <w:rPr>
                <w:b/>
                <w:lang w:eastAsia="x-none"/>
              </w:rPr>
            </w:pPr>
          </w:p>
        </w:tc>
        <w:tc>
          <w:tcPr>
            <w:tcW w:w="1095" w:type="pct"/>
            <w:vMerge/>
            <w:shd w:val="clear" w:color="auto" w:fill="auto"/>
          </w:tcPr>
          <w:p w:rsidR="001B19B7" w:rsidRPr="001B19B7" w:rsidRDefault="001B19B7" w:rsidP="001B19B7">
            <w:pPr>
              <w:widowControl/>
              <w:autoSpaceDE/>
              <w:autoSpaceDN/>
              <w:adjustRightInd/>
              <w:rPr>
                <w:b/>
                <w:lang w:eastAsia="x-none"/>
              </w:rPr>
            </w:pPr>
          </w:p>
        </w:tc>
        <w:tc>
          <w:tcPr>
            <w:tcW w:w="538" w:type="pct"/>
            <w:shd w:val="clear" w:color="auto" w:fill="auto"/>
          </w:tcPr>
          <w:p w:rsidR="001B19B7" w:rsidRPr="001B19B7" w:rsidRDefault="001B19B7" w:rsidP="001B19B7">
            <w:pPr>
              <w:widowControl/>
              <w:autoSpaceDE/>
              <w:autoSpaceDN/>
              <w:adjustRightInd/>
              <w:rPr>
                <w:lang w:eastAsia="x-none"/>
              </w:rPr>
            </w:pPr>
          </w:p>
        </w:tc>
        <w:tc>
          <w:tcPr>
            <w:tcW w:w="395" w:type="pct"/>
            <w:shd w:val="clear" w:color="auto" w:fill="auto"/>
            <w:noWrap/>
          </w:tcPr>
          <w:p w:rsidR="001B19B7" w:rsidRPr="001B19B7" w:rsidRDefault="001B19B7" w:rsidP="001B19B7">
            <w:pPr>
              <w:widowControl/>
              <w:autoSpaceDE/>
              <w:autoSpaceDN/>
              <w:adjustRightInd/>
              <w:rPr>
                <w:lang w:eastAsia="x-none"/>
              </w:rPr>
            </w:pPr>
          </w:p>
        </w:tc>
        <w:tc>
          <w:tcPr>
            <w:tcW w:w="395" w:type="pct"/>
            <w:shd w:val="clear" w:color="auto" w:fill="auto"/>
            <w:noWrap/>
          </w:tcPr>
          <w:p w:rsidR="001B19B7" w:rsidRPr="001B19B7" w:rsidRDefault="001B19B7" w:rsidP="001B19B7">
            <w:pPr>
              <w:widowControl/>
              <w:autoSpaceDE/>
              <w:autoSpaceDN/>
              <w:adjustRightInd/>
              <w:rPr>
                <w:lang w:eastAsia="x-none"/>
              </w:rPr>
            </w:pPr>
          </w:p>
        </w:tc>
        <w:tc>
          <w:tcPr>
            <w:tcW w:w="602"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Местный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300</w:t>
            </w:r>
          </w:p>
        </w:tc>
        <w:tc>
          <w:tcPr>
            <w:tcW w:w="1282" w:type="pct"/>
            <w:vMerge/>
            <w:shd w:val="clear" w:color="auto" w:fill="D9D9D9"/>
          </w:tcPr>
          <w:p w:rsidR="001B19B7" w:rsidRPr="001B19B7" w:rsidRDefault="001B19B7" w:rsidP="001B19B7">
            <w:pPr>
              <w:widowControl/>
              <w:autoSpaceDE/>
              <w:autoSpaceDN/>
              <w:adjustRightInd/>
              <w:rPr>
                <w:lang w:eastAsia="x-none"/>
              </w:rPr>
            </w:pPr>
          </w:p>
        </w:tc>
      </w:tr>
      <w:tr w:rsidR="001B19B7" w:rsidRPr="001B19B7" w:rsidTr="001B19B7">
        <w:trPr>
          <w:trHeight w:val="847"/>
        </w:trPr>
        <w:tc>
          <w:tcPr>
            <w:tcW w:w="271" w:type="pct"/>
            <w:shd w:val="clear" w:color="auto" w:fill="auto"/>
            <w:noWrap/>
          </w:tcPr>
          <w:p w:rsidR="001B19B7" w:rsidRPr="001B19B7" w:rsidRDefault="001B19B7" w:rsidP="001B19B7">
            <w:pPr>
              <w:widowControl/>
              <w:autoSpaceDE/>
              <w:autoSpaceDN/>
              <w:adjustRightInd/>
              <w:rPr>
                <w:b/>
                <w:lang w:eastAsia="x-none"/>
              </w:rPr>
            </w:pPr>
            <w:r w:rsidRPr="001B19B7">
              <w:rPr>
                <w:b/>
                <w:lang w:eastAsia="x-none"/>
              </w:rPr>
              <w:t>2.</w:t>
            </w:r>
          </w:p>
        </w:tc>
        <w:tc>
          <w:tcPr>
            <w:tcW w:w="1095" w:type="pct"/>
            <w:shd w:val="clear" w:color="auto" w:fill="auto"/>
          </w:tcPr>
          <w:p w:rsidR="001B19B7" w:rsidRPr="001B19B7" w:rsidRDefault="001B19B7" w:rsidP="001B19B7">
            <w:pPr>
              <w:widowControl/>
              <w:autoSpaceDE/>
              <w:autoSpaceDN/>
              <w:adjustRightInd/>
              <w:rPr>
                <w:b/>
                <w:lang w:eastAsia="x-none"/>
              </w:rPr>
            </w:pPr>
            <w:r w:rsidRPr="001B19B7">
              <w:rPr>
                <w:b/>
                <w:color w:val="000000"/>
              </w:rPr>
              <w:t xml:space="preserve">Содержание муниципального имущества </w:t>
            </w:r>
          </w:p>
        </w:tc>
        <w:tc>
          <w:tcPr>
            <w:tcW w:w="538"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Шишкина Е.В.</w:t>
            </w:r>
          </w:p>
          <w:p w:rsidR="001B19B7" w:rsidRPr="001B19B7" w:rsidRDefault="001B19B7" w:rsidP="001B19B7">
            <w:pPr>
              <w:widowControl/>
              <w:autoSpaceDE/>
              <w:autoSpaceDN/>
              <w:adjustRightInd/>
              <w:rPr>
                <w:lang w:eastAsia="x-none"/>
              </w:rPr>
            </w:pPr>
            <w:r w:rsidRPr="001B19B7">
              <w:rPr>
                <w:lang w:eastAsia="x-none"/>
              </w:rPr>
              <w:t>Никонова А.А.</w:t>
            </w:r>
          </w:p>
        </w:tc>
        <w:tc>
          <w:tcPr>
            <w:tcW w:w="395"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01.01.2025</w:t>
            </w:r>
          </w:p>
        </w:tc>
        <w:tc>
          <w:tcPr>
            <w:tcW w:w="395"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31.12.2025</w:t>
            </w:r>
          </w:p>
        </w:tc>
        <w:tc>
          <w:tcPr>
            <w:tcW w:w="602"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Местный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6453,8</w:t>
            </w:r>
          </w:p>
        </w:tc>
        <w:tc>
          <w:tcPr>
            <w:tcW w:w="1282" w:type="pct"/>
            <w:shd w:val="clear" w:color="auto" w:fill="auto"/>
          </w:tcPr>
          <w:p w:rsidR="001B19B7" w:rsidRPr="001B19B7" w:rsidRDefault="001B19B7" w:rsidP="001B19B7">
            <w:pPr>
              <w:widowControl/>
              <w:autoSpaceDE/>
              <w:autoSpaceDN/>
              <w:adjustRightInd/>
              <w:rPr>
                <w:lang w:eastAsia="x-none"/>
              </w:rPr>
            </w:pPr>
            <w:r w:rsidRPr="001B19B7">
              <w:rPr>
                <w:lang w:eastAsia="x-none"/>
              </w:rPr>
              <w:t>обеспечение  деятельности  администрации Слободского района в сфере управления муниципальным имуществом и земельными ресурсами</w:t>
            </w:r>
          </w:p>
        </w:tc>
      </w:tr>
      <w:tr w:rsidR="001B19B7" w:rsidRPr="001B19B7" w:rsidTr="001B19B7">
        <w:trPr>
          <w:trHeight w:val="402"/>
        </w:trPr>
        <w:tc>
          <w:tcPr>
            <w:tcW w:w="271" w:type="pct"/>
            <w:vMerge w:val="restart"/>
            <w:shd w:val="clear" w:color="auto" w:fill="auto"/>
            <w:noWrap/>
          </w:tcPr>
          <w:p w:rsidR="001B19B7" w:rsidRPr="001B19B7" w:rsidRDefault="001B19B7" w:rsidP="001B19B7">
            <w:pPr>
              <w:widowControl/>
              <w:autoSpaceDE/>
              <w:autoSpaceDN/>
              <w:adjustRightInd/>
              <w:rPr>
                <w:b/>
                <w:lang w:eastAsia="x-none"/>
              </w:rPr>
            </w:pPr>
            <w:r w:rsidRPr="001B19B7">
              <w:rPr>
                <w:b/>
                <w:lang w:eastAsia="x-none"/>
              </w:rPr>
              <w:t>3.</w:t>
            </w:r>
          </w:p>
        </w:tc>
        <w:tc>
          <w:tcPr>
            <w:tcW w:w="1095" w:type="pct"/>
            <w:vMerge w:val="restart"/>
            <w:shd w:val="clear" w:color="auto" w:fill="auto"/>
            <w:hideMark/>
          </w:tcPr>
          <w:p w:rsidR="001B19B7" w:rsidRPr="001B19B7" w:rsidRDefault="001B19B7" w:rsidP="001B19B7">
            <w:pPr>
              <w:widowControl/>
              <w:autoSpaceDE/>
              <w:autoSpaceDN/>
              <w:adjustRightInd/>
              <w:rPr>
                <w:b/>
                <w:lang w:eastAsia="x-none"/>
              </w:rPr>
            </w:pPr>
            <w:r w:rsidRPr="001B19B7">
              <w:rPr>
                <w:b/>
                <w:lang w:eastAsia="x-none"/>
              </w:rPr>
              <w:t>Проведение комплексных кадастровых работ</w:t>
            </w:r>
          </w:p>
        </w:tc>
        <w:tc>
          <w:tcPr>
            <w:tcW w:w="538" w:type="pct"/>
            <w:vMerge w:val="restar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Зыков В.Н.</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01.01.2025</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31.12.2025</w:t>
            </w:r>
          </w:p>
        </w:tc>
        <w:tc>
          <w:tcPr>
            <w:tcW w:w="602"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Всего</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200,0</w:t>
            </w:r>
          </w:p>
        </w:tc>
        <w:tc>
          <w:tcPr>
            <w:tcW w:w="1282" w:type="pct"/>
            <w:vMerge w:val="restart"/>
            <w:shd w:val="clear" w:color="auto" w:fill="auto"/>
            <w:hideMark/>
          </w:tcPr>
          <w:p w:rsidR="001B19B7" w:rsidRPr="001B19B7" w:rsidRDefault="001B19B7" w:rsidP="001B19B7">
            <w:pPr>
              <w:widowControl/>
              <w:autoSpaceDE/>
              <w:autoSpaceDN/>
              <w:adjustRightInd/>
              <w:rPr>
                <w:lang w:eastAsia="x-none"/>
              </w:rPr>
            </w:pPr>
            <w:r w:rsidRPr="001B19B7">
              <w:rPr>
                <w:lang w:eastAsia="x-none"/>
              </w:rPr>
              <w:t>Проведение комплексных кадастровых работ</w:t>
            </w:r>
          </w:p>
        </w:tc>
      </w:tr>
      <w:tr w:rsidR="001B19B7" w:rsidRPr="001B19B7" w:rsidTr="001B19B7">
        <w:trPr>
          <w:trHeight w:val="402"/>
        </w:trPr>
        <w:tc>
          <w:tcPr>
            <w:tcW w:w="271" w:type="pct"/>
            <w:vMerge/>
            <w:shd w:val="clear" w:color="auto" w:fill="auto"/>
          </w:tcPr>
          <w:p w:rsidR="001B19B7" w:rsidRPr="001B19B7" w:rsidRDefault="001B19B7" w:rsidP="001B19B7">
            <w:pPr>
              <w:widowControl/>
              <w:autoSpaceDE/>
              <w:autoSpaceDN/>
              <w:adjustRightInd/>
              <w:rPr>
                <w:lang w:eastAsia="x-none"/>
              </w:rPr>
            </w:pPr>
          </w:p>
        </w:tc>
        <w:tc>
          <w:tcPr>
            <w:tcW w:w="1095" w:type="pct"/>
            <w:vMerge/>
            <w:shd w:val="clear" w:color="auto" w:fill="auto"/>
            <w:hideMark/>
          </w:tcPr>
          <w:p w:rsidR="001B19B7" w:rsidRPr="001B19B7" w:rsidRDefault="001B19B7" w:rsidP="001B19B7">
            <w:pPr>
              <w:widowControl/>
              <w:autoSpaceDE/>
              <w:autoSpaceDN/>
              <w:adjustRightInd/>
              <w:rPr>
                <w:lang w:eastAsia="x-none"/>
              </w:rPr>
            </w:pPr>
          </w:p>
        </w:tc>
        <w:tc>
          <w:tcPr>
            <w:tcW w:w="538" w:type="pct"/>
            <w:vMerge/>
            <w:shd w:val="clear" w:color="auto" w:fill="auto"/>
            <w:hideMark/>
          </w:tcPr>
          <w:p w:rsidR="001B19B7" w:rsidRPr="001B19B7" w:rsidRDefault="001B19B7" w:rsidP="001B19B7">
            <w:pPr>
              <w:widowControl/>
              <w:autoSpaceDE/>
              <w:autoSpaceDN/>
              <w:adjustRightInd/>
              <w:rPr>
                <w:lang w:eastAsia="x-none"/>
              </w:rPr>
            </w:pP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01.01.2025</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31.12.2025</w:t>
            </w:r>
          </w:p>
        </w:tc>
        <w:tc>
          <w:tcPr>
            <w:tcW w:w="602"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Местный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100,0</w:t>
            </w:r>
          </w:p>
        </w:tc>
        <w:tc>
          <w:tcPr>
            <w:tcW w:w="1282" w:type="pct"/>
            <w:vMerge/>
            <w:shd w:val="clear" w:color="auto" w:fill="auto"/>
            <w:hideMark/>
          </w:tcPr>
          <w:p w:rsidR="001B19B7" w:rsidRPr="001B19B7" w:rsidRDefault="001B19B7" w:rsidP="001B19B7">
            <w:pPr>
              <w:widowControl/>
              <w:autoSpaceDE/>
              <w:autoSpaceDN/>
              <w:adjustRightInd/>
              <w:rPr>
                <w:lang w:eastAsia="x-none"/>
              </w:rPr>
            </w:pPr>
          </w:p>
        </w:tc>
      </w:tr>
      <w:tr w:rsidR="001B19B7" w:rsidRPr="001B19B7" w:rsidTr="001B19B7">
        <w:trPr>
          <w:trHeight w:val="194"/>
        </w:trPr>
        <w:tc>
          <w:tcPr>
            <w:tcW w:w="271" w:type="pct"/>
            <w:vMerge/>
            <w:shd w:val="clear" w:color="auto" w:fill="auto"/>
          </w:tcPr>
          <w:p w:rsidR="001B19B7" w:rsidRPr="001B19B7" w:rsidRDefault="001B19B7" w:rsidP="001B19B7">
            <w:pPr>
              <w:widowControl/>
              <w:autoSpaceDE/>
              <w:autoSpaceDN/>
              <w:adjustRightInd/>
              <w:rPr>
                <w:lang w:eastAsia="x-none"/>
              </w:rPr>
            </w:pPr>
          </w:p>
        </w:tc>
        <w:tc>
          <w:tcPr>
            <w:tcW w:w="1095" w:type="pct"/>
            <w:vMerge/>
            <w:shd w:val="clear" w:color="auto" w:fill="auto"/>
            <w:hideMark/>
          </w:tcPr>
          <w:p w:rsidR="001B19B7" w:rsidRPr="001B19B7" w:rsidRDefault="001B19B7" w:rsidP="001B19B7">
            <w:pPr>
              <w:widowControl/>
              <w:autoSpaceDE/>
              <w:autoSpaceDN/>
              <w:adjustRightInd/>
              <w:rPr>
                <w:lang w:eastAsia="x-none"/>
              </w:rPr>
            </w:pPr>
          </w:p>
        </w:tc>
        <w:tc>
          <w:tcPr>
            <w:tcW w:w="538" w:type="pct"/>
            <w:vMerge/>
            <w:shd w:val="clear" w:color="auto" w:fill="auto"/>
            <w:hideMark/>
          </w:tcPr>
          <w:p w:rsidR="001B19B7" w:rsidRPr="001B19B7" w:rsidRDefault="001B19B7" w:rsidP="001B19B7">
            <w:pPr>
              <w:widowControl/>
              <w:autoSpaceDE/>
              <w:autoSpaceDN/>
              <w:adjustRightInd/>
              <w:rPr>
                <w:lang w:eastAsia="x-none"/>
              </w:rPr>
            </w:pP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01.01.2025</w:t>
            </w:r>
          </w:p>
        </w:tc>
        <w:tc>
          <w:tcPr>
            <w:tcW w:w="395"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31.12.2025</w:t>
            </w:r>
          </w:p>
        </w:tc>
        <w:tc>
          <w:tcPr>
            <w:tcW w:w="602" w:type="pct"/>
            <w:shd w:val="clear" w:color="auto" w:fill="auto"/>
            <w:noWrap/>
            <w:hideMark/>
          </w:tcPr>
          <w:p w:rsidR="001B19B7" w:rsidRPr="001B19B7" w:rsidRDefault="001B19B7" w:rsidP="001B19B7">
            <w:pPr>
              <w:widowControl/>
              <w:autoSpaceDE/>
              <w:autoSpaceDN/>
              <w:adjustRightInd/>
              <w:rPr>
                <w:lang w:eastAsia="x-none"/>
              </w:rPr>
            </w:pPr>
            <w:r w:rsidRPr="001B19B7">
              <w:rPr>
                <w:lang w:eastAsia="x-none"/>
              </w:rPr>
              <w:t>Областной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100,0</w:t>
            </w:r>
          </w:p>
        </w:tc>
        <w:tc>
          <w:tcPr>
            <w:tcW w:w="1282" w:type="pct"/>
            <w:vMerge/>
            <w:shd w:val="clear" w:color="auto" w:fill="auto"/>
            <w:hideMark/>
          </w:tcPr>
          <w:p w:rsidR="001B19B7" w:rsidRPr="001B19B7" w:rsidRDefault="001B19B7" w:rsidP="001B19B7">
            <w:pPr>
              <w:widowControl/>
              <w:autoSpaceDE/>
              <w:autoSpaceDN/>
              <w:adjustRightInd/>
              <w:rPr>
                <w:lang w:eastAsia="x-none"/>
              </w:rPr>
            </w:pPr>
          </w:p>
        </w:tc>
      </w:tr>
      <w:tr w:rsidR="001B19B7" w:rsidRPr="001B19B7" w:rsidTr="001B19B7">
        <w:trPr>
          <w:trHeight w:val="194"/>
        </w:trPr>
        <w:tc>
          <w:tcPr>
            <w:tcW w:w="271" w:type="pct"/>
            <w:vMerge/>
            <w:shd w:val="clear" w:color="auto" w:fill="auto"/>
          </w:tcPr>
          <w:p w:rsidR="001B19B7" w:rsidRPr="001B19B7" w:rsidRDefault="001B19B7" w:rsidP="001B19B7">
            <w:pPr>
              <w:widowControl/>
              <w:autoSpaceDE/>
              <w:autoSpaceDN/>
              <w:adjustRightInd/>
              <w:rPr>
                <w:lang w:eastAsia="x-none"/>
              </w:rPr>
            </w:pPr>
          </w:p>
        </w:tc>
        <w:tc>
          <w:tcPr>
            <w:tcW w:w="1095" w:type="pct"/>
            <w:vMerge/>
            <w:shd w:val="clear" w:color="auto" w:fill="auto"/>
          </w:tcPr>
          <w:p w:rsidR="001B19B7" w:rsidRPr="001B19B7" w:rsidRDefault="001B19B7" w:rsidP="001B19B7">
            <w:pPr>
              <w:widowControl/>
              <w:autoSpaceDE/>
              <w:autoSpaceDN/>
              <w:adjustRightInd/>
              <w:rPr>
                <w:lang w:eastAsia="x-none"/>
              </w:rPr>
            </w:pPr>
          </w:p>
        </w:tc>
        <w:tc>
          <w:tcPr>
            <w:tcW w:w="538" w:type="pct"/>
            <w:vMerge/>
            <w:shd w:val="clear" w:color="auto" w:fill="auto"/>
          </w:tcPr>
          <w:p w:rsidR="001B19B7" w:rsidRPr="001B19B7" w:rsidRDefault="001B19B7" w:rsidP="001B19B7">
            <w:pPr>
              <w:widowControl/>
              <w:autoSpaceDE/>
              <w:autoSpaceDN/>
              <w:adjustRightInd/>
              <w:rPr>
                <w:lang w:eastAsia="x-none"/>
              </w:rPr>
            </w:pPr>
          </w:p>
        </w:tc>
        <w:tc>
          <w:tcPr>
            <w:tcW w:w="395"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01.01.2025</w:t>
            </w:r>
          </w:p>
        </w:tc>
        <w:tc>
          <w:tcPr>
            <w:tcW w:w="395"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31.12.2025</w:t>
            </w:r>
          </w:p>
        </w:tc>
        <w:tc>
          <w:tcPr>
            <w:tcW w:w="602"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Федеральный бюджет</w:t>
            </w:r>
          </w:p>
        </w:tc>
        <w:tc>
          <w:tcPr>
            <w:tcW w:w="421" w:type="pct"/>
            <w:shd w:val="clear" w:color="auto" w:fill="auto"/>
            <w:noWrap/>
          </w:tcPr>
          <w:p w:rsidR="001B19B7" w:rsidRPr="001B19B7" w:rsidRDefault="001B19B7" w:rsidP="001B19B7">
            <w:pPr>
              <w:widowControl/>
              <w:autoSpaceDE/>
              <w:autoSpaceDN/>
              <w:adjustRightInd/>
              <w:rPr>
                <w:lang w:eastAsia="x-none"/>
              </w:rPr>
            </w:pPr>
            <w:r w:rsidRPr="001B19B7">
              <w:rPr>
                <w:lang w:eastAsia="x-none"/>
              </w:rPr>
              <w:t>0</w:t>
            </w:r>
          </w:p>
        </w:tc>
        <w:tc>
          <w:tcPr>
            <w:tcW w:w="1282" w:type="pct"/>
            <w:vMerge/>
            <w:shd w:val="clear" w:color="auto" w:fill="auto"/>
          </w:tcPr>
          <w:p w:rsidR="001B19B7" w:rsidRPr="001B19B7" w:rsidRDefault="001B19B7" w:rsidP="001B19B7">
            <w:pPr>
              <w:widowControl/>
              <w:autoSpaceDE/>
              <w:autoSpaceDN/>
              <w:adjustRightInd/>
              <w:rPr>
                <w:lang w:eastAsia="x-none"/>
              </w:rPr>
            </w:pPr>
          </w:p>
        </w:tc>
      </w:tr>
    </w:tbl>
    <w:bookmarkEnd w:id="0"/>
    <w:p w:rsidR="001B19B7" w:rsidRPr="001B19B7" w:rsidRDefault="001B19B7" w:rsidP="001B19B7">
      <w:pPr>
        <w:widowControl/>
        <w:autoSpaceDE/>
        <w:autoSpaceDN/>
        <w:adjustRightInd/>
        <w:jc w:val="center"/>
        <w:rPr>
          <w:sz w:val="24"/>
          <w:szCs w:val="24"/>
          <w:lang w:eastAsia="x-none"/>
        </w:rPr>
      </w:pPr>
      <w:r w:rsidRPr="001B19B7">
        <w:rPr>
          <w:sz w:val="24"/>
          <w:szCs w:val="24"/>
          <w:lang w:eastAsia="x-none"/>
        </w:rPr>
        <w:t>____________</w:t>
      </w:r>
    </w:p>
    <w:p w:rsidR="006611AF" w:rsidRPr="00715CAE" w:rsidRDefault="006611AF" w:rsidP="00715CAE">
      <w:pPr>
        <w:jc w:val="center"/>
        <w:rPr>
          <w:sz w:val="16"/>
          <w:szCs w:val="16"/>
        </w:rPr>
      </w:pPr>
    </w:p>
    <w:sectPr w:rsidR="006611AF" w:rsidRPr="00715CAE" w:rsidSect="006611AF">
      <w:headerReference w:type="default" r:id="rId14"/>
      <w:footerReference w:type="default" r:id="rId15"/>
      <w:pgSz w:w="11910"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5DE" w:rsidRDefault="00CB35DE" w:rsidP="00D40C66">
      <w:r>
        <w:separator/>
      </w:r>
    </w:p>
  </w:endnote>
  <w:endnote w:type="continuationSeparator" w:id="0">
    <w:p w:rsidR="00CB35DE" w:rsidRDefault="00CB35D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9B7" w:rsidRDefault="001B19B7" w:rsidP="00467C0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B19B7" w:rsidRDefault="001B19B7" w:rsidP="00467C0C">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9B7" w:rsidRDefault="001B19B7" w:rsidP="00467C0C">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AE" w:rsidRPr="00616DE0" w:rsidRDefault="00715CAE">
    <w:pPr>
      <w:pStyle w:val="ad"/>
      <w:rPr>
        <w:i/>
        <w:sz w:val="12"/>
      </w:rPr>
    </w:pPr>
  </w:p>
  <w:p w:rsidR="00715CAE" w:rsidRDefault="00715CAE">
    <w:pPr>
      <w:pStyle w:val="ad"/>
      <w:rPr>
        <w:i/>
        <w:sz w:val="16"/>
      </w:rPr>
    </w:pPr>
    <w:r w:rsidRPr="00A711BD">
      <w:rPr>
        <w:i/>
        <w:sz w:val="16"/>
      </w:rPr>
      <w:t>Информационный бюллетень №</w:t>
    </w:r>
    <w:r>
      <w:rPr>
        <w:i/>
        <w:sz w:val="16"/>
      </w:rPr>
      <w:t xml:space="preserve"> 11</w:t>
    </w:r>
    <w:r w:rsidR="001B19B7">
      <w:rPr>
        <w:i/>
        <w:sz w:val="16"/>
      </w:rPr>
      <w:t>5</w:t>
    </w:r>
    <w:r>
      <w:rPr>
        <w:i/>
        <w:sz w:val="16"/>
      </w:rPr>
      <w:t>(17</w:t>
    </w:r>
    <w:r w:rsidR="001B19B7">
      <w:rPr>
        <w:i/>
        <w:sz w:val="16"/>
      </w:rPr>
      <w:t>4</w:t>
    </w:r>
    <w:r>
      <w:rPr>
        <w:i/>
        <w:sz w:val="16"/>
      </w:rPr>
      <w:t>)</w:t>
    </w:r>
  </w:p>
  <w:p w:rsidR="00715CAE" w:rsidRPr="00A711BD" w:rsidRDefault="00715CAE">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5DE" w:rsidRDefault="00CB35DE" w:rsidP="00D40C66">
      <w:r>
        <w:separator/>
      </w:r>
    </w:p>
  </w:footnote>
  <w:footnote w:type="continuationSeparator" w:id="0">
    <w:p w:rsidR="00CB35DE" w:rsidRDefault="00CB35DE"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708622"/>
      <w:docPartObj>
        <w:docPartGallery w:val="Page Numbers (Top of Page)"/>
        <w:docPartUnique/>
      </w:docPartObj>
    </w:sdtPr>
    <w:sdtEndPr>
      <w:rPr>
        <w:sz w:val="12"/>
      </w:rPr>
    </w:sdtEndPr>
    <w:sdtContent>
      <w:p w:rsidR="00715CAE" w:rsidRPr="007B1733" w:rsidRDefault="00715CA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B19B7">
          <w:rPr>
            <w:noProof/>
            <w:sz w:val="16"/>
          </w:rPr>
          <w:t>20</w:t>
        </w:r>
        <w:r w:rsidRPr="007B1733">
          <w:rPr>
            <w:sz w:val="16"/>
          </w:rPr>
          <w:fldChar w:fldCharType="end"/>
        </w:r>
      </w:p>
    </w:sdtContent>
  </w:sdt>
  <w:p w:rsidR="00715CAE" w:rsidRDefault="00715CAE"/>
  <w:p w:rsidR="00715CAE" w:rsidRDefault="00715C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ugw0jxl1E4ZM7CtMPtsnwK1/hq35Tc9AM29OcNL7g8Q0aOnzpFPXXvygudZrYdqlGD49+lM7Y0o2nk3FuEeaPg==" w:salt="WHPkbBXpJ5XTVBlbc3akN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9B7"/>
    <w:rsid w:val="001B1F59"/>
    <w:rsid w:val="001B22E7"/>
    <w:rsid w:val="001B29FC"/>
    <w:rsid w:val="001B2F4F"/>
    <w:rsid w:val="001B3325"/>
    <w:rsid w:val="001B34C1"/>
    <w:rsid w:val="001B382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3F3"/>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D29"/>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11AF"/>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CAE"/>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822"/>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5D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386"/>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742F"/>
  <w15:docId w15:val="{53C1E033-4751-40CB-B7B8-18B9B67F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rsid w:val="00D40C66"/>
    <w:pPr>
      <w:ind w:firstLine="720"/>
      <w:jc w:val="both"/>
    </w:pPr>
    <w:rPr>
      <w:rFonts w:ascii="Tahoma" w:hAnsi="Tahoma"/>
      <w:sz w:val="16"/>
      <w:szCs w:val="16"/>
    </w:rPr>
  </w:style>
  <w:style w:type="character" w:customStyle="1" w:styleId="afff2">
    <w:name w:val="Текст выноски Знак"/>
    <w:basedOn w:val="a6"/>
    <w:link w:val="afff1"/>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nhideWhenUsed/>
    <w:rsid w:val="00D40C66"/>
    <w:pPr>
      <w:spacing w:after="120"/>
      <w:ind w:left="283"/>
    </w:pPr>
  </w:style>
  <w:style w:type="character" w:customStyle="1" w:styleId="afff7">
    <w:name w:val="Основной текст с отступом Знак"/>
    <w:basedOn w:val="a6"/>
    <w:link w:val="afff6"/>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rsid w:val="00D40C66"/>
    <w:pPr>
      <w:widowControl/>
      <w:autoSpaceDE/>
      <w:autoSpaceDN/>
      <w:adjustRightInd/>
    </w:pPr>
  </w:style>
  <w:style w:type="character" w:customStyle="1" w:styleId="affffc">
    <w:name w:val="Текст сноски Знак"/>
    <w:basedOn w:val="a6"/>
    <w:link w:val="affffb"/>
    <w:rsid w:val="00D40C66"/>
    <w:rPr>
      <w:rFonts w:ascii="Times New Roman" w:eastAsia="Times New Roman" w:hAnsi="Times New Roman" w:cs="Times New Roman"/>
      <w:sz w:val="20"/>
      <w:szCs w:val="20"/>
      <w:lang w:eastAsia="ru-RU"/>
    </w:rPr>
  </w:style>
  <w:style w:type="character" w:styleId="affffd">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0">
    <w:name w:val="Сетка таблицы1100"/>
    <w:basedOn w:val="a7"/>
    <w:next w:val="af4"/>
    <w:uiPriority w:val="59"/>
    <w:rsid w:val="00A4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
    <w:link w:val="afffffffffff0"/>
    <w:uiPriority w:val="30"/>
    <w:qFormat/>
    <w:rsid w:val="000D614F"/>
    <w:pPr>
      <w:pBdr>
        <w:bottom w:val="single" w:sz="4" w:space="4" w:color="4F81BD"/>
      </w:pBdr>
      <w:spacing w:before="200" w:after="280"/>
      <w:ind w:left="936" w:right="936"/>
    </w:pPr>
    <w:rPr>
      <w:b/>
      <w:bCs/>
      <w:i/>
      <w:iCs/>
      <w:color w:val="4F81BD"/>
    </w:rPr>
  </w:style>
  <w:style w:type="character" w:customStyle="1" w:styleId="afffffffffff0">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1">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2">
    <w:name w:val="Subtle Emphasis"/>
    <w:basedOn w:val="a6"/>
    <w:uiPriority w:val="19"/>
    <w:qFormat/>
    <w:rsid w:val="000D614F"/>
    <w:rPr>
      <w:i/>
      <w:iCs/>
      <w:color w:val="808080" w:themeColor="text1" w:themeTint="7F"/>
    </w:rPr>
  </w:style>
  <w:style w:type="character" w:styleId="afffffffffff3">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4">
    <w:name w:val="Subtle Reference"/>
    <w:basedOn w:val="a6"/>
    <w:uiPriority w:val="31"/>
    <w:qFormat/>
    <w:rsid w:val="000D614F"/>
    <w:rPr>
      <w:smallCaps/>
      <w:color w:val="C0504D" w:themeColor="accent2"/>
      <w:u w:val="single"/>
    </w:rPr>
  </w:style>
  <w:style w:type="character" w:styleId="afffffffffff5">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
    <w:name w:val="Сетка таблицы319"/>
    <w:basedOn w:val="a7"/>
    <w:next w:val="af4"/>
    <w:uiPriority w:val="59"/>
    <w:rsid w:val="00FE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8">
    <w:name w:val="Сетка таблицы328"/>
    <w:basedOn w:val="a7"/>
    <w:next w:val="af4"/>
    <w:uiPriority w:val="59"/>
    <w:rsid w:val="007B0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7"/>
    <w:next w:val="af4"/>
    <w:uiPriority w:val="59"/>
    <w:rsid w:val="00EE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Сетка таблицы2100"/>
    <w:basedOn w:val="a7"/>
    <w:next w:val="af4"/>
    <w:uiPriority w:val="59"/>
    <w:rsid w:val="00EE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
    <w:name w:val="Сетка таблицы1103"/>
    <w:basedOn w:val="a7"/>
    <w:next w:val="af4"/>
    <w:uiPriority w:val="59"/>
    <w:rsid w:val="0015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7">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8">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9">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a">
    <w:name w:val="Нет списка33"/>
    <w:next w:val="a8"/>
    <w:semiHidden/>
    <w:rsid w:val="004E5D29"/>
  </w:style>
  <w:style w:type="table" w:customStyle="1" w:styleId="3420">
    <w:name w:val="Сетка таблицы342"/>
    <w:basedOn w:val="a7"/>
    <w:next w:val="af4"/>
    <w:rsid w:val="004E5D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7"/>
    <w:next w:val="af4"/>
    <w:rsid w:val="00715C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7"/>
    <w:next w:val="af4"/>
    <w:uiPriority w:val="59"/>
    <w:rsid w:val="00715CA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6">
    <w:name w:val="Нет списка34"/>
    <w:next w:val="a8"/>
    <w:semiHidden/>
    <w:unhideWhenUsed/>
    <w:rsid w:val="001B19B7"/>
  </w:style>
  <w:style w:type="table" w:customStyle="1" w:styleId="3450">
    <w:name w:val="Сетка таблицы345"/>
    <w:basedOn w:val="a7"/>
    <w:next w:val="af4"/>
    <w:rsid w:val="001B1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B8A0ED77D5C1A272D57904A045188D5EF9B1F3E95174965AFB0C819A398D8607w5J"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6B1A-AE3C-4D95-8880-015A1FE8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4962</Words>
  <Characters>28284</Characters>
  <Application>Microsoft Office Word</Application>
  <DocSecurity>8</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cp:lastModifiedBy>
  <cp:revision>97</cp:revision>
  <cp:lastPrinted>2020-09-30T10:12:00Z</cp:lastPrinted>
  <dcterms:created xsi:type="dcterms:W3CDTF">2023-12-29T05:06:00Z</dcterms:created>
  <dcterms:modified xsi:type="dcterms:W3CDTF">2024-12-28T08:44:00Z</dcterms:modified>
</cp:coreProperties>
</file>