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160" w:rsidRDefault="00044160" w:rsidP="00A75E30">
      <w:pPr>
        <w:tabs>
          <w:tab w:val="left" w:pos="0"/>
        </w:tabs>
        <w:jc w:val="center"/>
      </w:pPr>
    </w:p>
    <w:p w:rsidR="00A75E30" w:rsidRDefault="00A75E30" w:rsidP="00A75E30">
      <w:pPr>
        <w:tabs>
          <w:tab w:val="left" w:pos="0"/>
        </w:tabs>
        <w:jc w:val="center"/>
      </w:pPr>
      <w:r>
        <w:rPr>
          <w:noProof/>
        </w:rPr>
        <w:drawing>
          <wp:inline distT="0" distB="0" distL="0" distR="0" wp14:anchorId="461DA7EE" wp14:editId="7AC01ED0">
            <wp:extent cx="990600" cy="1076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solidFill>
                      <a:srgbClr val="000000"/>
                    </a:solidFill>
                    <a:ln>
                      <a:noFill/>
                    </a:ln>
                  </pic:spPr>
                </pic:pic>
              </a:graphicData>
            </a:graphic>
          </wp:inline>
        </w:drawing>
      </w:r>
    </w:p>
    <w:p w:rsidR="00A75E30" w:rsidRDefault="00A75E30" w:rsidP="00A75E30">
      <w:pPr>
        <w:tabs>
          <w:tab w:val="left" w:pos="0"/>
        </w:tabs>
        <w:jc w:val="center"/>
      </w:pPr>
    </w:p>
    <w:p w:rsidR="00A75E30" w:rsidRDefault="00A75E30" w:rsidP="00A75E30">
      <w:pPr>
        <w:tabs>
          <w:tab w:val="left" w:pos="0"/>
        </w:tabs>
        <w:jc w:val="center"/>
      </w:pPr>
    </w:p>
    <w:p w:rsidR="00A75E30" w:rsidRPr="00670913" w:rsidRDefault="00A75E30" w:rsidP="00A75E30">
      <w:pPr>
        <w:tabs>
          <w:tab w:val="left" w:pos="2919"/>
        </w:tabs>
        <w:jc w:val="center"/>
      </w:pPr>
      <w:r>
        <w:t xml:space="preserve">ОФИЦИАЛЬНОЕ </w:t>
      </w:r>
      <w:r w:rsidRPr="00670913">
        <w:t>ИЗДАНИЕ</w:t>
      </w:r>
      <w:r>
        <w:t xml:space="preserve"> СЛОБОДСКОГО РАЙОНА</w:t>
      </w:r>
    </w:p>
    <w:p w:rsidR="00A75E30" w:rsidRPr="00670913" w:rsidRDefault="00A75E30" w:rsidP="00A75E30">
      <w:pPr>
        <w:jc w:val="center"/>
        <w:rPr>
          <w:sz w:val="16"/>
          <w:szCs w:val="16"/>
        </w:rPr>
      </w:pPr>
    </w:p>
    <w:p w:rsidR="00A75E30" w:rsidRPr="001B011E" w:rsidRDefault="00A75E30" w:rsidP="00A75E30">
      <w:pPr>
        <w:jc w:val="center"/>
      </w:pPr>
      <w:r w:rsidRPr="00670913">
        <w:t xml:space="preserve">учреждено решением </w:t>
      </w:r>
      <w:r w:rsidRPr="001B011E">
        <w:t>Слободской районной Думы</w:t>
      </w:r>
    </w:p>
    <w:p w:rsidR="00A75E30" w:rsidRPr="001B011E" w:rsidRDefault="00A75E30" w:rsidP="00A75E30">
      <w:pPr>
        <w:jc w:val="center"/>
      </w:pPr>
      <w:r w:rsidRPr="001B011E">
        <w:t>от 15.12.2006 № 15/169</w:t>
      </w: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F6011C" w:rsidRPr="001B011E" w:rsidRDefault="00F6011C" w:rsidP="00A75E30">
      <w:pPr>
        <w:jc w:val="center"/>
      </w:pPr>
    </w:p>
    <w:p w:rsidR="00F6011C" w:rsidRPr="001B011E" w:rsidRDefault="00F6011C"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11BD" w:rsidRPr="001B011E" w:rsidRDefault="00A711BD" w:rsidP="00A75E30">
      <w:pPr>
        <w:jc w:val="center"/>
      </w:pPr>
    </w:p>
    <w:p w:rsidR="00A75E30" w:rsidRPr="001B011E" w:rsidRDefault="00A75E30" w:rsidP="00A75E30">
      <w:pPr>
        <w:jc w:val="center"/>
      </w:pPr>
    </w:p>
    <w:p w:rsidR="00A75E30" w:rsidRPr="001B011E" w:rsidRDefault="00A75E30" w:rsidP="00A75E30">
      <w:pPr>
        <w:jc w:val="center"/>
        <w:rPr>
          <w:b/>
          <w:sz w:val="44"/>
          <w:szCs w:val="44"/>
        </w:rPr>
      </w:pPr>
      <w:r w:rsidRPr="001B011E">
        <w:rPr>
          <w:b/>
          <w:sz w:val="44"/>
          <w:szCs w:val="44"/>
        </w:rPr>
        <w:t>ИНФОРМАЦИОННЫЙ БЮЛЛЕТЕНЬ</w:t>
      </w:r>
    </w:p>
    <w:p w:rsidR="00A75E30" w:rsidRPr="001B011E" w:rsidRDefault="00A75E30" w:rsidP="00A75E30">
      <w:pPr>
        <w:jc w:val="center"/>
        <w:rPr>
          <w:sz w:val="32"/>
          <w:szCs w:val="32"/>
        </w:rPr>
      </w:pPr>
      <w:r w:rsidRPr="001B011E">
        <w:rPr>
          <w:sz w:val="32"/>
          <w:szCs w:val="32"/>
        </w:rPr>
        <w:t>органов местного самоуправления Слободского муницип</w:t>
      </w:r>
      <w:r w:rsidR="00EA1C5C" w:rsidRPr="001B011E">
        <w:rPr>
          <w:sz w:val="32"/>
          <w:szCs w:val="32"/>
        </w:rPr>
        <w:t>ального района Кировской област</w:t>
      </w:r>
      <w:r w:rsidR="00D10E9B" w:rsidRPr="001B011E">
        <w:rPr>
          <w:sz w:val="32"/>
          <w:szCs w:val="32"/>
        </w:rPr>
        <w:t>и</w:t>
      </w:r>
    </w:p>
    <w:p w:rsidR="00A75E30" w:rsidRPr="001B011E" w:rsidRDefault="00A75E30" w:rsidP="00A75E30">
      <w:pPr>
        <w:rPr>
          <w:sz w:val="48"/>
          <w:szCs w:val="48"/>
        </w:rPr>
      </w:pPr>
    </w:p>
    <w:p w:rsidR="0031484F" w:rsidRPr="001B011E" w:rsidRDefault="00A75E30" w:rsidP="00440D83">
      <w:pPr>
        <w:jc w:val="center"/>
        <w:rPr>
          <w:b/>
          <w:sz w:val="28"/>
          <w:szCs w:val="28"/>
        </w:rPr>
      </w:pPr>
      <w:r w:rsidRPr="001B011E">
        <w:rPr>
          <w:b/>
          <w:sz w:val="28"/>
          <w:szCs w:val="28"/>
        </w:rPr>
        <w:t xml:space="preserve">Выпуск № </w:t>
      </w:r>
      <w:r w:rsidR="00722F57">
        <w:rPr>
          <w:b/>
          <w:sz w:val="28"/>
          <w:szCs w:val="28"/>
          <w:highlight w:val="yellow"/>
        </w:rPr>
        <w:t>62</w:t>
      </w:r>
      <w:r w:rsidRPr="00E910A9">
        <w:rPr>
          <w:b/>
          <w:sz w:val="28"/>
          <w:szCs w:val="28"/>
          <w:highlight w:val="yellow"/>
        </w:rPr>
        <w:t>(</w:t>
      </w:r>
      <w:r w:rsidR="00C74003">
        <w:rPr>
          <w:b/>
          <w:sz w:val="28"/>
          <w:szCs w:val="28"/>
        </w:rPr>
        <w:t>1</w:t>
      </w:r>
      <w:r w:rsidR="00AC6F37">
        <w:rPr>
          <w:b/>
          <w:sz w:val="28"/>
          <w:szCs w:val="28"/>
        </w:rPr>
        <w:t>2</w:t>
      </w:r>
      <w:r w:rsidR="00722F57">
        <w:rPr>
          <w:b/>
          <w:sz w:val="28"/>
          <w:szCs w:val="28"/>
        </w:rPr>
        <w:t>1</w:t>
      </w:r>
      <w:r w:rsidRPr="001B011E">
        <w:rPr>
          <w:b/>
          <w:sz w:val="28"/>
          <w:szCs w:val="28"/>
        </w:rPr>
        <w:t>)</w:t>
      </w:r>
    </w:p>
    <w:p w:rsidR="00A75E30" w:rsidRPr="005776C0" w:rsidRDefault="00722F57" w:rsidP="00197F9E">
      <w:pPr>
        <w:jc w:val="center"/>
        <w:rPr>
          <w:b/>
          <w:sz w:val="24"/>
          <w:szCs w:val="24"/>
        </w:rPr>
      </w:pPr>
      <w:r>
        <w:rPr>
          <w:b/>
          <w:sz w:val="28"/>
          <w:szCs w:val="28"/>
          <w:highlight w:val="yellow"/>
        </w:rPr>
        <w:t>2</w:t>
      </w:r>
      <w:r w:rsidR="00AC6F37">
        <w:rPr>
          <w:b/>
          <w:sz w:val="28"/>
          <w:szCs w:val="28"/>
          <w:highlight w:val="yellow"/>
        </w:rPr>
        <w:t>8</w:t>
      </w:r>
      <w:r w:rsidR="007A29B3">
        <w:rPr>
          <w:b/>
          <w:sz w:val="28"/>
          <w:szCs w:val="28"/>
          <w:highlight w:val="yellow"/>
        </w:rPr>
        <w:t>.</w:t>
      </w:r>
      <w:r w:rsidR="00F812B6">
        <w:rPr>
          <w:b/>
          <w:sz w:val="28"/>
          <w:szCs w:val="28"/>
          <w:highlight w:val="yellow"/>
        </w:rPr>
        <w:t>0</w:t>
      </w:r>
      <w:r w:rsidR="00AC6F37">
        <w:rPr>
          <w:b/>
          <w:sz w:val="28"/>
          <w:szCs w:val="28"/>
          <w:highlight w:val="yellow"/>
        </w:rPr>
        <w:t>3</w:t>
      </w:r>
      <w:r w:rsidR="00253BAF" w:rsidRPr="00A668EF">
        <w:rPr>
          <w:b/>
          <w:sz w:val="28"/>
          <w:szCs w:val="28"/>
          <w:highlight w:val="yellow"/>
        </w:rPr>
        <w:t>.</w:t>
      </w:r>
      <w:r w:rsidR="00A75E30" w:rsidRPr="00A668EF">
        <w:rPr>
          <w:b/>
          <w:sz w:val="28"/>
          <w:szCs w:val="28"/>
          <w:highlight w:val="yellow"/>
        </w:rPr>
        <w:t>20</w:t>
      </w:r>
      <w:r w:rsidR="009255F8" w:rsidRPr="00A668EF">
        <w:rPr>
          <w:b/>
          <w:sz w:val="28"/>
          <w:szCs w:val="28"/>
          <w:highlight w:val="yellow"/>
        </w:rPr>
        <w:t>2</w:t>
      </w:r>
      <w:r w:rsidR="00F812B6">
        <w:rPr>
          <w:b/>
          <w:sz w:val="28"/>
          <w:szCs w:val="28"/>
        </w:rPr>
        <w:t>4</w:t>
      </w:r>
      <w:r w:rsidR="00A75E30" w:rsidRPr="001B011E">
        <w:rPr>
          <w:b/>
          <w:sz w:val="28"/>
          <w:szCs w:val="28"/>
        </w:rPr>
        <w:t xml:space="preserve"> года</w:t>
      </w:r>
    </w:p>
    <w:p w:rsidR="00F752DE" w:rsidRPr="005776C0" w:rsidRDefault="00F752DE" w:rsidP="0019474F">
      <w:pPr>
        <w:jc w:val="center"/>
        <w:rPr>
          <w:sz w:val="48"/>
          <w:szCs w:val="48"/>
        </w:rPr>
      </w:pPr>
    </w:p>
    <w:p w:rsidR="00C048B4" w:rsidRPr="005776C0" w:rsidRDefault="00C048B4" w:rsidP="00A75E30">
      <w:pPr>
        <w:jc w:val="center"/>
        <w:rPr>
          <w:sz w:val="48"/>
          <w:szCs w:val="48"/>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B500AC" w:rsidRPr="005776C0" w:rsidRDefault="00B500AC" w:rsidP="00A75E30">
      <w:pPr>
        <w:rPr>
          <w:b/>
        </w:rPr>
      </w:pPr>
    </w:p>
    <w:p w:rsidR="00803649" w:rsidRPr="005776C0" w:rsidRDefault="00803649" w:rsidP="00A75E30">
      <w:pPr>
        <w:rPr>
          <w:b/>
        </w:rPr>
      </w:pPr>
    </w:p>
    <w:p w:rsidR="00803649" w:rsidRPr="005776C0" w:rsidRDefault="00803649" w:rsidP="00A75E30">
      <w:pPr>
        <w:rPr>
          <w:b/>
        </w:rPr>
      </w:pPr>
    </w:p>
    <w:p w:rsidR="00A75E30" w:rsidRPr="005776C0" w:rsidRDefault="00A75E30" w:rsidP="00A75E30">
      <w:pPr>
        <w:rPr>
          <w:b/>
        </w:rPr>
      </w:pPr>
    </w:p>
    <w:p w:rsidR="00A75E30" w:rsidRPr="005776C0" w:rsidRDefault="00A75E30" w:rsidP="00A75E30">
      <w:pPr>
        <w:rPr>
          <w:b/>
        </w:rPr>
      </w:pPr>
    </w:p>
    <w:p w:rsidR="00480A40" w:rsidRPr="005776C0" w:rsidRDefault="00480A40" w:rsidP="00A75E30">
      <w:pPr>
        <w:rPr>
          <w:b/>
        </w:rPr>
      </w:pPr>
    </w:p>
    <w:p w:rsidR="000A7612" w:rsidRPr="005776C0" w:rsidRDefault="000A7612" w:rsidP="00A75E30">
      <w:pPr>
        <w:rPr>
          <w:b/>
        </w:rPr>
      </w:pPr>
    </w:p>
    <w:p w:rsidR="0088079E" w:rsidRPr="005776C0" w:rsidRDefault="0088079E" w:rsidP="00A75E30">
      <w:pPr>
        <w:rPr>
          <w:b/>
        </w:rPr>
      </w:pPr>
    </w:p>
    <w:p w:rsidR="00CC6E29" w:rsidRPr="005776C0" w:rsidRDefault="00CC6E29" w:rsidP="00A75E30">
      <w:pPr>
        <w:rPr>
          <w:b/>
        </w:rPr>
      </w:pPr>
    </w:p>
    <w:p w:rsidR="00A75E30" w:rsidRPr="005776C0" w:rsidRDefault="00A75E30" w:rsidP="00A75E30">
      <w:r w:rsidRPr="005776C0">
        <w:rPr>
          <w:b/>
        </w:rPr>
        <w:t>Учредитель:</w:t>
      </w:r>
      <w:r w:rsidR="00BB6F59" w:rsidRPr="005776C0">
        <w:rPr>
          <w:b/>
        </w:rPr>
        <w:t xml:space="preserve"> </w:t>
      </w:r>
      <w:r w:rsidRPr="005776C0">
        <w:t>Слободская районная  Дума</w:t>
      </w:r>
    </w:p>
    <w:p w:rsidR="00A75E30" w:rsidRPr="005776C0" w:rsidRDefault="00A75E30" w:rsidP="00A75E30"/>
    <w:p w:rsidR="00A75E30" w:rsidRPr="005776C0" w:rsidRDefault="00A75E30" w:rsidP="00A75E30">
      <w:pPr>
        <w:jc w:val="both"/>
      </w:pPr>
      <w:r w:rsidRPr="005776C0">
        <w:rPr>
          <w:b/>
        </w:rPr>
        <w:t>Ответственный за выпуск:</w:t>
      </w:r>
      <w:r w:rsidRPr="005776C0">
        <w:t xml:space="preserve"> </w:t>
      </w:r>
      <w:r w:rsidR="000A7612" w:rsidRPr="005776C0">
        <w:rPr>
          <w:szCs w:val="28"/>
        </w:rPr>
        <w:t>Организационный отдел</w:t>
      </w:r>
      <w:r w:rsidR="000A7612" w:rsidRPr="005776C0">
        <w:rPr>
          <w:sz w:val="14"/>
        </w:rPr>
        <w:t xml:space="preserve"> </w:t>
      </w:r>
      <w:r w:rsidR="000A7612" w:rsidRPr="005776C0">
        <w:t xml:space="preserve">администрации </w:t>
      </w:r>
      <w:r w:rsidRPr="005776C0">
        <w:t>Слободско</w:t>
      </w:r>
      <w:r w:rsidR="000A7612" w:rsidRPr="005776C0">
        <w:t>го</w:t>
      </w:r>
      <w:r w:rsidRPr="005776C0">
        <w:t xml:space="preserve"> район</w:t>
      </w:r>
      <w:r w:rsidR="000A7612" w:rsidRPr="005776C0">
        <w:t>а</w:t>
      </w:r>
      <w:r w:rsidRPr="005776C0">
        <w:t xml:space="preserve"> (613150, г. Слободской, </w:t>
      </w:r>
      <w:r w:rsidR="00F97854" w:rsidRPr="005776C0">
        <w:t xml:space="preserve">  </w:t>
      </w:r>
      <w:r w:rsidRPr="005776C0">
        <w:t>ул. Советская 86, тел.</w:t>
      </w:r>
      <w:r w:rsidR="002D1D81" w:rsidRPr="005776C0">
        <w:t xml:space="preserve"> </w:t>
      </w:r>
      <w:r w:rsidRPr="005776C0">
        <w:t xml:space="preserve">4-69-41). </w:t>
      </w:r>
    </w:p>
    <w:p w:rsidR="00A75E30" w:rsidRPr="005776C0" w:rsidRDefault="00A75E30" w:rsidP="00A75E30">
      <w:pPr>
        <w:jc w:val="both"/>
      </w:pPr>
    </w:p>
    <w:p w:rsidR="00A75E30" w:rsidRPr="005776C0" w:rsidRDefault="00A75E30" w:rsidP="00A75E30">
      <w:pPr>
        <w:jc w:val="both"/>
      </w:pPr>
      <w:r w:rsidRPr="0031484F">
        <w:rPr>
          <w:b/>
        </w:rPr>
        <w:t xml:space="preserve">Тираж: </w:t>
      </w:r>
      <w:r w:rsidR="00B13A2A">
        <w:rPr>
          <w:b/>
          <w:color w:val="FF0000"/>
          <w:highlight w:val="yellow"/>
        </w:rPr>
        <w:t>34</w:t>
      </w:r>
      <w:r w:rsidR="00DD4402" w:rsidRPr="00422C65">
        <w:rPr>
          <w:b/>
          <w:color w:val="FF0000"/>
          <w:highlight w:val="yellow"/>
        </w:rPr>
        <w:t xml:space="preserve"> </w:t>
      </w:r>
      <w:r w:rsidRPr="00422C65">
        <w:rPr>
          <w:color w:val="FF0000"/>
          <w:highlight w:val="yellow"/>
        </w:rPr>
        <w:t>экземпл</w:t>
      </w:r>
      <w:r w:rsidRPr="0031484F">
        <w:t>яр</w:t>
      </w:r>
      <w:r w:rsidR="008B2247" w:rsidRPr="0031484F">
        <w:t>а</w:t>
      </w:r>
    </w:p>
    <w:p w:rsidR="00A75E30" w:rsidRPr="005776C0" w:rsidRDefault="00A75E30" w:rsidP="00A75E30">
      <w:pPr>
        <w:jc w:val="both"/>
      </w:pPr>
    </w:p>
    <w:p w:rsidR="00A75E30" w:rsidRPr="005776C0" w:rsidRDefault="00A75E30" w:rsidP="00A75E30">
      <w:pPr>
        <w:jc w:val="both"/>
      </w:pPr>
      <w:r w:rsidRPr="005776C0">
        <w:rPr>
          <w:b/>
        </w:rPr>
        <w:lastRenderedPageBreak/>
        <w:t>Места размещения экземпляров официального издания:</w:t>
      </w:r>
      <w:r w:rsidR="00BB6F59" w:rsidRPr="005776C0">
        <w:rPr>
          <w:b/>
        </w:rPr>
        <w:t xml:space="preserve"> </w:t>
      </w:r>
      <w:r w:rsidR="000A7612" w:rsidRPr="005776C0">
        <w:t xml:space="preserve">администрация </w:t>
      </w:r>
      <w:r w:rsidRPr="005776C0">
        <w:t>Слободского района, администрации сельских и городского поселений Слободского района, муниципальные библиотеки Слободского района.</w:t>
      </w:r>
    </w:p>
    <w:p w:rsidR="00121760" w:rsidRPr="005776C0" w:rsidRDefault="00121760" w:rsidP="00A75E30">
      <w:pPr>
        <w:jc w:val="center"/>
        <w:rPr>
          <w:b/>
          <w:sz w:val="12"/>
        </w:rPr>
      </w:pPr>
    </w:p>
    <w:p w:rsidR="00804F4B" w:rsidRDefault="00804F4B" w:rsidP="00A75E30">
      <w:pPr>
        <w:jc w:val="center"/>
        <w:rPr>
          <w:b/>
          <w:sz w:val="12"/>
        </w:rPr>
      </w:pPr>
    </w:p>
    <w:p w:rsidR="00A60956" w:rsidRDefault="00A75E30" w:rsidP="00A75E30">
      <w:pPr>
        <w:jc w:val="center"/>
        <w:rPr>
          <w:b/>
          <w:sz w:val="12"/>
        </w:rPr>
      </w:pPr>
      <w:r w:rsidRPr="005776C0">
        <w:rPr>
          <w:b/>
          <w:sz w:val="12"/>
        </w:rPr>
        <w:t>СОДЕРЖАНИЕ</w:t>
      </w:r>
    </w:p>
    <w:p w:rsidR="00804F4B" w:rsidRDefault="00804F4B" w:rsidP="00A75E30">
      <w:pPr>
        <w:jc w:val="center"/>
        <w:rPr>
          <w:b/>
          <w:sz w:val="12"/>
        </w:rPr>
      </w:pPr>
    </w:p>
    <w:tbl>
      <w:tblPr>
        <w:tblW w:w="10161" w:type="dxa"/>
        <w:jc w:val="center"/>
        <w:tblCellSpacing w:w="20" w:type="dxa"/>
        <w:tblInd w:w="107" w:type="dxa"/>
        <w:tblLayout w:type="fixed"/>
        <w:tblLook w:val="04A0" w:firstRow="1" w:lastRow="0" w:firstColumn="1" w:lastColumn="0" w:noHBand="0" w:noVBand="1"/>
      </w:tblPr>
      <w:tblGrid>
        <w:gridCol w:w="296"/>
        <w:gridCol w:w="9525"/>
        <w:gridCol w:w="340"/>
      </w:tblGrid>
      <w:tr w:rsidR="00AA1FE3" w:rsidRPr="00052F7D" w:rsidTr="008878B1">
        <w:trPr>
          <w:trHeight w:val="20"/>
          <w:tblCellSpacing w:w="20" w:type="dxa"/>
          <w:jc w:val="center"/>
        </w:trPr>
        <w:tc>
          <w:tcPr>
            <w:tcW w:w="236" w:type="dxa"/>
            <w:shd w:val="clear" w:color="auto" w:fill="auto"/>
          </w:tcPr>
          <w:p w:rsidR="00AA1FE3" w:rsidRDefault="00AC6F37" w:rsidP="0067184D">
            <w:pPr>
              <w:ind w:left="-109" w:right="2"/>
              <w:jc w:val="right"/>
              <w:rPr>
                <w:sz w:val="12"/>
                <w:szCs w:val="12"/>
              </w:rPr>
            </w:pPr>
            <w:r>
              <w:rPr>
                <w:sz w:val="12"/>
                <w:szCs w:val="12"/>
              </w:rPr>
              <w:t>1</w:t>
            </w:r>
          </w:p>
        </w:tc>
        <w:tc>
          <w:tcPr>
            <w:tcW w:w="9485" w:type="dxa"/>
            <w:shd w:val="clear" w:color="auto" w:fill="auto"/>
          </w:tcPr>
          <w:p w:rsidR="00AA1FE3" w:rsidRPr="009D5E2A" w:rsidRDefault="00722F57" w:rsidP="00722F57">
            <w:pPr>
              <w:ind w:left="-21"/>
              <w:jc w:val="both"/>
              <w:rPr>
                <w:sz w:val="12"/>
                <w:szCs w:val="12"/>
              </w:rPr>
            </w:pPr>
            <w:r w:rsidRPr="00722F57">
              <w:rPr>
                <w:sz w:val="12"/>
                <w:szCs w:val="12"/>
              </w:rPr>
              <w:t>Решение С</w:t>
            </w:r>
            <w:r>
              <w:rPr>
                <w:sz w:val="12"/>
                <w:szCs w:val="12"/>
              </w:rPr>
              <w:t>лободской районной Думы от 27.03</w:t>
            </w:r>
            <w:r w:rsidRPr="00722F57">
              <w:rPr>
                <w:sz w:val="12"/>
                <w:szCs w:val="12"/>
              </w:rPr>
              <w:t>.2024 № 3</w:t>
            </w:r>
            <w:r>
              <w:rPr>
                <w:sz w:val="12"/>
                <w:szCs w:val="12"/>
              </w:rPr>
              <w:t>1</w:t>
            </w:r>
            <w:r w:rsidRPr="00722F57">
              <w:rPr>
                <w:sz w:val="12"/>
                <w:szCs w:val="12"/>
              </w:rPr>
              <w:t>/</w:t>
            </w:r>
            <w:r>
              <w:rPr>
                <w:sz w:val="12"/>
                <w:szCs w:val="12"/>
              </w:rPr>
              <w:t>323</w:t>
            </w:r>
            <w:r w:rsidRPr="00722F57">
              <w:rPr>
                <w:sz w:val="12"/>
                <w:szCs w:val="12"/>
              </w:rPr>
              <w:t xml:space="preserve"> «О внесении изменений в решение Слободской районн</w:t>
            </w:r>
            <w:r w:rsidR="005C2B6F">
              <w:rPr>
                <w:sz w:val="12"/>
                <w:szCs w:val="12"/>
              </w:rPr>
              <w:t>ой Думы от 29.09.2017 № 16/134»;</w:t>
            </w:r>
          </w:p>
        </w:tc>
        <w:tc>
          <w:tcPr>
            <w:tcW w:w="280" w:type="dxa"/>
          </w:tcPr>
          <w:p w:rsidR="00AA1FE3" w:rsidRDefault="00AC6F37" w:rsidP="0067184D">
            <w:pPr>
              <w:ind w:left="-72" w:right="2"/>
              <w:rPr>
                <w:sz w:val="12"/>
                <w:szCs w:val="12"/>
              </w:rPr>
            </w:pPr>
            <w:r>
              <w:rPr>
                <w:sz w:val="12"/>
                <w:szCs w:val="12"/>
              </w:rPr>
              <w:t>2</w:t>
            </w:r>
          </w:p>
        </w:tc>
      </w:tr>
      <w:tr w:rsidR="00722F57" w:rsidRPr="00052F7D" w:rsidTr="008878B1">
        <w:trPr>
          <w:trHeight w:val="20"/>
          <w:tblCellSpacing w:w="20" w:type="dxa"/>
          <w:jc w:val="center"/>
        </w:trPr>
        <w:tc>
          <w:tcPr>
            <w:tcW w:w="236" w:type="dxa"/>
            <w:shd w:val="clear" w:color="auto" w:fill="auto"/>
          </w:tcPr>
          <w:p w:rsidR="00722F57" w:rsidRDefault="00722F57" w:rsidP="0067184D">
            <w:pPr>
              <w:ind w:left="-109" w:right="2"/>
              <w:jc w:val="right"/>
              <w:rPr>
                <w:sz w:val="12"/>
                <w:szCs w:val="12"/>
              </w:rPr>
            </w:pPr>
            <w:r>
              <w:rPr>
                <w:sz w:val="12"/>
                <w:szCs w:val="12"/>
              </w:rPr>
              <w:t>2</w:t>
            </w:r>
          </w:p>
        </w:tc>
        <w:tc>
          <w:tcPr>
            <w:tcW w:w="9485" w:type="dxa"/>
            <w:shd w:val="clear" w:color="auto" w:fill="auto"/>
          </w:tcPr>
          <w:p w:rsidR="00722F57" w:rsidRPr="00B24FD2" w:rsidRDefault="00722F57" w:rsidP="00722F57">
            <w:pPr>
              <w:ind w:left="-21"/>
              <w:jc w:val="both"/>
              <w:rPr>
                <w:sz w:val="12"/>
                <w:szCs w:val="12"/>
              </w:rPr>
            </w:pPr>
            <w:r w:rsidRPr="00722F57">
              <w:rPr>
                <w:sz w:val="12"/>
                <w:szCs w:val="12"/>
              </w:rPr>
              <w:t>Решение Слободской районной Думы от 27.03.2024 № 31/32</w:t>
            </w:r>
            <w:r>
              <w:rPr>
                <w:sz w:val="12"/>
                <w:szCs w:val="12"/>
              </w:rPr>
              <w:t>4</w:t>
            </w:r>
            <w:r w:rsidRPr="00722F57">
              <w:rPr>
                <w:sz w:val="12"/>
                <w:szCs w:val="12"/>
              </w:rPr>
              <w:t xml:space="preserve"> </w:t>
            </w:r>
            <w:r>
              <w:rPr>
                <w:sz w:val="12"/>
                <w:szCs w:val="12"/>
              </w:rPr>
              <w:t>«</w:t>
            </w:r>
            <w:r w:rsidRPr="00722F57">
              <w:rPr>
                <w:sz w:val="12"/>
                <w:szCs w:val="12"/>
              </w:rPr>
              <w:t>О назначении</w:t>
            </w:r>
            <w:r>
              <w:rPr>
                <w:sz w:val="12"/>
                <w:szCs w:val="12"/>
              </w:rPr>
              <w:t xml:space="preserve"> публичных слушаний по проекту </w:t>
            </w:r>
            <w:r w:rsidRPr="00722F57">
              <w:rPr>
                <w:sz w:val="12"/>
                <w:szCs w:val="12"/>
              </w:rPr>
              <w:t>решения Слободской районной Думы «Об утверждении отчета по исполнению бюджета Слободского района за 2023 год»</w:t>
            </w:r>
            <w:r w:rsidR="005C2B6F">
              <w:rPr>
                <w:sz w:val="12"/>
                <w:szCs w:val="12"/>
              </w:rPr>
              <w:t>;</w:t>
            </w:r>
          </w:p>
        </w:tc>
        <w:tc>
          <w:tcPr>
            <w:tcW w:w="280" w:type="dxa"/>
          </w:tcPr>
          <w:p w:rsidR="00722F57" w:rsidRDefault="00E51026" w:rsidP="0067184D">
            <w:pPr>
              <w:ind w:left="-72" w:right="2"/>
              <w:rPr>
                <w:sz w:val="12"/>
                <w:szCs w:val="12"/>
              </w:rPr>
            </w:pPr>
            <w:r>
              <w:rPr>
                <w:sz w:val="12"/>
                <w:szCs w:val="12"/>
              </w:rPr>
              <w:t>3</w:t>
            </w:r>
          </w:p>
        </w:tc>
      </w:tr>
      <w:tr w:rsidR="00722F57" w:rsidRPr="00052F7D" w:rsidTr="008878B1">
        <w:trPr>
          <w:trHeight w:val="20"/>
          <w:tblCellSpacing w:w="20" w:type="dxa"/>
          <w:jc w:val="center"/>
        </w:trPr>
        <w:tc>
          <w:tcPr>
            <w:tcW w:w="236" w:type="dxa"/>
            <w:shd w:val="clear" w:color="auto" w:fill="auto"/>
          </w:tcPr>
          <w:p w:rsidR="00722F57" w:rsidRDefault="00722F57" w:rsidP="0067184D">
            <w:pPr>
              <w:ind w:left="-109" w:right="2"/>
              <w:jc w:val="right"/>
              <w:rPr>
                <w:sz w:val="12"/>
                <w:szCs w:val="12"/>
              </w:rPr>
            </w:pPr>
            <w:r>
              <w:rPr>
                <w:sz w:val="12"/>
                <w:szCs w:val="12"/>
              </w:rPr>
              <w:t>3</w:t>
            </w:r>
          </w:p>
        </w:tc>
        <w:tc>
          <w:tcPr>
            <w:tcW w:w="9485" w:type="dxa"/>
            <w:shd w:val="clear" w:color="auto" w:fill="auto"/>
          </w:tcPr>
          <w:p w:rsidR="00722F57" w:rsidRPr="00B24FD2" w:rsidRDefault="00722F57" w:rsidP="00233069">
            <w:pPr>
              <w:ind w:left="-21"/>
              <w:jc w:val="both"/>
              <w:rPr>
                <w:sz w:val="12"/>
                <w:szCs w:val="12"/>
              </w:rPr>
            </w:pPr>
            <w:r w:rsidRPr="00722F57">
              <w:rPr>
                <w:sz w:val="12"/>
                <w:szCs w:val="12"/>
              </w:rPr>
              <w:t>Решение Слободской районной Думы от 27.03.2024 № 31/</w:t>
            </w:r>
            <w:r>
              <w:rPr>
                <w:sz w:val="12"/>
                <w:szCs w:val="12"/>
              </w:rPr>
              <w:t>325</w:t>
            </w:r>
            <w:r w:rsidRPr="00722F57">
              <w:rPr>
                <w:sz w:val="12"/>
                <w:szCs w:val="12"/>
              </w:rPr>
              <w:t xml:space="preserve"> «О поддержании кандидатуры Магдеева М. Х. на присвоение звания «Почетный гражданин Кировской области»»               </w:t>
            </w:r>
          </w:p>
        </w:tc>
        <w:tc>
          <w:tcPr>
            <w:tcW w:w="280" w:type="dxa"/>
          </w:tcPr>
          <w:p w:rsidR="00722F57" w:rsidRDefault="00E51026" w:rsidP="0067184D">
            <w:pPr>
              <w:ind w:left="-72" w:right="2"/>
              <w:rPr>
                <w:sz w:val="12"/>
                <w:szCs w:val="12"/>
              </w:rPr>
            </w:pPr>
            <w:r>
              <w:rPr>
                <w:sz w:val="12"/>
                <w:szCs w:val="12"/>
              </w:rPr>
              <w:t>4</w:t>
            </w:r>
          </w:p>
        </w:tc>
      </w:tr>
      <w:tr w:rsidR="00722F57" w:rsidRPr="00052F7D" w:rsidTr="008878B1">
        <w:trPr>
          <w:trHeight w:val="20"/>
          <w:tblCellSpacing w:w="20" w:type="dxa"/>
          <w:jc w:val="center"/>
        </w:trPr>
        <w:tc>
          <w:tcPr>
            <w:tcW w:w="236" w:type="dxa"/>
            <w:shd w:val="clear" w:color="auto" w:fill="auto"/>
          </w:tcPr>
          <w:p w:rsidR="00722F57" w:rsidRDefault="00722F57" w:rsidP="0067184D">
            <w:pPr>
              <w:ind w:left="-109" w:right="2"/>
              <w:jc w:val="right"/>
              <w:rPr>
                <w:sz w:val="12"/>
                <w:szCs w:val="12"/>
              </w:rPr>
            </w:pPr>
            <w:r>
              <w:rPr>
                <w:sz w:val="12"/>
                <w:szCs w:val="12"/>
              </w:rPr>
              <w:t>4</w:t>
            </w:r>
          </w:p>
        </w:tc>
        <w:tc>
          <w:tcPr>
            <w:tcW w:w="9485" w:type="dxa"/>
            <w:shd w:val="clear" w:color="auto" w:fill="auto"/>
          </w:tcPr>
          <w:p w:rsidR="00722F57" w:rsidRPr="00722F57" w:rsidRDefault="00722F57" w:rsidP="00722F57">
            <w:pPr>
              <w:ind w:left="-21"/>
              <w:jc w:val="both"/>
              <w:rPr>
                <w:sz w:val="12"/>
                <w:szCs w:val="12"/>
              </w:rPr>
            </w:pPr>
            <w:r w:rsidRPr="00722F57">
              <w:rPr>
                <w:sz w:val="12"/>
                <w:szCs w:val="12"/>
              </w:rPr>
              <w:t>Протокол публичных слушаний и итоговый документ публичных слушаний по проекту решения Сл</w:t>
            </w:r>
            <w:r>
              <w:rPr>
                <w:sz w:val="12"/>
                <w:szCs w:val="12"/>
              </w:rPr>
              <w:t xml:space="preserve">ободской районной Думы </w:t>
            </w:r>
            <w:r w:rsidRPr="00722F57">
              <w:rPr>
                <w:sz w:val="12"/>
                <w:szCs w:val="12"/>
              </w:rPr>
              <w:t>«О внесении изменений и дополнений</w:t>
            </w:r>
          </w:p>
          <w:p w:rsidR="00722F57" w:rsidRPr="00B24FD2" w:rsidRDefault="00722F57" w:rsidP="00722F57">
            <w:pPr>
              <w:ind w:left="-21"/>
              <w:jc w:val="both"/>
              <w:rPr>
                <w:sz w:val="12"/>
                <w:szCs w:val="12"/>
              </w:rPr>
            </w:pPr>
            <w:r w:rsidRPr="00722F57">
              <w:rPr>
                <w:sz w:val="12"/>
                <w:szCs w:val="12"/>
              </w:rPr>
              <w:t>в Устав Слободского района»</w:t>
            </w:r>
            <w:r w:rsidR="005C2B6F">
              <w:rPr>
                <w:sz w:val="12"/>
                <w:szCs w:val="12"/>
              </w:rPr>
              <w:t>;</w:t>
            </w:r>
          </w:p>
        </w:tc>
        <w:tc>
          <w:tcPr>
            <w:tcW w:w="280" w:type="dxa"/>
          </w:tcPr>
          <w:p w:rsidR="00722F57" w:rsidRDefault="00E51026" w:rsidP="0067184D">
            <w:pPr>
              <w:ind w:left="-72" w:right="2"/>
              <w:rPr>
                <w:sz w:val="12"/>
                <w:szCs w:val="12"/>
              </w:rPr>
            </w:pPr>
            <w:r>
              <w:rPr>
                <w:sz w:val="12"/>
                <w:szCs w:val="12"/>
              </w:rPr>
              <w:t>4</w:t>
            </w:r>
          </w:p>
        </w:tc>
      </w:tr>
      <w:tr w:rsidR="00722F57" w:rsidRPr="00052F7D" w:rsidTr="008878B1">
        <w:trPr>
          <w:trHeight w:val="20"/>
          <w:tblCellSpacing w:w="20" w:type="dxa"/>
          <w:jc w:val="center"/>
        </w:trPr>
        <w:tc>
          <w:tcPr>
            <w:tcW w:w="236" w:type="dxa"/>
            <w:shd w:val="clear" w:color="auto" w:fill="auto"/>
          </w:tcPr>
          <w:p w:rsidR="00722F57" w:rsidRDefault="003F3830" w:rsidP="0067184D">
            <w:pPr>
              <w:ind w:left="-109" w:right="2"/>
              <w:jc w:val="right"/>
              <w:rPr>
                <w:sz w:val="12"/>
                <w:szCs w:val="12"/>
              </w:rPr>
            </w:pPr>
            <w:r>
              <w:rPr>
                <w:sz w:val="12"/>
                <w:szCs w:val="12"/>
              </w:rPr>
              <w:t>5</w:t>
            </w:r>
          </w:p>
        </w:tc>
        <w:tc>
          <w:tcPr>
            <w:tcW w:w="9485" w:type="dxa"/>
            <w:shd w:val="clear" w:color="auto" w:fill="auto"/>
          </w:tcPr>
          <w:p w:rsidR="00722F57" w:rsidRPr="00B24FD2" w:rsidRDefault="003F3830" w:rsidP="00233069">
            <w:pPr>
              <w:ind w:left="-21"/>
              <w:jc w:val="both"/>
              <w:rPr>
                <w:sz w:val="12"/>
                <w:szCs w:val="12"/>
              </w:rPr>
            </w:pPr>
            <w:r w:rsidRPr="003F3830">
              <w:rPr>
                <w:sz w:val="12"/>
                <w:szCs w:val="12"/>
              </w:rPr>
              <w:t>Постановление администрации Слободского района от 25.03.2023 № 431 «Об установлении публичного сервитута»»;</w:t>
            </w:r>
          </w:p>
        </w:tc>
        <w:tc>
          <w:tcPr>
            <w:tcW w:w="280" w:type="dxa"/>
          </w:tcPr>
          <w:p w:rsidR="00722F57" w:rsidRDefault="009C1A3E" w:rsidP="0067184D">
            <w:pPr>
              <w:ind w:left="-72" w:right="2"/>
              <w:rPr>
                <w:sz w:val="12"/>
                <w:szCs w:val="12"/>
              </w:rPr>
            </w:pPr>
            <w:r>
              <w:rPr>
                <w:sz w:val="12"/>
                <w:szCs w:val="12"/>
              </w:rPr>
              <w:t>6</w:t>
            </w:r>
          </w:p>
        </w:tc>
      </w:tr>
      <w:tr w:rsidR="003354B0" w:rsidRPr="00052F7D" w:rsidTr="008878B1">
        <w:trPr>
          <w:trHeight w:val="20"/>
          <w:tblCellSpacing w:w="20" w:type="dxa"/>
          <w:jc w:val="center"/>
        </w:trPr>
        <w:tc>
          <w:tcPr>
            <w:tcW w:w="236" w:type="dxa"/>
            <w:shd w:val="clear" w:color="auto" w:fill="auto"/>
          </w:tcPr>
          <w:p w:rsidR="003354B0" w:rsidRDefault="003354B0" w:rsidP="0067184D">
            <w:pPr>
              <w:ind w:left="-109" w:right="2"/>
              <w:jc w:val="right"/>
              <w:rPr>
                <w:sz w:val="12"/>
                <w:szCs w:val="12"/>
              </w:rPr>
            </w:pPr>
            <w:r>
              <w:rPr>
                <w:sz w:val="12"/>
                <w:szCs w:val="12"/>
              </w:rPr>
              <w:t>6</w:t>
            </w:r>
          </w:p>
        </w:tc>
        <w:tc>
          <w:tcPr>
            <w:tcW w:w="9485" w:type="dxa"/>
            <w:shd w:val="clear" w:color="auto" w:fill="auto"/>
          </w:tcPr>
          <w:p w:rsidR="003354B0" w:rsidRPr="003F3830" w:rsidRDefault="005C2B6F" w:rsidP="005C2B6F">
            <w:pPr>
              <w:ind w:left="-21"/>
              <w:jc w:val="both"/>
              <w:rPr>
                <w:sz w:val="12"/>
                <w:szCs w:val="12"/>
              </w:rPr>
            </w:pPr>
            <w:r>
              <w:rPr>
                <w:sz w:val="12"/>
                <w:szCs w:val="12"/>
              </w:rPr>
              <w:t>Извещения</w:t>
            </w:r>
            <w:r w:rsidR="003354B0" w:rsidRPr="003354B0">
              <w:rPr>
                <w:sz w:val="12"/>
                <w:szCs w:val="12"/>
              </w:rPr>
              <w:t xml:space="preserve"> о возможности предоставления в аренду земельн</w:t>
            </w:r>
            <w:r>
              <w:rPr>
                <w:sz w:val="12"/>
                <w:szCs w:val="12"/>
              </w:rPr>
              <w:t>ых</w:t>
            </w:r>
            <w:r w:rsidR="003354B0" w:rsidRPr="003354B0">
              <w:rPr>
                <w:sz w:val="12"/>
                <w:szCs w:val="12"/>
              </w:rPr>
              <w:t xml:space="preserve"> участк</w:t>
            </w:r>
            <w:r>
              <w:rPr>
                <w:sz w:val="12"/>
                <w:szCs w:val="12"/>
              </w:rPr>
              <w:t>ов;</w:t>
            </w:r>
          </w:p>
        </w:tc>
        <w:tc>
          <w:tcPr>
            <w:tcW w:w="280" w:type="dxa"/>
          </w:tcPr>
          <w:p w:rsidR="003354B0" w:rsidRDefault="009C1A3E" w:rsidP="0067184D">
            <w:pPr>
              <w:ind w:left="-72" w:right="2"/>
              <w:rPr>
                <w:sz w:val="12"/>
                <w:szCs w:val="12"/>
              </w:rPr>
            </w:pPr>
            <w:r>
              <w:rPr>
                <w:sz w:val="12"/>
                <w:szCs w:val="12"/>
              </w:rPr>
              <w:t>12</w:t>
            </w:r>
          </w:p>
        </w:tc>
      </w:tr>
      <w:tr w:rsidR="009C1A3E" w:rsidRPr="00052F7D" w:rsidTr="008878B1">
        <w:trPr>
          <w:trHeight w:val="20"/>
          <w:tblCellSpacing w:w="20" w:type="dxa"/>
          <w:jc w:val="center"/>
        </w:trPr>
        <w:tc>
          <w:tcPr>
            <w:tcW w:w="236" w:type="dxa"/>
            <w:shd w:val="clear" w:color="auto" w:fill="auto"/>
          </w:tcPr>
          <w:p w:rsidR="009C1A3E" w:rsidRDefault="009C1A3E" w:rsidP="0067184D">
            <w:pPr>
              <w:ind w:left="-109" w:right="2"/>
              <w:jc w:val="right"/>
              <w:rPr>
                <w:sz w:val="12"/>
                <w:szCs w:val="12"/>
              </w:rPr>
            </w:pPr>
            <w:r>
              <w:rPr>
                <w:sz w:val="12"/>
                <w:szCs w:val="12"/>
              </w:rPr>
              <w:t>7</w:t>
            </w:r>
          </w:p>
        </w:tc>
        <w:tc>
          <w:tcPr>
            <w:tcW w:w="9485" w:type="dxa"/>
            <w:shd w:val="clear" w:color="auto" w:fill="auto"/>
          </w:tcPr>
          <w:p w:rsidR="009C1A3E" w:rsidRPr="003354B0" w:rsidRDefault="009C1A3E" w:rsidP="009C1A3E">
            <w:pPr>
              <w:ind w:left="-21"/>
              <w:jc w:val="both"/>
              <w:rPr>
                <w:sz w:val="12"/>
                <w:szCs w:val="12"/>
              </w:rPr>
            </w:pPr>
            <w:r w:rsidRPr="009C1A3E">
              <w:rPr>
                <w:sz w:val="12"/>
                <w:szCs w:val="12"/>
              </w:rPr>
              <w:t xml:space="preserve">Постановление </w:t>
            </w:r>
            <w:r>
              <w:rPr>
                <w:sz w:val="12"/>
                <w:szCs w:val="12"/>
              </w:rPr>
              <w:t>главы</w:t>
            </w:r>
            <w:r w:rsidRPr="009C1A3E">
              <w:rPr>
                <w:sz w:val="12"/>
                <w:szCs w:val="12"/>
              </w:rPr>
              <w:t xml:space="preserve"> Слободского ра</w:t>
            </w:r>
            <w:r>
              <w:rPr>
                <w:sz w:val="12"/>
                <w:szCs w:val="12"/>
              </w:rPr>
              <w:t>йона от 27</w:t>
            </w:r>
            <w:r w:rsidRPr="009C1A3E">
              <w:rPr>
                <w:sz w:val="12"/>
                <w:szCs w:val="12"/>
              </w:rPr>
              <w:t xml:space="preserve">.03.2023 № </w:t>
            </w:r>
            <w:r>
              <w:rPr>
                <w:sz w:val="12"/>
                <w:szCs w:val="12"/>
              </w:rPr>
              <w:t>9</w:t>
            </w:r>
            <w:r w:rsidRPr="009C1A3E">
              <w:rPr>
                <w:sz w:val="12"/>
                <w:szCs w:val="12"/>
              </w:rPr>
              <w:t xml:space="preserve"> «О передаче зем</w:t>
            </w:r>
            <w:r>
              <w:rPr>
                <w:sz w:val="12"/>
                <w:szCs w:val="12"/>
              </w:rPr>
              <w:t>ельного участка, расположенного</w:t>
            </w:r>
            <w:r w:rsidRPr="009C1A3E">
              <w:rPr>
                <w:sz w:val="12"/>
                <w:szCs w:val="12"/>
              </w:rPr>
              <w:t>в Ленинском с/п, администрации Слободского района в постоянное (бессрочное) пользование»»;</w:t>
            </w:r>
          </w:p>
        </w:tc>
        <w:tc>
          <w:tcPr>
            <w:tcW w:w="280" w:type="dxa"/>
          </w:tcPr>
          <w:p w:rsidR="009C1A3E" w:rsidRDefault="009C1A3E" w:rsidP="0067184D">
            <w:pPr>
              <w:ind w:left="-72" w:right="2"/>
              <w:rPr>
                <w:sz w:val="12"/>
                <w:szCs w:val="12"/>
              </w:rPr>
            </w:pPr>
            <w:r>
              <w:rPr>
                <w:sz w:val="12"/>
                <w:szCs w:val="12"/>
              </w:rPr>
              <w:t>12</w:t>
            </w:r>
          </w:p>
        </w:tc>
      </w:tr>
      <w:tr w:rsidR="009C1A3E" w:rsidRPr="00052F7D" w:rsidTr="008878B1">
        <w:trPr>
          <w:trHeight w:val="20"/>
          <w:tblCellSpacing w:w="20" w:type="dxa"/>
          <w:jc w:val="center"/>
        </w:trPr>
        <w:tc>
          <w:tcPr>
            <w:tcW w:w="236" w:type="dxa"/>
            <w:shd w:val="clear" w:color="auto" w:fill="auto"/>
          </w:tcPr>
          <w:p w:rsidR="009C1A3E" w:rsidRDefault="009C1A3E" w:rsidP="0067184D">
            <w:pPr>
              <w:ind w:left="-109" w:right="2"/>
              <w:jc w:val="right"/>
              <w:rPr>
                <w:sz w:val="12"/>
                <w:szCs w:val="12"/>
              </w:rPr>
            </w:pPr>
            <w:r>
              <w:rPr>
                <w:sz w:val="12"/>
                <w:szCs w:val="12"/>
              </w:rPr>
              <w:t>8</w:t>
            </w:r>
          </w:p>
        </w:tc>
        <w:tc>
          <w:tcPr>
            <w:tcW w:w="9485" w:type="dxa"/>
            <w:shd w:val="clear" w:color="auto" w:fill="auto"/>
          </w:tcPr>
          <w:p w:rsidR="009C1A3E" w:rsidRPr="003354B0" w:rsidRDefault="009C1A3E" w:rsidP="009C1A3E">
            <w:pPr>
              <w:ind w:left="-21"/>
              <w:jc w:val="both"/>
              <w:rPr>
                <w:sz w:val="12"/>
                <w:szCs w:val="12"/>
              </w:rPr>
            </w:pPr>
            <w:r>
              <w:rPr>
                <w:sz w:val="12"/>
                <w:szCs w:val="12"/>
              </w:rPr>
              <w:t>Постановление главы</w:t>
            </w:r>
            <w:r w:rsidRPr="009C1A3E">
              <w:rPr>
                <w:sz w:val="12"/>
                <w:szCs w:val="12"/>
              </w:rPr>
              <w:t xml:space="preserve"> Слободского района от 2</w:t>
            </w:r>
            <w:r>
              <w:rPr>
                <w:sz w:val="12"/>
                <w:szCs w:val="12"/>
              </w:rPr>
              <w:t>7</w:t>
            </w:r>
            <w:r w:rsidRPr="009C1A3E">
              <w:rPr>
                <w:sz w:val="12"/>
                <w:szCs w:val="12"/>
              </w:rPr>
              <w:t xml:space="preserve">.03.2023 № </w:t>
            </w:r>
            <w:r>
              <w:rPr>
                <w:sz w:val="12"/>
                <w:szCs w:val="12"/>
              </w:rPr>
              <w:t>10</w:t>
            </w:r>
            <w:r w:rsidRPr="009C1A3E">
              <w:rPr>
                <w:sz w:val="12"/>
                <w:szCs w:val="12"/>
              </w:rPr>
              <w:t xml:space="preserve"> «О передаче зе</w:t>
            </w:r>
            <w:r>
              <w:rPr>
                <w:sz w:val="12"/>
                <w:szCs w:val="12"/>
              </w:rPr>
              <w:t xml:space="preserve">мельных участков, расположенных </w:t>
            </w:r>
            <w:r w:rsidRPr="009C1A3E">
              <w:rPr>
                <w:sz w:val="12"/>
                <w:szCs w:val="12"/>
              </w:rPr>
              <w:t>в дер. Семеновы, администрации Слободского района в постоя</w:t>
            </w:r>
            <w:r w:rsidR="005C2B6F">
              <w:rPr>
                <w:sz w:val="12"/>
                <w:szCs w:val="12"/>
              </w:rPr>
              <w:t>нное (бессрочное) пользование»».</w:t>
            </w:r>
            <w:bookmarkStart w:id="0" w:name="_GoBack"/>
            <w:bookmarkEnd w:id="0"/>
          </w:p>
        </w:tc>
        <w:tc>
          <w:tcPr>
            <w:tcW w:w="280" w:type="dxa"/>
          </w:tcPr>
          <w:p w:rsidR="009C1A3E" w:rsidRDefault="009C1A3E" w:rsidP="0067184D">
            <w:pPr>
              <w:ind w:left="-72" w:right="2"/>
              <w:rPr>
                <w:sz w:val="12"/>
                <w:szCs w:val="12"/>
              </w:rPr>
            </w:pPr>
            <w:r>
              <w:rPr>
                <w:sz w:val="12"/>
                <w:szCs w:val="12"/>
              </w:rPr>
              <w:t>12</w:t>
            </w:r>
          </w:p>
        </w:tc>
      </w:tr>
    </w:tbl>
    <w:p w:rsidR="00AA1FE3" w:rsidRDefault="00AA1FE3" w:rsidP="00AA1FE3">
      <w:pPr>
        <w:widowControl/>
        <w:autoSpaceDE/>
        <w:autoSpaceDN/>
        <w:adjustRightInd/>
        <w:ind w:firstLine="708"/>
        <w:jc w:val="center"/>
        <w:rPr>
          <w:b/>
          <w:bCs/>
          <w:sz w:val="16"/>
          <w:szCs w:val="16"/>
        </w:rPr>
      </w:pPr>
    </w:p>
    <w:p w:rsidR="00722F57" w:rsidRPr="00722F57" w:rsidRDefault="00722F57" w:rsidP="00807C1D">
      <w:pPr>
        <w:widowControl/>
        <w:tabs>
          <w:tab w:val="left" w:pos="709"/>
          <w:tab w:val="left" w:pos="851"/>
          <w:tab w:val="left" w:pos="7513"/>
        </w:tabs>
        <w:autoSpaceDE/>
        <w:autoSpaceDN/>
        <w:adjustRightInd/>
        <w:ind w:right="-81"/>
        <w:jc w:val="center"/>
        <w:rPr>
          <w:sz w:val="12"/>
          <w:szCs w:val="12"/>
        </w:rPr>
      </w:pPr>
      <w:r w:rsidRPr="00807C1D">
        <w:rPr>
          <w:noProof/>
          <w:sz w:val="12"/>
          <w:szCs w:val="12"/>
        </w:rPr>
        <w:drawing>
          <wp:inline distT="0" distB="0" distL="0" distR="0" wp14:anchorId="1F3DB1D5" wp14:editId="1CDC0209">
            <wp:extent cx="431596" cy="559733"/>
            <wp:effectExtent l="0" t="0" r="6985"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739" cy="559918"/>
                    </a:xfrm>
                    <a:prstGeom prst="rect">
                      <a:avLst/>
                    </a:prstGeom>
                    <a:noFill/>
                    <a:ln>
                      <a:noFill/>
                    </a:ln>
                  </pic:spPr>
                </pic:pic>
              </a:graphicData>
            </a:graphic>
          </wp:inline>
        </w:drawing>
      </w:r>
    </w:p>
    <w:p w:rsidR="00722F57" w:rsidRPr="00722F57" w:rsidRDefault="00722F57" w:rsidP="00807C1D">
      <w:pPr>
        <w:widowControl/>
        <w:autoSpaceDE/>
        <w:autoSpaceDN/>
        <w:adjustRightInd/>
        <w:ind w:right="-81"/>
        <w:jc w:val="center"/>
        <w:rPr>
          <w:sz w:val="12"/>
          <w:szCs w:val="12"/>
        </w:rPr>
      </w:pPr>
    </w:p>
    <w:p w:rsidR="00722F57" w:rsidRPr="00722F57" w:rsidRDefault="00722F57" w:rsidP="00807C1D">
      <w:pPr>
        <w:widowControl/>
        <w:autoSpaceDE/>
        <w:autoSpaceDN/>
        <w:adjustRightInd/>
        <w:jc w:val="center"/>
        <w:rPr>
          <w:b/>
          <w:bCs/>
          <w:sz w:val="12"/>
          <w:szCs w:val="12"/>
        </w:rPr>
      </w:pPr>
      <w:r w:rsidRPr="00722F57">
        <w:rPr>
          <w:b/>
          <w:bCs/>
          <w:sz w:val="12"/>
          <w:szCs w:val="12"/>
        </w:rPr>
        <w:t>СЛОБОДСКАЯ РАЙОННАЯ ДУМА КИРОВСКОЙ ОБЛАСТИ</w:t>
      </w:r>
    </w:p>
    <w:p w:rsidR="00722F57" w:rsidRPr="00722F57" w:rsidRDefault="00722F57" w:rsidP="00807C1D">
      <w:pPr>
        <w:keepNext/>
        <w:widowControl/>
        <w:autoSpaceDE/>
        <w:autoSpaceDN/>
        <w:adjustRightInd/>
        <w:jc w:val="center"/>
        <w:outlineLvl w:val="0"/>
        <w:rPr>
          <w:b/>
          <w:bCs/>
          <w:sz w:val="12"/>
          <w:szCs w:val="12"/>
        </w:rPr>
      </w:pPr>
      <w:r w:rsidRPr="00722F57">
        <w:rPr>
          <w:b/>
          <w:bCs/>
          <w:sz w:val="12"/>
          <w:szCs w:val="12"/>
        </w:rPr>
        <w:t>ШЕСТОГО СОЗЫВА</w:t>
      </w:r>
    </w:p>
    <w:p w:rsidR="00722F57" w:rsidRPr="00722F57" w:rsidRDefault="00722F57" w:rsidP="00807C1D">
      <w:pPr>
        <w:keepNext/>
        <w:widowControl/>
        <w:autoSpaceDE/>
        <w:autoSpaceDN/>
        <w:adjustRightInd/>
        <w:jc w:val="center"/>
        <w:outlineLvl w:val="1"/>
        <w:rPr>
          <w:b/>
          <w:bCs/>
          <w:sz w:val="12"/>
          <w:szCs w:val="12"/>
        </w:rPr>
      </w:pPr>
      <w:r w:rsidRPr="00722F57">
        <w:rPr>
          <w:b/>
          <w:bCs/>
          <w:sz w:val="12"/>
          <w:szCs w:val="12"/>
        </w:rPr>
        <w:t>РЕШЕНИЕ</w:t>
      </w:r>
    </w:p>
    <w:p w:rsidR="00722F57" w:rsidRPr="00722F57" w:rsidRDefault="00722F57" w:rsidP="00807C1D">
      <w:pPr>
        <w:widowControl/>
        <w:autoSpaceDE/>
        <w:autoSpaceDN/>
        <w:adjustRightInd/>
        <w:ind w:right="-81"/>
        <w:jc w:val="center"/>
        <w:rPr>
          <w:b/>
          <w:caps/>
          <w:sz w:val="12"/>
          <w:szCs w:val="12"/>
        </w:rPr>
      </w:pPr>
    </w:p>
    <w:tbl>
      <w:tblPr>
        <w:tblW w:w="0" w:type="auto"/>
        <w:tblLook w:val="04A0" w:firstRow="1" w:lastRow="0" w:firstColumn="1" w:lastColumn="0" w:noHBand="0" w:noVBand="1"/>
      </w:tblPr>
      <w:tblGrid>
        <w:gridCol w:w="2093"/>
        <w:gridCol w:w="5953"/>
        <w:gridCol w:w="1629"/>
      </w:tblGrid>
      <w:tr w:rsidR="00722F57" w:rsidRPr="00722F57" w:rsidTr="003F3830">
        <w:tc>
          <w:tcPr>
            <w:tcW w:w="2093" w:type="dxa"/>
            <w:tcBorders>
              <w:bottom w:val="single" w:sz="4" w:space="0" w:color="auto"/>
            </w:tcBorders>
          </w:tcPr>
          <w:p w:rsidR="00722F57" w:rsidRPr="00722F57" w:rsidRDefault="00722F57" w:rsidP="00807C1D">
            <w:pPr>
              <w:widowControl/>
              <w:autoSpaceDE/>
              <w:autoSpaceDN/>
              <w:adjustRightInd/>
              <w:ind w:right="-81"/>
              <w:rPr>
                <w:caps/>
                <w:sz w:val="12"/>
                <w:szCs w:val="12"/>
              </w:rPr>
            </w:pPr>
            <w:r w:rsidRPr="00722F57">
              <w:rPr>
                <w:caps/>
                <w:sz w:val="12"/>
                <w:szCs w:val="12"/>
              </w:rPr>
              <w:t>27.03.2024</w:t>
            </w:r>
          </w:p>
        </w:tc>
        <w:tc>
          <w:tcPr>
            <w:tcW w:w="5953" w:type="dxa"/>
          </w:tcPr>
          <w:p w:rsidR="00722F57" w:rsidRPr="00722F57" w:rsidRDefault="00722F57" w:rsidP="00807C1D">
            <w:pPr>
              <w:widowControl/>
              <w:autoSpaceDE/>
              <w:autoSpaceDN/>
              <w:adjustRightInd/>
              <w:ind w:right="-81"/>
              <w:jc w:val="center"/>
              <w:rPr>
                <w:b/>
                <w:caps/>
                <w:sz w:val="12"/>
                <w:szCs w:val="12"/>
              </w:rPr>
            </w:pPr>
          </w:p>
        </w:tc>
        <w:tc>
          <w:tcPr>
            <w:tcW w:w="1629" w:type="dxa"/>
            <w:tcBorders>
              <w:bottom w:val="single" w:sz="4" w:space="0" w:color="auto"/>
            </w:tcBorders>
          </w:tcPr>
          <w:p w:rsidR="00722F57" w:rsidRPr="00722F57" w:rsidRDefault="00722F57" w:rsidP="00807C1D">
            <w:pPr>
              <w:widowControl/>
              <w:tabs>
                <w:tab w:val="left" w:pos="180"/>
              </w:tabs>
              <w:autoSpaceDE/>
              <w:autoSpaceDN/>
              <w:adjustRightInd/>
              <w:ind w:right="-81"/>
              <w:rPr>
                <w:caps/>
                <w:sz w:val="12"/>
                <w:szCs w:val="12"/>
                <w:lang w:val="en-US"/>
              </w:rPr>
            </w:pPr>
            <w:r w:rsidRPr="00722F57">
              <w:rPr>
                <w:caps/>
                <w:sz w:val="12"/>
                <w:szCs w:val="12"/>
              </w:rPr>
              <w:t>№ 31/323</w:t>
            </w:r>
          </w:p>
        </w:tc>
      </w:tr>
    </w:tbl>
    <w:p w:rsidR="00722F57" w:rsidRPr="00722F57" w:rsidRDefault="00722F57" w:rsidP="00807C1D">
      <w:pPr>
        <w:widowControl/>
        <w:autoSpaceDE/>
        <w:autoSpaceDN/>
        <w:adjustRightInd/>
        <w:ind w:right="-81"/>
        <w:jc w:val="center"/>
        <w:rPr>
          <w:sz w:val="12"/>
          <w:szCs w:val="12"/>
        </w:rPr>
      </w:pPr>
      <w:r w:rsidRPr="00722F57">
        <w:rPr>
          <w:sz w:val="12"/>
          <w:szCs w:val="12"/>
        </w:rPr>
        <w:t>г. Слободской</w:t>
      </w:r>
    </w:p>
    <w:p w:rsidR="00722F57" w:rsidRPr="00722F57" w:rsidRDefault="00722F57" w:rsidP="00807C1D">
      <w:pPr>
        <w:widowControl/>
        <w:autoSpaceDE/>
        <w:autoSpaceDN/>
        <w:adjustRightInd/>
        <w:ind w:right="-81" w:firstLine="720"/>
        <w:jc w:val="center"/>
        <w:rPr>
          <w:sz w:val="12"/>
          <w:szCs w:val="1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4"/>
      </w:tblGrid>
      <w:tr w:rsidR="00722F57" w:rsidRPr="00722F57" w:rsidTr="003F3830">
        <w:trPr>
          <w:trHeight w:val="575"/>
        </w:trPr>
        <w:tc>
          <w:tcPr>
            <w:tcW w:w="8364" w:type="dxa"/>
            <w:tcBorders>
              <w:top w:val="nil"/>
              <w:left w:val="nil"/>
              <w:bottom w:val="nil"/>
              <w:right w:val="nil"/>
            </w:tcBorders>
          </w:tcPr>
          <w:p w:rsidR="00722F57" w:rsidRPr="00722F57" w:rsidRDefault="00722F57" w:rsidP="00807C1D">
            <w:pPr>
              <w:widowControl/>
              <w:autoSpaceDE/>
              <w:autoSpaceDN/>
              <w:adjustRightInd/>
              <w:ind w:right="355"/>
              <w:jc w:val="center"/>
              <w:rPr>
                <w:b/>
                <w:sz w:val="12"/>
                <w:szCs w:val="12"/>
              </w:rPr>
            </w:pPr>
            <w:r w:rsidRPr="00722F57">
              <w:rPr>
                <w:b/>
                <w:sz w:val="12"/>
                <w:szCs w:val="12"/>
              </w:rPr>
              <w:t>О внесении изменений в решение Слободской районной Думы от 29.09.2017 № 16/134</w:t>
            </w:r>
          </w:p>
        </w:tc>
      </w:tr>
    </w:tbl>
    <w:p w:rsidR="00722F57" w:rsidRPr="00722F57" w:rsidRDefault="00722F57" w:rsidP="00807C1D">
      <w:pPr>
        <w:widowControl/>
        <w:autoSpaceDE/>
        <w:autoSpaceDN/>
        <w:adjustRightInd/>
        <w:ind w:firstLine="708"/>
        <w:jc w:val="both"/>
        <w:rPr>
          <w:sz w:val="12"/>
          <w:szCs w:val="12"/>
        </w:rPr>
      </w:pPr>
    </w:p>
    <w:p w:rsidR="00722F57" w:rsidRPr="00722F57" w:rsidRDefault="00722F57" w:rsidP="00807C1D">
      <w:pPr>
        <w:widowControl/>
        <w:autoSpaceDE/>
        <w:autoSpaceDN/>
        <w:adjustRightInd/>
        <w:ind w:firstLine="708"/>
        <w:jc w:val="both"/>
        <w:rPr>
          <w:sz w:val="12"/>
          <w:szCs w:val="12"/>
        </w:rPr>
      </w:pPr>
      <w:r w:rsidRPr="00722F57">
        <w:rPr>
          <w:sz w:val="12"/>
          <w:szCs w:val="12"/>
        </w:rPr>
        <w:t>В соответствии с Федеральным законом от 24.07.2007 N 209-ФЗ «О развитии малого и среднего предпринимательства в Российской Федерации», решением Слободской районной Думы от 22.03.2019 № 36/363 «Об утверждении порядка формирования, ведения, ежегодного дополнения и опубликования перечня муниципального имущества Слободского района,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722F57" w:rsidRPr="00722F57" w:rsidRDefault="00722F57" w:rsidP="00807C1D">
      <w:pPr>
        <w:widowControl/>
        <w:autoSpaceDE/>
        <w:autoSpaceDN/>
        <w:adjustRightInd/>
        <w:ind w:firstLine="708"/>
        <w:jc w:val="both"/>
        <w:rPr>
          <w:sz w:val="12"/>
          <w:szCs w:val="12"/>
        </w:rPr>
      </w:pPr>
      <w:r w:rsidRPr="00722F57">
        <w:rPr>
          <w:sz w:val="12"/>
          <w:szCs w:val="12"/>
        </w:rPr>
        <w:t>Слободская районная Дума РЕШИЛА:</w:t>
      </w:r>
    </w:p>
    <w:p w:rsidR="00722F57" w:rsidRPr="00722F57" w:rsidRDefault="00722F57" w:rsidP="00807C1D">
      <w:pPr>
        <w:widowControl/>
        <w:tabs>
          <w:tab w:val="left" w:pos="709"/>
        </w:tabs>
        <w:autoSpaceDE/>
        <w:autoSpaceDN/>
        <w:adjustRightInd/>
        <w:ind w:firstLine="708"/>
        <w:jc w:val="both"/>
        <w:rPr>
          <w:sz w:val="12"/>
          <w:szCs w:val="12"/>
        </w:rPr>
      </w:pPr>
      <w:r w:rsidRPr="00722F57">
        <w:rPr>
          <w:sz w:val="12"/>
          <w:szCs w:val="12"/>
        </w:rPr>
        <w:t xml:space="preserve">1. Внести изменение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утвержденный решением Слободской районной Думы от 29.09.2017 № 16/134: </w:t>
      </w:r>
    </w:p>
    <w:p w:rsidR="00722F57" w:rsidRPr="00722F57" w:rsidRDefault="00722F57" w:rsidP="00807C1D">
      <w:pPr>
        <w:widowControl/>
        <w:tabs>
          <w:tab w:val="left" w:pos="709"/>
        </w:tabs>
        <w:autoSpaceDE/>
        <w:autoSpaceDN/>
        <w:adjustRightInd/>
        <w:ind w:firstLine="708"/>
        <w:jc w:val="both"/>
        <w:rPr>
          <w:sz w:val="12"/>
          <w:szCs w:val="12"/>
        </w:rPr>
      </w:pPr>
      <w:r w:rsidRPr="00722F57">
        <w:rPr>
          <w:sz w:val="12"/>
          <w:szCs w:val="12"/>
        </w:rPr>
        <w:t>1.1. Включить объекты согласно приложению 1.</w:t>
      </w:r>
    </w:p>
    <w:p w:rsidR="00722F57" w:rsidRPr="00722F57" w:rsidRDefault="00722F57" w:rsidP="00807C1D">
      <w:pPr>
        <w:widowControl/>
        <w:tabs>
          <w:tab w:val="left" w:pos="709"/>
        </w:tabs>
        <w:autoSpaceDE/>
        <w:autoSpaceDN/>
        <w:adjustRightInd/>
        <w:ind w:firstLine="708"/>
        <w:jc w:val="both"/>
        <w:rPr>
          <w:sz w:val="12"/>
          <w:szCs w:val="12"/>
        </w:rPr>
      </w:pPr>
      <w:r w:rsidRPr="00722F57">
        <w:rPr>
          <w:sz w:val="12"/>
          <w:szCs w:val="12"/>
        </w:rPr>
        <w:t>1.2. Исключить объекты согласно приложению 2.</w:t>
      </w:r>
    </w:p>
    <w:p w:rsidR="00722F57" w:rsidRPr="00722F57" w:rsidRDefault="00722F57" w:rsidP="00807C1D">
      <w:pPr>
        <w:widowControl/>
        <w:tabs>
          <w:tab w:val="left" w:pos="709"/>
        </w:tabs>
        <w:autoSpaceDE/>
        <w:autoSpaceDN/>
        <w:adjustRightInd/>
        <w:ind w:firstLine="708"/>
        <w:jc w:val="both"/>
        <w:rPr>
          <w:sz w:val="12"/>
          <w:szCs w:val="12"/>
        </w:rPr>
      </w:pPr>
      <w:r w:rsidRPr="00722F57">
        <w:rPr>
          <w:sz w:val="12"/>
          <w:szCs w:val="12"/>
        </w:rPr>
        <w:t xml:space="preserve"> 2. Опубликовать настоящее решение в официальном печатном издании района «Информационный бюллетень» и разместить перечень муниципального имущества, свободного от прав третьих лиц (за исключением имущественных прав субъектов малого и среднего предпринимательства) в редакции настоящего решения на официальном сайте Слободского района.</w:t>
      </w:r>
    </w:p>
    <w:p w:rsidR="00722F57" w:rsidRPr="00722F57" w:rsidRDefault="00722F57" w:rsidP="00807C1D">
      <w:pPr>
        <w:widowControl/>
        <w:autoSpaceDE/>
        <w:autoSpaceDN/>
        <w:adjustRightInd/>
        <w:jc w:val="both"/>
        <w:rPr>
          <w:sz w:val="12"/>
          <w:szCs w:val="12"/>
        </w:rPr>
      </w:pPr>
      <w:r w:rsidRPr="00722F57">
        <w:rPr>
          <w:sz w:val="12"/>
          <w:szCs w:val="12"/>
        </w:rPr>
        <w:t xml:space="preserve"> </w:t>
      </w:r>
    </w:p>
    <w:tbl>
      <w:tblPr>
        <w:tblW w:w="0" w:type="auto"/>
        <w:tblLook w:val="04A0" w:firstRow="1" w:lastRow="0" w:firstColumn="1" w:lastColumn="0" w:noHBand="0" w:noVBand="1"/>
      </w:tblPr>
      <w:tblGrid>
        <w:gridCol w:w="4785"/>
        <w:gridCol w:w="4785"/>
      </w:tblGrid>
      <w:tr w:rsidR="00722F57" w:rsidRPr="00722F57" w:rsidTr="003F3830">
        <w:tc>
          <w:tcPr>
            <w:tcW w:w="4785" w:type="dxa"/>
            <w:shd w:val="clear" w:color="auto" w:fill="auto"/>
          </w:tcPr>
          <w:p w:rsidR="00722F57" w:rsidRPr="00722F57" w:rsidRDefault="00722F57" w:rsidP="00807C1D">
            <w:pPr>
              <w:widowControl/>
              <w:autoSpaceDE/>
              <w:autoSpaceDN/>
              <w:adjustRightInd/>
              <w:ind w:right="-81"/>
              <w:rPr>
                <w:sz w:val="12"/>
                <w:szCs w:val="12"/>
              </w:rPr>
            </w:pPr>
            <w:r w:rsidRPr="00722F57">
              <w:rPr>
                <w:sz w:val="12"/>
                <w:szCs w:val="12"/>
              </w:rPr>
              <w:t>Глава Слободского района,</w:t>
            </w:r>
          </w:p>
          <w:p w:rsidR="00722F57" w:rsidRPr="00722F57" w:rsidRDefault="00722F57" w:rsidP="00807C1D">
            <w:pPr>
              <w:widowControl/>
              <w:autoSpaceDE/>
              <w:autoSpaceDN/>
              <w:adjustRightInd/>
              <w:ind w:right="-81"/>
              <w:jc w:val="both"/>
              <w:rPr>
                <w:sz w:val="12"/>
                <w:szCs w:val="12"/>
              </w:rPr>
            </w:pPr>
          </w:p>
          <w:p w:rsidR="00722F57" w:rsidRPr="00722F57" w:rsidRDefault="00722F57" w:rsidP="00807C1D">
            <w:pPr>
              <w:widowControl/>
              <w:autoSpaceDE/>
              <w:autoSpaceDN/>
              <w:adjustRightInd/>
              <w:ind w:right="-81"/>
              <w:jc w:val="both"/>
              <w:rPr>
                <w:sz w:val="12"/>
                <w:szCs w:val="12"/>
              </w:rPr>
            </w:pPr>
          </w:p>
          <w:p w:rsidR="00722F57" w:rsidRPr="00722F57" w:rsidRDefault="00722F57" w:rsidP="00807C1D">
            <w:pPr>
              <w:widowControl/>
              <w:autoSpaceDE/>
              <w:autoSpaceDN/>
              <w:adjustRightInd/>
              <w:ind w:right="-81"/>
              <w:jc w:val="both"/>
              <w:rPr>
                <w:sz w:val="12"/>
                <w:szCs w:val="12"/>
              </w:rPr>
            </w:pPr>
          </w:p>
          <w:p w:rsidR="00722F57" w:rsidRPr="00722F57" w:rsidRDefault="00722F57" w:rsidP="00807C1D">
            <w:pPr>
              <w:widowControl/>
              <w:autoSpaceDE/>
              <w:autoSpaceDN/>
              <w:adjustRightInd/>
              <w:ind w:right="-81"/>
              <w:jc w:val="both"/>
              <w:rPr>
                <w:sz w:val="12"/>
                <w:szCs w:val="12"/>
              </w:rPr>
            </w:pPr>
            <w:r w:rsidRPr="00722F57">
              <w:rPr>
                <w:color w:val="FFFFFF"/>
                <w:sz w:val="12"/>
                <w:szCs w:val="12"/>
              </w:rPr>
              <w:t>________________</w:t>
            </w:r>
            <w:r w:rsidRPr="00722F57">
              <w:rPr>
                <w:sz w:val="12"/>
                <w:szCs w:val="12"/>
              </w:rPr>
              <w:t xml:space="preserve"> А.И. Костылев</w:t>
            </w:r>
          </w:p>
        </w:tc>
        <w:tc>
          <w:tcPr>
            <w:tcW w:w="4785" w:type="dxa"/>
            <w:shd w:val="clear" w:color="auto" w:fill="auto"/>
          </w:tcPr>
          <w:p w:rsidR="00722F57" w:rsidRPr="00722F57" w:rsidRDefault="00722F57" w:rsidP="00807C1D">
            <w:pPr>
              <w:widowControl/>
              <w:autoSpaceDE/>
              <w:autoSpaceDN/>
              <w:adjustRightInd/>
              <w:ind w:right="-81"/>
              <w:jc w:val="both"/>
              <w:rPr>
                <w:sz w:val="12"/>
                <w:szCs w:val="12"/>
              </w:rPr>
            </w:pPr>
            <w:r w:rsidRPr="00722F57">
              <w:rPr>
                <w:sz w:val="12"/>
                <w:szCs w:val="12"/>
              </w:rPr>
              <w:t>Председатель Слободской</w:t>
            </w:r>
          </w:p>
          <w:p w:rsidR="00722F57" w:rsidRPr="00722F57" w:rsidRDefault="00722F57" w:rsidP="00807C1D">
            <w:pPr>
              <w:widowControl/>
              <w:autoSpaceDE/>
              <w:autoSpaceDN/>
              <w:adjustRightInd/>
              <w:ind w:right="-81"/>
              <w:jc w:val="both"/>
              <w:rPr>
                <w:sz w:val="12"/>
                <w:szCs w:val="12"/>
              </w:rPr>
            </w:pPr>
            <w:r w:rsidRPr="00722F57">
              <w:rPr>
                <w:sz w:val="12"/>
                <w:szCs w:val="12"/>
              </w:rPr>
              <w:t>районной Думы</w:t>
            </w:r>
          </w:p>
          <w:p w:rsidR="00722F57" w:rsidRPr="00722F57" w:rsidRDefault="00722F57" w:rsidP="00807C1D">
            <w:pPr>
              <w:widowControl/>
              <w:autoSpaceDE/>
              <w:autoSpaceDN/>
              <w:adjustRightInd/>
              <w:ind w:right="-81"/>
              <w:jc w:val="both"/>
              <w:rPr>
                <w:sz w:val="12"/>
                <w:szCs w:val="12"/>
              </w:rPr>
            </w:pPr>
          </w:p>
          <w:p w:rsidR="00722F57" w:rsidRPr="00722F57" w:rsidRDefault="00722F57" w:rsidP="00807C1D">
            <w:pPr>
              <w:widowControl/>
              <w:autoSpaceDE/>
              <w:autoSpaceDN/>
              <w:adjustRightInd/>
              <w:ind w:right="-81"/>
              <w:jc w:val="both"/>
              <w:rPr>
                <w:sz w:val="12"/>
                <w:szCs w:val="12"/>
              </w:rPr>
            </w:pPr>
            <w:r w:rsidRPr="00722F57">
              <w:rPr>
                <w:color w:val="FFFFFF"/>
                <w:sz w:val="12"/>
                <w:szCs w:val="12"/>
              </w:rPr>
              <w:t>________________</w:t>
            </w:r>
            <w:r w:rsidRPr="00722F57">
              <w:rPr>
                <w:sz w:val="12"/>
                <w:szCs w:val="12"/>
              </w:rPr>
              <w:t xml:space="preserve"> </w:t>
            </w:r>
          </w:p>
          <w:p w:rsidR="00722F57" w:rsidRPr="00722F57" w:rsidRDefault="00722F57" w:rsidP="00807C1D">
            <w:pPr>
              <w:widowControl/>
              <w:autoSpaceDE/>
              <w:autoSpaceDN/>
              <w:adjustRightInd/>
              <w:ind w:right="-81"/>
              <w:jc w:val="both"/>
              <w:rPr>
                <w:sz w:val="12"/>
                <w:szCs w:val="12"/>
              </w:rPr>
            </w:pPr>
            <w:r w:rsidRPr="00722F57">
              <w:rPr>
                <w:sz w:val="12"/>
                <w:szCs w:val="12"/>
              </w:rPr>
              <w:t xml:space="preserve">                                    Е.А. Градобоева</w:t>
            </w:r>
          </w:p>
        </w:tc>
      </w:tr>
    </w:tbl>
    <w:p w:rsidR="00722F57" w:rsidRPr="00722F57" w:rsidRDefault="00722F57" w:rsidP="00807C1D">
      <w:pPr>
        <w:widowControl/>
        <w:autoSpaceDE/>
        <w:autoSpaceDN/>
        <w:adjustRightInd/>
        <w:ind w:right="-81"/>
        <w:jc w:val="center"/>
        <w:rPr>
          <w:sz w:val="12"/>
          <w:szCs w:val="12"/>
        </w:rPr>
      </w:pPr>
      <w:r w:rsidRPr="00722F57">
        <w:rPr>
          <w:sz w:val="12"/>
          <w:szCs w:val="12"/>
        </w:rPr>
        <w:t>___________________________________________________________________</w:t>
      </w:r>
    </w:p>
    <w:p w:rsidR="00722F57" w:rsidRDefault="00722F57" w:rsidP="00807C1D">
      <w:pPr>
        <w:widowControl/>
        <w:autoSpaceDE/>
        <w:autoSpaceDN/>
        <w:adjustRightInd/>
        <w:rPr>
          <w:sz w:val="12"/>
          <w:szCs w:val="12"/>
        </w:rPr>
      </w:pPr>
    </w:p>
    <w:p w:rsidR="00807C1D" w:rsidRPr="00807C1D" w:rsidRDefault="00807C1D" w:rsidP="00807C1D">
      <w:pPr>
        <w:widowControl/>
        <w:autoSpaceDE/>
        <w:autoSpaceDN/>
        <w:adjustRightInd/>
        <w:rPr>
          <w:sz w:val="12"/>
          <w:szCs w:val="12"/>
        </w:rPr>
      </w:pPr>
      <w:r w:rsidRPr="00807C1D">
        <w:rPr>
          <w:sz w:val="12"/>
          <w:szCs w:val="12"/>
        </w:rPr>
        <w:t>Приложение №1</w:t>
      </w:r>
    </w:p>
    <w:p w:rsidR="00807C1D" w:rsidRPr="00807C1D" w:rsidRDefault="00807C1D" w:rsidP="00807C1D">
      <w:pPr>
        <w:widowControl/>
        <w:autoSpaceDE/>
        <w:autoSpaceDN/>
        <w:adjustRightInd/>
        <w:rPr>
          <w:sz w:val="12"/>
          <w:szCs w:val="12"/>
        </w:rPr>
      </w:pPr>
      <w:r w:rsidRPr="00807C1D">
        <w:rPr>
          <w:sz w:val="12"/>
          <w:szCs w:val="12"/>
        </w:rPr>
        <w:t>к решению Слободской</w:t>
      </w:r>
    </w:p>
    <w:p w:rsidR="00807C1D" w:rsidRPr="00807C1D" w:rsidRDefault="00807C1D" w:rsidP="00807C1D">
      <w:pPr>
        <w:widowControl/>
        <w:autoSpaceDE/>
        <w:autoSpaceDN/>
        <w:adjustRightInd/>
        <w:rPr>
          <w:sz w:val="12"/>
          <w:szCs w:val="12"/>
        </w:rPr>
      </w:pPr>
      <w:r w:rsidRPr="00807C1D">
        <w:rPr>
          <w:sz w:val="12"/>
          <w:szCs w:val="12"/>
        </w:rPr>
        <w:t>районной Думы</w:t>
      </w:r>
    </w:p>
    <w:p w:rsidR="00807C1D" w:rsidRPr="00807C1D" w:rsidRDefault="00807C1D" w:rsidP="00807C1D">
      <w:pPr>
        <w:widowControl/>
        <w:autoSpaceDE/>
        <w:autoSpaceDN/>
        <w:adjustRightInd/>
        <w:rPr>
          <w:sz w:val="12"/>
          <w:szCs w:val="12"/>
        </w:rPr>
      </w:pPr>
      <w:r w:rsidRPr="00807C1D">
        <w:rPr>
          <w:sz w:val="12"/>
          <w:szCs w:val="12"/>
        </w:rPr>
        <w:t xml:space="preserve">от 27.03.2024    №   31/323     </w:t>
      </w:r>
    </w:p>
    <w:p w:rsidR="00807C1D" w:rsidRDefault="00807C1D" w:rsidP="00807C1D">
      <w:pPr>
        <w:widowControl/>
        <w:autoSpaceDE/>
        <w:autoSpaceDN/>
        <w:adjustRightInd/>
        <w:rPr>
          <w:sz w:val="12"/>
          <w:szCs w:val="12"/>
        </w:rPr>
      </w:pPr>
    </w:p>
    <w:p w:rsidR="00807C1D" w:rsidRPr="00722F57" w:rsidRDefault="00807C1D" w:rsidP="00807C1D">
      <w:pPr>
        <w:widowControl/>
        <w:autoSpaceDE/>
        <w:autoSpaceDN/>
        <w:adjustRightInd/>
        <w:rPr>
          <w:sz w:val="12"/>
          <w:szCs w:val="12"/>
        </w:rPr>
      </w:pPr>
    </w:p>
    <w:p w:rsidR="00807C1D" w:rsidRPr="00807C1D" w:rsidRDefault="00807C1D" w:rsidP="00807C1D">
      <w:pPr>
        <w:widowControl/>
        <w:autoSpaceDE/>
        <w:autoSpaceDN/>
        <w:adjustRightInd/>
        <w:jc w:val="center"/>
        <w:rPr>
          <w:b/>
          <w:sz w:val="12"/>
          <w:szCs w:val="12"/>
        </w:rPr>
      </w:pPr>
      <w:r w:rsidRPr="00807C1D">
        <w:rPr>
          <w:b/>
          <w:sz w:val="12"/>
          <w:szCs w:val="12"/>
        </w:rPr>
        <w:t>Объекты включаемые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w:t>
      </w:r>
    </w:p>
    <w:p w:rsidR="00807C1D" w:rsidRPr="00807C1D" w:rsidRDefault="00807C1D" w:rsidP="00807C1D">
      <w:pPr>
        <w:widowControl/>
        <w:autoSpaceDE/>
        <w:autoSpaceDN/>
        <w:adjustRightInd/>
        <w:rPr>
          <w:b/>
          <w:sz w:val="12"/>
          <w:szCs w:val="12"/>
        </w:rPr>
      </w:pP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325"/>
        <w:gridCol w:w="1674"/>
        <w:gridCol w:w="832"/>
        <w:gridCol w:w="993"/>
        <w:gridCol w:w="608"/>
        <w:gridCol w:w="835"/>
        <w:gridCol w:w="1888"/>
        <w:gridCol w:w="896"/>
        <w:gridCol w:w="878"/>
      </w:tblGrid>
      <w:tr w:rsidR="00807C1D" w:rsidRPr="00807C1D" w:rsidTr="003F3830">
        <w:trPr>
          <w:trHeight w:val="1166"/>
        </w:trPr>
        <w:tc>
          <w:tcPr>
            <w:tcW w:w="0" w:type="auto"/>
            <w:tcBorders>
              <w:top w:val="single" w:sz="4" w:space="0" w:color="auto"/>
              <w:left w:val="single" w:sz="4" w:space="0" w:color="auto"/>
              <w:bottom w:val="single" w:sz="4" w:space="0" w:color="auto"/>
              <w:right w:val="single" w:sz="4" w:space="0" w:color="auto"/>
            </w:tcBorders>
            <w:hideMark/>
          </w:tcPr>
          <w:p w:rsidR="00807C1D" w:rsidRPr="00807C1D" w:rsidRDefault="00807C1D" w:rsidP="00807C1D">
            <w:pPr>
              <w:widowControl/>
              <w:autoSpaceDE/>
              <w:autoSpaceDN/>
              <w:adjustRightInd/>
              <w:rPr>
                <w:sz w:val="12"/>
                <w:szCs w:val="12"/>
              </w:rPr>
            </w:pPr>
            <w:r w:rsidRPr="00807C1D">
              <w:rPr>
                <w:sz w:val="12"/>
                <w:szCs w:val="12"/>
              </w:rPr>
              <w:t>№ п/п</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Местоположение</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Характеристики объекта</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Сведения об арендаторе</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Цель использования</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Срок аренды</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Дата включения в перечень</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Основание включения</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Дата исключения из перечня</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Основание исключения</w:t>
            </w:r>
          </w:p>
        </w:tc>
      </w:tr>
      <w:tr w:rsidR="00807C1D" w:rsidRPr="00807C1D" w:rsidTr="003F3830">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3</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4</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5</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6</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7</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8</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9</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10</w:t>
            </w:r>
          </w:p>
        </w:tc>
      </w:tr>
      <w:tr w:rsidR="00807C1D" w:rsidRPr="00807C1D" w:rsidTr="003F3830">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Российская Федерация, Кировская обл., Слободской р-н, с. Ильниское</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Земельный участок с кадастровым номером: 43:30:430305:307, категория земель: земли населенных пунктов, разрешенное использование: Склад. Площадь: 25151 кв.м.</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 xml:space="preserve"> -</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Для возможности предоставления субъектам МСП или физическим лицам, не являющимся индивидуальными предпринимателям и применяющим специальный налоговый режим «Налог на профессиональный доход»</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r>
      <w:tr w:rsidR="00807C1D" w:rsidRPr="00807C1D" w:rsidTr="003F3830">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Российская Федерация, Кировская обл., Слободской р-н, с Ильинское</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Земельный участок с кадастровым номером: 43:30:430305:309, категория земель: Земли населенных пунктов, разрешенное использование:  Склад.  Площадь:  966 кв. м</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Для возможности предоставления субъектам МСП или физическим лицам, не являющимся индивидуальными предпринимателям и применяющим специальный налоговый режим «Налог на профессиональный доход»</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r>
      <w:tr w:rsidR="00807C1D" w:rsidRPr="00807C1D" w:rsidTr="003F3830">
        <w:trPr>
          <w:trHeight w:val="1166"/>
        </w:trPr>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3</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Российская Федерация, Кировская обл., Слободской р-н, с. Ильинское</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Земельный участок с кадастровым номером:   43:30:430305:313</w:t>
            </w:r>
          </w:p>
          <w:p w:rsidR="00807C1D" w:rsidRPr="00807C1D" w:rsidRDefault="00807C1D" w:rsidP="00807C1D">
            <w:pPr>
              <w:widowControl/>
              <w:autoSpaceDE/>
              <w:autoSpaceDN/>
              <w:adjustRightInd/>
              <w:rPr>
                <w:sz w:val="12"/>
                <w:szCs w:val="12"/>
              </w:rPr>
            </w:pPr>
            <w:r w:rsidRPr="00807C1D">
              <w:rPr>
                <w:sz w:val="12"/>
                <w:szCs w:val="12"/>
              </w:rPr>
              <w:t>категория земель: Земли населенных пунктов, разрешенное использование: Склад.</w:t>
            </w:r>
          </w:p>
          <w:p w:rsidR="00807C1D" w:rsidRPr="00807C1D" w:rsidRDefault="00807C1D" w:rsidP="00807C1D">
            <w:pPr>
              <w:widowControl/>
              <w:autoSpaceDE/>
              <w:autoSpaceDN/>
              <w:adjustRightInd/>
              <w:rPr>
                <w:sz w:val="12"/>
                <w:szCs w:val="12"/>
              </w:rPr>
            </w:pPr>
            <w:r w:rsidRPr="00807C1D">
              <w:rPr>
                <w:sz w:val="12"/>
                <w:szCs w:val="12"/>
              </w:rPr>
              <w:t>Площадь:  16749</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Для возможности предоставления субъектам МСП или физическим лицам, не являющимся индивидуальными предпринимателям и применяющим специальный налоговый режим «Налог на профессиональный доход»</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r>
      <w:tr w:rsidR="00807C1D" w:rsidRPr="00807C1D" w:rsidTr="003F3830">
        <w:trPr>
          <w:trHeight w:val="1166"/>
        </w:trPr>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lastRenderedPageBreak/>
              <w:t>4</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Российская Федерация, Кировская обл., Слободской р-н, с. Ильинское</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Земельный участок с кадастровым номером:   43:30:430305:314</w:t>
            </w:r>
          </w:p>
          <w:p w:rsidR="00807C1D" w:rsidRPr="00807C1D" w:rsidRDefault="00807C1D" w:rsidP="00807C1D">
            <w:pPr>
              <w:widowControl/>
              <w:autoSpaceDE/>
              <w:autoSpaceDN/>
              <w:adjustRightInd/>
              <w:rPr>
                <w:sz w:val="12"/>
                <w:szCs w:val="12"/>
              </w:rPr>
            </w:pPr>
            <w:r w:rsidRPr="00807C1D">
              <w:rPr>
                <w:sz w:val="12"/>
                <w:szCs w:val="12"/>
              </w:rPr>
              <w:t>категория земель: Земли населенных пунктов, разрешенное использование: Склад.</w:t>
            </w:r>
          </w:p>
          <w:p w:rsidR="00807C1D" w:rsidRPr="00807C1D" w:rsidRDefault="00807C1D" w:rsidP="00807C1D">
            <w:pPr>
              <w:widowControl/>
              <w:autoSpaceDE/>
              <w:autoSpaceDN/>
              <w:adjustRightInd/>
              <w:rPr>
                <w:sz w:val="12"/>
                <w:szCs w:val="12"/>
              </w:rPr>
            </w:pPr>
            <w:r w:rsidRPr="00807C1D">
              <w:rPr>
                <w:sz w:val="12"/>
                <w:szCs w:val="12"/>
              </w:rPr>
              <w:t>Площадь:  6732</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Для возможности предоставления субъектам МСП или физическим лицам, не являющимся индивидуальными предпринимателям и применяющим специальный налоговый режим «Налог на профессиональный доход»</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r>
      <w:tr w:rsidR="00807C1D" w:rsidRPr="00807C1D" w:rsidTr="003F3830">
        <w:trPr>
          <w:trHeight w:val="1166"/>
        </w:trPr>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5</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Российская Федерация, Кировская область, Слободской района, Денисовское с/п</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Земельный участок с кадастровым номером:   43:30:000000:1638</w:t>
            </w:r>
          </w:p>
          <w:p w:rsidR="00807C1D" w:rsidRPr="00807C1D" w:rsidRDefault="00807C1D" w:rsidP="00807C1D">
            <w:pPr>
              <w:widowControl/>
              <w:autoSpaceDE/>
              <w:autoSpaceDN/>
              <w:adjustRightInd/>
              <w:rPr>
                <w:sz w:val="12"/>
                <w:szCs w:val="12"/>
              </w:rPr>
            </w:pPr>
            <w:r w:rsidRPr="00807C1D">
              <w:rPr>
                <w:sz w:val="12"/>
                <w:szCs w:val="12"/>
              </w:rPr>
              <w:t>категория земель: Земли населенных пунктов, разрешенное использование: Склад.</w:t>
            </w:r>
          </w:p>
          <w:p w:rsidR="00807C1D" w:rsidRPr="00807C1D" w:rsidRDefault="00807C1D" w:rsidP="00807C1D">
            <w:pPr>
              <w:widowControl/>
              <w:autoSpaceDE/>
              <w:autoSpaceDN/>
              <w:adjustRightInd/>
              <w:rPr>
                <w:sz w:val="12"/>
                <w:szCs w:val="12"/>
              </w:rPr>
            </w:pPr>
            <w:r w:rsidRPr="00807C1D">
              <w:rPr>
                <w:sz w:val="12"/>
                <w:szCs w:val="12"/>
              </w:rPr>
              <w:t>Площадь:  9210 кв.м</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Для возможности предоставления субъектам МСП или физическим лицам, не являющимся индивидуальными предпринимателям и применяющим специальный налоговый режим «Налог на профессиональный доход»</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807C1D" w:rsidRDefault="00807C1D" w:rsidP="00807C1D">
            <w:pPr>
              <w:widowControl/>
              <w:autoSpaceDE/>
              <w:autoSpaceDN/>
              <w:adjustRightInd/>
              <w:rPr>
                <w:sz w:val="12"/>
                <w:szCs w:val="12"/>
              </w:rPr>
            </w:pPr>
            <w:r w:rsidRPr="00807C1D">
              <w:rPr>
                <w:sz w:val="12"/>
                <w:szCs w:val="12"/>
              </w:rPr>
              <w:t>-</w:t>
            </w:r>
          </w:p>
        </w:tc>
      </w:tr>
    </w:tbl>
    <w:p w:rsidR="00807C1D" w:rsidRDefault="00807C1D" w:rsidP="00807C1D">
      <w:pPr>
        <w:widowControl/>
        <w:autoSpaceDE/>
        <w:autoSpaceDN/>
        <w:adjustRightInd/>
        <w:rPr>
          <w:sz w:val="12"/>
          <w:szCs w:val="12"/>
        </w:rPr>
      </w:pPr>
    </w:p>
    <w:p w:rsidR="00807C1D" w:rsidRDefault="00807C1D" w:rsidP="00807C1D">
      <w:pPr>
        <w:widowControl/>
        <w:autoSpaceDE/>
        <w:autoSpaceDN/>
        <w:adjustRightInd/>
        <w:rPr>
          <w:sz w:val="12"/>
          <w:szCs w:val="12"/>
        </w:rPr>
      </w:pPr>
    </w:p>
    <w:p w:rsidR="00807C1D" w:rsidRDefault="00807C1D" w:rsidP="00807C1D">
      <w:pPr>
        <w:widowControl/>
        <w:autoSpaceDE/>
        <w:autoSpaceDN/>
        <w:adjustRightInd/>
        <w:rPr>
          <w:sz w:val="12"/>
          <w:szCs w:val="12"/>
        </w:rPr>
      </w:pPr>
    </w:p>
    <w:p w:rsidR="00807C1D" w:rsidRPr="00807C1D" w:rsidRDefault="00807C1D" w:rsidP="00807C1D">
      <w:pPr>
        <w:widowControl/>
        <w:autoSpaceDE/>
        <w:autoSpaceDN/>
        <w:adjustRightInd/>
        <w:rPr>
          <w:sz w:val="12"/>
          <w:szCs w:val="12"/>
        </w:rPr>
      </w:pPr>
      <w:r w:rsidRPr="00807C1D">
        <w:rPr>
          <w:sz w:val="12"/>
          <w:szCs w:val="12"/>
        </w:rPr>
        <w:t>* Действие перечня муниципального имущества, свободного от прав третьих лиц (за исключением имущественных прав субъектов малого и среднего предпринимательства) распространяется на физических лиц, не являющихся индивидуальными предпринимателями и применяющих специальный налоговый режим «Налог на профессиональный доход».</w:t>
      </w:r>
    </w:p>
    <w:p w:rsidR="00807C1D" w:rsidRPr="00807C1D" w:rsidRDefault="00807C1D" w:rsidP="00807C1D">
      <w:pPr>
        <w:widowControl/>
        <w:autoSpaceDE/>
        <w:autoSpaceDN/>
        <w:adjustRightInd/>
        <w:rPr>
          <w:sz w:val="12"/>
          <w:szCs w:val="12"/>
        </w:rPr>
      </w:pPr>
      <w:r w:rsidRPr="00807C1D">
        <w:rPr>
          <w:sz w:val="12"/>
          <w:szCs w:val="12"/>
        </w:rPr>
        <w:t>___________</w:t>
      </w:r>
    </w:p>
    <w:p w:rsidR="00807C1D" w:rsidRPr="00807C1D" w:rsidRDefault="00807C1D" w:rsidP="00807C1D">
      <w:pPr>
        <w:widowControl/>
        <w:autoSpaceDE/>
        <w:autoSpaceDN/>
        <w:adjustRightInd/>
        <w:rPr>
          <w:sz w:val="12"/>
          <w:szCs w:val="12"/>
        </w:rPr>
      </w:pPr>
    </w:p>
    <w:p w:rsidR="00807C1D" w:rsidRPr="00807C1D" w:rsidRDefault="00807C1D" w:rsidP="00807C1D">
      <w:pPr>
        <w:widowControl/>
        <w:autoSpaceDE/>
        <w:autoSpaceDN/>
        <w:adjustRightInd/>
        <w:rPr>
          <w:sz w:val="12"/>
          <w:szCs w:val="12"/>
        </w:rPr>
      </w:pPr>
    </w:p>
    <w:p w:rsidR="00807C1D" w:rsidRPr="00807C1D" w:rsidRDefault="00807C1D" w:rsidP="00807C1D">
      <w:pPr>
        <w:widowControl/>
        <w:autoSpaceDE/>
        <w:autoSpaceDN/>
        <w:adjustRightInd/>
        <w:rPr>
          <w:sz w:val="12"/>
          <w:szCs w:val="12"/>
        </w:rPr>
      </w:pPr>
    </w:p>
    <w:p w:rsidR="00807C1D" w:rsidRPr="00807C1D" w:rsidRDefault="00807C1D" w:rsidP="00807C1D">
      <w:pPr>
        <w:widowControl/>
        <w:autoSpaceDE/>
        <w:autoSpaceDN/>
        <w:adjustRightInd/>
        <w:rPr>
          <w:sz w:val="12"/>
          <w:szCs w:val="12"/>
        </w:rPr>
      </w:pPr>
    </w:p>
    <w:p w:rsidR="00807C1D" w:rsidRPr="00807C1D" w:rsidRDefault="00807C1D" w:rsidP="00807C1D">
      <w:pPr>
        <w:widowControl/>
        <w:autoSpaceDE/>
        <w:autoSpaceDN/>
        <w:adjustRightInd/>
        <w:rPr>
          <w:sz w:val="12"/>
          <w:szCs w:val="12"/>
        </w:rPr>
      </w:pPr>
    </w:p>
    <w:p w:rsidR="00807C1D" w:rsidRPr="00807C1D" w:rsidRDefault="00807C1D" w:rsidP="00807C1D">
      <w:pPr>
        <w:widowControl/>
        <w:autoSpaceDE/>
        <w:autoSpaceDN/>
        <w:adjustRightInd/>
        <w:rPr>
          <w:sz w:val="12"/>
          <w:szCs w:val="12"/>
        </w:rPr>
      </w:pPr>
      <w:r w:rsidRPr="00807C1D">
        <w:rPr>
          <w:sz w:val="12"/>
          <w:szCs w:val="12"/>
        </w:rPr>
        <w:t>Приложение № 2</w:t>
      </w:r>
    </w:p>
    <w:p w:rsidR="00807C1D" w:rsidRPr="00807C1D" w:rsidRDefault="00807C1D" w:rsidP="00807C1D">
      <w:pPr>
        <w:widowControl/>
        <w:autoSpaceDE/>
        <w:autoSpaceDN/>
        <w:adjustRightInd/>
        <w:rPr>
          <w:sz w:val="12"/>
          <w:szCs w:val="12"/>
        </w:rPr>
      </w:pPr>
      <w:r w:rsidRPr="00807C1D">
        <w:rPr>
          <w:sz w:val="12"/>
          <w:szCs w:val="12"/>
        </w:rPr>
        <w:t>к решению Слободской</w:t>
      </w:r>
    </w:p>
    <w:p w:rsidR="00807C1D" w:rsidRPr="00807C1D" w:rsidRDefault="00807C1D" w:rsidP="00807C1D">
      <w:pPr>
        <w:widowControl/>
        <w:autoSpaceDE/>
        <w:autoSpaceDN/>
        <w:adjustRightInd/>
        <w:rPr>
          <w:sz w:val="12"/>
          <w:szCs w:val="12"/>
        </w:rPr>
      </w:pPr>
      <w:r w:rsidRPr="00807C1D">
        <w:rPr>
          <w:sz w:val="12"/>
          <w:szCs w:val="12"/>
        </w:rPr>
        <w:t>районной Думы</w:t>
      </w:r>
    </w:p>
    <w:p w:rsidR="00807C1D" w:rsidRDefault="00807C1D" w:rsidP="00807C1D">
      <w:pPr>
        <w:widowControl/>
        <w:autoSpaceDE/>
        <w:autoSpaceDN/>
        <w:adjustRightInd/>
        <w:rPr>
          <w:sz w:val="12"/>
          <w:szCs w:val="12"/>
        </w:rPr>
      </w:pPr>
      <w:r w:rsidRPr="00807C1D">
        <w:rPr>
          <w:sz w:val="12"/>
          <w:szCs w:val="12"/>
        </w:rPr>
        <w:t xml:space="preserve">от 27.03.2024   № 31/323    </w:t>
      </w:r>
    </w:p>
    <w:p w:rsidR="00807C1D" w:rsidRDefault="00807C1D" w:rsidP="00807C1D">
      <w:pPr>
        <w:widowControl/>
        <w:autoSpaceDE/>
        <w:autoSpaceDN/>
        <w:adjustRightInd/>
        <w:jc w:val="center"/>
        <w:rPr>
          <w:b/>
          <w:sz w:val="12"/>
          <w:szCs w:val="12"/>
        </w:rPr>
      </w:pPr>
    </w:p>
    <w:p w:rsidR="00807C1D" w:rsidRPr="00722F57" w:rsidRDefault="00807C1D" w:rsidP="00807C1D">
      <w:pPr>
        <w:widowControl/>
        <w:autoSpaceDE/>
        <w:autoSpaceDN/>
        <w:adjustRightInd/>
        <w:jc w:val="center"/>
        <w:rPr>
          <w:sz w:val="12"/>
          <w:szCs w:val="12"/>
        </w:rPr>
      </w:pPr>
      <w:r w:rsidRPr="00722F57">
        <w:rPr>
          <w:b/>
          <w:sz w:val="12"/>
          <w:szCs w:val="12"/>
        </w:rPr>
        <w:t>Объекты исключаемые из перечня муниципального имущества, свободного от прав третьих лиц (за исключением имущественных прав субъектов малого и среднего предпринимательства)</w:t>
      </w:r>
    </w:p>
    <w:p w:rsidR="00807C1D" w:rsidRPr="00722F57" w:rsidRDefault="00807C1D" w:rsidP="00807C1D">
      <w:pPr>
        <w:widowControl/>
        <w:autoSpaceDE/>
        <w:autoSpaceDN/>
        <w:adjustRightInd/>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1246"/>
        <w:gridCol w:w="1860"/>
        <w:gridCol w:w="842"/>
        <w:gridCol w:w="997"/>
        <w:gridCol w:w="613"/>
        <w:gridCol w:w="848"/>
        <w:gridCol w:w="1000"/>
        <w:gridCol w:w="909"/>
        <w:gridCol w:w="948"/>
      </w:tblGrid>
      <w:tr w:rsidR="00807C1D" w:rsidRPr="00722F57" w:rsidTr="003F3830">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autoSpaceDE/>
              <w:autoSpaceDN/>
              <w:adjustRightInd/>
              <w:jc w:val="center"/>
              <w:rPr>
                <w:sz w:val="12"/>
                <w:szCs w:val="12"/>
              </w:rPr>
            </w:pPr>
            <w:r w:rsidRPr="00722F57">
              <w:rPr>
                <w:sz w:val="12"/>
                <w:szCs w:val="12"/>
              </w:rPr>
              <w:tab/>
              <w:t>№ п/п</w:t>
            </w:r>
          </w:p>
        </w:tc>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autoSpaceDE/>
              <w:autoSpaceDN/>
              <w:adjustRightInd/>
              <w:jc w:val="center"/>
              <w:rPr>
                <w:sz w:val="12"/>
                <w:szCs w:val="12"/>
              </w:rPr>
            </w:pPr>
            <w:r w:rsidRPr="00722F57">
              <w:rPr>
                <w:sz w:val="12"/>
                <w:szCs w:val="12"/>
              </w:rPr>
              <w:t>Местоположение</w:t>
            </w:r>
          </w:p>
        </w:tc>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autoSpaceDE/>
              <w:autoSpaceDN/>
              <w:adjustRightInd/>
              <w:jc w:val="center"/>
              <w:rPr>
                <w:sz w:val="12"/>
                <w:szCs w:val="12"/>
              </w:rPr>
            </w:pPr>
            <w:r w:rsidRPr="00722F57">
              <w:rPr>
                <w:sz w:val="12"/>
                <w:szCs w:val="12"/>
              </w:rPr>
              <w:t>Характеристики объекта</w:t>
            </w:r>
          </w:p>
        </w:tc>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tabs>
                <w:tab w:val="center" w:pos="4677"/>
              </w:tabs>
              <w:autoSpaceDE/>
              <w:autoSpaceDN/>
              <w:adjustRightInd/>
              <w:jc w:val="center"/>
              <w:rPr>
                <w:color w:val="000000"/>
                <w:sz w:val="12"/>
                <w:szCs w:val="12"/>
              </w:rPr>
            </w:pPr>
            <w:r w:rsidRPr="00722F57">
              <w:rPr>
                <w:color w:val="000000"/>
                <w:sz w:val="12"/>
                <w:szCs w:val="12"/>
              </w:rPr>
              <w:t>Сведения об арендаторе</w:t>
            </w:r>
          </w:p>
        </w:tc>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autoSpaceDE/>
              <w:autoSpaceDN/>
              <w:adjustRightInd/>
              <w:jc w:val="center"/>
              <w:rPr>
                <w:color w:val="000000"/>
                <w:sz w:val="12"/>
                <w:szCs w:val="12"/>
              </w:rPr>
            </w:pPr>
            <w:r w:rsidRPr="00722F57">
              <w:rPr>
                <w:color w:val="000000"/>
                <w:sz w:val="12"/>
                <w:szCs w:val="12"/>
              </w:rPr>
              <w:t>Цель использования</w:t>
            </w:r>
          </w:p>
        </w:tc>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autoSpaceDE/>
              <w:autoSpaceDN/>
              <w:adjustRightInd/>
              <w:jc w:val="center"/>
              <w:rPr>
                <w:sz w:val="12"/>
                <w:szCs w:val="12"/>
              </w:rPr>
            </w:pPr>
            <w:r w:rsidRPr="00722F57">
              <w:rPr>
                <w:sz w:val="12"/>
                <w:szCs w:val="12"/>
              </w:rPr>
              <w:t>Срок аренды</w:t>
            </w:r>
          </w:p>
        </w:tc>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autoSpaceDE/>
              <w:autoSpaceDN/>
              <w:adjustRightInd/>
              <w:jc w:val="center"/>
              <w:rPr>
                <w:sz w:val="12"/>
                <w:szCs w:val="12"/>
              </w:rPr>
            </w:pPr>
            <w:r w:rsidRPr="00722F57">
              <w:rPr>
                <w:sz w:val="12"/>
                <w:szCs w:val="12"/>
              </w:rPr>
              <w:t>Дата включения в перечень</w:t>
            </w:r>
          </w:p>
        </w:tc>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autoSpaceDE/>
              <w:autoSpaceDN/>
              <w:adjustRightInd/>
              <w:jc w:val="center"/>
              <w:rPr>
                <w:sz w:val="12"/>
                <w:szCs w:val="12"/>
              </w:rPr>
            </w:pPr>
            <w:r w:rsidRPr="00722F57">
              <w:rPr>
                <w:sz w:val="12"/>
                <w:szCs w:val="12"/>
              </w:rPr>
              <w:t>Основание включения</w:t>
            </w:r>
          </w:p>
        </w:tc>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autoSpaceDE/>
              <w:autoSpaceDN/>
              <w:adjustRightInd/>
              <w:jc w:val="center"/>
              <w:rPr>
                <w:sz w:val="12"/>
                <w:szCs w:val="12"/>
              </w:rPr>
            </w:pPr>
            <w:r w:rsidRPr="00722F57">
              <w:rPr>
                <w:sz w:val="12"/>
                <w:szCs w:val="12"/>
              </w:rPr>
              <w:t>Дата исключения из перечня</w:t>
            </w:r>
          </w:p>
        </w:tc>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autoSpaceDE/>
              <w:autoSpaceDN/>
              <w:adjustRightInd/>
              <w:jc w:val="center"/>
              <w:rPr>
                <w:sz w:val="12"/>
                <w:szCs w:val="12"/>
              </w:rPr>
            </w:pPr>
            <w:r w:rsidRPr="00722F57">
              <w:rPr>
                <w:sz w:val="12"/>
                <w:szCs w:val="12"/>
              </w:rPr>
              <w:t>Основание исключения</w:t>
            </w:r>
          </w:p>
        </w:tc>
      </w:tr>
      <w:tr w:rsidR="00807C1D" w:rsidRPr="00722F57" w:rsidTr="003F3830">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autoSpaceDE/>
              <w:autoSpaceDN/>
              <w:adjustRightInd/>
              <w:ind w:left="34"/>
              <w:jc w:val="center"/>
              <w:rPr>
                <w:sz w:val="12"/>
                <w:szCs w:val="12"/>
              </w:rPr>
            </w:pPr>
            <w:r w:rsidRPr="00722F57">
              <w:rPr>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autoSpaceDE/>
              <w:autoSpaceDN/>
              <w:adjustRightInd/>
              <w:rPr>
                <w:sz w:val="12"/>
                <w:szCs w:val="12"/>
              </w:rPr>
            </w:pPr>
            <w:r w:rsidRPr="00722F57">
              <w:rPr>
                <w:sz w:val="12"/>
                <w:szCs w:val="12"/>
              </w:rPr>
              <w:t>Кировская область, Слободской р-н, с/п Бобинское</w:t>
            </w:r>
          </w:p>
        </w:tc>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autoSpaceDE/>
              <w:autoSpaceDN/>
              <w:adjustRightInd/>
              <w:rPr>
                <w:sz w:val="12"/>
                <w:szCs w:val="12"/>
              </w:rPr>
            </w:pPr>
            <w:r w:rsidRPr="00722F57">
              <w:rPr>
                <w:sz w:val="12"/>
                <w:szCs w:val="12"/>
              </w:rPr>
              <w:t xml:space="preserve">Земельный </w:t>
            </w:r>
          </w:p>
          <w:p w:rsidR="00807C1D" w:rsidRPr="00722F57" w:rsidRDefault="00807C1D" w:rsidP="003F3830">
            <w:pPr>
              <w:widowControl/>
              <w:autoSpaceDE/>
              <w:autoSpaceDN/>
              <w:adjustRightInd/>
              <w:rPr>
                <w:sz w:val="12"/>
                <w:szCs w:val="12"/>
              </w:rPr>
            </w:pPr>
            <w:r w:rsidRPr="00722F57">
              <w:rPr>
                <w:sz w:val="12"/>
                <w:szCs w:val="12"/>
              </w:rPr>
              <w:t>участок с кадастровым номером: 43:30:070606:819</w:t>
            </w:r>
          </w:p>
          <w:p w:rsidR="00807C1D" w:rsidRPr="00722F57" w:rsidRDefault="00807C1D" w:rsidP="003F3830">
            <w:pPr>
              <w:widowControl/>
              <w:autoSpaceDE/>
              <w:autoSpaceDN/>
              <w:adjustRightInd/>
              <w:rPr>
                <w:sz w:val="12"/>
                <w:szCs w:val="12"/>
              </w:rPr>
            </w:pPr>
            <w:r w:rsidRPr="00722F57">
              <w:rPr>
                <w:sz w:val="12"/>
                <w:szCs w:val="12"/>
              </w:rPr>
              <w:t>категория земель: земли сельскохозяйственного назначения, разрешенное использование: животноводство. Площадь: 109930 кв.м</w:t>
            </w:r>
          </w:p>
        </w:tc>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autoSpaceDE/>
              <w:autoSpaceDN/>
              <w:adjustRightInd/>
              <w:jc w:val="center"/>
              <w:rPr>
                <w:bCs/>
                <w:iCs/>
                <w:sz w:val="12"/>
                <w:szCs w:val="12"/>
              </w:rPr>
            </w:pPr>
            <w:r w:rsidRPr="00722F57">
              <w:rPr>
                <w:bCs/>
                <w:iCs/>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autoSpaceDE/>
              <w:autoSpaceDN/>
              <w:adjustRightInd/>
              <w:jc w:val="center"/>
              <w:rPr>
                <w:sz w:val="12"/>
                <w:szCs w:val="12"/>
              </w:rPr>
            </w:pPr>
            <w:r w:rsidRPr="00722F57">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autoSpaceDE/>
              <w:autoSpaceDN/>
              <w:adjustRightInd/>
              <w:jc w:val="center"/>
              <w:rPr>
                <w:sz w:val="12"/>
                <w:szCs w:val="12"/>
              </w:rPr>
            </w:pPr>
            <w:r w:rsidRPr="00722F57">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autoSpaceDE/>
              <w:autoSpaceDN/>
              <w:adjustRightInd/>
              <w:jc w:val="center"/>
              <w:rPr>
                <w:sz w:val="12"/>
                <w:szCs w:val="12"/>
              </w:rPr>
            </w:pPr>
            <w:r w:rsidRPr="00722F57">
              <w:rPr>
                <w:sz w:val="12"/>
                <w:szCs w:val="12"/>
              </w:rPr>
              <w:t>29.06.2023</w:t>
            </w:r>
          </w:p>
        </w:tc>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autoSpaceDE/>
              <w:autoSpaceDN/>
              <w:adjustRightInd/>
              <w:rPr>
                <w:sz w:val="12"/>
                <w:szCs w:val="12"/>
              </w:rPr>
            </w:pPr>
            <w:r w:rsidRPr="00722F57">
              <w:rPr>
                <w:sz w:val="12"/>
                <w:szCs w:val="12"/>
              </w:rPr>
              <w:t>Решение Слободской районной думы от 29.06.2023</w:t>
            </w:r>
          </w:p>
          <w:p w:rsidR="00807C1D" w:rsidRPr="00722F57" w:rsidRDefault="00807C1D" w:rsidP="003F3830">
            <w:pPr>
              <w:widowControl/>
              <w:autoSpaceDE/>
              <w:autoSpaceDN/>
              <w:adjustRightInd/>
              <w:rPr>
                <w:sz w:val="12"/>
                <w:szCs w:val="12"/>
              </w:rPr>
            </w:pPr>
            <w:r w:rsidRPr="00722F57">
              <w:rPr>
                <w:sz w:val="12"/>
                <w:szCs w:val="12"/>
              </w:rPr>
              <w:t>№ 23/229</w:t>
            </w:r>
          </w:p>
        </w:tc>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autoSpaceDE/>
              <w:autoSpaceDN/>
              <w:adjustRightInd/>
              <w:jc w:val="center"/>
              <w:rPr>
                <w:sz w:val="12"/>
                <w:szCs w:val="12"/>
              </w:rPr>
            </w:pPr>
            <w:r w:rsidRPr="00722F57">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07C1D" w:rsidRPr="00722F57" w:rsidRDefault="00807C1D" w:rsidP="003F3830">
            <w:pPr>
              <w:widowControl/>
              <w:autoSpaceDE/>
              <w:autoSpaceDN/>
              <w:adjustRightInd/>
              <w:jc w:val="center"/>
              <w:rPr>
                <w:sz w:val="12"/>
                <w:szCs w:val="12"/>
              </w:rPr>
            </w:pPr>
            <w:r w:rsidRPr="00722F57">
              <w:rPr>
                <w:sz w:val="12"/>
                <w:szCs w:val="12"/>
              </w:rPr>
              <w:t>Включен по технической ошибке</w:t>
            </w:r>
          </w:p>
          <w:p w:rsidR="00807C1D" w:rsidRPr="00722F57" w:rsidRDefault="00807C1D" w:rsidP="003F3830">
            <w:pPr>
              <w:widowControl/>
              <w:autoSpaceDE/>
              <w:autoSpaceDN/>
              <w:adjustRightInd/>
              <w:jc w:val="center"/>
              <w:rPr>
                <w:sz w:val="12"/>
                <w:szCs w:val="12"/>
              </w:rPr>
            </w:pPr>
          </w:p>
          <w:p w:rsidR="00807C1D" w:rsidRPr="00722F57" w:rsidRDefault="00807C1D" w:rsidP="003F3830">
            <w:pPr>
              <w:widowControl/>
              <w:autoSpaceDE/>
              <w:autoSpaceDN/>
              <w:adjustRightInd/>
              <w:jc w:val="center"/>
              <w:rPr>
                <w:sz w:val="12"/>
                <w:szCs w:val="12"/>
              </w:rPr>
            </w:pPr>
          </w:p>
        </w:tc>
      </w:tr>
    </w:tbl>
    <w:p w:rsidR="00807C1D" w:rsidRDefault="00807C1D" w:rsidP="00807C1D">
      <w:pPr>
        <w:widowControl/>
        <w:tabs>
          <w:tab w:val="left" w:pos="8325"/>
        </w:tabs>
        <w:autoSpaceDE/>
        <w:autoSpaceDN/>
        <w:adjustRightInd/>
        <w:jc w:val="center"/>
        <w:rPr>
          <w:sz w:val="12"/>
          <w:szCs w:val="12"/>
        </w:rPr>
      </w:pPr>
      <w:r>
        <w:rPr>
          <w:sz w:val="12"/>
          <w:szCs w:val="12"/>
        </w:rPr>
        <w:t xml:space="preserve"> </w:t>
      </w:r>
    </w:p>
    <w:p w:rsidR="00807C1D" w:rsidRDefault="00807C1D" w:rsidP="00807C1D">
      <w:pPr>
        <w:widowControl/>
        <w:tabs>
          <w:tab w:val="left" w:pos="8325"/>
        </w:tabs>
        <w:autoSpaceDE/>
        <w:autoSpaceDN/>
        <w:adjustRightInd/>
        <w:jc w:val="center"/>
        <w:rPr>
          <w:sz w:val="12"/>
          <w:szCs w:val="12"/>
        </w:rPr>
      </w:pPr>
      <w:r>
        <w:rPr>
          <w:sz w:val="12"/>
          <w:szCs w:val="12"/>
        </w:rPr>
        <w:t xml:space="preserve">    -------</w:t>
      </w:r>
    </w:p>
    <w:p w:rsidR="00807C1D" w:rsidRPr="00807C1D" w:rsidRDefault="00807C1D" w:rsidP="00807C1D">
      <w:pPr>
        <w:widowControl/>
        <w:autoSpaceDE/>
        <w:autoSpaceDN/>
        <w:adjustRightInd/>
        <w:ind w:right="-1"/>
        <w:jc w:val="center"/>
        <w:rPr>
          <w:noProof/>
          <w:sz w:val="12"/>
          <w:szCs w:val="12"/>
        </w:rPr>
      </w:pPr>
      <w:r w:rsidRPr="00807C1D">
        <w:rPr>
          <w:noProof/>
          <w:sz w:val="12"/>
          <w:szCs w:val="12"/>
        </w:rPr>
        <w:drawing>
          <wp:inline distT="0" distB="0" distL="0" distR="0" wp14:anchorId="50789168" wp14:editId="3C6F1F3E">
            <wp:extent cx="351129" cy="460809"/>
            <wp:effectExtent l="0" t="0" r="0" b="0"/>
            <wp:docPr id="3" name="Рисунок 3" descr="Описание: Описание: 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гер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81" cy="461009"/>
                    </a:xfrm>
                    <a:prstGeom prst="rect">
                      <a:avLst/>
                    </a:prstGeom>
                    <a:noFill/>
                    <a:ln>
                      <a:noFill/>
                    </a:ln>
                  </pic:spPr>
                </pic:pic>
              </a:graphicData>
            </a:graphic>
          </wp:inline>
        </w:drawing>
      </w:r>
    </w:p>
    <w:p w:rsidR="00807C1D" w:rsidRPr="00807C1D" w:rsidRDefault="00807C1D" w:rsidP="00807C1D">
      <w:pPr>
        <w:widowControl/>
        <w:autoSpaceDE/>
        <w:autoSpaceDN/>
        <w:adjustRightInd/>
        <w:ind w:right="-1"/>
        <w:jc w:val="center"/>
        <w:rPr>
          <w:noProof/>
          <w:sz w:val="12"/>
          <w:szCs w:val="12"/>
        </w:rPr>
      </w:pPr>
    </w:p>
    <w:p w:rsidR="00807C1D" w:rsidRPr="00807C1D" w:rsidRDefault="00807C1D" w:rsidP="00807C1D">
      <w:pPr>
        <w:widowControl/>
        <w:autoSpaceDE/>
        <w:autoSpaceDN/>
        <w:adjustRightInd/>
        <w:spacing w:line="360" w:lineRule="auto"/>
        <w:ind w:right="-1"/>
        <w:jc w:val="center"/>
        <w:rPr>
          <w:b/>
          <w:bCs/>
          <w:sz w:val="12"/>
          <w:szCs w:val="12"/>
        </w:rPr>
      </w:pPr>
      <w:r w:rsidRPr="00807C1D">
        <w:rPr>
          <w:b/>
          <w:bCs/>
          <w:sz w:val="12"/>
          <w:szCs w:val="12"/>
        </w:rPr>
        <w:t>СЛОБОДСКАЯ РАЙОННАЯ ДУМА КИРОВСКОЙ ОБЛАСТИ</w:t>
      </w:r>
    </w:p>
    <w:p w:rsidR="00807C1D" w:rsidRPr="00807C1D" w:rsidRDefault="00807C1D" w:rsidP="00807C1D">
      <w:pPr>
        <w:widowControl/>
        <w:ind w:right="-1"/>
        <w:jc w:val="center"/>
        <w:outlineLvl w:val="0"/>
        <w:rPr>
          <w:b/>
          <w:bCs/>
          <w:sz w:val="12"/>
          <w:szCs w:val="12"/>
        </w:rPr>
      </w:pPr>
      <w:r w:rsidRPr="00807C1D">
        <w:rPr>
          <w:b/>
          <w:bCs/>
          <w:sz w:val="12"/>
          <w:szCs w:val="12"/>
        </w:rPr>
        <w:t>ШЕСТОГО СОЗЫВА</w:t>
      </w:r>
    </w:p>
    <w:p w:rsidR="00807C1D" w:rsidRPr="00807C1D" w:rsidRDefault="00807C1D" w:rsidP="00807C1D">
      <w:pPr>
        <w:widowControl/>
        <w:ind w:right="-1"/>
        <w:jc w:val="center"/>
        <w:outlineLvl w:val="0"/>
        <w:rPr>
          <w:b/>
          <w:bCs/>
          <w:sz w:val="12"/>
          <w:szCs w:val="12"/>
        </w:rPr>
      </w:pPr>
    </w:p>
    <w:p w:rsidR="00807C1D" w:rsidRPr="00807C1D" w:rsidRDefault="00807C1D" w:rsidP="00807C1D">
      <w:pPr>
        <w:keepNext/>
        <w:widowControl/>
        <w:autoSpaceDE/>
        <w:autoSpaceDN/>
        <w:adjustRightInd/>
        <w:spacing w:line="360" w:lineRule="auto"/>
        <w:ind w:right="-1"/>
        <w:jc w:val="center"/>
        <w:outlineLvl w:val="1"/>
        <w:rPr>
          <w:b/>
          <w:bCs/>
          <w:iCs/>
          <w:sz w:val="12"/>
          <w:szCs w:val="12"/>
        </w:rPr>
      </w:pPr>
      <w:r w:rsidRPr="00807C1D">
        <w:rPr>
          <w:b/>
          <w:bCs/>
          <w:iCs/>
          <w:sz w:val="12"/>
          <w:szCs w:val="12"/>
        </w:rPr>
        <w:t>РЕШЕНИЕ</w:t>
      </w:r>
    </w:p>
    <w:p w:rsidR="00807C1D" w:rsidRPr="00807C1D" w:rsidRDefault="00807C1D" w:rsidP="00807C1D">
      <w:pPr>
        <w:widowControl/>
        <w:tabs>
          <w:tab w:val="left" w:pos="2268"/>
          <w:tab w:val="left" w:pos="2835"/>
          <w:tab w:val="left" w:pos="7088"/>
          <w:tab w:val="left" w:pos="7230"/>
          <w:tab w:val="left" w:pos="8222"/>
          <w:tab w:val="left" w:pos="8364"/>
        </w:tabs>
        <w:autoSpaceDE/>
        <w:autoSpaceDN/>
        <w:adjustRightInd/>
        <w:ind w:right="-1"/>
        <w:jc w:val="center"/>
        <w:rPr>
          <w:caps/>
          <w:sz w:val="12"/>
          <w:szCs w:val="12"/>
        </w:rPr>
      </w:pPr>
      <w:r w:rsidRPr="00807C1D">
        <w:rPr>
          <w:caps/>
          <w:sz w:val="12"/>
          <w:szCs w:val="12"/>
          <w:u w:val="single"/>
        </w:rPr>
        <w:t>27.03.2024</w:t>
      </w:r>
      <w:r w:rsidRPr="00807C1D">
        <w:rPr>
          <w:caps/>
          <w:sz w:val="12"/>
          <w:szCs w:val="12"/>
        </w:rPr>
        <w:t xml:space="preserve">                                                                                                      </w:t>
      </w:r>
      <w:r w:rsidRPr="00807C1D">
        <w:rPr>
          <w:caps/>
          <w:sz w:val="12"/>
          <w:szCs w:val="12"/>
          <w:u w:val="single"/>
        </w:rPr>
        <w:t>№ 31/ 324</w:t>
      </w:r>
    </w:p>
    <w:p w:rsidR="00807C1D" w:rsidRPr="00807C1D" w:rsidRDefault="00807C1D" w:rsidP="00807C1D">
      <w:pPr>
        <w:widowControl/>
        <w:autoSpaceDE/>
        <w:autoSpaceDN/>
        <w:adjustRightInd/>
        <w:ind w:right="-1"/>
        <w:jc w:val="center"/>
        <w:rPr>
          <w:sz w:val="12"/>
          <w:szCs w:val="12"/>
        </w:rPr>
      </w:pPr>
      <w:r w:rsidRPr="00807C1D">
        <w:rPr>
          <w:sz w:val="12"/>
          <w:szCs w:val="12"/>
        </w:rPr>
        <w:t>г. Слободской</w:t>
      </w:r>
    </w:p>
    <w:p w:rsidR="00807C1D" w:rsidRPr="00807C1D" w:rsidRDefault="00807C1D" w:rsidP="00807C1D">
      <w:pPr>
        <w:widowControl/>
        <w:autoSpaceDE/>
        <w:autoSpaceDN/>
        <w:adjustRightInd/>
        <w:ind w:right="-1" w:firstLine="720"/>
        <w:jc w:val="center"/>
        <w:rPr>
          <w:sz w:val="12"/>
          <w:szCs w:val="1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3"/>
      </w:tblGrid>
      <w:tr w:rsidR="00807C1D" w:rsidRPr="00807C1D" w:rsidTr="003F3830">
        <w:tc>
          <w:tcPr>
            <w:tcW w:w="8363" w:type="dxa"/>
            <w:tcBorders>
              <w:top w:val="nil"/>
              <w:left w:val="nil"/>
              <w:bottom w:val="nil"/>
              <w:right w:val="nil"/>
            </w:tcBorders>
            <w:hideMark/>
          </w:tcPr>
          <w:p w:rsidR="00807C1D" w:rsidRPr="00807C1D" w:rsidRDefault="00807C1D" w:rsidP="00807C1D">
            <w:pPr>
              <w:widowControl/>
              <w:autoSpaceDE/>
              <w:autoSpaceDN/>
              <w:adjustRightInd/>
              <w:ind w:right="-1"/>
              <w:jc w:val="center"/>
              <w:rPr>
                <w:b/>
                <w:sz w:val="12"/>
                <w:szCs w:val="12"/>
              </w:rPr>
            </w:pPr>
            <w:r w:rsidRPr="00807C1D">
              <w:rPr>
                <w:b/>
                <w:sz w:val="12"/>
                <w:szCs w:val="12"/>
              </w:rPr>
              <w:t xml:space="preserve">О назначении публичных слушаний по проекту </w:t>
            </w:r>
          </w:p>
          <w:p w:rsidR="00807C1D" w:rsidRPr="00807C1D" w:rsidRDefault="00807C1D" w:rsidP="00807C1D">
            <w:pPr>
              <w:widowControl/>
              <w:autoSpaceDE/>
              <w:autoSpaceDN/>
              <w:adjustRightInd/>
              <w:ind w:right="-1"/>
              <w:jc w:val="center"/>
              <w:rPr>
                <w:b/>
                <w:sz w:val="12"/>
                <w:szCs w:val="12"/>
              </w:rPr>
            </w:pPr>
            <w:r w:rsidRPr="00807C1D">
              <w:rPr>
                <w:b/>
                <w:sz w:val="12"/>
                <w:szCs w:val="12"/>
              </w:rPr>
              <w:t xml:space="preserve">решения Слободской районной Думы «Об утверждении отчета по исполнению бюджета Слободского района за 2023 год» </w:t>
            </w:r>
          </w:p>
        </w:tc>
      </w:tr>
    </w:tbl>
    <w:p w:rsidR="00807C1D" w:rsidRPr="00807C1D" w:rsidRDefault="00807C1D" w:rsidP="00807C1D">
      <w:pPr>
        <w:widowControl/>
        <w:autoSpaceDE/>
        <w:autoSpaceDN/>
        <w:adjustRightInd/>
        <w:rPr>
          <w:sz w:val="12"/>
          <w:szCs w:val="12"/>
        </w:rPr>
      </w:pPr>
    </w:p>
    <w:p w:rsidR="00807C1D" w:rsidRPr="00807C1D" w:rsidRDefault="00807C1D" w:rsidP="00807C1D">
      <w:pPr>
        <w:autoSpaceDE/>
        <w:adjustRightInd/>
        <w:spacing w:before="60" w:line="360" w:lineRule="auto"/>
        <w:ind w:firstLine="709"/>
        <w:jc w:val="both"/>
        <w:rPr>
          <w:sz w:val="12"/>
          <w:szCs w:val="12"/>
        </w:rPr>
      </w:pPr>
      <w:r w:rsidRPr="00807C1D">
        <w:rPr>
          <w:sz w:val="12"/>
          <w:szCs w:val="12"/>
        </w:rPr>
        <w:t>В соответствии со статьёй 28 Федерального закона от 06.10.2003             № 131-ФЗ «Об общих принципах организации местного самоуправления в Российской Федерации», Уставом Слободского района, Положением о публичных слушаниях в муниципальном образовании Слободской муниципальный район Кировской области, утвержденным постановлением Слободской районной Думы от 09.08.2005 № 41/463, Слободская районная Дума РЕШИЛА:</w:t>
      </w:r>
    </w:p>
    <w:p w:rsidR="00807C1D" w:rsidRPr="00807C1D" w:rsidRDefault="00807C1D" w:rsidP="00807C1D">
      <w:pPr>
        <w:autoSpaceDE/>
        <w:adjustRightInd/>
        <w:spacing w:before="60" w:line="360" w:lineRule="auto"/>
        <w:ind w:firstLine="709"/>
        <w:jc w:val="both"/>
        <w:rPr>
          <w:sz w:val="12"/>
          <w:szCs w:val="12"/>
        </w:rPr>
      </w:pPr>
      <w:r w:rsidRPr="00807C1D">
        <w:rPr>
          <w:sz w:val="12"/>
          <w:szCs w:val="12"/>
        </w:rPr>
        <w:t>1. Назначить публичные слушания по проекту решения Слободской районной Думы «Об утверждении отчета по исполнению бюджета Слободского района за 2023 год».</w:t>
      </w:r>
    </w:p>
    <w:p w:rsidR="00807C1D" w:rsidRPr="00807C1D" w:rsidRDefault="00807C1D" w:rsidP="00807C1D">
      <w:pPr>
        <w:autoSpaceDE/>
        <w:adjustRightInd/>
        <w:spacing w:before="60" w:line="360" w:lineRule="auto"/>
        <w:ind w:firstLine="709"/>
        <w:jc w:val="both"/>
        <w:rPr>
          <w:sz w:val="12"/>
          <w:szCs w:val="12"/>
        </w:rPr>
      </w:pPr>
      <w:r w:rsidRPr="00807C1D">
        <w:rPr>
          <w:sz w:val="12"/>
          <w:szCs w:val="12"/>
        </w:rPr>
        <w:t xml:space="preserve">1.1. Место проведения публичных слушаний: г. Слободской, ул. Советская, 86,  2 этаж, актовый зал. </w:t>
      </w:r>
    </w:p>
    <w:p w:rsidR="00807C1D" w:rsidRPr="00807C1D" w:rsidRDefault="00807C1D" w:rsidP="00807C1D">
      <w:pPr>
        <w:autoSpaceDE/>
        <w:adjustRightInd/>
        <w:spacing w:before="60" w:line="360" w:lineRule="auto"/>
        <w:ind w:firstLine="709"/>
        <w:jc w:val="both"/>
        <w:rPr>
          <w:sz w:val="12"/>
          <w:szCs w:val="12"/>
        </w:rPr>
      </w:pPr>
      <w:r w:rsidRPr="00807C1D">
        <w:rPr>
          <w:sz w:val="12"/>
          <w:szCs w:val="12"/>
        </w:rPr>
        <w:t>1.2. Время проведения публичных слушаний: «19» апреля 2024 года в     13 ч. 00 мин.</w:t>
      </w:r>
    </w:p>
    <w:p w:rsidR="00807C1D" w:rsidRPr="00807C1D" w:rsidRDefault="00807C1D" w:rsidP="00807C1D">
      <w:pPr>
        <w:widowControl/>
        <w:spacing w:line="360" w:lineRule="auto"/>
        <w:ind w:firstLine="709"/>
        <w:jc w:val="both"/>
        <w:outlineLvl w:val="0"/>
        <w:rPr>
          <w:rFonts w:eastAsia="Calibri"/>
          <w:sz w:val="12"/>
          <w:szCs w:val="12"/>
          <w:lang w:eastAsia="en-US"/>
        </w:rPr>
      </w:pPr>
      <w:r w:rsidRPr="00807C1D">
        <w:rPr>
          <w:sz w:val="12"/>
          <w:szCs w:val="12"/>
        </w:rPr>
        <w:t xml:space="preserve">1.3. Провести публичные слушания </w:t>
      </w:r>
      <w:r w:rsidRPr="00807C1D">
        <w:rPr>
          <w:rFonts w:eastAsia="Calibri"/>
          <w:bCs/>
          <w:sz w:val="12"/>
          <w:szCs w:val="12"/>
          <w:lang w:eastAsia="en-US"/>
        </w:rPr>
        <w:t>с</w:t>
      </w:r>
      <w:r w:rsidRPr="00807C1D">
        <w:rPr>
          <w:rFonts w:eastAsia="Calibri"/>
          <w:b/>
          <w:bCs/>
          <w:sz w:val="12"/>
          <w:szCs w:val="12"/>
          <w:lang w:eastAsia="en-US"/>
        </w:rPr>
        <w:t xml:space="preserve"> </w:t>
      </w:r>
      <w:r w:rsidRPr="00807C1D">
        <w:rPr>
          <w:rFonts w:eastAsia="Calibri"/>
          <w:sz w:val="12"/>
          <w:szCs w:val="12"/>
          <w:lang w:eastAsia="en-US"/>
        </w:rPr>
        <w:t>участием жителей муниципального образования с использованием единого портала, в соответствии с Правилами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утвержденными постановлением Правительства Российской Федерации от 03.02.2022 № 101.</w:t>
      </w:r>
    </w:p>
    <w:p w:rsidR="00807C1D" w:rsidRPr="00807C1D" w:rsidRDefault="00807C1D" w:rsidP="00807C1D">
      <w:pPr>
        <w:widowControl/>
        <w:spacing w:line="360" w:lineRule="auto"/>
        <w:ind w:firstLine="709"/>
        <w:jc w:val="both"/>
        <w:rPr>
          <w:bCs/>
          <w:sz w:val="12"/>
          <w:szCs w:val="12"/>
        </w:rPr>
      </w:pPr>
      <w:r w:rsidRPr="00807C1D">
        <w:rPr>
          <w:bCs/>
          <w:sz w:val="12"/>
          <w:szCs w:val="12"/>
        </w:rPr>
        <w:t xml:space="preserve">2. Установить Порядок </w:t>
      </w:r>
      <w:r w:rsidRPr="00807C1D">
        <w:rPr>
          <w:sz w:val="12"/>
          <w:szCs w:val="12"/>
        </w:rPr>
        <w:t xml:space="preserve">участия граждан в обсуждении проекта </w:t>
      </w:r>
      <w:r w:rsidRPr="00807C1D">
        <w:rPr>
          <w:bCs/>
          <w:sz w:val="12"/>
          <w:szCs w:val="12"/>
        </w:rPr>
        <w:t>решения Слободской районной Думы «Об утверждении отчета по исполнению бюджета Слободского района за 2023 год» согласно приложению.</w:t>
      </w:r>
    </w:p>
    <w:p w:rsidR="00807C1D" w:rsidRPr="00807C1D" w:rsidRDefault="00807C1D" w:rsidP="00807C1D">
      <w:pPr>
        <w:autoSpaceDE/>
        <w:adjustRightInd/>
        <w:spacing w:line="360" w:lineRule="auto"/>
        <w:ind w:firstLine="709"/>
        <w:jc w:val="both"/>
        <w:rPr>
          <w:sz w:val="12"/>
          <w:szCs w:val="12"/>
        </w:rPr>
      </w:pPr>
      <w:r w:rsidRPr="00807C1D">
        <w:rPr>
          <w:sz w:val="12"/>
          <w:szCs w:val="12"/>
        </w:rPr>
        <w:t xml:space="preserve">3. Опубликовать настоящее решение и </w:t>
      </w:r>
      <w:r w:rsidRPr="00807C1D">
        <w:rPr>
          <w:bCs/>
          <w:sz w:val="12"/>
          <w:szCs w:val="12"/>
        </w:rPr>
        <w:t xml:space="preserve">Порядок </w:t>
      </w:r>
      <w:r w:rsidRPr="00807C1D">
        <w:rPr>
          <w:sz w:val="12"/>
          <w:szCs w:val="12"/>
        </w:rPr>
        <w:t xml:space="preserve">участия граждан в обсуждении проекта </w:t>
      </w:r>
      <w:r w:rsidRPr="00807C1D">
        <w:rPr>
          <w:bCs/>
          <w:sz w:val="12"/>
          <w:szCs w:val="12"/>
        </w:rPr>
        <w:t xml:space="preserve">решения Слободской районной Думы «Об утверждении отчета по исполнению бюджета Слободского района за 2023 год» </w:t>
      </w:r>
      <w:r w:rsidRPr="00807C1D">
        <w:rPr>
          <w:sz w:val="12"/>
          <w:szCs w:val="12"/>
        </w:rPr>
        <w:t>в  официальном издании района «Информационный бюллетень органов местного самоуправления Слободского муниципального района Кировской области».</w:t>
      </w:r>
    </w:p>
    <w:p w:rsidR="00807C1D" w:rsidRPr="00807C1D" w:rsidRDefault="00807C1D" w:rsidP="00807C1D">
      <w:pPr>
        <w:widowControl/>
        <w:spacing w:line="360" w:lineRule="auto"/>
        <w:ind w:firstLine="709"/>
        <w:jc w:val="both"/>
        <w:rPr>
          <w:bCs/>
          <w:sz w:val="12"/>
          <w:szCs w:val="12"/>
        </w:rPr>
      </w:pPr>
      <w:r w:rsidRPr="00807C1D">
        <w:rPr>
          <w:sz w:val="12"/>
          <w:szCs w:val="12"/>
        </w:rPr>
        <w:t xml:space="preserve">4. Проект решения Слободской районной Думы «Об утверждении отчета по исполнению бюджета Слободского района за 203 год» разместить в сети «Интернет» на сайте администрации Слободского района </w:t>
      </w:r>
      <w:r w:rsidRPr="00807C1D">
        <w:rPr>
          <w:rFonts w:eastAsia="Calibri"/>
          <w:sz w:val="12"/>
          <w:szCs w:val="12"/>
          <w:lang w:eastAsia="en-US"/>
        </w:rPr>
        <w:t>(</w:t>
      </w:r>
      <w:hyperlink r:id="rId12" w:history="1">
        <w:r w:rsidRPr="00807C1D">
          <w:rPr>
            <w:rFonts w:eastAsia="Calibri"/>
            <w:color w:val="0000FF"/>
            <w:sz w:val="12"/>
            <w:szCs w:val="12"/>
            <w:u w:val="single"/>
            <w:lang w:eastAsia="en-US"/>
          </w:rPr>
          <w:t>http://admslob.</w:t>
        </w:r>
        <w:r w:rsidRPr="00807C1D">
          <w:rPr>
            <w:rFonts w:eastAsia="Calibri"/>
            <w:color w:val="0000FF"/>
            <w:sz w:val="12"/>
            <w:szCs w:val="12"/>
            <w:u w:val="single"/>
            <w:lang w:val="en-US" w:eastAsia="en-US"/>
          </w:rPr>
          <w:t>gosuslugi</w:t>
        </w:r>
        <w:r w:rsidRPr="00807C1D">
          <w:rPr>
            <w:rFonts w:eastAsia="Calibri"/>
            <w:color w:val="0000FF"/>
            <w:sz w:val="12"/>
            <w:szCs w:val="12"/>
            <w:u w:val="single"/>
            <w:lang w:eastAsia="en-US"/>
          </w:rPr>
          <w:t>.ru/</w:t>
        </w:r>
      </w:hyperlink>
      <w:r w:rsidRPr="00807C1D">
        <w:rPr>
          <w:rFonts w:eastAsia="Calibri"/>
          <w:sz w:val="12"/>
          <w:szCs w:val="12"/>
          <w:lang w:eastAsia="en-US"/>
        </w:rPr>
        <w:t>) и едином портале, в соответствии с Правилами использования федеральной государственной информационной системы «Единый портал государственных и муниципальных услуг (функций)»</w:t>
      </w:r>
      <w:r w:rsidRPr="00807C1D">
        <w:rPr>
          <w:sz w:val="12"/>
          <w:szCs w:val="12"/>
        </w:rPr>
        <w:t>.</w:t>
      </w:r>
    </w:p>
    <w:p w:rsidR="00807C1D" w:rsidRPr="00807C1D" w:rsidRDefault="00807C1D" w:rsidP="00807C1D">
      <w:pPr>
        <w:autoSpaceDE/>
        <w:adjustRightInd/>
        <w:ind w:firstLine="540"/>
        <w:jc w:val="both"/>
        <w:rPr>
          <w:sz w:val="12"/>
          <w:szCs w:val="12"/>
        </w:rPr>
      </w:pPr>
    </w:p>
    <w:tbl>
      <w:tblPr>
        <w:tblW w:w="0" w:type="auto"/>
        <w:tblInd w:w="108" w:type="dxa"/>
        <w:tblLook w:val="04A0" w:firstRow="1" w:lastRow="0" w:firstColumn="1" w:lastColumn="0" w:noHBand="0" w:noVBand="1"/>
      </w:tblPr>
      <w:tblGrid>
        <w:gridCol w:w="4819"/>
        <w:gridCol w:w="4820"/>
      </w:tblGrid>
      <w:tr w:rsidR="00807C1D" w:rsidRPr="00807C1D" w:rsidTr="003F3830">
        <w:tc>
          <w:tcPr>
            <w:tcW w:w="4819" w:type="dxa"/>
            <w:shd w:val="clear" w:color="auto" w:fill="auto"/>
          </w:tcPr>
          <w:p w:rsidR="00807C1D" w:rsidRPr="00807C1D" w:rsidRDefault="00807C1D" w:rsidP="00807C1D">
            <w:pPr>
              <w:widowControl/>
              <w:autoSpaceDE/>
              <w:autoSpaceDN/>
              <w:adjustRightInd/>
              <w:ind w:right="-30"/>
              <w:jc w:val="both"/>
              <w:rPr>
                <w:rFonts w:eastAsia="Calibri"/>
                <w:sz w:val="12"/>
                <w:szCs w:val="12"/>
                <w:lang w:eastAsia="en-US"/>
              </w:rPr>
            </w:pPr>
            <w:r w:rsidRPr="00807C1D">
              <w:rPr>
                <w:rFonts w:eastAsia="Calibri"/>
                <w:sz w:val="12"/>
                <w:szCs w:val="12"/>
                <w:lang w:eastAsia="en-US"/>
              </w:rPr>
              <w:t>Глава Слободского района</w:t>
            </w:r>
          </w:p>
          <w:p w:rsidR="00807C1D" w:rsidRPr="00807C1D" w:rsidRDefault="00807C1D" w:rsidP="00807C1D">
            <w:pPr>
              <w:widowControl/>
              <w:autoSpaceDE/>
              <w:autoSpaceDN/>
              <w:adjustRightInd/>
              <w:ind w:right="-30"/>
              <w:jc w:val="both"/>
              <w:rPr>
                <w:rFonts w:eastAsia="Calibri"/>
                <w:sz w:val="12"/>
                <w:szCs w:val="12"/>
                <w:lang w:eastAsia="en-US"/>
              </w:rPr>
            </w:pPr>
          </w:p>
          <w:p w:rsidR="00807C1D" w:rsidRPr="00807C1D" w:rsidRDefault="00807C1D" w:rsidP="00807C1D">
            <w:pPr>
              <w:widowControl/>
              <w:autoSpaceDE/>
              <w:autoSpaceDN/>
              <w:adjustRightInd/>
              <w:ind w:right="-30"/>
              <w:jc w:val="both"/>
              <w:rPr>
                <w:rFonts w:eastAsia="Calibri"/>
                <w:sz w:val="12"/>
                <w:szCs w:val="12"/>
                <w:lang w:eastAsia="en-US"/>
              </w:rPr>
            </w:pPr>
          </w:p>
          <w:p w:rsidR="00807C1D" w:rsidRPr="00807C1D" w:rsidRDefault="00807C1D" w:rsidP="00807C1D">
            <w:pPr>
              <w:widowControl/>
              <w:autoSpaceDE/>
              <w:autoSpaceDN/>
              <w:adjustRightInd/>
              <w:ind w:right="-30"/>
              <w:jc w:val="both"/>
              <w:rPr>
                <w:rFonts w:eastAsia="Calibri"/>
                <w:sz w:val="12"/>
                <w:szCs w:val="12"/>
                <w:lang w:eastAsia="en-US"/>
              </w:rPr>
            </w:pPr>
          </w:p>
          <w:p w:rsidR="00807C1D" w:rsidRPr="00807C1D" w:rsidRDefault="00807C1D" w:rsidP="00807C1D">
            <w:pPr>
              <w:widowControl/>
              <w:autoSpaceDE/>
              <w:autoSpaceDN/>
              <w:adjustRightInd/>
              <w:ind w:right="-30"/>
              <w:jc w:val="both"/>
              <w:rPr>
                <w:rFonts w:eastAsia="Calibri"/>
                <w:sz w:val="12"/>
                <w:szCs w:val="12"/>
                <w:lang w:eastAsia="en-US"/>
              </w:rPr>
            </w:pPr>
            <w:r w:rsidRPr="00807C1D">
              <w:rPr>
                <w:rFonts w:eastAsia="Calibri"/>
                <w:sz w:val="12"/>
                <w:szCs w:val="12"/>
                <w:lang w:eastAsia="en-US"/>
              </w:rPr>
              <w:t xml:space="preserve">                                        А.И. Костылев</w:t>
            </w:r>
          </w:p>
        </w:tc>
        <w:tc>
          <w:tcPr>
            <w:tcW w:w="4820" w:type="dxa"/>
            <w:shd w:val="clear" w:color="auto" w:fill="auto"/>
          </w:tcPr>
          <w:p w:rsidR="00807C1D" w:rsidRPr="00807C1D" w:rsidRDefault="00807C1D" w:rsidP="00807C1D">
            <w:pPr>
              <w:widowControl/>
              <w:autoSpaceDE/>
              <w:autoSpaceDN/>
              <w:adjustRightInd/>
              <w:ind w:right="-30"/>
              <w:jc w:val="both"/>
              <w:rPr>
                <w:rFonts w:eastAsia="Calibri"/>
                <w:sz w:val="12"/>
                <w:szCs w:val="12"/>
                <w:lang w:eastAsia="en-US"/>
              </w:rPr>
            </w:pPr>
            <w:r w:rsidRPr="00807C1D">
              <w:rPr>
                <w:rFonts w:eastAsia="Calibri"/>
                <w:sz w:val="12"/>
                <w:szCs w:val="12"/>
                <w:lang w:eastAsia="en-US"/>
              </w:rPr>
              <w:t xml:space="preserve">Председатель Слободской </w:t>
            </w:r>
          </w:p>
          <w:p w:rsidR="00807C1D" w:rsidRPr="00807C1D" w:rsidRDefault="00807C1D" w:rsidP="00807C1D">
            <w:pPr>
              <w:widowControl/>
              <w:autoSpaceDE/>
              <w:autoSpaceDN/>
              <w:adjustRightInd/>
              <w:ind w:right="-30"/>
              <w:jc w:val="both"/>
              <w:rPr>
                <w:rFonts w:eastAsia="Calibri"/>
                <w:sz w:val="12"/>
                <w:szCs w:val="12"/>
                <w:lang w:eastAsia="en-US"/>
              </w:rPr>
            </w:pPr>
            <w:r w:rsidRPr="00807C1D">
              <w:rPr>
                <w:rFonts w:eastAsia="Calibri"/>
                <w:sz w:val="12"/>
                <w:szCs w:val="12"/>
                <w:lang w:eastAsia="en-US"/>
              </w:rPr>
              <w:t>районной Думы</w:t>
            </w:r>
          </w:p>
          <w:p w:rsidR="00807C1D" w:rsidRPr="00807C1D" w:rsidRDefault="00807C1D" w:rsidP="00807C1D">
            <w:pPr>
              <w:widowControl/>
              <w:autoSpaceDE/>
              <w:autoSpaceDN/>
              <w:adjustRightInd/>
              <w:ind w:right="-30"/>
              <w:jc w:val="both"/>
              <w:rPr>
                <w:rFonts w:eastAsia="Calibri"/>
                <w:sz w:val="12"/>
                <w:szCs w:val="12"/>
                <w:lang w:eastAsia="en-US"/>
              </w:rPr>
            </w:pPr>
          </w:p>
          <w:p w:rsidR="00807C1D" w:rsidRPr="00807C1D" w:rsidRDefault="00807C1D" w:rsidP="00807C1D">
            <w:pPr>
              <w:widowControl/>
              <w:autoSpaceDE/>
              <w:autoSpaceDN/>
              <w:adjustRightInd/>
              <w:ind w:right="-30"/>
              <w:jc w:val="both"/>
              <w:rPr>
                <w:rFonts w:eastAsia="Calibri"/>
                <w:sz w:val="12"/>
                <w:szCs w:val="12"/>
                <w:lang w:eastAsia="en-US"/>
              </w:rPr>
            </w:pPr>
          </w:p>
          <w:p w:rsidR="00807C1D" w:rsidRPr="00807C1D" w:rsidRDefault="00807C1D" w:rsidP="00807C1D">
            <w:pPr>
              <w:widowControl/>
              <w:autoSpaceDE/>
              <w:autoSpaceDN/>
              <w:adjustRightInd/>
              <w:ind w:right="-30"/>
              <w:jc w:val="both"/>
              <w:rPr>
                <w:rFonts w:eastAsia="Calibri"/>
                <w:sz w:val="12"/>
                <w:szCs w:val="12"/>
                <w:lang w:eastAsia="en-US"/>
              </w:rPr>
            </w:pPr>
            <w:r w:rsidRPr="00807C1D">
              <w:rPr>
                <w:rFonts w:eastAsia="Calibri"/>
                <w:sz w:val="12"/>
                <w:szCs w:val="12"/>
                <w:lang w:eastAsia="en-US"/>
              </w:rPr>
              <w:t xml:space="preserve">                                      Е.А. Градобоева</w:t>
            </w:r>
          </w:p>
        </w:tc>
      </w:tr>
    </w:tbl>
    <w:p w:rsidR="00807C1D" w:rsidRPr="00807C1D" w:rsidRDefault="00807C1D" w:rsidP="00807C1D">
      <w:pPr>
        <w:widowControl/>
        <w:tabs>
          <w:tab w:val="left" w:pos="7560"/>
          <w:tab w:val="right" w:pos="9355"/>
        </w:tabs>
        <w:jc w:val="center"/>
        <w:rPr>
          <w:sz w:val="12"/>
          <w:szCs w:val="12"/>
        </w:rPr>
      </w:pPr>
      <w:r w:rsidRPr="00807C1D">
        <w:rPr>
          <w:sz w:val="12"/>
          <w:szCs w:val="12"/>
        </w:rPr>
        <w:t>____________________________________________________________________</w:t>
      </w:r>
    </w:p>
    <w:p w:rsidR="00807C1D" w:rsidRPr="00807C1D" w:rsidRDefault="00807C1D" w:rsidP="00807C1D">
      <w:pPr>
        <w:widowControl/>
        <w:tabs>
          <w:tab w:val="left" w:pos="0"/>
        </w:tabs>
        <w:autoSpaceDE/>
        <w:autoSpaceDN/>
        <w:adjustRightInd/>
        <w:ind w:right="-81"/>
        <w:jc w:val="both"/>
        <w:rPr>
          <w:sz w:val="12"/>
          <w:szCs w:val="12"/>
        </w:rPr>
      </w:pPr>
    </w:p>
    <w:p w:rsidR="00807C1D" w:rsidRPr="00807C1D" w:rsidRDefault="00807C1D" w:rsidP="00807C1D">
      <w:pPr>
        <w:widowControl/>
        <w:tabs>
          <w:tab w:val="left" w:pos="0"/>
        </w:tabs>
        <w:autoSpaceDE/>
        <w:autoSpaceDN/>
        <w:adjustRightInd/>
        <w:ind w:right="-81"/>
        <w:jc w:val="both"/>
        <w:rPr>
          <w:sz w:val="12"/>
          <w:szCs w:val="12"/>
        </w:rPr>
      </w:pPr>
    </w:p>
    <w:p w:rsidR="00807C1D" w:rsidRPr="00807C1D" w:rsidRDefault="00807C1D" w:rsidP="00807C1D">
      <w:pPr>
        <w:widowControl/>
        <w:tabs>
          <w:tab w:val="left" w:pos="0"/>
        </w:tabs>
        <w:autoSpaceDE/>
        <w:autoSpaceDN/>
        <w:adjustRightInd/>
        <w:ind w:right="-81"/>
        <w:jc w:val="both"/>
        <w:rPr>
          <w:sz w:val="12"/>
          <w:szCs w:val="12"/>
        </w:rPr>
      </w:pPr>
    </w:p>
    <w:tbl>
      <w:tblPr>
        <w:tblW w:w="3686" w:type="dxa"/>
        <w:tblInd w:w="5920" w:type="dxa"/>
        <w:tblLook w:val="01E0" w:firstRow="1" w:lastRow="1" w:firstColumn="1" w:lastColumn="1" w:noHBand="0" w:noVBand="0"/>
      </w:tblPr>
      <w:tblGrid>
        <w:gridCol w:w="3686"/>
      </w:tblGrid>
      <w:tr w:rsidR="00807C1D" w:rsidRPr="00807C1D" w:rsidTr="003F3830">
        <w:tc>
          <w:tcPr>
            <w:tcW w:w="3686" w:type="dxa"/>
          </w:tcPr>
          <w:p w:rsidR="00807C1D" w:rsidRPr="00807C1D" w:rsidRDefault="00807C1D" w:rsidP="00807C1D">
            <w:pPr>
              <w:widowControl/>
              <w:tabs>
                <w:tab w:val="left" w:pos="7560"/>
                <w:tab w:val="right" w:pos="9355"/>
              </w:tabs>
              <w:rPr>
                <w:sz w:val="12"/>
                <w:szCs w:val="12"/>
              </w:rPr>
            </w:pPr>
            <w:r w:rsidRPr="00807C1D">
              <w:rPr>
                <w:sz w:val="12"/>
                <w:szCs w:val="12"/>
              </w:rPr>
              <w:t>Приложение</w:t>
            </w:r>
          </w:p>
          <w:p w:rsidR="00807C1D" w:rsidRPr="00807C1D" w:rsidRDefault="00807C1D" w:rsidP="00807C1D">
            <w:pPr>
              <w:widowControl/>
              <w:tabs>
                <w:tab w:val="left" w:pos="7560"/>
                <w:tab w:val="right" w:pos="9355"/>
              </w:tabs>
              <w:rPr>
                <w:sz w:val="12"/>
                <w:szCs w:val="12"/>
              </w:rPr>
            </w:pPr>
            <w:r w:rsidRPr="00807C1D">
              <w:rPr>
                <w:sz w:val="12"/>
                <w:szCs w:val="12"/>
              </w:rPr>
              <w:t>к решению Слободской районной Думы</w:t>
            </w:r>
          </w:p>
          <w:p w:rsidR="00807C1D" w:rsidRPr="00807C1D" w:rsidRDefault="00807C1D" w:rsidP="00807C1D">
            <w:pPr>
              <w:widowControl/>
              <w:tabs>
                <w:tab w:val="left" w:pos="7560"/>
                <w:tab w:val="right" w:pos="9355"/>
              </w:tabs>
              <w:rPr>
                <w:sz w:val="12"/>
                <w:szCs w:val="12"/>
              </w:rPr>
            </w:pPr>
            <w:r w:rsidRPr="00807C1D">
              <w:rPr>
                <w:bCs/>
                <w:sz w:val="12"/>
                <w:szCs w:val="12"/>
              </w:rPr>
              <w:t>от 27.03.2023 № 31/324</w:t>
            </w:r>
          </w:p>
        </w:tc>
      </w:tr>
    </w:tbl>
    <w:p w:rsidR="00807C1D" w:rsidRPr="00807C1D" w:rsidRDefault="00807C1D" w:rsidP="00807C1D">
      <w:pPr>
        <w:widowControl/>
        <w:jc w:val="center"/>
        <w:rPr>
          <w:b/>
          <w:sz w:val="12"/>
          <w:szCs w:val="12"/>
        </w:rPr>
      </w:pPr>
    </w:p>
    <w:p w:rsidR="00807C1D" w:rsidRPr="00807C1D" w:rsidRDefault="00807C1D" w:rsidP="00807C1D">
      <w:pPr>
        <w:widowControl/>
        <w:jc w:val="center"/>
        <w:rPr>
          <w:b/>
          <w:sz w:val="12"/>
          <w:szCs w:val="12"/>
        </w:rPr>
      </w:pPr>
    </w:p>
    <w:p w:rsidR="00807C1D" w:rsidRPr="00807C1D" w:rsidRDefault="00807C1D" w:rsidP="00807C1D">
      <w:pPr>
        <w:widowControl/>
        <w:jc w:val="center"/>
        <w:rPr>
          <w:b/>
          <w:sz w:val="12"/>
          <w:szCs w:val="12"/>
        </w:rPr>
      </w:pPr>
      <w:r w:rsidRPr="00807C1D">
        <w:rPr>
          <w:b/>
          <w:sz w:val="12"/>
          <w:szCs w:val="12"/>
        </w:rPr>
        <w:t xml:space="preserve">ПОРЯДОК </w:t>
      </w:r>
    </w:p>
    <w:p w:rsidR="00807C1D" w:rsidRPr="00807C1D" w:rsidRDefault="00807C1D" w:rsidP="00807C1D">
      <w:pPr>
        <w:widowControl/>
        <w:jc w:val="center"/>
        <w:rPr>
          <w:b/>
          <w:bCs/>
          <w:sz w:val="12"/>
          <w:szCs w:val="12"/>
        </w:rPr>
      </w:pPr>
      <w:r w:rsidRPr="00807C1D">
        <w:rPr>
          <w:b/>
          <w:sz w:val="12"/>
          <w:szCs w:val="12"/>
        </w:rPr>
        <w:t xml:space="preserve">участия граждан в обсуждении проекта </w:t>
      </w:r>
      <w:r w:rsidRPr="00807C1D">
        <w:rPr>
          <w:b/>
          <w:bCs/>
          <w:sz w:val="12"/>
          <w:szCs w:val="12"/>
        </w:rPr>
        <w:t xml:space="preserve">решения </w:t>
      </w:r>
    </w:p>
    <w:p w:rsidR="00807C1D" w:rsidRPr="00807C1D" w:rsidRDefault="00807C1D" w:rsidP="00807C1D">
      <w:pPr>
        <w:widowControl/>
        <w:jc w:val="center"/>
        <w:rPr>
          <w:b/>
          <w:bCs/>
          <w:sz w:val="12"/>
          <w:szCs w:val="12"/>
        </w:rPr>
      </w:pPr>
      <w:r w:rsidRPr="00807C1D">
        <w:rPr>
          <w:b/>
          <w:bCs/>
          <w:sz w:val="12"/>
          <w:szCs w:val="12"/>
        </w:rPr>
        <w:t xml:space="preserve">Слободской районной Думы «Об утверждении отчета </w:t>
      </w:r>
    </w:p>
    <w:p w:rsidR="00807C1D" w:rsidRPr="00807C1D" w:rsidRDefault="00807C1D" w:rsidP="00807C1D">
      <w:pPr>
        <w:widowControl/>
        <w:jc w:val="center"/>
        <w:rPr>
          <w:b/>
          <w:bCs/>
          <w:sz w:val="12"/>
          <w:szCs w:val="12"/>
        </w:rPr>
      </w:pPr>
      <w:r w:rsidRPr="00807C1D">
        <w:rPr>
          <w:b/>
          <w:bCs/>
          <w:sz w:val="12"/>
          <w:szCs w:val="12"/>
        </w:rPr>
        <w:t>по исполнению бюджета Слободского района за 2023 год»</w:t>
      </w:r>
    </w:p>
    <w:p w:rsidR="00807C1D" w:rsidRPr="00807C1D" w:rsidRDefault="00807C1D" w:rsidP="00807C1D">
      <w:pPr>
        <w:widowControl/>
        <w:jc w:val="center"/>
        <w:rPr>
          <w:b/>
          <w:bCs/>
          <w:sz w:val="12"/>
          <w:szCs w:val="12"/>
        </w:rPr>
      </w:pPr>
    </w:p>
    <w:p w:rsidR="00807C1D" w:rsidRPr="00807C1D" w:rsidRDefault="00807C1D" w:rsidP="00807C1D">
      <w:pPr>
        <w:widowControl/>
        <w:spacing w:line="360" w:lineRule="auto"/>
        <w:ind w:firstLine="540"/>
        <w:jc w:val="both"/>
        <w:rPr>
          <w:sz w:val="12"/>
          <w:szCs w:val="12"/>
        </w:rPr>
      </w:pPr>
      <w:r w:rsidRPr="00807C1D">
        <w:rPr>
          <w:sz w:val="12"/>
          <w:szCs w:val="12"/>
        </w:rPr>
        <w:t>1. Публичные слушания проводятся в соответствии с Положением о публичных слушаниях в муниципальном образовании «Слободской муниципальный район Кировской области», утвержденным постановлением Слободской районной Думы от 09.08.2005 № 41/463</w:t>
      </w:r>
    </w:p>
    <w:p w:rsidR="00807C1D" w:rsidRPr="00807C1D" w:rsidRDefault="00807C1D" w:rsidP="00807C1D">
      <w:pPr>
        <w:widowControl/>
        <w:spacing w:line="360" w:lineRule="auto"/>
        <w:ind w:firstLine="567"/>
        <w:jc w:val="both"/>
        <w:outlineLvl w:val="0"/>
        <w:rPr>
          <w:rFonts w:eastAsia="Calibri"/>
          <w:sz w:val="12"/>
          <w:szCs w:val="12"/>
          <w:lang w:eastAsia="en-US"/>
        </w:rPr>
      </w:pPr>
      <w:r w:rsidRPr="00807C1D">
        <w:rPr>
          <w:bCs/>
          <w:sz w:val="12"/>
          <w:szCs w:val="12"/>
        </w:rPr>
        <w:t>2. С проектом решения Слободской районной Думы «Об утверждении отчета по исполнению бюджета Слободского района за 2023год»</w:t>
      </w:r>
      <w:r w:rsidRPr="00807C1D">
        <w:rPr>
          <w:sz w:val="12"/>
          <w:szCs w:val="12"/>
        </w:rPr>
        <w:t xml:space="preserve"> (далее – проект) граждане могут ознакомиться в администрации Слободского района, в сети «Интернет» на официальном сайте Слободского района </w:t>
      </w:r>
      <w:r w:rsidRPr="00807C1D">
        <w:rPr>
          <w:rFonts w:eastAsia="Calibri"/>
          <w:sz w:val="12"/>
          <w:szCs w:val="12"/>
          <w:lang w:eastAsia="en-US"/>
        </w:rPr>
        <w:t>(</w:t>
      </w:r>
      <w:hyperlink r:id="rId13" w:history="1">
        <w:r w:rsidRPr="00807C1D">
          <w:rPr>
            <w:rFonts w:eastAsia="Calibri"/>
            <w:color w:val="0000FF"/>
            <w:sz w:val="12"/>
            <w:szCs w:val="12"/>
            <w:u w:val="single"/>
            <w:lang w:eastAsia="en-US"/>
          </w:rPr>
          <w:t>http://admslob.</w:t>
        </w:r>
        <w:r w:rsidRPr="00807C1D">
          <w:rPr>
            <w:rFonts w:eastAsia="Calibri"/>
            <w:color w:val="0000FF"/>
            <w:sz w:val="12"/>
            <w:szCs w:val="12"/>
            <w:u w:val="single"/>
            <w:lang w:val="en-US" w:eastAsia="en-US"/>
          </w:rPr>
          <w:t>gosuslugi</w:t>
        </w:r>
        <w:r w:rsidRPr="00807C1D">
          <w:rPr>
            <w:rFonts w:eastAsia="Calibri"/>
            <w:color w:val="0000FF"/>
            <w:sz w:val="12"/>
            <w:szCs w:val="12"/>
            <w:u w:val="single"/>
            <w:lang w:eastAsia="en-US"/>
          </w:rPr>
          <w:t>.ru/</w:t>
        </w:r>
      </w:hyperlink>
      <w:r w:rsidRPr="00807C1D">
        <w:rPr>
          <w:rFonts w:eastAsia="Calibri"/>
          <w:sz w:val="12"/>
          <w:szCs w:val="12"/>
          <w:lang w:eastAsia="en-US"/>
        </w:rPr>
        <w:t xml:space="preserve">), </w:t>
      </w:r>
      <w:r w:rsidRPr="00807C1D">
        <w:rPr>
          <w:rFonts w:eastAsia="Calibri"/>
          <w:bCs/>
          <w:sz w:val="12"/>
          <w:szCs w:val="12"/>
          <w:lang w:eastAsia="en-US"/>
        </w:rPr>
        <w:t xml:space="preserve">на едином портале </w:t>
      </w:r>
      <w:r w:rsidRPr="00807C1D">
        <w:rPr>
          <w:rFonts w:eastAsia="Calibri"/>
          <w:sz w:val="12"/>
          <w:szCs w:val="12"/>
          <w:lang w:eastAsia="en-US"/>
        </w:rPr>
        <w:t>в соответствии с Правилами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утвержденными постановлением Правительства Российской Федерации от 03.02.2022 № 101.</w:t>
      </w:r>
    </w:p>
    <w:p w:rsidR="00807C1D" w:rsidRPr="00807C1D" w:rsidRDefault="00807C1D" w:rsidP="00807C1D">
      <w:pPr>
        <w:widowControl/>
        <w:spacing w:line="360" w:lineRule="auto"/>
        <w:ind w:firstLine="567"/>
        <w:jc w:val="both"/>
        <w:outlineLvl w:val="0"/>
        <w:rPr>
          <w:rFonts w:eastAsia="Calibri"/>
          <w:sz w:val="12"/>
          <w:szCs w:val="12"/>
          <w:lang w:eastAsia="en-US"/>
        </w:rPr>
      </w:pPr>
      <w:r w:rsidRPr="00807C1D">
        <w:rPr>
          <w:bCs/>
          <w:sz w:val="12"/>
          <w:szCs w:val="12"/>
        </w:rPr>
        <w:t xml:space="preserve">3. </w:t>
      </w:r>
      <w:r w:rsidRPr="00807C1D">
        <w:rPr>
          <w:sz w:val="12"/>
          <w:szCs w:val="12"/>
        </w:rPr>
        <w:t>Предложения</w:t>
      </w:r>
      <w:r w:rsidRPr="00807C1D">
        <w:rPr>
          <w:bCs/>
          <w:sz w:val="12"/>
          <w:szCs w:val="12"/>
        </w:rPr>
        <w:t xml:space="preserve"> и замечания граждан по проекту </w:t>
      </w:r>
      <w:r w:rsidRPr="00807C1D">
        <w:rPr>
          <w:sz w:val="12"/>
          <w:szCs w:val="12"/>
        </w:rPr>
        <w:t xml:space="preserve">принимаются </w:t>
      </w:r>
      <w:r w:rsidRPr="00807C1D">
        <w:rPr>
          <w:bCs/>
          <w:color w:val="000000"/>
          <w:sz w:val="12"/>
          <w:szCs w:val="12"/>
        </w:rPr>
        <w:t xml:space="preserve">со дня размещения </w:t>
      </w:r>
      <w:r w:rsidRPr="00807C1D">
        <w:rPr>
          <w:sz w:val="12"/>
          <w:szCs w:val="12"/>
        </w:rPr>
        <w:t xml:space="preserve">в сети «Интернет» </w:t>
      </w:r>
      <w:r w:rsidRPr="00807C1D">
        <w:rPr>
          <w:bCs/>
          <w:color w:val="000000"/>
          <w:sz w:val="12"/>
          <w:szCs w:val="12"/>
        </w:rPr>
        <w:t xml:space="preserve">до 17 часов </w:t>
      </w:r>
      <w:r w:rsidRPr="00807C1D">
        <w:rPr>
          <w:bCs/>
          <w:sz w:val="12"/>
          <w:szCs w:val="12"/>
        </w:rPr>
        <w:t>рабочего дня предшествующего дню проведения публичных слушаний</w:t>
      </w:r>
      <w:r w:rsidRPr="00807C1D">
        <w:rPr>
          <w:bCs/>
          <w:color w:val="000000"/>
          <w:sz w:val="12"/>
          <w:szCs w:val="12"/>
        </w:rPr>
        <w:t>,</w:t>
      </w:r>
      <w:r w:rsidRPr="00807C1D">
        <w:rPr>
          <w:sz w:val="12"/>
          <w:szCs w:val="12"/>
        </w:rPr>
        <w:t xml:space="preserve"> по адресу г. Слободской, ул. Советская 86, Финансовое управление администрации Слободского района (кабинет 501, тел: (83362) </w:t>
      </w:r>
      <w:r w:rsidRPr="00807C1D">
        <w:rPr>
          <w:rFonts w:eastAsia="Calibri"/>
          <w:sz w:val="12"/>
          <w:szCs w:val="12"/>
          <w:lang w:eastAsia="en-US"/>
        </w:rPr>
        <w:t>4-14-54</w:t>
      </w:r>
      <w:r w:rsidRPr="00807C1D">
        <w:rPr>
          <w:sz w:val="12"/>
          <w:szCs w:val="12"/>
        </w:rPr>
        <w:t>).</w:t>
      </w:r>
      <w:r w:rsidRPr="00807C1D">
        <w:rPr>
          <w:color w:val="FF0000"/>
          <w:sz w:val="12"/>
          <w:szCs w:val="12"/>
        </w:rPr>
        <w:t xml:space="preserve"> </w:t>
      </w:r>
      <w:r w:rsidRPr="00807C1D">
        <w:rPr>
          <w:rFonts w:eastAsia="Calibri"/>
          <w:bCs/>
          <w:sz w:val="12"/>
          <w:szCs w:val="12"/>
          <w:lang w:eastAsia="en-US"/>
        </w:rPr>
        <w:t xml:space="preserve">На едином портале в сроки и </w:t>
      </w:r>
      <w:r w:rsidRPr="00807C1D">
        <w:rPr>
          <w:rFonts w:eastAsia="Calibri"/>
          <w:sz w:val="12"/>
          <w:szCs w:val="12"/>
          <w:lang w:eastAsia="en-US"/>
        </w:rPr>
        <w:t>в соответствии с Правилами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утвержденными постановлением Правительства Российской Федерации от 03.02.2022 № 101.</w:t>
      </w:r>
    </w:p>
    <w:p w:rsidR="00807C1D" w:rsidRPr="00807C1D" w:rsidRDefault="00807C1D" w:rsidP="00807C1D">
      <w:pPr>
        <w:widowControl/>
        <w:spacing w:line="360" w:lineRule="auto"/>
        <w:ind w:firstLine="540"/>
        <w:jc w:val="both"/>
        <w:rPr>
          <w:rFonts w:eastAsia="Calibri"/>
          <w:color w:val="87898F"/>
          <w:sz w:val="12"/>
          <w:szCs w:val="12"/>
          <w:shd w:val="clear" w:color="auto" w:fill="FFFFFF"/>
          <w:lang w:eastAsia="en-US"/>
        </w:rPr>
      </w:pPr>
      <w:r w:rsidRPr="00807C1D">
        <w:rPr>
          <w:sz w:val="12"/>
          <w:szCs w:val="12"/>
        </w:rPr>
        <w:t xml:space="preserve">4. Предложения  и замечания могут быть направлены в письменном виде за личной подписью, с указанием адреса иной контактной информацией, либо электронной почтой по адресу: </w:t>
      </w:r>
      <w:hyperlink r:id="rId14" w:history="1">
        <w:r w:rsidRPr="00807C1D">
          <w:rPr>
            <w:rFonts w:eastAsia="Calibri"/>
            <w:color w:val="0000FF"/>
            <w:sz w:val="12"/>
            <w:szCs w:val="12"/>
            <w:u w:val="single"/>
            <w:shd w:val="clear" w:color="auto" w:fill="FFFFFF"/>
            <w:lang w:eastAsia="en-US"/>
          </w:rPr>
          <w:t>slobraiduma@mail.ru</w:t>
        </w:r>
      </w:hyperlink>
    </w:p>
    <w:p w:rsidR="00807C1D" w:rsidRPr="00807C1D" w:rsidRDefault="00807C1D" w:rsidP="00807C1D">
      <w:pPr>
        <w:widowControl/>
        <w:spacing w:line="360" w:lineRule="auto"/>
        <w:ind w:firstLine="540"/>
        <w:jc w:val="both"/>
        <w:rPr>
          <w:sz w:val="12"/>
          <w:szCs w:val="12"/>
        </w:rPr>
      </w:pPr>
      <w:r w:rsidRPr="00807C1D">
        <w:rPr>
          <w:sz w:val="12"/>
          <w:szCs w:val="12"/>
        </w:rPr>
        <w:t>5. Поступившие письменные предложения и замечания регистрируются администрацией Слободского района. Все поступающие предложения и замечания проходят правовую экспертизу, а также экспертизу на соблюдение настоящего порядка, а затем рассматриваются на публичных слушаниях.</w:t>
      </w:r>
    </w:p>
    <w:p w:rsidR="00807C1D" w:rsidRPr="00807C1D" w:rsidRDefault="00807C1D" w:rsidP="00807C1D">
      <w:pPr>
        <w:widowControl/>
        <w:spacing w:line="360" w:lineRule="auto"/>
        <w:ind w:firstLine="540"/>
        <w:jc w:val="both"/>
        <w:rPr>
          <w:sz w:val="12"/>
          <w:szCs w:val="12"/>
        </w:rPr>
      </w:pPr>
      <w:r w:rsidRPr="00807C1D">
        <w:rPr>
          <w:sz w:val="12"/>
          <w:szCs w:val="12"/>
        </w:rPr>
        <w:t>6. При обсуждении проекта на публичных слушаниях, гражданам, представившим предложения и замечания предоставляется право на выступление. Вопросы участники слушаний вправе задавать непосредственно на публичных слушаниях.</w:t>
      </w:r>
    </w:p>
    <w:p w:rsidR="00807C1D" w:rsidRDefault="00807C1D" w:rsidP="00807C1D">
      <w:pPr>
        <w:widowControl/>
        <w:spacing w:line="360" w:lineRule="auto"/>
        <w:ind w:firstLine="540"/>
        <w:jc w:val="both"/>
        <w:rPr>
          <w:sz w:val="12"/>
          <w:szCs w:val="12"/>
        </w:rPr>
      </w:pPr>
      <w:r w:rsidRPr="00807C1D">
        <w:rPr>
          <w:sz w:val="12"/>
          <w:szCs w:val="12"/>
        </w:rPr>
        <w:t xml:space="preserve">7. По результатам публичных слушаний готовится итоговый документ и рекомендация, которая направляется на обсуждение Слободской районной Думы. </w:t>
      </w:r>
    </w:p>
    <w:p w:rsidR="00807C1D" w:rsidRPr="00807C1D" w:rsidRDefault="00807C1D" w:rsidP="00807C1D">
      <w:pPr>
        <w:widowControl/>
        <w:spacing w:line="360" w:lineRule="auto"/>
        <w:ind w:firstLine="540"/>
        <w:jc w:val="center"/>
        <w:rPr>
          <w:rFonts w:eastAsia="Calibri"/>
          <w:sz w:val="12"/>
          <w:szCs w:val="12"/>
          <w:lang w:eastAsia="en-US"/>
        </w:rPr>
      </w:pPr>
      <w:r>
        <w:rPr>
          <w:rFonts w:eastAsia="Calibri"/>
          <w:sz w:val="12"/>
          <w:szCs w:val="12"/>
          <w:lang w:eastAsia="en-US"/>
        </w:rPr>
        <w:t>___________________________________________________________________________</w:t>
      </w:r>
    </w:p>
    <w:p w:rsidR="00807C1D" w:rsidRPr="00807C1D" w:rsidRDefault="00807C1D" w:rsidP="00807C1D">
      <w:pPr>
        <w:widowControl/>
        <w:autoSpaceDE/>
        <w:autoSpaceDN/>
        <w:adjustRightInd/>
        <w:jc w:val="center"/>
        <w:rPr>
          <w:noProof/>
          <w:sz w:val="12"/>
          <w:szCs w:val="12"/>
        </w:rPr>
      </w:pPr>
      <w:r w:rsidRPr="00807C1D">
        <w:rPr>
          <w:noProof/>
          <w:sz w:val="12"/>
          <w:szCs w:val="12"/>
        </w:rPr>
        <w:drawing>
          <wp:inline distT="0" distB="0" distL="0" distR="0" wp14:anchorId="658D7021" wp14:editId="7E1384F7">
            <wp:extent cx="490118" cy="601607"/>
            <wp:effectExtent l="0" t="0" r="571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075" cy="601554"/>
                    </a:xfrm>
                    <a:prstGeom prst="rect">
                      <a:avLst/>
                    </a:prstGeom>
                    <a:noFill/>
                    <a:ln>
                      <a:noFill/>
                    </a:ln>
                  </pic:spPr>
                </pic:pic>
              </a:graphicData>
            </a:graphic>
          </wp:inline>
        </w:drawing>
      </w:r>
    </w:p>
    <w:p w:rsidR="00807C1D" w:rsidRPr="00807C1D" w:rsidRDefault="00807C1D" w:rsidP="00807C1D">
      <w:pPr>
        <w:widowControl/>
        <w:autoSpaceDE/>
        <w:autoSpaceDN/>
        <w:adjustRightInd/>
        <w:jc w:val="center"/>
        <w:rPr>
          <w:b/>
          <w:bCs/>
          <w:sz w:val="12"/>
          <w:szCs w:val="12"/>
        </w:rPr>
      </w:pPr>
    </w:p>
    <w:p w:rsidR="00807C1D" w:rsidRPr="00807C1D" w:rsidRDefault="00807C1D" w:rsidP="00807C1D">
      <w:pPr>
        <w:widowControl/>
        <w:autoSpaceDE/>
        <w:autoSpaceDN/>
        <w:adjustRightInd/>
        <w:spacing w:line="360" w:lineRule="auto"/>
        <w:jc w:val="center"/>
        <w:rPr>
          <w:b/>
          <w:bCs/>
          <w:sz w:val="12"/>
          <w:szCs w:val="12"/>
        </w:rPr>
      </w:pPr>
      <w:r w:rsidRPr="00807C1D">
        <w:rPr>
          <w:b/>
          <w:bCs/>
          <w:sz w:val="12"/>
          <w:szCs w:val="12"/>
        </w:rPr>
        <w:t>СЛОБОДСКАЯ РАЙОННАЯ ДУМА КИРОВСКОЙ ОБЛАСТИ</w:t>
      </w:r>
    </w:p>
    <w:p w:rsidR="00807C1D" w:rsidRPr="00807C1D" w:rsidRDefault="00807C1D" w:rsidP="00807C1D">
      <w:pPr>
        <w:widowControl/>
        <w:autoSpaceDE/>
        <w:autoSpaceDN/>
        <w:adjustRightInd/>
        <w:jc w:val="center"/>
        <w:rPr>
          <w:b/>
          <w:bCs/>
          <w:sz w:val="12"/>
          <w:szCs w:val="12"/>
        </w:rPr>
      </w:pPr>
      <w:r w:rsidRPr="00807C1D">
        <w:rPr>
          <w:b/>
          <w:bCs/>
          <w:sz w:val="12"/>
          <w:szCs w:val="12"/>
        </w:rPr>
        <w:t>ШЕСТОГО СОЗЫВА</w:t>
      </w:r>
    </w:p>
    <w:p w:rsidR="00807C1D" w:rsidRPr="00807C1D" w:rsidRDefault="00807C1D" w:rsidP="00807C1D">
      <w:pPr>
        <w:widowControl/>
        <w:autoSpaceDE/>
        <w:autoSpaceDN/>
        <w:adjustRightInd/>
        <w:jc w:val="center"/>
        <w:rPr>
          <w:b/>
          <w:bCs/>
          <w:sz w:val="12"/>
          <w:szCs w:val="12"/>
        </w:rPr>
      </w:pPr>
    </w:p>
    <w:p w:rsidR="00807C1D" w:rsidRPr="00807C1D" w:rsidRDefault="00807C1D" w:rsidP="00807C1D">
      <w:pPr>
        <w:keepNext/>
        <w:widowControl/>
        <w:autoSpaceDE/>
        <w:autoSpaceDN/>
        <w:adjustRightInd/>
        <w:jc w:val="center"/>
        <w:outlineLvl w:val="1"/>
        <w:rPr>
          <w:b/>
          <w:bCs/>
          <w:i/>
          <w:iCs/>
          <w:sz w:val="12"/>
          <w:szCs w:val="12"/>
        </w:rPr>
      </w:pPr>
      <w:r w:rsidRPr="00807C1D">
        <w:rPr>
          <w:b/>
          <w:bCs/>
          <w:sz w:val="12"/>
          <w:szCs w:val="12"/>
        </w:rPr>
        <w:t>РЕШЕНИЕ</w:t>
      </w:r>
    </w:p>
    <w:p w:rsidR="00807C1D" w:rsidRPr="00807C1D" w:rsidRDefault="00807C1D" w:rsidP="00807C1D">
      <w:pPr>
        <w:widowControl/>
        <w:tabs>
          <w:tab w:val="left" w:pos="7371"/>
        </w:tabs>
        <w:autoSpaceDE/>
        <w:autoSpaceDN/>
        <w:adjustRightInd/>
        <w:rPr>
          <w:b/>
          <w:bCs/>
          <w:caps/>
          <w:sz w:val="12"/>
          <w:szCs w:val="12"/>
        </w:rPr>
      </w:pPr>
    </w:p>
    <w:tbl>
      <w:tblPr>
        <w:tblpPr w:leftFromText="180" w:rightFromText="180" w:vertAnchor="text" w:tblpX="70" w:tblpY="1"/>
        <w:tblOverlap w:val="never"/>
        <w:tblW w:w="9993" w:type="dxa"/>
        <w:tblLayout w:type="fixed"/>
        <w:tblCellMar>
          <w:left w:w="70" w:type="dxa"/>
          <w:right w:w="70" w:type="dxa"/>
        </w:tblCellMar>
        <w:tblLook w:val="0000" w:firstRow="0" w:lastRow="0" w:firstColumn="0" w:lastColumn="0" w:noHBand="0" w:noVBand="0"/>
      </w:tblPr>
      <w:tblGrid>
        <w:gridCol w:w="1630"/>
        <w:gridCol w:w="3016"/>
        <w:gridCol w:w="4213"/>
        <w:gridCol w:w="1134"/>
      </w:tblGrid>
      <w:tr w:rsidR="00807C1D" w:rsidRPr="00807C1D" w:rsidTr="003F3830">
        <w:tc>
          <w:tcPr>
            <w:tcW w:w="1630" w:type="dxa"/>
            <w:tcBorders>
              <w:bottom w:val="single" w:sz="4" w:space="0" w:color="auto"/>
            </w:tcBorders>
          </w:tcPr>
          <w:p w:rsidR="00807C1D" w:rsidRPr="00807C1D" w:rsidRDefault="00807C1D" w:rsidP="00807C1D">
            <w:pPr>
              <w:widowControl/>
              <w:tabs>
                <w:tab w:val="left" w:pos="2765"/>
              </w:tabs>
              <w:autoSpaceDE/>
              <w:autoSpaceDN/>
              <w:adjustRightInd/>
              <w:rPr>
                <w:sz w:val="12"/>
                <w:szCs w:val="12"/>
              </w:rPr>
            </w:pPr>
            <w:r w:rsidRPr="00807C1D">
              <w:rPr>
                <w:sz w:val="12"/>
                <w:szCs w:val="12"/>
              </w:rPr>
              <w:t xml:space="preserve"> 27.03.2024</w:t>
            </w:r>
          </w:p>
        </w:tc>
        <w:tc>
          <w:tcPr>
            <w:tcW w:w="3016" w:type="dxa"/>
          </w:tcPr>
          <w:p w:rsidR="00807C1D" w:rsidRPr="00807C1D" w:rsidRDefault="00807C1D" w:rsidP="00807C1D">
            <w:pPr>
              <w:widowControl/>
              <w:autoSpaceDE/>
              <w:autoSpaceDN/>
              <w:adjustRightInd/>
              <w:jc w:val="center"/>
              <w:rPr>
                <w:position w:val="-6"/>
                <w:sz w:val="12"/>
                <w:szCs w:val="12"/>
              </w:rPr>
            </w:pPr>
          </w:p>
        </w:tc>
        <w:tc>
          <w:tcPr>
            <w:tcW w:w="4213" w:type="dxa"/>
          </w:tcPr>
          <w:p w:rsidR="00807C1D" w:rsidRPr="00807C1D" w:rsidRDefault="00807C1D" w:rsidP="00807C1D">
            <w:pPr>
              <w:widowControl/>
              <w:autoSpaceDE/>
              <w:autoSpaceDN/>
              <w:adjustRightInd/>
              <w:jc w:val="right"/>
              <w:rPr>
                <w:sz w:val="12"/>
                <w:szCs w:val="12"/>
              </w:rPr>
            </w:pPr>
            <w:r w:rsidRPr="00807C1D">
              <w:rPr>
                <w:sz w:val="12"/>
                <w:szCs w:val="12"/>
              </w:rPr>
              <w:t xml:space="preserve">№   </w:t>
            </w:r>
          </w:p>
        </w:tc>
        <w:tc>
          <w:tcPr>
            <w:tcW w:w="1134" w:type="dxa"/>
            <w:tcBorders>
              <w:bottom w:val="single" w:sz="6" w:space="0" w:color="auto"/>
            </w:tcBorders>
          </w:tcPr>
          <w:p w:rsidR="00807C1D" w:rsidRPr="00807C1D" w:rsidRDefault="00807C1D" w:rsidP="00807C1D">
            <w:pPr>
              <w:widowControl/>
              <w:autoSpaceDE/>
              <w:autoSpaceDN/>
              <w:adjustRightInd/>
              <w:ind w:right="-140"/>
              <w:rPr>
                <w:sz w:val="12"/>
                <w:szCs w:val="12"/>
              </w:rPr>
            </w:pPr>
            <w:r w:rsidRPr="00807C1D">
              <w:rPr>
                <w:sz w:val="12"/>
                <w:szCs w:val="12"/>
              </w:rPr>
              <w:t>31/325</w:t>
            </w:r>
          </w:p>
        </w:tc>
      </w:tr>
      <w:tr w:rsidR="00807C1D" w:rsidRPr="00807C1D" w:rsidTr="003F3830">
        <w:tc>
          <w:tcPr>
            <w:tcW w:w="9993" w:type="dxa"/>
            <w:gridSpan w:val="4"/>
          </w:tcPr>
          <w:p w:rsidR="00807C1D" w:rsidRPr="00807C1D" w:rsidRDefault="00807C1D" w:rsidP="00807C1D">
            <w:pPr>
              <w:widowControl/>
              <w:tabs>
                <w:tab w:val="left" w:pos="2765"/>
                <w:tab w:val="left" w:pos="7355"/>
              </w:tabs>
              <w:autoSpaceDE/>
              <w:autoSpaceDN/>
              <w:adjustRightInd/>
              <w:jc w:val="center"/>
              <w:rPr>
                <w:sz w:val="12"/>
                <w:szCs w:val="12"/>
              </w:rPr>
            </w:pPr>
          </w:p>
          <w:p w:rsidR="00807C1D" w:rsidRPr="00807C1D" w:rsidRDefault="00807C1D" w:rsidP="00807C1D">
            <w:pPr>
              <w:widowControl/>
              <w:tabs>
                <w:tab w:val="left" w:pos="2765"/>
                <w:tab w:val="left" w:pos="7355"/>
              </w:tabs>
              <w:autoSpaceDE/>
              <w:autoSpaceDN/>
              <w:adjustRightInd/>
              <w:ind w:right="-140"/>
              <w:jc w:val="center"/>
              <w:rPr>
                <w:sz w:val="12"/>
                <w:szCs w:val="12"/>
              </w:rPr>
            </w:pPr>
            <w:r w:rsidRPr="00807C1D">
              <w:rPr>
                <w:sz w:val="12"/>
                <w:szCs w:val="12"/>
              </w:rPr>
              <w:t>г. Слободской</w:t>
            </w:r>
          </w:p>
        </w:tc>
      </w:tr>
    </w:tbl>
    <w:p w:rsidR="00807C1D" w:rsidRPr="00807C1D" w:rsidRDefault="00807C1D" w:rsidP="00807C1D">
      <w:pPr>
        <w:keepNext/>
        <w:keepLines/>
        <w:widowControl/>
        <w:tabs>
          <w:tab w:val="left" w:pos="8647"/>
        </w:tabs>
        <w:autoSpaceDE/>
        <w:autoSpaceDN/>
        <w:adjustRightInd/>
        <w:ind w:left="426" w:right="709"/>
        <w:jc w:val="center"/>
        <w:rPr>
          <w:b/>
          <w:bCs/>
          <w:sz w:val="12"/>
          <w:szCs w:val="12"/>
        </w:rPr>
      </w:pPr>
    </w:p>
    <w:p w:rsidR="00807C1D" w:rsidRPr="00807C1D" w:rsidRDefault="00807C1D" w:rsidP="00807C1D">
      <w:pPr>
        <w:keepNext/>
        <w:keepLines/>
        <w:widowControl/>
        <w:tabs>
          <w:tab w:val="left" w:pos="8647"/>
        </w:tabs>
        <w:autoSpaceDE/>
        <w:autoSpaceDN/>
        <w:adjustRightInd/>
        <w:ind w:right="-1"/>
        <w:jc w:val="center"/>
        <w:rPr>
          <w:b/>
          <w:bCs/>
          <w:sz w:val="12"/>
          <w:szCs w:val="12"/>
        </w:rPr>
      </w:pPr>
      <w:r w:rsidRPr="00807C1D">
        <w:rPr>
          <w:b/>
          <w:bCs/>
          <w:sz w:val="12"/>
          <w:szCs w:val="12"/>
        </w:rPr>
        <w:t xml:space="preserve">«О поддержании кандидатуры Магдеева М. Х. на присвоение звания «Почетный гражданин Кировской области»»               </w:t>
      </w:r>
    </w:p>
    <w:p w:rsidR="00807C1D" w:rsidRPr="00807C1D" w:rsidRDefault="00807C1D" w:rsidP="00807C1D">
      <w:pPr>
        <w:widowControl/>
        <w:autoSpaceDE/>
        <w:autoSpaceDN/>
        <w:adjustRightInd/>
        <w:ind w:right="-81"/>
        <w:jc w:val="center"/>
        <w:rPr>
          <w:sz w:val="12"/>
          <w:szCs w:val="12"/>
        </w:rPr>
      </w:pPr>
    </w:p>
    <w:p w:rsidR="00807C1D" w:rsidRPr="00807C1D" w:rsidRDefault="00807C1D" w:rsidP="00807C1D">
      <w:pPr>
        <w:widowControl/>
        <w:autoSpaceDE/>
        <w:autoSpaceDN/>
        <w:adjustRightInd/>
        <w:spacing w:line="360" w:lineRule="auto"/>
        <w:ind w:firstLine="708"/>
        <w:jc w:val="both"/>
        <w:rPr>
          <w:sz w:val="12"/>
          <w:szCs w:val="12"/>
        </w:rPr>
      </w:pPr>
      <w:r w:rsidRPr="00807C1D">
        <w:rPr>
          <w:color w:val="212121"/>
          <w:sz w:val="12"/>
          <w:szCs w:val="12"/>
        </w:rPr>
        <w:t>В</w:t>
      </w:r>
      <w:r w:rsidRPr="00807C1D">
        <w:rPr>
          <w:color w:val="212121"/>
          <w:spacing w:val="49"/>
          <w:sz w:val="12"/>
          <w:szCs w:val="12"/>
        </w:rPr>
        <w:t xml:space="preserve"> </w:t>
      </w:r>
      <w:r w:rsidRPr="00807C1D">
        <w:rPr>
          <w:color w:val="111111"/>
          <w:sz w:val="12"/>
          <w:szCs w:val="12"/>
        </w:rPr>
        <w:t>соответствии</w:t>
      </w:r>
      <w:r w:rsidRPr="00807C1D">
        <w:rPr>
          <w:sz w:val="12"/>
          <w:szCs w:val="12"/>
        </w:rPr>
        <w:t xml:space="preserve"> </w:t>
      </w:r>
      <w:r w:rsidRPr="00807C1D">
        <w:rPr>
          <w:color w:val="111111"/>
          <w:sz w:val="12"/>
          <w:szCs w:val="12"/>
        </w:rPr>
        <w:t>статьей 21 Устава Слободского муниципального района Кировской области и</w:t>
      </w:r>
      <w:r w:rsidRPr="00807C1D">
        <w:rPr>
          <w:color w:val="111111"/>
          <w:spacing w:val="70"/>
          <w:sz w:val="12"/>
          <w:szCs w:val="12"/>
        </w:rPr>
        <w:t xml:space="preserve"> </w:t>
      </w:r>
      <w:r w:rsidRPr="00807C1D">
        <w:rPr>
          <w:color w:val="343434"/>
          <w:sz w:val="12"/>
          <w:szCs w:val="12"/>
        </w:rPr>
        <w:t>письмом</w:t>
      </w:r>
      <w:r w:rsidRPr="00807C1D">
        <w:rPr>
          <w:color w:val="131313"/>
          <w:spacing w:val="67"/>
          <w:sz w:val="12"/>
          <w:szCs w:val="12"/>
        </w:rPr>
        <w:t xml:space="preserve"> </w:t>
      </w:r>
      <w:r w:rsidRPr="00807C1D">
        <w:rPr>
          <w:color w:val="111111"/>
          <w:sz w:val="12"/>
          <w:szCs w:val="12"/>
        </w:rPr>
        <w:t>от</w:t>
      </w:r>
      <w:r w:rsidRPr="00807C1D">
        <w:rPr>
          <w:color w:val="111111"/>
          <w:spacing w:val="53"/>
          <w:sz w:val="12"/>
          <w:szCs w:val="12"/>
        </w:rPr>
        <w:t xml:space="preserve"> </w:t>
      </w:r>
      <w:r w:rsidRPr="00807C1D">
        <w:rPr>
          <w:spacing w:val="-2"/>
          <w:sz w:val="12"/>
          <w:szCs w:val="12"/>
        </w:rPr>
        <w:t xml:space="preserve">22.02.2024 </w:t>
      </w:r>
      <w:r w:rsidRPr="00807C1D">
        <w:rPr>
          <w:color w:val="161616"/>
          <w:sz w:val="12"/>
          <w:szCs w:val="12"/>
        </w:rPr>
        <w:t xml:space="preserve">№ </w:t>
      </w:r>
      <w:r w:rsidRPr="00807C1D">
        <w:rPr>
          <w:color w:val="181818"/>
          <w:sz w:val="12"/>
          <w:szCs w:val="12"/>
        </w:rPr>
        <w:t xml:space="preserve">6 Вятской  региональной общественной организации жертв незаконных политических репрессий (ВО ЖНПР) </w:t>
      </w:r>
      <w:r w:rsidRPr="00807C1D">
        <w:rPr>
          <w:color w:val="1C1C1C"/>
          <w:sz w:val="12"/>
          <w:szCs w:val="12"/>
        </w:rPr>
        <w:t>«О поддержании кандидатуры Магдеева М. Х. на присвоение звания «Почетный гражданин Кировской области</w:t>
      </w:r>
      <w:r w:rsidRPr="00807C1D">
        <w:rPr>
          <w:color w:val="0F0F0F"/>
          <w:sz w:val="12"/>
          <w:szCs w:val="12"/>
        </w:rPr>
        <w:t xml:space="preserve">», </w:t>
      </w:r>
      <w:r w:rsidRPr="00807C1D">
        <w:rPr>
          <w:sz w:val="12"/>
          <w:szCs w:val="12"/>
        </w:rPr>
        <w:t xml:space="preserve"> </w:t>
      </w:r>
      <w:r w:rsidRPr="00807C1D">
        <w:rPr>
          <w:color w:val="0F0F0F"/>
          <w:sz w:val="12"/>
          <w:szCs w:val="12"/>
        </w:rPr>
        <w:t>на основании характеристики Вятской  региональной общественной организации жертв незаконных политических репрессий (ВО ЖНПР)</w:t>
      </w:r>
      <w:r w:rsidRPr="00807C1D">
        <w:rPr>
          <w:sz w:val="12"/>
          <w:szCs w:val="12"/>
        </w:rPr>
        <w:t>, Слободская районная Дума РЕШИЛА:</w:t>
      </w:r>
    </w:p>
    <w:p w:rsidR="00807C1D" w:rsidRPr="00807C1D" w:rsidRDefault="00807C1D" w:rsidP="00807C1D">
      <w:pPr>
        <w:widowControl/>
        <w:tabs>
          <w:tab w:val="left" w:pos="4459"/>
        </w:tabs>
        <w:autoSpaceDE/>
        <w:autoSpaceDN/>
        <w:adjustRightInd/>
        <w:spacing w:before="21" w:line="367" w:lineRule="auto"/>
        <w:ind w:right="104" w:firstLine="822"/>
        <w:jc w:val="both"/>
        <w:rPr>
          <w:sz w:val="12"/>
          <w:szCs w:val="12"/>
          <w:lang w:eastAsia="en-US"/>
        </w:rPr>
      </w:pPr>
      <w:r w:rsidRPr="00807C1D">
        <w:rPr>
          <w:sz w:val="12"/>
          <w:szCs w:val="12"/>
        </w:rPr>
        <w:t>1.</w:t>
      </w:r>
      <w:r w:rsidRPr="00807C1D">
        <w:rPr>
          <w:color w:val="0C0C0C"/>
          <w:sz w:val="12"/>
          <w:szCs w:val="12"/>
          <w:lang w:eastAsia="en-US"/>
        </w:rPr>
        <w:t xml:space="preserve">Поддержать </w:t>
      </w:r>
      <w:r w:rsidRPr="00807C1D">
        <w:rPr>
          <w:sz w:val="12"/>
          <w:szCs w:val="12"/>
          <w:lang w:eastAsia="en-US"/>
        </w:rPr>
        <w:t xml:space="preserve">инициативу </w:t>
      </w:r>
      <w:r w:rsidRPr="00807C1D">
        <w:rPr>
          <w:color w:val="0F0F0F"/>
          <w:sz w:val="12"/>
          <w:szCs w:val="12"/>
          <w:lang w:eastAsia="en-US"/>
        </w:rPr>
        <w:t>Вятской  региональной общественной организации жертв незаконных политических репрессий (ВО ЖНПР)</w:t>
      </w:r>
      <w:r w:rsidRPr="00807C1D">
        <w:rPr>
          <w:sz w:val="12"/>
          <w:szCs w:val="12"/>
          <w:lang w:eastAsia="en-US"/>
        </w:rPr>
        <w:t xml:space="preserve"> </w:t>
      </w:r>
      <w:r w:rsidRPr="00807C1D">
        <w:rPr>
          <w:color w:val="161616"/>
          <w:sz w:val="12"/>
          <w:szCs w:val="12"/>
          <w:lang w:eastAsia="en-US"/>
        </w:rPr>
        <w:t>о</w:t>
      </w:r>
      <w:r w:rsidRPr="00807C1D">
        <w:rPr>
          <w:color w:val="161616"/>
          <w:spacing w:val="80"/>
          <w:sz w:val="12"/>
          <w:szCs w:val="12"/>
          <w:lang w:eastAsia="en-US"/>
        </w:rPr>
        <w:t xml:space="preserve"> </w:t>
      </w:r>
      <w:r w:rsidRPr="00807C1D">
        <w:rPr>
          <w:sz w:val="12"/>
          <w:szCs w:val="12"/>
          <w:lang w:eastAsia="en-US"/>
        </w:rPr>
        <w:t xml:space="preserve">присвоении </w:t>
      </w:r>
      <w:r w:rsidRPr="00807C1D">
        <w:rPr>
          <w:color w:val="181818"/>
          <w:sz w:val="12"/>
          <w:szCs w:val="12"/>
          <w:lang w:eastAsia="en-US"/>
        </w:rPr>
        <w:t xml:space="preserve">звания </w:t>
      </w:r>
      <w:r w:rsidRPr="00807C1D">
        <w:rPr>
          <w:color w:val="111111"/>
          <w:sz w:val="12"/>
          <w:szCs w:val="12"/>
          <w:lang w:eastAsia="en-US"/>
        </w:rPr>
        <w:t xml:space="preserve">«Почетный </w:t>
      </w:r>
      <w:r w:rsidRPr="00807C1D">
        <w:rPr>
          <w:color w:val="181818"/>
          <w:sz w:val="12"/>
          <w:szCs w:val="12"/>
          <w:lang w:eastAsia="en-US"/>
        </w:rPr>
        <w:t xml:space="preserve">гражданин </w:t>
      </w:r>
      <w:r w:rsidRPr="00807C1D">
        <w:rPr>
          <w:sz w:val="12"/>
          <w:szCs w:val="12"/>
          <w:lang w:eastAsia="en-US"/>
        </w:rPr>
        <w:t xml:space="preserve">Кировской </w:t>
      </w:r>
      <w:r w:rsidRPr="00807C1D">
        <w:rPr>
          <w:color w:val="161616"/>
          <w:sz w:val="12"/>
          <w:szCs w:val="12"/>
          <w:lang w:eastAsia="en-US"/>
        </w:rPr>
        <w:t xml:space="preserve">области» </w:t>
      </w:r>
      <w:r w:rsidRPr="00807C1D">
        <w:rPr>
          <w:sz w:val="12"/>
          <w:szCs w:val="12"/>
          <w:lang w:eastAsia="en-US"/>
        </w:rPr>
        <w:t xml:space="preserve">Магдееву Мансуру Хасановичу </w:t>
      </w:r>
      <w:r w:rsidRPr="00807C1D">
        <w:rPr>
          <w:color w:val="0E0E0E"/>
          <w:sz w:val="12"/>
          <w:szCs w:val="12"/>
          <w:lang w:eastAsia="en-US"/>
        </w:rPr>
        <w:t>председателя</w:t>
      </w:r>
      <w:r w:rsidRPr="00807C1D">
        <w:rPr>
          <w:sz w:val="12"/>
          <w:szCs w:val="12"/>
        </w:rPr>
        <w:t xml:space="preserve"> </w:t>
      </w:r>
      <w:r w:rsidRPr="00807C1D">
        <w:rPr>
          <w:color w:val="0E0E0E"/>
          <w:sz w:val="12"/>
          <w:szCs w:val="12"/>
          <w:lang w:eastAsia="en-US"/>
        </w:rPr>
        <w:t>правления ВО ЖНПР.</w:t>
      </w:r>
    </w:p>
    <w:p w:rsidR="00807C1D" w:rsidRPr="00807C1D" w:rsidRDefault="00807C1D" w:rsidP="00807C1D">
      <w:pPr>
        <w:widowControl/>
        <w:spacing w:line="360" w:lineRule="auto"/>
        <w:ind w:firstLine="709"/>
        <w:jc w:val="both"/>
        <w:rPr>
          <w:sz w:val="12"/>
          <w:szCs w:val="12"/>
        </w:rPr>
      </w:pPr>
      <w:r w:rsidRPr="00807C1D">
        <w:rPr>
          <w:sz w:val="12"/>
          <w:szCs w:val="12"/>
        </w:rPr>
        <w:t xml:space="preserve">2.Настоящее решение вступает в силу со дня опубликования. </w:t>
      </w:r>
    </w:p>
    <w:p w:rsidR="00807C1D" w:rsidRPr="00807C1D" w:rsidRDefault="00807C1D" w:rsidP="00807C1D">
      <w:pPr>
        <w:widowControl/>
        <w:tabs>
          <w:tab w:val="left" w:pos="4157"/>
        </w:tabs>
        <w:autoSpaceDE/>
        <w:autoSpaceDN/>
        <w:adjustRightInd/>
        <w:rPr>
          <w:sz w:val="12"/>
          <w:szCs w:val="12"/>
        </w:rPr>
      </w:pPr>
      <w:r w:rsidRPr="00807C1D">
        <w:rPr>
          <w:sz w:val="12"/>
          <w:szCs w:val="12"/>
        </w:rPr>
        <w:tab/>
      </w:r>
    </w:p>
    <w:tbl>
      <w:tblPr>
        <w:tblW w:w="0" w:type="auto"/>
        <w:tblInd w:w="108" w:type="dxa"/>
        <w:tblLook w:val="04A0" w:firstRow="1" w:lastRow="0" w:firstColumn="1" w:lastColumn="0" w:noHBand="0" w:noVBand="1"/>
      </w:tblPr>
      <w:tblGrid>
        <w:gridCol w:w="4819"/>
        <w:gridCol w:w="4820"/>
      </w:tblGrid>
      <w:tr w:rsidR="00807C1D" w:rsidRPr="00807C1D" w:rsidTr="003F3830">
        <w:tc>
          <w:tcPr>
            <w:tcW w:w="4819" w:type="dxa"/>
            <w:shd w:val="clear" w:color="auto" w:fill="auto"/>
          </w:tcPr>
          <w:p w:rsidR="00807C1D" w:rsidRPr="00807C1D" w:rsidRDefault="00807C1D" w:rsidP="00807C1D">
            <w:pPr>
              <w:widowControl/>
              <w:tabs>
                <w:tab w:val="left" w:pos="0"/>
              </w:tabs>
              <w:autoSpaceDE/>
              <w:autoSpaceDN/>
              <w:adjustRightInd/>
              <w:ind w:right="-81"/>
              <w:jc w:val="both"/>
              <w:rPr>
                <w:sz w:val="12"/>
                <w:szCs w:val="12"/>
              </w:rPr>
            </w:pPr>
            <w:r w:rsidRPr="00807C1D">
              <w:rPr>
                <w:sz w:val="12"/>
                <w:szCs w:val="12"/>
              </w:rPr>
              <w:t>Глава Слободского района</w:t>
            </w:r>
          </w:p>
          <w:p w:rsidR="00807C1D" w:rsidRPr="00807C1D" w:rsidRDefault="00807C1D" w:rsidP="00807C1D">
            <w:pPr>
              <w:widowControl/>
              <w:tabs>
                <w:tab w:val="left" w:pos="0"/>
              </w:tabs>
              <w:autoSpaceDE/>
              <w:autoSpaceDN/>
              <w:adjustRightInd/>
              <w:ind w:right="-81"/>
              <w:jc w:val="both"/>
              <w:rPr>
                <w:sz w:val="12"/>
                <w:szCs w:val="12"/>
              </w:rPr>
            </w:pPr>
          </w:p>
          <w:p w:rsidR="00807C1D" w:rsidRPr="00807C1D" w:rsidRDefault="00807C1D" w:rsidP="00807C1D">
            <w:pPr>
              <w:widowControl/>
              <w:tabs>
                <w:tab w:val="left" w:pos="0"/>
              </w:tabs>
              <w:autoSpaceDE/>
              <w:autoSpaceDN/>
              <w:adjustRightInd/>
              <w:ind w:right="-81"/>
              <w:jc w:val="both"/>
              <w:rPr>
                <w:sz w:val="12"/>
                <w:szCs w:val="12"/>
              </w:rPr>
            </w:pPr>
          </w:p>
          <w:p w:rsidR="00807C1D" w:rsidRPr="00807C1D" w:rsidRDefault="00807C1D" w:rsidP="00807C1D">
            <w:pPr>
              <w:widowControl/>
              <w:tabs>
                <w:tab w:val="left" w:pos="0"/>
              </w:tabs>
              <w:autoSpaceDE/>
              <w:autoSpaceDN/>
              <w:adjustRightInd/>
              <w:ind w:right="-81"/>
              <w:jc w:val="both"/>
              <w:rPr>
                <w:sz w:val="12"/>
                <w:szCs w:val="12"/>
              </w:rPr>
            </w:pPr>
            <w:r w:rsidRPr="00807C1D">
              <w:rPr>
                <w:sz w:val="12"/>
                <w:szCs w:val="12"/>
              </w:rPr>
              <w:t>___________________А.И. Костылев</w:t>
            </w:r>
          </w:p>
        </w:tc>
        <w:tc>
          <w:tcPr>
            <w:tcW w:w="4820" w:type="dxa"/>
            <w:shd w:val="clear" w:color="auto" w:fill="auto"/>
          </w:tcPr>
          <w:p w:rsidR="00807C1D" w:rsidRPr="00807C1D" w:rsidRDefault="00807C1D" w:rsidP="00807C1D">
            <w:pPr>
              <w:widowControl/>
              <w:tabs>
                <w:tab w:val="left" w:pos="0"/>
              </w:tabs>
              <w:autoSpaceDE/>
              <w:autoSpaceDN/>
              <w:adjustRightInd/>
              <w:ind w:right="-81"/>
              <w:jc w:val="both"/>
              <w:rPr>
                <w:sz w:val="12"/>
                <w:szCs w:val="12"/>
              </w:rPr>
            </w:pPr>
            <w:r w:rsidRPr="00807C1D">
              <w:rPr>
                <w:sz w:val="12"/>
                <w:szCs w:val="12"/>
              </w:rPr>
              <w:t xml:space="preserve">Председатель Слободской </w:t>
            </w:r>
          </w:p>
          <w:p w:rsidR="00807C1D" w:rsidRPr="00807C1D" w:rsidRDefault="00807C1D" w:rsidP="00807C1D">
            <w:pPr>
              <w:widowControl/>
              <w:tabs>
                <w:tab w:val="left" w:pos="0"/>
              </w:tabs>
              <w:autoSpaceDE/>
              <w:autoSpaceDN/>
              <w:adjustRightInd/>
              <w:ind w:right="-81"/>
              <w:jc w:val="both"/>
              <w:rPr>
                <w:sz w:val="12"/>
                <w:szCs w:val="12"/>
              </w:rPr>
            </w:pPr>
            <w:r w:rsidRPr="00807C1D">
              <w:rPr>
                <w:sz w:val="12"/>
                <w:szCs w:val="12"/>
              </w:rPr>
              <w:t>районной Думы</w:t>
            </w:r>
          </w:p>
          <w:p w:rsidR="00807C1D" w:rsidRPr="00807C1D" w:rsidRDefault="00807C1D" w:rsidP="00807C1D">
            <w:pPr>
              <w:widowControl/>
              <w:tabs>
                <w:tab w:val="left" w:pos="0"/>
              </w:tabs>
              <w:autoSpaceDE/>
              <w:autoSpaceDN/>
              <w:adjustRightInd/>
              <w:ind w:right="-81"/>
              <w:jc w:val="both"/>
              <w:rPr>
                <w:sz w:val="12"/>
                <w:szCs w:val="12"/>
              </w:rPr>
            </w:pPr>
          </w:p>
          <w:p w:rsidR="00807C1D" w:rsidRPr="00807C1D" w:rsidRDefault="00807C1D" w:rsidP="00807C1D">
            <w:pPr>
              <w:widowControl/>
              <w:tabs>
                <w:tab w:val="left" w:pos="0"/>
              </w:tabs>
              <w:autoSpaceDE/>
              <w:autoSpaceDN/>
              <w:adjustRightInd/>
              <w:ind w:right="-81"/>
              <w:jc w:val="both"/>
              <w:rPr>
                <w:sz w:val="12"/>
                <w:szCs w:val="12"/>
              </w:rPr>
            </w:pPr>
            <w:r w:rsidRPr="00807C1D">
              <w:rPr>
                <w:sz w:val="12"/>
                <w:szCs w:val="12"/>
              </w:rPr>
              <w:t>__________________ Е.А. Градобоева</w:t>
            </w:r>
          </w:p>
        </w:tc>
      </w:tr>
    </w:tbl>
    <w:p w:rsidR="00807C1D" w:rsidRDefault="00807C1D" w:rsidP="00807C1D">
      <w:pPr>
        <w:widowControl/>
        <w:tabs>
          <w:tab w:val="left" w:pos="8325"/>
        </w:tabs>
        <w:autoSpaceDE/>
        <w:autoSpaceDN/>
        <w:adjustRightInd/>
        <w:jc w:val="center"/>
        <w:rPr>
          <w:sz w:val="12"/>
          <w:szCs w:val="12"/>
        </w:rPr>
      </w:pPr>
    </w:p>
    <w:p w:rsidR="00807C1D" w:rsidRPr="00807C1D" w:rsidRDefault="00807C1D" w:rsidP="00807C1D">
      <w:pPr>
        <w:widowControl/>
        <w:autoSpaceDE/>
        <w:autoSpaceDN/>
        <w:adjustRightInd/>
        <w:jc w:val="center"/>
        <w:rPr>
          <w:b/>
          <w:color w:val="000000"/>
          <w:sz w:val="12"/>
          <w:szCs w:val="12"/>
        </w:rPr>
      </w:pPr>
      <w:r w:rsidRPr="00807C1D">
        <w:rPr>
          <w:b/>
          <w:color w:val="000000"/>
          <w:sz w:val="12"/>
          <w:szCs w:val="12"/>
        </w:rPr>
        <w:t>ПРОТОКОЛ ПУБЛИЧНЫХ СЛУШАНИЙ</w:t>
      </w:r>
    </w:p>
    <w:p w:rsidR="00807C1D" w:rsidRPr="00807C1D" w:rsidRDefault="00807C1D" w:rsidP="00807C1D">
      <w:pPr>
        <w:widowControl/>
        <w:autoSpaceDE/>
        <w:autoSpaceDN/>
        <w:adjustRightInd/>
        <w:jc w:val="center"/>
        <w:rPr>
          <w:color w:val="000000"/>
          <w:sz w:val="12"/>
          <w:szCs w:val="12"/>
        </w:rPr>
      </w:pPr>
    </w:p>
    <w:p w:rsidR="00807C1D" w:rsidRPr="00807C1D" w:rsidRDefault="00807C1D" w:rsidP="00807C1D">
      <w:pPr>
        <w:widowControl/>
        <w:autoSpaceDE/>
        <w:autoSpaceDN/>
        <w:adjustRightInd/>
        <w:jc w:val="center"/>
        <w:rPr>
          <w:color w:val="000000"/>
          <w:sz w:val="12"/>
          <w:szCs w:val="12"/>
        </w:rPr>
      </w:pPr>
      <w:r w:rsidRPr="00807C1D">
        <w:rPr>
          <w:color w:val="000000"/>
          <w:sz w:val="12"/>
          <w:szCs w:val="12"/>
        </w:rPr>
        <w:t>Публичные слушания назначены решением Слободской районной Думы</w:t>
      </w:r>
    </w:p>
    <w:p w:rsidR="00807C1D" w:rsidRPr="00807C1D" w:rsidRDefault="00807C1D" w:rsidP="00807C1D">
      <w:pPr>
        <w:widowControl/>
        <w:autoSpaceDE/>
        <w:autoSpaceDN/>
        <w:adjustRightInd/>
        <w:jc w:val="center"/>
        <w:rPr>
          <w:color w:val="000000"/>
          <w:sz w:val="12"/>
          <w:szCs w:val="12"/>
        </w:rPr>
      </w:pPr>
      <w:r w:rsidRPr="00807C1D">
        <w:rPr>
          <w:color w:val="000000"/>
          <w:sz w:val="12"/>
          <w:szCs w:val="12"/>
        </w:rPr>
        <w:t>от 28.02.2024 № 30/320 «О назначении публичных слушаний по проекту решения Слободской районной Думы «О внесении изменений и дополнений</w:t>
      </w:r>
    </w:p>
    <w:p w:rsidR="00807C1D" w:rsidRPr="00807C1D" w:rsidRDefault="00807C1D" w:rsidP="00807C1D">
      <w:pPr>
        <w:widowControl/>
        <w:autoSpaceDE/>
        <w:autoSpaceDN/>
        <w:adjustRightInd/>
        <w:jc w:val="center"/>
        <w:rPr>
          <w:color w:val="000000"/>
          <w:sz w:val="12"/>
          <w:szCs w:val="12"/>
        </w:rPr>
      </w:pPr>
      <w:r w:rsidRPr="00807C1D">
        <w:rPr>
          <w:color w:val="000000"/>
          <w:sz w:val="12"/>
          <w:szCs w:val="12"/>
        </w:rPr>
        <w:t>в Устав Слободского района»</w:t>
      </w:r>
    </w:p>
    <w:p w:rsidR="00807C1D" w:rsidRPr="00807C1D" w:rsidRDefault="00807C1D" w:rsidP="00807C1D">
      <w:pPr>
        <w:widowControl/>
        <w:autoSpaceDE/>
        <w:autoSpaceDN/>
        <w:adjustRightInd/>
        <w:jc w:val="center"/>
        <w:rPr>
          <w:color w:val="000000"/>
          <w:sz w:val="12"/>
          <w:szCs w:val="12"/>
        </w:rPr>
      </w:pPr>
    </w:p>
    <w:p w:rsidR="00807C1D" w:rsidRPr="00807C1D" w:rsidRDefault="00807C1D" w:rsidP="00807C1D">
      <w:pPr>
        <w:widowControl/>
        <w:autoSpaceDE/>
        <w:autoSpaceDN/>
        <w:adjustRightInd/>
        <w:jc w:val="both"/>
        <w:rPr>
          <w:color w:val="000000"/>
          <w:sz w:val="12"/>
          <w:szCs w:val="12"/>
        </w:rPr>
      </w:pPr>
      <w:r w:rsidRPr="00807C1D">
        <w:rPr>
          <w:color w:val="000000"/>
          <w:sz w:val="12"/>
          <w:szCs w:val="12"/>
        </w:rPr>
        <w:t>27.03.2024                                                                                           г. Слободской</w:t>
      </w:r>
    </w:p>
    <w:p w:rsidR="00807C1D" w:rsidRPr="00807C1D" w:rsidRDefault="00807C1D" w:rsidP="00807C1D">
      <w:pPr>
        <w:widowControl/>
        <w:autoSpaceDE/>
        <w:autoSpaceDN/>
        <w:adjustRightInd/>
        <w:jc w:val="both"/>
        <w:rPr>
          <w:color w:val="000000"/>
          <w:sz w:val="12"/>
          <w:szCs w:val="12"/>
        </w:rPr>
      </w:pPr>
    </w:p>
    <w:p w:rsidR="00807C1D" w:rsidRPr="00807C1D" w:rsidRDefault="00807C1D" w:rsidP="00807C1D">
      <w:pPr>
        <w:widowControl/>
        <w:autoSpaceDE/>
        <w:autoSpaceDN/>
        <w:adjustRightInd/>
        <w:jc w:val="both"/>
        <w:rPr>
          <w:color w:val="000000"/>
          <w:sz w:val="12"/>
          <w:szCs w:val="12"/>
        </w:rPr>
      </w:pPr>
      <w:r w:rsidRPr="00807C1D">
        <w:rPr>
          <w:b/>
          <w:color w:val="000000"/>
          <w:sz w:val="12"/>
          <w:szCs w:val="12"/>
        </w:rPr>
        <w:t>Тема публичных слушаний:</w:t>
      </w:r>
      <w:r w:rsidRPr="00807C1D">
        <w:rPr>
          <w:color w:val="000000"/>
          <w:sz w:val="12"/>
          <w:szCs w:val="12"/>
        </w:rPr>
        <w:t xml:space="preserve"> рассмотрение проекта решения Слободской районной Думы «О внесении изменений и дополнений в Устав Слободского района»</w:t>
      </w:r>
    </w:p>
    <w:p w:rsidR="00807C1D" w:rsidRPr="00807C1D" w:rsidRDefault="00807C1D" w:rsidP="00807C1D">
      <w:pPr>
        <w:widowControl/>
        <w:autoSpaceDE/>
        <w:autoSpaceDN/>
        <w:adjustRightInd/>
        <w:jc w:val="both"/>
        <w:rPr>
          <w:color w:val="000000"/>
          <w:sz w:val="12"/>
          <w:szCs w:val="12"/>
        </w:rPr>
      </w:pPr>
    </w:p>
    <w:p w:rsidR="00807C1D" w:rsidRPr="00807C1D" w:rsidRDefault="00807C1D" w:rsidP="00807C1D">
      <w:pPr>
        <w:widowControl/>
        <w:autoSpaceDE/>
        <w:autoSpaceDN/>
        <w:adjustRightInd/>
        <w:jc w:val="both"/>
        <w:rPr>
          <w:color w:val="000000"/>
          <w:sz w:val="12"/>
          <w:szCs w:val="12"/>
        </w:rPr>
      </w:pPr>
    </w:p>
    <w:p w:rsidR="00807C1D" w:rsidRPr="00807C1D" w:rsidRDefault="00807C1D" w:rsidP="00807C1D">
      <w:pPr>
        <w:widowControl/>
        <w:autoSpaceDE/>
        <w:autoSpaceDN/>
        <w:adjustRightInd/>
        <w:jc w:val="both"/>
        <w:rPr>
          <w:color w:val="000000"/>
          <w:sz w:val="12"/>
          <w:szCs w:val="12"/>
        </w:rPr>
      </w:pPr>
      <w:r w:rsidRPr="00807C1D">
        <w:rPr>
          <w:color w:val="000000"/>
          <w:sz w:val="12"/>
          <w:szCs w:val="12"/>
        </w:rPr>
        <w:t>Инициатор публичных слушаний: Слободская районная Дума.</w:t>
      </w:r>
    </w:p>
    <w:p w:rsidR="00807C1D" w:rsidRPr="00807C1D" w:rsidRDefault="00807C1D" w:rsidP="00807C1D">
      <w:pPr>
        <w:widowControl/>
        <w:autoSpaceDE/>
        <w:autoSpaceDN/>
        <w:adjustRightInd/>
        <w:jc w:val="both"/>
        <w:rPr>
          <w:b/>
          <w:color w:val="000000"/>
          <w:sz w:val="12"/>
          <w:szCs w:val="12"/>
        </w:rPr>
      </w:pPr>
    </w:p>
    <w:p w:rsidR="00807C1D" w:rsidRPr="00807C1D" w:rsidRDefault="00807C1D" w:rsidP="00807C1D">
      <w:pPr>
        <w:widowControl/>
        <w:autoSpaceDE/>
        <w:autoSpaceDN/>
        <w:adjustRightInd/>
        <w:jc w:val="both"/>
        <w:rPr>
          <w:b/>
          <w:color w:val="000000"/>
          <w:sz w:val="12"/>
          <w:szCs w:val="12"/>
        </w:rPr>
      </w:pPr>
      <w:r w:rsidRPr="00807C1D">
        <w:rPr>
          <w:b/>
          <w:color w:val="000000"/>
          <w:sz w:val="12"/>
          <w:szCs w:val="12"/>
        </w:rPr>
        <w:t xml:space="preserve">Период проведения: </w:t>
      </w:r>
      <w:r w:rsidRPr="00807C1D">
        <w:rPr>
          <w:color w:val="000000"/>
          <w:sz w:val="12"/>
          <w:szCs w:val="12"/>
        </w:rPr>
        <w:t xml:space="preserve">с </w:t>
      </w:r>
      <w:r w:rsidRPr="00807C1D">
        <w:rPr>
          <w:sz w:val="12"/>
          <w:szCs w:val="12"/>
        </w:rPr>
        <w:t>04.03.2024</w:t>
      </w:r>
      <w:r w:rsidRPr="00807C1D">
        <w:rPr>
          <w:color w:val="000000"/>
          <w:sz w:val="12"/>
          <w:szCs w:val="12"/>
        </w:rPr>
        <w:t xml:space="preserve"> по 27.03.2024.</w:t>
      </w:r>
    </w:p>
    <w:p w:rsidR="00807C1D" w:rsidRPr="00807C1D" w:rsidRDefault="00807C1D" w:rsidP="00807C1D">
      <w:pPr>
        <w:widowControl/>
        <w:autoSpaceDE/>
        <w:autoSpaceDN/>
        <w:adjustRightInd/>
        <w:jc w:val="both"/>
        <w:rPr>
          <w:color w:val="000000"/>
          <w:sz w:val="12"/>
          <w:szCs w:val="12"/>
        </w:rPr>
      </w:pPr>
      <w:r w:rsidRPr="00807C1D">
        <w:rPr>
          <w:b/>
          <w:color w:val="000000"/>
          <w:sz w:val="12"/>
          <w:szCs w:val="12"/>
        </w:rPr>
        <w:t>Дата и место проведения (очно)</w:t>
      </w:r>
      <w:r w:rsidRPr="00807C1D">
        <w:rPr>
          <w:color w:val="000000"/>
          <w:sz w:val="12"/>
          <w:szCs w:val="12"/>
        </w:rPr>
        <w:t>: 27.03.2024 г. в 13 час. 00 мин., г. Слободской, ул. Советская 86, 2 этаж, актовый зал.</w:t>
      </w:r>
    </w:p>
    <w:p w:rsidR="00807C1D" w:rsidRPr="00807C1D" w:rsidRDefault="00807C1D" w:rsidP="00807C1D">
      <w:pPr>
        <w:widowControl/>
        <w:autoSpaceDE/>
        <w:autoSpaceDN/>
        <w:adjustRightInd/>
        <w:jc w:val="both"/>
        <w:rPr>
          <w:color w:val="FF0000"/>
          <w:sz w:val="12"/>
          <w:szCs w:val="12"/>
        </w:rPr>
      </w:pPr>
      <w:r w:rsidRPr="00807C1D">
        <w:rPr>
          <w:color w:val="000000"/>
          <w:sz w:val="12"/>
          <w:szCs w:val="12"/>
        </w:rPr>
        <w:t xml:space="preserve">Секретарь публичных слушаний – </w:t>
      </w:r>
      <w:r w:rsidRPr="00807C1D">
        <w:rPr>
          <w:color w:val="FF0000"/>
          <w:sz w:val="12"/>
          <w:szCs w:val="12"/>
        </w:rPr>
        <w:t>Прозорова Ксения Анатольевна</w:t>
      </w:r>
    </w:p>
    <w:p w:rsidR="00807C1D" w:rsidRPr="00807C1D" w:rsidRDefault="00807C1D" w:rsidP="00807C1D">
      <w:pPr>
        <w:widowControl/>
        <w:autoSpaceDE/>
        <w:autoSpaceDN/>
        <w:adjustRightInd/>
        <w:jc w:val="both"/>
        <w:rPr>
          <w:b/>
          <w:color w:val="000000"/>
          <w:sz w:val="12"/>
          <w:szCs w:val="12"/>
        </w:rPr>
      </w:pPr>
    </w:p>
    <w:p w:rsidR="00807C1D" w:rsidRPr="00807C1D" w:rsidRDefault="00807C1D" w:rsidP="00807C1D">
      <w:pPr>
        <w:widowControl/>
        <w:autoSpaceDE/>
        <w:autoSpaceDN/>
        <w:adjustRightInd/>
        <w:jc w:val="both"/>
        <w:rPr>
          <w:color w:val="000000"/>
          <w:sz w:val="12"/>
          <w:szCs w:val="12"/>
        </w:rPr>
      </w:pPr>
      <w:r w:rsidRPr="00807C1D">
        <w:rPr>
          <w:color w:val="000000"/>
          <w:sz w:val="12"/>
          <w:szCs w:val="12"/>
        </w:rPr>
        <w:t xml:space="preserve">Присутствовали: </w:t>
      </w:r>
      <w:r w:rsidRPr="00807C1D">
        <w:rPr>
          <w:color w:val="FF0000"/>
          <w:sz w:val="12"/>
          <w:szCs w:val="12"/>
        </w:rPr>
        <w:t>23</w:t>
      </w:r>
      <w:r w:rsidRPr="00807C1D">
        <w:rPr>
          <w:color w:val="000000"/>
          <w:sz w:val="12"/>
          <w:szCs w:val="12"/>
        </w:rPr>
        <w:t xml:space="preserve"> человек.</w:t>
      </w:r>
    </w:p>
    <w:p w:rsidR="00807C1D" w:rsidRPr="00807C1D" w:rsidRDefault="00807C1D" w:rsidP="00807C1D">
      <w:pPr>
        <w:widowControl/>
        <w:autoSpaceDE/>
        <w:autoSpaceDN/>
        <w:adjustRightInd/>
        <w:jc w:val="both"/>
        <w:rPr>
          <w:color w:val="000000"/>
          <w:sz w:val="12"/>
          <w:szCs w:val="12"/>
        </w:rPr>
      </w:pPr>
    </w:p>
    <w:p w:rsidR="00807C1D" w:rsidRPr="00807C1D" w:rsidRDefault="00807C1D" w:rsidP="00807C1D">
      <w:pPr>
        <w:widowControl/>
        <w:autoSpaceDE/>
        <w:autoSpaceDN/>
        <w:adjustRightInd/>
        <w:spacing w:before="120"/>
        <w:ind w:firstLine="567"/>
        <w:jc w:val="both"/>
        <w:rPr>
          <w:color w:val="000000"/>
          <w:sz w:val="12"/>
          <w:szCs w:val="12"/>
        </w:rPr>
      </w:pPr>
      <w:r w:rsidRPr="00807C1D">
        <w:rPr>
          <w:b/>
          <w:color w:val="000000"/>
          <w:sz w:val="12"/>
          <w:szCs w:val="12"/>
        </w:rPr>
        <w:t>1. Слушали:</w:t>
      </w:r>
      <w:r w:rsidRPr="00807C1D">
        <w:rPr>
          <w:color w:val="000000"/>
          <w:sz w:val="12"/>
          <w:szCs w:val="12"/>
        </w:rPr>
        <w:t xml:space="preserve"> </w:t>
      </w:r>
      <w:r w:rsidRPr="00807C1D">
        <w:rPr>
          <w:b/>
          <w:color w:val="000000"/>
          <w:sz w:val="12"/>
          <w:szCs w:val="12"/>
        </w:rPr>
        <w:t>Градобоеву Елену Алексеевну</w:t>
      </w:r>
      <w:r w:rsidRPr="00807C1D">
        <w:rPr>
          <w:color w:val="000000"/>
          <w:sz w:val="12"/>
          <w:szCs w:val="12"/>
        </w:rPr>
        <w:t>, председателя Слободской районной Думы шестого созыва, ведущего публичных слушаний, об открытии, теме, инициаторе проведения публичных слушаний.</w:t>
      </w:r>
    </w:p>
    <w:p w:rsidR="00807C1D" w:rsidRPr="00807C1D" w:rsidRDefault="00807C1D" w:rsidP="00807C1D">
      <w:pPr>
        <w:widowControl/>
        <w:autoSpaceDE/>
        <w:autoSpaceDN/>
        <w:adjustRightInd/>
        <w:jc w:val="both"/>
        <w:rPr>
          <w:color w:val="000000"/>
          <w:sz w:val="12"/>
          <w:szCs w:val="12"/>
        </w:rPr>
      </w:pPr>
      <w:r w:rsidRPr="00807C1D">
        <w:rPr>
          <w:color w:val="000000"/>
          <w:sz w:val="12"/>
          <w:szCs w:val="12"/>
        </w:rPr>
        <w:t>Решение о назначении публичных слушаний по проекту решения Слободской районной Думы, порядок участия граждан в его обсуждении опубликованы 04.03.2024 в официальном издании Слободского района «Информационный бюллетень органов местного самоуправления Слободского района»  № 57(116). Проект решения Слободской районной Думы «О внесении изменений и дополнений в Устав Слободского района» размещен в сети «Интернет» на сайте Слободского района.</w:t>
      </w:r>
    </w:p>
    <w:p w:rsidR="00807C1D" w:rsidRPr="00807C1D" w:rsidRDefault="00807C1D" w:rsidP="00807C1D">
      <w:pPr>
        <w:widowControl/>
        <w:ind w:firstLine="567"/>
        <w:jc w:val="both"/>
        <w:outlineLvl w:val="0"/>
        <w:rPr>
          <w:color w:val="000000"/>
          <w:sz w:val="12"/>
          <w:szCs w:val="12"/>
        </w:rPr>
      </w:pPr>
      <w:r w:rsidRPr="00807C1D">
        <w:rPr>
          <w:color w:val="000000"/>
          <w:sz w:val="12"/>
          <w:szCs w:val="12"/>
        </w:rPr>
        <w:t>Информация о проведении публичных слушаний для возможности участия жителей муниципального образования в дистанционном формате с использованием единого портала госуслуг, а также проект решения, выносимый на обсуждение, размещены на едином портале в соответствии с Правилами использования федеральной государственной информационной системы «Единый портал государственных и муниципальных услуг (функций)», утвержденными постановлением Правительства Российской Федерации от 03.02.2022 № 101.</w:t>
      </w:r>
    </w:p>
    <w:p w:rsidR="00807C1D" w:rsidRPr="00807C1D" w:rsidRDefault="00807C1D" w:rsidP="00807C1D">
      <w:pPr>
        <w:widowControl/>
        <w:autoSpaceDE/>
        <w:autoSpaceDN/>
        <w:adjustRightInd/>
        <w:ind w:firstLine="567"/>
        <w:jc w:val="both"/>
        <w:rPr>
          <w:color w:val="000000"/>
          <w:sz w:val="12"/>
          <w:szCs w:val="12"/>
        </w:rPr>
      </w:pPr>
      <w:r w:rsidRPr="00807C1D">
        <w:rPr>
          <w:color w:val="000000"/>
          <w:sz w:val="12"/>
          <w:szCs w:val="12"/>
        </w:rPr>
        <w:t xml:space="preserve">Предложения и замечания по проекту решения с момента опубликования до проведения публичных слушаний в очном формате </w:t>
      </w:r>
      <w:r w:rsidRPr="00807C1D">
        <w:rPr>
          <w:i/>
          <w:sz w:val="12"/>
          <w:szCs w:val="12"/>
        </w:rPr>
        <w:t>не поступали</w:t>
      </w:r>
      <w:r w:rsidRPr="00807C1D">
        <w:rPr>
          <w:color w:val="000000"/>
          <w:sz w:val="12"/>
          <w:szCs w:val="12"/>
        </w:rPr>
        <w:t>.</w:t>
      </w:r>
    </w:p>
    <w:p w:rsidR="00807C1D" w:rsidRPr="00807C1D" w:rsidRDefault="00807C1D" w:rsidP="00807C1D">
      <w:pPr>
        <w:widowControl/>
        <w:autoSpaceDE/>
        <w:autoSpaceDN/>
        <w:adjustRightInd/>
        <w:ind w:firstLine="567"/>
        <w:jc w:val="both"/>
        <w:rPr>
          <w:color w:val="000000"/>
          <w:sz w:val="12"/>
          <w:szCs w:val="12"/>
        </w:rPr>
      </w:pPr>
      <w:r w:rsidRPr="00807C1D">
        <w:rPr>
          <w:color w:val="000000"/>
          <w:sz w:val="12"/>
          <w:szCs w:val="12"/>
        </w:rPr>
        <w:t>Ознакомила с планом проведения слушаний:</w:t>
      </w:r>
    </w:p>
    <w:p w:rsidR="00807C1D" w:rsidRPr="00807C1D" w:rsidRDefault="00807C1D" w:rsidP="00807C1D">
      <w:pPr>
        <w:widowControl/>
        <w:autoSpaceDE/>
        <w:autoSpaceDN/>
        <w:adjustRightInd/>
        <w:jc w:val="both"/>
        <w:rPr>
          <w:color w:val="000000"/>
          <w:sz w:val="12"/>
          <w:szCs w:val="12"/>
        </w:rPr>
      </w:pPr>
      <w:r w:rsidRPr="00807C1D">
        <w:rPr>
          <w:color w:val="000000"/>
          <w:sz w:val="12"/>
          <w:szCs w:val="12"/>
        </w:rPr>
        <w:t>- О внесении изменений и дополнений в Устав Слободского района</w:t>
      </w:r>
    </w:p>
    <w:p w:rsidR="00807C1D" w:rsidRPr="00807C1D" w:rsidRDefault="00807C1D" w:rsidP="00807C1D">
      <w:pPr>
        <w:widowControl/>
        <w:autoSpaceDE/>
        <w:autoSpaceDN/>
        <w:adjustRightInd/>
        <w:jc w:val="both"/>
        <w:rPr>
          <w:color w:val="000000"/>
          <w:sz w:val="12"/>
          <w:szCs w:val="12"/>
        </w:rPr>
      </w:pPr>
      <w:r w:rsidRPr="00807C1D">
        <w:rPr>
          <w:color w:val="000000"/>
          <w:sz w:val="12"/>
          <w:szCs w:val="12"/>
        </w:rPr>
        <w:t>(Прозорова К.А.)</w:t>
      </w:r>
    </w:p>
    <w:p w:rsidR="00807C1D" w:rsidRPr="00807C1D" w:rsidRDefault="00807C1D" w:rsidP="00807C1D">
      <w:pPr>
        <w:widowControl/>
        <w:autoSpaceDE/>
        <w:autoSpaceDN/>
        <w:adjustRightInd/>
        <w:spacing w:before="120"/>
        <w:jc w:val="both"/>
        <w:rPr>
          <w:color w:val="000000"/>
          <w:sz w:val="12"/>
          <w:szCs w:val="12"/>
        </w:rPr>
      </w:pPr>
      <w:r w:rsidRPr="00807C1D">
        <w:rPr>
          <w:color w:val="000000"/>
          <w:sz w:val="12"/>
          <w:szCs w:val="12"/>
        </w:rPr>
        <w:t>- Выступление в прениях.</w:t>
      </w:r>
    </w:p>
    <w:p w:rsidR="00807C1D" w:rsidRPr="00807C1D" w:rsidRDefault="00807C1D" w:rsidP="00807C1D">
      <w:pPr>
        <w:widowControl/>
        <w:autoSpaceDE/>
        <w:autoSpaceDN/>
        <w:adjustRightInd/>
        <w:spacing w:before="120"/>
        <w:jc w:val="both"/>
        <w:rPr>
          <w:color w:val="000000"/>
          <w:sz w:val="12"/>
          <w:szCs w:val="12"/>
        </w:rPr>
      </w:pPr>
      <w:r w:rsidRPr="00807C1D">
        <w:rPr>
          <w:color w:val="000000"/>
          <w:sz w:val="12"/>
          <w:szCs w:val="12"/>
        </w:rPr>
        <w:t>- Предложения, рекомендации.</w:t>
      </w:r>
    </w:p>
    <w:p w:rsidR="00807C1D" w:rsidRPr="00807C1D" w:rsidRDefault="00807C1D" w:rsidP="00807C1D">
      <w:pPr>
        <w:widowControl/>
        <w:autoSpaceDE/>
        <w:autoSpaceDN/>
        <w:adjustRightInd/>
        <w:ind w:firstLine="567"/>
        <w:jc w:val="both"/>
        <w:rPr>
          <w:color w:val="000000"/>
          <w:sz w:val="12"/>
          <w:szCs w:val="12"/>
        </w:rPr>
      </w:pPr>
    </w:p>
    <w:p w:rsidR="00807C1D" w:rsidRPr="00807C1D" w:rsidRDefault="00807C1D" w:rsidP="00807C1D">
      <w:pPr>
        <w:widowControl/>
        <w:autoSpaceDE/>
        <w:autoSpaceDN/>
        <w:adjustRightInd/>
        <w:ind w:firstLine="567"/>
        <w:jc w:val="both"/>
        <w:rPr>
          <w:color w:val="000000"/>
          <w:sz w:val="12"/>
          <w:szCs w:val="12"/>
        </w:rPr>
      </w:pPr>
    </w:p>
    <w:p w:rsidR="00807C1D" w:rsidRPr="00807C1D" w:rsidRDefault="00807C1D" w:rsidP="00807C1D">
      <w:pPr>
        <w:widowControl/>
        <w:autoSpaceDE/>
        <w:autoSpaceDN/>
        <w:adjustRightInd/>
        <w:ind w:firstLine="567"/>
        <w:jc w:val="both"/>
        <w:rPr>
          <w:color w:val="000000"/>
          <w:sz w:val="12"/>
          <w:szCs w:val="12"/>
        </w:rPr>
      </w:pPr>
      <w:r w:rsidRPr="00807C1D">
        <w:rPr>
          <w:color w:val="000000"/>
          <w:sz w:val="12"/>
          <w:szCs w:val="12"/>
        </w:rPr>
        <w:t>Все предложения и замечания будут учтены, проект решения будет направлен на рассмотрение депутатами с учетом предложений, замечаний.</w:t>
      </w:r>
    </w:p>
    <w:p w:rsidR="00807C1D" w:rsidRPr="00807C1D" w:rsidRDefault="00807C1D" w:rsidP="00807C1D">
      <w:pPr>
        <w:widowControl/>
        <w:autoSpaceDE/>
        <w:autoSpaceDN/>
        <w:adjustRightInd/>
        <w:jc w:val="both"/>
        <w:rPr>
          <w:color w:val="000000"/>
          <w:sz w:val="12"/>
          <w:szCs w:val="12"/>
        </w:rPr>
      </w:pPr>
      <w:r w:rsidRPr="00807C1D">
        <w:rPr>
          <w:color w:val="000000"/>
          <w:sz w:val="12"/>
          <w:szCs w:val="12"/>
        </w:rPr>
        <w:t>Предложила установить следующий регламент слушаний:</w:t>
      </w:r>
    </w:p>
    <w:p w:rsidR="00807C1D" w:rsidRPr="00807C1D" w:rsidRDefault="00807C1D" w:rsidP="00807C1D">
      <w:pPr>
        <w:widowControl/>
        <w:autoSpaceDE/>
        <w:autoSpaceDN/>
        <w:adjustRightInd/>
        <w:jc w:val="both"/>
        <w:rPr>
          <w:color w:val="000000"/>
          <w:sz w:val="12"/>
          <w:szCs w:val="12"/>
        </w:rPr>
      </w:pPr>
      <w:r w:rsidRPr="00807C1D">
        <w:rPr>
          <w:color w:val="000000"/>
          <w:sz w:val="12"/>
          <w:szCs w:val="12"/>
        </w:rPr>
        <w:lastRenderedPageBreak/>
        <w:t>основной вопрос – до 15 минут;</w:t>
      </w:r>
    </w:p>
    <w:p w:rsidR="00807C1D" w:rsidRPr="00807C1D" w:rsidRDefault="00807C1D" w:rsidP="00807C1D">
      <w:pPr>
        <w:widowControl/>
        <w:autoSpaceDE/>
        <w:autoSpaceDN/>
        <w:adjustRightInd/>
        <w:jc w:val="both"/>
        <w:rPr>
          <w:color w:val="000000"/>
          <w:sz w:val="12"/>
          <w:szCs w:val="12"/>
        </w:rPr>
      </w:pPr>
      <w:r w:rsidRPr="00807C1D">
        <w:rPr>
          <w:color w:val="000000"/>
          <w:sz w:val="12"/>
          <w:szCs w:val="12"/>
        </w:rPr>
        <w:t>содоклад - до 15 минут;</w:t>
      </w:r>
    </w:p>
    <w:p w:rsidR="00807C1D" w:rsidRPr="00807C1D" w:rsidRDefault="00807C1D" w:rsidP="00807C1D">
      <w:pPr>
        <w:widowControl/>
        <w:autoSpaceDE/>
        <w:autoSpaceDN/>
        <w:adjustRightInd/>
        <w:jc w:val="both"/>
        <w:rPr>
          <w:color w:val="000000"/>
          <w:sz w:val="12"/>
          <w:szCs w:val="12"/>
        </w:rPr>
      </w:pPr>
      <w:r w:rsidRPr="00807C1D">
        <w:rPr>
          <w:color w:val="000000"/>
          <w:sz w:val="12"/>
          <w:szCs w:val="12"/>
        </w:rPr>
        <w:t>выступления в прениях - до 10 минут.</w:t>
      </w:r>
    </w:p>
    <w:p w:rsidR="00807C1D" w:rsidRPr="00807C1D" w:rsidRDefault="00807C1D" w:rsidP="00807C1D">
      <w:pPr>
        <w:widowControl/>
        <w:autoSpaceDE/>
        <w:autoSpaceDN/>
        <w:adjustRightInd/>
        <w:jc w:val="both"/>
        <w:rPr>
          <w:color w:val="FF0000"/>
          <w:sz w:val="12"/>
          <w:szCs w:val="12"/>
        </w:rPr>
      </w:pPr>
      <w:r w:rsidRPr="00807C1D">
        <w:rPr>
          <w:b/>
          <w:color w:val="000000"/>
          <w:sz w:val="12"/>
          <w:szCs w:val="12"/>
        </w:rPr>
        <w:t>Голосование:</w:t>
      </w:r>
      <w:r w:rsidRPr="00807C1D">
        <w:rPr>
          <w:color w:val="000000"/>
          <w:sz w:val="12"/>
          <w:szCs w:val="12"/>
        </w:rPr>
        <w:t xml:space="preserve"> </w:t>
      </w:r>
      <w:r w:rsidRPr="00807C1D">
        <w:rPr>
          <w:color w:val="FF0000"/>
          <w:sz w:val="12"/>
          <w:szCs w:val="12"/>
        </w:rPr>
        <w:t>«за» - 22.</w:t>
      </w:r>
    </w:p>
    <w:p w:rsidR="00807C1D" w:rsidRPr="00807C1D" w:rsidRDefault="00807C1D" w:rsidP="00807C1D">
      <w:pPr>
        <w:widowControl/>
        <w:autoSpaceDE/>
        <w:autoSpaceDN/>
        <w:adjustRightInd/>
        <w:jc w:val="both"/>
        <w:rPr>
          <w:color w:val="FF0000"/>
          <w:sz w:val="12"/>
          <w:szCs w:val="12"/>
        </w:rPr>
      </w:pPr>
      <w:r w:rsidRPr="00807C1D">
        <w:rPr>
          <w:color w:val="FF0000"/>
          <w:sz w:val="12"/>
          <w:szCs w:val="12"/>
        </w:rPr>
        <w:t xml:space="preserve">                         «против» - 0.</w:t>
      </w:r>
    </w:p>
    <w:p w:rsidR="00807C1D" w:rsidRPr="00807C1D" w:rsidRDefault="00807C1D" w:rsidP="00807C1D">
      <w:pPr>
        <w:widowControl/>
        <w:autoSpaceDE/>
        <w:autoSpaceDN/>
        <w:adjustRightInd/>
        <w:jc w:val="both"/>
        <w:rPr>
          <w:b/>
          <w:color w:val="FF0000"/>
          <w:sz w:val="12"/>
          <w:szCs w:val="12"/>
        </w:rPr>
      </w:pPr>
      <w:r w:rsidRPr="00807C1D">
        <w:rPr>
          <w:color w:val="FF0000"/>
          <w:sz w:val="12"/>
          <w:szCs w:val="12"/>
        </w:rPr>
        <w:t xml:space="preserve">                         «воздержавшихся» - 1.</w:t>
      </w:r>
    </w:p>
    <w:p w:rsidR="00807C1D" w:rsidRPr="00807C1D" w:rsidRDefault="00807C1D" w:rsidP="00807C1D">
      <w:pPr>
        <w:widowControl/>
        <w:autoSpaceDE/>
        <w:autoSpaceDN/>
        <w:adjustRightInd/>
        <w:jc w:val="both"/>
        <w:rPr>
          <w:color w:val="000000"/>
          <w:sz w:val="12"/>
          <w:szCs w:val="12"/>
        </w:rPr>
      </w:pPr>
      <w:r w:rsidRPr="00807C1D">
        <w:rPr>
          <w:b/>
          <w:color w:val="000000"/>
          <w:sz w:val="12"/>
          <w:szCs w:val="12"/>
        </w:rPr>
        <w:t>Решили</w:t>
      </w:r>
      <w:r w:rsidRPr="00807C1D">
        <w:rPr>
          <w:color w:val="000000"/>
          <w:sz w:val="12"/>
          <w:szCs w:val="12"/>
        </w:rPr>
        <w:t>: установить данный регламент.</w:t>
      </w:r>
    </w:p>
    <w:p w:rsidR="00807C1D" w:rsidRPr="00807C1D" w:rsidRDefault="00807C1D" w:rsidP="00807C1D">
      <w:pPr>
        <w:widowControl/>
        <w:autoSpaceDE/>
        <w:autoSpaceDN/>
        <w:adjustRightInd/>
        <w:jc w:val="both"/>
        <w:rPr>
          <w:b/>
          <w:color w:val="000000"/>
          <w:sz w:val="12"/>
          <w:szCs w:val="12"/>
        </w:rPr>
      </w:pPr>
    </w:p>
    <w:p w:rsidR="00807C1D" w:rsidRPr="00807C1D" w:rsidRDefault="00807C1D" w:rsidP="00807C1D">
      <w:pPr>
        <w:widowControl/>
        <w:autoSpaceDE/>
        <w:autoSpaceDN/>
        <w:adjustRightInd/>
        <w:jc w:val="both"/>
        <w:rPr>
          <w:color w:val="000000"/>
          <w:sz w:val="12"/>
          <w:szCs w:val="12"/>
        </w:rPr>
      </w:pPr>
      <w:r w:rsidRPr="00807C1D">
        <w:rPr>
          <w:b/>
          <w:color w:val="000000"/>
          <w:sz w:val="12"/>
          <w:szCs w:val="12"/>
        </w:rPr>
        <w:t>2.</w:t>
      </w:r>
      <w:r w:rsidRPr="00807C1D">
        <w:rPr>
          <w:color w:val="000000"/>
          <w:sz w:val="12"/>
          <w:szCs w:val="12"/>
        </w:rPr>
        <w:t xml:space="preserve"> </w:t>
      </w:r>
      <w:r w:rsidRPr="00807C1D">
        <w:rPr>
          <w:b/>
          <w:color w:val="000000"/>
          <w:sz w:val="12"/>
          <w:szCs w:val="12"/>
        </w:rPr>
        <w:t>Слушали:</w:t>
      </w:r>
      <w:r w:rsidRPr="00807C1D">
        <w:rPr>
          <w:color w:val="000000"/>
          <w:sz w:val="12"/>
          <w:szCs w:val="12"/>
        </w:rPr>
        <w:t xml:space="preserve"> </w:t>
      </w:r>
      <w:r w:rsidRPr="00807C1D">
        <w:rPr>
          <w:b/>
          <w:color w:val="000000"/>
          <w:sz w:val="12"/>
          <w:szCs w:val="12"/>
        </w:rPr>
        <w:t>Прозорову Ксению Анатольевну</w:t>
      </w:r>
      <w:r w:rsidRPr="00807C1D">
        <w:rPr>
          <w:color w:val="000000"/>
          <w:sz w:val="12"/>
          <w:szCs w:val="12"/>
        </w:rPr>
        <w:t xml:space="preserve">, ведущего специалиста, юриста управления по организационной и кадрово-правовой работе. </w:t>
      </w:r>
      <w:r w:rsidRPr="00807C1D">
        <w:rPr>
          <w:sz w:val="12"/>
          <w:szCs w:val="12"/>
        </w:rPr>
        <w:t>Озвучила основные изменения и дополнения, предлагаемые к внесению в Устав Слободского района.</w:t>
      </w:r>
    </w:p>
    <w:p w:rsidR="00807C1D" w:rsidRPr="00807C1D" w:rsidRDefault="00807C1D" w:rsidP="00807C1D">
      <w:pPr>
        <w:widowControl/>
        <w:autoSpaceDE/>
        <w:autoSpaceDN/>
        <w:adjustRightInd/>
        <w:ind w:firstLine="567"/>
        <w:jc w:val="both"/>
        <w:rPr>
          <w:sz w:val="12"/>
          <w:szCs w:val="12"/>
        </w:rPr>
      </w:pPr>
      <w:r w:rsidRPr="00807C1D">
        <w:rPr>
          <w:sz w:val="12"/>
          <w:szCs w:val="12"/>
        </w:rPr>
        <w:t xml:space="preserve">Предлагается внести в Устав муниципального образования Слободской муниципальный район Кировской области, принятый постановлением Слободской районной Думы от 27.05.2005 № 39/440 (в редакции постановлений Думы от 24.06.2005 № 40/457; от 09.08.2005 № 41/464; решений Думы от 12.04.2006 № 4/25; от 30.03.2007 № 19/210; от 04.06.2007 № 23/252; от 28.11.2007 № 29/340; от 22.07.2008 № 38/481; от 21.11.2008 № 43/564; от 24.04.2009 № 49/649; от 29.10.2010 № 79/907; от 27.05.2011 № 6/45; от 26.12.2011 № 17/141; от 27.06.2012 № 23/225; от 30.01.2013 № 34/322; от 09.08.2013 № 43/386; от 31.01.2014 № 50/454; от 26.12.2014 № 63/593; от 29.05.2015 № 68/644; от 30.07.2015 № 70/667; от 01.08.2016 № 85/814; от 30.06.2017 № 14/114; от </w:t>
      </w:r>
      <w:r w:rsidRPr="00807C1D">
        <w:rPr>
          <w:caps/>
          <w:sz w:val="12"/>
          <w:szCs w:val="12"/>
        </w:rPr>
        <w:t xml:space="preserve">22.06.2018№ 27/247; </w:t>
      </w:r>
      <w:r w:rsidRPr="00807C1D">
        <w:rPr>
          <w:sz w:val="12"/>
          <w:szCs w:val="12"/>
        </w:rPr>
        <w:t>от 26.04.2019 № 38/384), следующие изменения и дополнения:</w:t>
      </w:r>
    </w:p>
    <w:p w:rsidR="00807C1D" w:rsidRPr="00807C1D" w:rsidRDefault="00807C1D" w:rsidP="00807C1D">
      <w:pPr>
        <w:widowControl/>
        <w:autoSpaceDE/>
        <w:autoSpaceDN/>
        <w:adjustRightInd/>
        <w:spacing w:after="120"/>
        <w:rPr>
          <w:rFonts w:eastAsia="Calibri"/>
          <w:sz w:val="12"/>
          <w:szCs w:val="12"/>
          <w:lang w:eastAsia="en-US"/>
        </w:rPr>
      </w:pPr>
      <w:r w:rsidRPr="00807C1D">
        <w:rPr>
          <w:rFonts w:eastAsia="Calibri"/>
          <w:sz w:val="12"/>
          <w:szCs w:val="12"/>
          <w:lang w:eastAsia="en-US"/>
        </w:rPr>
        <w:t xml:space="preserve">1. В части 1 статьи 8 Устава: </w:t>
      </w:r>
    </w:p>
    <w:p w:rsidR="00807C1D" w:rsidRPr="00807C1D" w:rsidRDefault="00807C1D" w:rsidP="00807C1D">
      <w:pPr>
        <w:widowControl/>
        <w:autoSpaceDE/>
        <w:autoSpaceDN/>
        <w:adjustRightInd/>
        <w:spacing w:after="120"/>
        <w:rPr>
          <w:rFonts w:eastAsia="Calibri"/>
          <w:sz w:val="12"/>
          <w:szCs w:val="12"/>
          <w:lang w:eastAsia="en-US"/>
        </w:rPr>
      </w:pPr>
      <w:r w:rsidRPr="00807C1D">
        <w:rPr>
          <w:rFonts w:eastAsia="Calibri"/>
          <w:sz w:val="12"/>
          <w:szCs w:val="12"/>
          <w:lang w:eastAsia="en-US"/>
        </w:rPr>
        <w:t>-дополнить пунктом 7.1. следующего содержания: «7.1.)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района»;</w:t>
      </w:r>
    </w:p>
    <w:p w:rsidR="00807C1D" w:rsidRPr="00807C1D" w:rsidRDefault="00807C1D" w:rsidP="00807C1D">
      <w:pPr>
        <w:widowControl/>
        <w:autoSpaceDE/>
        <w:autoSpaceDN/>
        <w:adjustRightInd/>
        <w:spacing w:after="120"/>
        <w:rPr>
          <w:rFonts w:eastAsia="Calibri"/>
          <w:sz w:val="12"/>
          <w:szCs w:val="12"/>
          <w:lang w:eastAsia="en-US"/>
        </w:rPr>
      </w:pPr>
      <w:r w:rsidRPr="00807C1D">
        <w:rPr>
          <w:rFonts w:eastAsia="Calibri"/>
          <w:sz w:val="12"/>
          <w:szCs w:val="12"/>
          <w:lang w:eastAsia="en-US"/>
        </w:rPr>
        <w:t>-пункт 28 изложить в следующей редакции «28.) организация и осуществление мероприятий меж поселенческого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w:t>
      </w:r>
    </w:p>
    <w:p w:rsidR="00807C1D" w:rsidRPr="00807C1D" w:rsidRDefault="00807C1D" w:rsidP="00807C1D">
      <w:pPr>
        <w:widowControl/>
        <w:autoSpaceDE/>
        <w:autoSpaceDN/>
        <w:adjustRightInd/>
        <w:spacing w:after="120"/>
        <w:jc w:val="both"/>
        <w:rPr>
          <w:rFonts w:eastAsia="Calibri"/>
          <w:sz w:val="12"/>
          <w:szCs w:val="12"/>
          <w:lang w:eastAsia="en-US"/>
        </w:rPr>
      </w:pPr>
      <w:r w:rsidRPr="00807C1D">
        <w:rPr>
          <w:rFonts w:eastAsia="Calibri"/>
          <w:sz w:val="12"/>
          <w:szCs w:val="12"/>
          <w:lang w:eastAsia="en-US"/>
        </w:rPr>
        <w:t>-пункт 29 изложить в следующей редакции: « 29)осуществление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807C1D" w:rsidRPr="00807C1D" w:rsidRDefault="00807C1D" w:rsidP="00807C1D">
      <w:pPr>
        <w:widowControl/>
        <w:autoSpaceDE/>
        <w:autoSpaceDN/>
        <w:adjustRightInd/>
        <w:spacing w:after="120"/>
        <w:rPr>
          <w:rFonts w:eastAsia="Calibri"/>
          <w:sz w:val="12"/>
          <w:szCs w:val="12"/>
          <w:lang w:eastAsia="en-US"/>
        </w:rPr>
      </w:pPr>
      <w:r w:rsidRPr="00807C1D">
        <w:rPr>
          <w:rFonts w:eastAsia="Calibri"/>
          <w:sz w:val="12"/>
          <w:szCs w:val="12"/>
          <w:lang w:eastAsia="en-US"/>
        </w:rPr>
        <w:t xml:space="preserve">2. В части 5 статьи 32 Устава: </w:t>
      </w:r>
    </w:p>
    <w:p w:rsidR="00807C1D" w:rsidRPr="00807C1D" w:rsidRDefault="00807C1D" w:rsidP="00807C1D">
      <w:pPr>
        <w:widowControl/>
        <w:autoSpaceDE/>
        <w:autoSpaceDN/>
        <w:adjustRightInd/>
        <w:spacing w:after="120"/>
        <w:jc w:val="both"/>
        <w:rPr>
          <w:rFonts w:eastAsia="Calibri"/>
          <w:sz w:val="12"/>
          <w:szCs w:val="12"/>
          <w:lang w:eastAsia="en-US"/>
        </w:rPr>
      </w:pPr>
      <w:r w:rsidRPr="00807C1D">
        <w:rPr>
          <w:rFonts w:eastAsia="Calibri"/>
          <w:sz w:val="12"/>
          <w:szCs w:val="12"/>
          <w:lang w:eastAsia="en-US"/>
        </w:rPr>
        <w:t>-пункт 36 изложить в следующей редакции: «36)осуществление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807C1D" w:rsidRPr="00807C1D" w:rsidRDefault="00807C1D" w:rsidP="00807C1D">
      <w:pPr>
        <w:widowControl/>
        <w:autoSpaceDE/>
        <w:autoSpaceDN/>
        <w:adjustRightInd/>
        <w:spacing w:after="120"/>
        <w:jc w:val="both"/>
        <w:rPr>
          <w:rFonts w:eastAsia="Calibri"/>
          <w:sz w:val="12"/>
          <w:szCs w:val="12"/>
          <w:lang w:eastAsia="en-US"/>
        </w:rPr>
      </w:pPr>
      <w:r w:rsidRPr="00807C1D">
        <w:rPr>
          <w:rFonts w:eastAsia="Calibri"/>
          <w:sz w:val="12"/>
          <w:szCs w:val="12"/>
          <w:lang w:eastAsia="en-US"/>
        </w:rPr>
        <w:t>-  пункт 34 изложить в следующей редакции: «34)организация и осуществление мероприятий меж поселенческого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w:t>
      </w:r>
    </w:p>
    <w:p w:rsidR="00807C1D" w:rsidRPr="00807C1D" w:rsidRDefault="00807C1D" w:rsidP="00807C1D">
      <w:pPr>
        <w:widowControl/>
        <w:autoSpaceDE/>
        <w:autoSpaceDN/>
        <w:adjustRightInd/>
        <w:spacing w:after="120"/>
        <w:jc w:val="both"/>
        <w:rPr>
          <w:rFonts w:eastAsia="Calibri"/>
          <w:sz w:val="12"/>
          <w:szCs w:val="12"/>
          <w:lang w:eastAsia="en-US"/>
        </w:rPr>
      </w:pPr>
      <w:r w:rsidRPr="00807C1D">
        <w:rPr>
          <w:rFonts w:eastAsia="Calibri"/>
          <w:sz w:val="12"/>
          <w:szCs w:val="12"/>
          <w:lang w:eastAsia="en-US"/>
        </w:rPr>
        <w:t>- дополнить пунктом 13.1. следующего содержания: «13.1.)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района;</w:t>
      </w:r>
    </w:p>
    <w:p w:rsidR="00807C1D" w:rsidRPr="00807C1D" w:rsidRDefault="00807C1D" w:rsidP="00807C1D">
      <w:pPr>
        <w:widowControl/>
        <w:autoSpaceDE/>
        <w:autoSpaceDN/>
        <w:adjustRightInd/>
        <w:ind w:firstLine="567"/>
        <w:jc w:val="both"/>
        <w:rPr>
          <w:sz w:val="12"/>
          <w:szCs w:val="12"/>
        </w:rPr>
      </w:pPr>
      <w:r w:rsidRPr="00807C1D">
        <w:rPr>
          <w:sz w:val="12"/>
          <w:szCs w:val="12"/>
        </w:rPr>
        <w:t>Доклад закончила.</w:t>
      </w:r>
    </w:p>
    <w:p w:rsidR="00807C1D" w:rsidRPr="00807C1D" w:rsidRDefault="00807C1D" w:rsidP="00807C1D">
      <w:pPr>
        <w:widowControl/>
        <w:autoSpaceDE/>
        <w:autoSpaceDN/>
        <w:adjustRightInd/>
        <w:ind w:firstLine="567"/>
        <w:jc w:val="both"/>
        <w:rPr>
          <w:b/>
          <w:sz w:val="12"/>
          <w:szCs w:val="12"/>
        </w:rPr>
      </w:pPr>
      <w:r w:rsidRPr="00807C1D">
        <w:rPr>
          <w:b/>
          <w:sz w:val="12"/>
          <w:szCs w:val="12"/>
        </w:rPr>
        <w:t>Вопросы:</w:t>
      </w:r>
    </w:p>
    <w:p w:rsidR="00807C1D" w:rsidRPr="00807C1D" w:rsidRDefault="00807C1D" w:rsidP="00807C1D">
      <w:pPr>
        <w:widowControl/>
        <w:autoSpaceDE/>
        <w:autoSpaceDN/>
        <w:adjustRightInd/>
        <w:jc w:val="both"/>
        <w:rPr>
          <w:color w:val="000000"/>
          <w:sz w:val="12"/>
          <w:szCs w:val="12"/>
        </w:rPr>
      </w:pPr>
      <w:r w:rsidRPr="00807C1D">
        <w:rPr>
          <w:b/>
          <w:color w:val="000000"/>
          <w:sz w:val="12"/>
          <w:szCs w:val="12"/>
        </w:rPr>
        <w:t xml:space="preserve">3. Прения: </w:t>
      </w:r>
      <w:r w:rsidRPr="00807C1D">
        <w:rPr>
          <w:color w:val="000000"/>
          <w:sz w:val="12"/>
          <w:szCs w:val="12"/>
        </w:rPr>
        <w:t>желающие выступить не заявились</w:t>
      </w:r>
      <w:r w:rsidRPr="00807C1D">
        <w:rPr>
          <w:color w:val="FF0000"/>
          <w:sz w:val="12"/>
          <w:szCs w:val="12"/>
        </w:rPr>
        <w:t>.</w:t>
      </w:r>
    </w:p>
    <w:p w:rsidR="00807C1D" w:rsidRPr="00807C1D" w:rsidRDefault="00807C1D" w:rsidP="00807C1D">
      <w:pPr>
        <w:widowControl/>
        <w:autoSpaceDE/>
        <w:autoSpaceDN/>
        <w:adjustRightInd/>
        <w:jc w:val="both"/>
        <w:rPr>
          <w:sz w:val="12"/>
          <w:szCs w:val="12"/>
        </w:rPr>
      </w:pPr>
      <w:r w:rsidRPr="00807C1D">
        <w:rPr>
          <w:b/>
          <w:color w:val="000000"/>
          <w:sz w:val="12"/>
          <w:szCs w:val="12"/>
        </w:rPr>
        <w:t xml:space="preserve">4. Предложения, рекомендации: </w:t>
      </w:r>
      <w:r w:rsidRPr="00807C1D">
        <w:rPr>
          <w:color w:val="FF0000"/>
          <w:sz w:val="12"/>
          <w:szCs w:val="12"/>
        </w:rPr>
        <w:t xml:space="preserve">Зорина И.Н. внесла, предложение, внести изменение </w:t>
      </w:r>
      <w:r w:rsidRPr="00807C1D">
        <w:rPr>
          <w:sz w:val="12"/>
          <w:szCs w:val="12"/>
        </w:rPr>
        <w:t>в целях приведения статьи 49 Устава муниципального образования Слободской муниципальный район Кировской области в соответствии с требованиями Бюджетного кодекса РФ предлагаем статью 49  «Районный фонд финансовой поддержки поселений, входящих в состав района» изложить в следующей редакции:</w:t>
      </w:r>
    </w:p>
    <w:p w:rsidR="00807C1D" w:rsidRPr="00807C1D" w:rsidRDefault="00807C1D" w:rsidP="00807C1D">
      <w:pPr>
        <w:widowControl/>
        <w:autoSpaceDE/>
        <w:autoSpaceDN/>
        <w:adjustRightInd/>
        <w:ind w:firstLine="540"/>
        <w:jc w:val="both"/>
        <w:rPr>
          <w:sz w:val="12"/>
          <w:szCs w:val="12"/>
        </w:rPr>
      </w:pPr>
      <w:r w:rsidRPr="00807C1D">
        <w:rPr>
          <w:sz w:val="12"/>
          <w:szCs w:val="12"/>
        </w:rPr>
        <w:t>«49. Выравнивание бюджетной обеспеченности поселений, входящих в состав района.</w:t>
      </w:r>
    </w:p>
    <w:p w:rsidR="00807C1D" w:rsidRPr="00807C1D" w:rsidRDefault="00807C1D" w:rsidP="00807C1D">
      <w:pPr>
        <w:widowControl/>
        <w:autoSpaceDE/>
        <w:autoSpaceDN/>
        <w:adjustRightInd/>
        <w:ind w:firstLine="540"/>
        <w:jc w:val="both"/>
        <w:rPr>
          <w:sz w:val="12"/>
          <w:szCs w:val="12"/>
        </w:rPr>
      </w:pPr>
      <w:r w:rsidRPr="00807C1D">
        <w:rPr>
          <w:sz w:val="12"/>
          <w:szCs w:val="12"/>
        </w:rPr>
        <w:t>Выравнивание бюджетной обеспеченности поселений, входящих в состав района, осуществляется путем предоставления бюджетам поселений дотаций на выравнивание бюджетной обеспеченности поселений из бюджета района в случае наделения законом области органов местного самоуправления района полномочиями органов государственной власти области по расчету и предоставлению дотаций бюджетам поселений за счет средств бюджета области в соответствии с Бюджетным кодексом Российской Федерации и принимаемыми в соответствии с ним законами области, а также дотаций на выравнивание бюджетной обеспеченности поселений из бюджета района в соответствии с Бюджетным кодексом Российской Федерации и принимаемыми в соответствии с ним законами области и решениями районной Думы.».</w:t>
      </w:r>
    </w:p>
    <w:p w:rsidR="00807C1D" w:rsidRPr="00807C1D" w:rsidRDefault="00807C1D" w:rsidP="00807C1D">
      <w:pPr>
        <w:widowControl/>
        <w:autoSpaceDE/>
        <w:autoSpaceDN/>
        <w:adjustRightInd/>
        <w:ind w:firstLine="540"/>
        <w:jc w:val="both"/>
        <w:rPr>
          <w:sz w:val="12"/>
          <w:szCs w:val="12"/>
        </w:rPr>
      </w:pPr>
      <w:r w:rsidRPr="00807C1D">
        <w:rPr>
          <w:sz w:val="12"/>
          <w:szCs w:val="12"/>
        </w:rPr>
        <w:t>Кроме того, в целях исключения разногласий в толковании пункта 1 части 2 статьи 36.1 Устава предлагаем изложить часть 2 в новой редакции:</w:t>
      </w:r>
    </w:p>
    <w:p w:rsidR="00807C1D" w:rsidRPr="00807C1D" w:rsidRDefault="00807C1D" w:rsidP="00807C1D">
      <w:pPr>
        <w:widowControl/>
        <w:autoSpaceDE/>
        <w:autoSpaceDN/>
        <w:adjustRightInd/>
        <w:jc w:val="both"/>
        <w:rPr>
          <w:sz w:val="12"/>
          <w:szCs w:val="12"/>
        </w:rPr>
      </w:pPr>
      <w:r w:rsidRPr="00807C1D">
        <w:rPr>
          <w:sz w:val="12"/>
          <w:szCs w:val="12"/>
        </w:rPr>
        <w:t>«Для главы района, достигшего пенсионного возраста или потерявшего трудоспособность в период осуществления своих полномочий на постоянной основе, устанавливается дополнительная гарантия в связи с прекращением полномочий, в том числе досрочно, в виде единовременной денежной выплаты в размере его четырехмесячного денежного содержания, выплачиваемой не позднее дня, предшествующего дню прекращения полномочий. Такая гарантия не применяется в случае прекращения полномочий главы района по основаниям, предусмотренным абзацем седьмым части 16 статьи 35, пунктами 2.1, 3, 6 - 9 части 6, частью 6.1 статьи 36, частью 7.1, пунктами 5 - 8 части 10, частью 10.1 статьи 40, частями 1 и 2 статьи 73 Федерального закона от 06.10.2003 N 131-ФЗ "Об общих принципах организации местного самоуправления в Российской Федерации".»</w:t>
      </w:r>
    </w:p>
    <w:p w:rsidR="00807C1D" w:rsidRPr="00807C1D" w:rsidRDefault="00807C1D" w:rsidP="00807C1D">
      <w:pPr>
        <w:widowControl/>
        <w:autoSpaceDE/>
        <w:autoSpaceDN/>
        <w:adjustRightInd/>
        <w:jc w:val="both"/>
        <w:rPr>
          <w:color w:val="000000"/>
          <w:sz w:val="12"/>
          <w:szCs w:val="12"/>
        </w:rPr>
      </w:pPr>
      <w:r w:rsidRPr="00807C1D">
        <w:rPr>
          <w:b/>
          <w:color w:val="000000"/>
          <w:sz w:val="12"/>
          <w:szCs w:val="12"/>
        </w:rPr>
        <w:t xml:space="preserve">Градобоева Е.А. </w:t>
      </w:r>
      <w:r w:rsidRPr="00807C1D">
        <w:rPr>
          <w:sz w:val="12"/>
          <w:szCs w:val="12"/>
        </w:rPr>
        <w:t xml:space="preserve">предложила рекомендовать районной Думе принять решение Слободской районной Думы </w:t>
      </w:r>
      <w:r w:rsidRPr="00807C1D">
        <w:rPr>
          <w:color w:val="000000"/>
          <w:sz w:val="12"/>
          <w:szCs w:val="12"/>
        </w:rPr>
        <w:t xml:space="preserve">«О внесении изменений и дополнений в Устав Слободского района» </w:t>
      </w:r>
      <w:r w:rsidRPr="00807C1D">
        <w:rPr>
          <w:sz w:val="12"/>
          <w:szCs w:val="12"/>
        </w:rPr>
        <w:t>с учетом поступивших предложений.</w:t>
      </w:r>
    </w:p>
    <w:p w:rsidR="00807C1D" w:rsidRPr="00807C1D" w:rsidRDefault="00807C1D" w:rsidP="00807C1D">
      <w:pPr>
        <w:widowControl/>
        <w:autoSpaceDE/>
        <w:autoSpaceDN/>
        <w:adjustRightInd/>
        <w:ind w:firstLine="567"/>
        <w:jc w:val="both"/>
        <w:rPr>
          <w:sz w:val="12"/>
          <w:szCs w:val="12"/>
        </w:rPr>
      </w:pPr>
    </w:p>
    <w:p w:rsidR="00807C1D" w:rsidRPr="00807C1D" w:rsidRDefault="00807C1D" w:rsidP="00807C1D">
      <w:pPr>
        <w:widowControl/>
        <w:autoSpaceDE/>
        <w:autoSpaceDN/>
        <w:adjustRightInd/>
        <w:jc w:val="both"/>
        <w:rPr>
          <w:color w:val="FF0000"/>
          <w:sz w:val="12"/>
          <w:szCs w:val="12"/>
        </w:rPr>
      </w:pPr>
      <w:r w:rsidRPr="00807C1D">
        <w:rPr>
          <w:b/>
          <w:color w:val="000000"/>
          <w:sz w:val="12"/>
          <w:szCs w:val="12"/>
        </w:rPr>
        <w:t>Голосование:</w:t>
      </w:r>
      <w:r w:rsidRPr="00807C1D">
        <w:rPr>
          <w:color w:val="000000"/>
          <w:sz w:val="12"/>
          <w:szCs w:val="12"/>
        </w:rPr>
        <w:t xml:space="preserve"> </w:t>
      </w:r>
      <w:r w:rsidRPr="00807C1D">
        <w:rPr>
          <w:color w:val="FF0000"/>
          <w:sz w:val="12"/>
          <w:szCs w:val="12"/>
        </w:rPr>
        <w:t>«за» – 23.</w:t>
      </w:r>
    </w:p>
    <w:p w:rsidR="00807C1D" w:rsidRPr="00807C1D" w:rsidRDefault="00807C1D" w:rsidP="00807C1D">
      <w:pPr>
        <w:widowControl/>
        <w:autoSpaceDE/>
        <w:autoSpaceDN/>
        <w:adjustRightInd/>
        <w:ind w:firstLine="567"/>
        <w:jc w:val="both"/>
        <w:rPr>
          <w:color w:val="FF0000"/>
          <w:sz w:val="12"/>
          <w:szCs w:val="12"/>
        </w:rPr>
      </w:pPr>
      <w:r w:rsidRPr="00807C1D">
        <w:rPr>
          <w:color w:val="FF0000"/>
          <w:sz w:val="12"/>
          <w:szCs w:val="12"/>
        </w:rPr>
        <w:t xml:space="preserve">                 «против» – 0.</w:t>
      </w:r>
    </w:p>
    <w:p w:rsidR="00807C1D" w:rsidRPr="00807C1D" w:rsidRDefault="00807C1D" w:rsidP="00807C1D">
      <w:pPr>
        <w:widowControl/>
        <w:autoSpaceDE/>
        <w:autoSpaceDN/>
        <w:adjustRightInd/>
        <w:ind w:firstLine="567"/>
        <w:jc w:val="both"/>
        <w:rPr>
          <w:color w:val="FF0000"/>
          <w:sz w:val="12"/>
          <w:szCs w:val="12"/>
        </w:rPr>
      </w:pPr>
      <w:r w:rsidRPr="00807C1D">
        <w:rPr>
          <w:color w:val="FF0000"/>
          <w:sz w:val="12"/>
          <w:szCs w:val="12"/>
        </w:rPr>
        <w:t xml:space="preserve">                 «воздержавшихся» – 0.</w:t>
      </w:r>
    </w:p>
    <w:p w:rsidR="00807C1D" w:rsidRPr="00807C1D" w:rsidRDefault="00807C1D" w:rsidP="00807C1D">
      <w:pPr>
        <w:widowControl/>
        <w:autoSpaceDE/>
        <w:autoSpaceDN/>
        <w:adjustRightInd/>
        <w:ind w:firstLine="567"/>
        <w:jc w:val="both"/>
        <w:rPr>
          <w:color w:val="FF0000"/>
          <w:sz w:val="12"/>
          <w:szCs w:val="12"/>
        </w:rPr>
      </w:pPr>
    </w:p>
    <w:p w:rsidR="00807C1D" w:rsidRPr="00807C1D" w:rsidRDefault="00807C1D" w:rsidP="00807C1D">
      <w:pPr>
        <w:widowControl/>
        <w:autoSpaceDE/>
        <w:autoSpaceDN/>
        <w:adjustRightInd/>
        <w:jc w:val="both"/>
        <w:rPr>
          <w:color w:val="000000"/>
          <w:sz w:val="12"/>
          <w:szCs w:val="12"/>
        </w:rPr>
      </w:pPr>
      <w:r w:rsidRPr="00807C1D">
        <w:rPr>
          <w:b/>
          <w:color w:val="000000"/>
          <w:sz w:val="12"/>
          <w:szCs w:val="12"/>
        </w:rPr>
        <w:t xml:space="preserve">Градобоева Е.А. </w:t>
      </w:r>
      <w:r w:rsidRPr="00807C1D">
        <w:rPr>
          <w:color w:val="000000"/>
          <w:sz w:val="12"/>
          <w:szCs w:val="12"/>
        </w:rPr>
        <w:t>подвела итог публичных слушаний.</w:t>
      </w:r>
      <w:r w:rsidRPr="00807C1D">
        <w:rPr>
          <w:b/>
          <w:color w:val="000000"/>
          <w:sz w:val="12"/>
          <w:szCs w:val="12"/>
        </w:rPr>
        <w:t xml:space="preserve"> </w:t>
      </w:r>
      <w:r w:rsidRPr="00807C1D">
        <w:rPr>
          <w:color w:val="000000"/>
          <w:sz w:val="12"/>
          <w:szCs w:val="12"/>
        </w:rPr>
        <w:t>В Слободскую районную Думу будет направлена рекомендация: принять решение</w:t>
      </w:r>
      <w:r w:rsidRPr="00807C1D">
        <w:rPr>
          <w:sz w:val="12"/>
          <w:szCs w:val="12"/>
        </w:rPr>
        <w:t xml:space="preserve"> Слободской районной Думы </w:t>
      </w:r>
      <w:r w:rsidRPr="00807C1D">
        <w:rPr>
          <w:color w:val="000000"/>
          <w:sz w:val="12"/>
          <w:szCs w:val="12"/>
        </w:rPr>
        <w:t>«О внесении изменений и дополнений в Устав Слободского района</w:t>
      </w:r>
      <w:r w:rsidRPr="00807C1D">
        <w:rPr>
          <w:sz w:val="12"/>
          <w:szCs w:val="12"/>
        </w:rPr>
        <w:t>» с учетом поступивших предложений.</w:t>
      </w:r>
    </w:p>
    <w:p w:rsidR="00807C1D" w:rsidRPr="00807C1D" w:rsidRDefault="00807C1D" w:rsidP="00807C1D">
      <w:pPr>
        <w:widowControl/>
        <w:autoSpaceDE/>
        <w:autoSpaceDN/>
        <w:adjustRightInd/>
        <w:ind w:firstLine="567"/>
        <w:jc w:val="both"/>
        <w:rPr>
          <w:sz w:val="12"/>
          <w:szCs w:val="12"/>
        </w:rPr>
      </w:pPr>
    </w:p>
    <w:p w:rsidR="00807C1D" w:rsidRPr="00807C1D" w:rsidRDefault="00807C1D" w:rsidP="00807C1D">
      <w:pPr>
        <w:widowControl/>
        <w:autoSpaceDE/>
        <w:autoSpaceDN/>
        <w:adjustRightInd/>
        <w:ind w:firstLine="567"/>
        <w:jc w:val="both"/>
        <w:rPr>
          <w:sz w:val="12"/>
          <w:szCs w:val="12"/>
        </w:rPr>
      </w:pPr>
      <w:r w:rsidRPr="00807C1D">
        <w:rPr>
          <w:sz w:val="12"/>
          <w:szCs w:val="12"/>
        </w:rPr>
        <w:t>Спасибо за участие, публичные слушания закончены.</w:t>
      </w:r>
    </w:p>
    <w:p w:rsidR="00807C1D" w:rsidRPr="00807C1D" w:rsidRDefault="00807C1D" w:rsidP="00807C1D">
      <w:pPr>
        <w:widowControl/>
        <w:autoSpaceDE/>
        <w:autoSpaceDN/>
        <w:adjustRightInd/>
        <w:jc w:val="center"/>
        <w:rPr>
          <w:color w:val="000000"/>
          <w:sz w:val="12"/>
          <w:szCs w:val="12"/>
        </w:rPr>
      </w:pPr>
      <w:r w:rsidRPr="00807C1D">
        <w:rPr>
          <w:color w:val="000000"/>
          <w:sz w:val="12"/>
          <w:szCs w:val="12"/>
        </w:rPr>
        <w:t>Ведущий публичных слушаний                                                   Градобоева Е.А.</w:t>
      </w:r>
    </w:p>
    <w:p w:rsidR="00807C1D" w:rsidRPr="00807C1D" w:rsidRDefault="00807C1D" w:rsidP="00807C1D">
      <w:pPr>
        <w:widowControl/>
        <w:autoSpaceDE/>
        <w:autoSpaceDN/>
        <w:adjustRightInd/>
        <w:jc w:val="right"/>
        <w:rPr>
          <w:color w:val="000000"/>
          <w:sz w:val="12"/>
          <w:szCs w:val="12"/>
        </w:rPr>
      </w:pPr>
    </w:p>
    <w:p w:rsidR="00807C1D" w:rsidRPr="00807C1D" w:rsidRDefault="00807C1D" w:rsidP="00807C1D">
      <w:pPr>
        <w:widowControl/>
        <w:autoSpaceDE/>
        <w:autoSpaceDN/>
        <w:adjustRightInd/>
        <w:jc w:val="center"/>
        <w:rPr>
          <w:color w:val="000000"/>
          <w:sz w:val="12"/>
          <w:szCs w:val="12"/>
        </w:rPr>
      </w:pPr>
      <w:r>
        <w:rPr>
          <w:color w:val="000000"/>
          <w:sz w:val="12"/>
          <w:szCs w:val="12"/>
        </w:rPr>
        <w:t xml:space="preserve">    </w:t>
      </w:r>
      <w:r w:rsidRPr="00807C1D">
        <w:rPr>
          <w:color w:val="000000"/>
          <w:sz w:val="12"/>
          <w:szCs w:val="12"/>
        </w:rPr>
        <w:t>Секретарь                                                                                         Прозорова К.А.</w:t>
      </w:r>
    </w:p>
    <w:p w:rsidR="00807C1D" w:rsidRPr="00807C1D" w:rsidRDefault="00807C1D" w:rsidP="00807C1D">
      <w:pPr>
        <w:widowControl/>
        <w:autoSpaceDE/>
        <w:autoSpaceDN/>
        <w:adjustRightInd/>
        <w:spacing w:after="120"/>
        <w:jc w:val="center"/>
        <w:rPr>
          <w:b/>
          <w:color w:val="000000"/>
          <w:sz w:val="12"/>
          <w:szCs w:val="12"/>
        </w:rPr>
      </w:pPr>
    </w:p>
    <w:p w:rsidR="00807C1D" w:rsidRPr="00807C1D" w:rsidRDefault="00807C1D" w:rsidP="00807C1D">
      <w:pPr>
        <w:widowControl/>
        <w:autoSpaceDE/>
        <w:autoSpaceDN/>
        <w:adjustRightInd/>
        <w:spacing w:after="120"/>
        <w:jc w:val="both"/>
        <w:rPr>
          <w:b/>
          <w:sz w:val="12"/>
          <w:szCs w:val="12"/>
        </w:rPr>
      </w:pPr>
    </w:p>
    <w:p w:rsidR="00807C1D" w:rsidRPr="00807C1D" w:rsidRDefault="00807C1D" w:rsidP="00807C1D">
      <w:pPr>
        <w:widowControl/>
        <w:autoSpaceDE/>
        <w:autoSpaceDN/>
        <w:adjustRightInd/>
        <w:spacing w:after="120"/>
        <w:jc w:val="center"/>
        <w:rPr>
          <w:b/>
          <w:sz w:val="12"/>
          <w:szCs w:val="12"/>
        </w:rPr>
      </w:pPr>
    </w:p>
    <w:p w:rsidR="00807C1D" w:rsidRPr="00807C1D" w:rsidRDefault="00807C1D" w:rsidP="00807C1D">
      <w:pPr>
        <w:widowControl/>
        <w:autoSpaceDE/>
        <w:autoSpaceDN/>
        <w:adjustRightInd/>
        <w:spacing w:after="120"/>
        <w:jc w:val="center"/>
        <w:rPr>
          <w:b/>
          <w:sz w:val="12"/>
          <w:szCs w:val="12"/>
        </w:rPr>
      </w:pPr>
    </w:p>
    <w:p w:rsidR="00807C1D" w:rsidRPr="00807C1D" w:rsidRDefault="00807C1D" w:rsidP="00807C1D">
      <w:pPr>
        <w:widowControl/>
        <w:autoSpaceDE/>
        <w:autoSpaceDN/>
        <w:adjustRightInd/>
        <w:spacing w:after="120"/>
        <w:jc w:val="center"/>
        <w:rPr>
          <w:b/>
          <w:sz w:val="12"/>
          <w:szCs w:val="12"/>
        </w:rPr>
      </w:pPr>
      <w:r w:rsidRPr="00807C1D">
        <w:rPr>
          <w:b/>
          <w:sz w:val="12"/>
          <w:szCs w:val="12"/>
        </w:rPr>
        <w:t>ИТОГОВЫЙ ДОКУМЕНТ ПУБЛИЧНЫХ СЛУШАНИЙ</w:t>
      </w:r>
    </w:p>
    <w:p w:rsidR="00807C1D" w:rsidRPr="00807C1D" w:rsidRDefault="00807C1D" w:rsidP="00807C1D">
      <w:pPr>
        <w:widowControl/>
        <w:autoSpaceDE/>
        <w:autoSpaceDN/>
        <w:adjustRightInd/>
        <w:jc w:val="center"/>
        <w:rPr>
          <w:sz w:val="12"/>
          <w:szCs w:val="12"/>
        </w:rPr>
      </w:pPr>
      <w:r w:rsidRPr="00807C1D">
        <w:rPr>
          <w:sz w:val="12"/>
          <w:szCs w:val="12"/>
        </w:rPr>
        <w:t>публичные слушания назначены решением Слободской районной Думы</w:t>
      </w:r>
    </w:p>
    <w:p w:rsidR="00807C1D" w:rsidRPr="00807C1D" w:rsidRDefault="00807C1D" w:rsidP="00807C1D">
      <w:pPr>
        <w:widowControl/>
        <w:autoSpaceDE/>
        <w:autoSpaceDN/>
        <w:adjustRightInd/>
        <w:jc w:val="center"/>
        <w:rPr>
          <w:color w:val="000000"/>
          <w:sz w:val="12"/>
          <w:szCs w:val="12"/>
        </w:rPr>
      </w:pPr>
      <w:r w:rsidRPr="00807C1D">
        <w:rPr>
          <w:color w:val="000000"/>
          <w:sz w:val="12"/>
          <w:szCs w:val="12"/>
        </w:rPr>
        <w:t>28.02.2024 № 30/320 «О назначении публичных слушаний по проекту решения Слободской районной Думы «О внесении изменений и дополнений в Устав Слободского района»</w:t>
      </w:r>
    </w:p>
    <w:p w:rsidR="00807C1D" w:rsidRPr="00807C1D" w:rsidRDefault="00807C1D" w:rsidP="00807C1D">
      <w:pPr>
        <w:widowControl/>
        <w:autoSpaceDE/>
        <w:autoSpaceDN/>
        <w:adjustRightInd/>
        <w:jc w:val="both"/>
        <w:rPr>
          <w:sz w:val="12"/>
          <w:szCs w:val="12"/>
        </w:rPr>
      </w:pPr>
    </w:p>
    <w:p w:rsidR="00807C1D" w:rsidRPr="00807C1D" w:rsidRDefault="00807C1D" w:rsidP="00807C1D">
      <w:pPr>
        <w:widowControl/>
        <w:autoSpaceDE/>
        <w:autoSpaceDN/>
        <w:adjustRightInd/>
        <w:ind w:firstLine="567"/>
        <w:jc w:val="both"/>
        <w:rPr>
          <w:sz w:val="12"/>
          <w:szCs w:val="12"/>
        </w:rPr>
      </w:pPr>
      <w:r w:rsidRPr="00807C1D">
        <w:rPr>
          <w:sz w:val="12"/>
          <w:szCs w:val="12"/>
        </w:rPr>
        <w:t xml:space="preserve">Тема публичных слушаний: рассмотрение проекта решения Слободской районной Думы: </w:t>
      </w:r>
      <w:r w:rsidRPr="00807C1D">
        <w:rPr>
          <w:color w:val="000000"/>
          <w:sz w:val="12"/>
          <w:szCs w:val="12"/>
        </w:rPr>
        <w:t>«О внесении изменений и дополнений в Устав Слободского района»</w:t>
      </w:r>
    </w:p>
    <w:p w:rsidR="00807C1D" w:rsidRPr="00807C1D" w:rsidRDefault="00807C1D" w:rsidP="00807C1D">
      <w:pPr>
        <w:widowControl/>
        <w:autoSpaceDE/>
        <w:autoSpaceDN/>
        <w:adjustRightInd/>
        <w:ind w:firstLine="567"/>
        <w:jc w:val="both"/>
        <w:rPr>
          <w:sz w:val="12"/>
          <w:szCs w:val="12"/>
        </w:rPr>
      </w:pPr>
    </w:p>
    <w:p w:rsidR="00807C1D" w:rsidRPr="00807C1D" w:rsidRDefault="00807C1D" w:rsidP="00807C1D">
      <w:pPr>
        <w:widowControl/>
        <w:autoSpaceDE/>
        <w:autoSpaceDN/>
        <w:adjustRightInd/>
        <w:jc w:val="both"/>
        <w:rPr>
          <w:sz w:val="12"/>
          <w:szCs w:val="12"/>
        </w:rPr>
      </w:pPr>
      <w:r w:rsidRPr="00807C1D">
        <w:rPr>
          <w:sz w:val="12"/>
          <w:szCs w:val="12"/>
        </w:rPr>
        <w:t>Инициатор публичных слушаний: Слободская районная Дума.</w:t>
      </w:r>
    </w:p>
    <w:p w:rsidR="00807C1D" w:rsidRPr="00807C1D" w:rsidRDefault="00807C1D" w:rsidP="00807C1D">
      <w:pPr>
        <w:autoSpaceDE/>
        <w:autoSpaceDN/>
        <w:adjustRightInd/>
        <w:ind w:firstLine="540"/>
        <w:jc w:val="both"/>
        <w:rPr>
          <w:sz w:val="12"/>
          <w:szCs w:val="12"/>
        </w:rPr>
      </w:pPr>
    </w:p>
    <w:p w:rsidR="00807C1D" w:rsidRPr="00807C1D" w:rsidRDefault="00807C1D" w:rsidP="00807C1D">
      <w:pPr>
        <w:autoSpaceDE/>
        <w:autoSpaceDN/>
        <w:adjustRightInd/>
        <w:jc w:val="both"/>
        <w:rPr>
          <w:sz w:val="12"/>
          <w:szCs w:val="12"/>
        </w:rPr>
      </w:pPr>
      <w:r w:rsidRPr="00807C1D">
        <w:rPr>
          <w:sz w:val="12"/>
          <w:szCs w:val="12"/>
        </w:rPr>
        <w:t>Период проведения: с 04.03.2024 по 27.03.2024</w:t>
      </w:r>
    </w:p>
    <w:p w:rsidR="00807C1D" w:rsidRPr="00807C1D" w:rsidRDefault="00807C1D" w:rsidP="00807C1D">
      <w:pPr>
        <w:autoSpaceDE/>
        <w:autoSpaceDN/>
        <w:adjustRightInd/>
        <w:jc w:val="both"/>
        <w:rPr>
          <w:sz w:val="12"/>
          <w:szCs w:val="12"/>
        </w:rPr>
      </w:pPr>
      <w:r w:rsidRPr="00807C1D">
        <w:rPr>
          <w:sz w:val="12"/>
          <w:szCs w:val="12"/>
        </w:rPr>
        <w:t>Дата и место проведения (очно): 27.03.2024 г. в 13 час.00 мин, г. Слободской, ул. Советская 86, 2 этаж, актовый зал.</w:t>
      </w:r>
    </w:p>
    <w:p w:rsidR="00807C1D" w:rsidRPr="00807C1D" w:rsidRDefault="00807C1D" w:rsidP="00807C1D">
      <w:pPr>
        <w:autoSpaceDE/>
        <w:autoSpaceDN/>
        <w:adjustRightInd/>
        <w:ind w:firstLine="567"/>
        <w:jc w:val="both"/>
        <w:rPr>
          <w:sz w:val="12"/>
          <w:szCs w:val="1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007"/>
        <w:gridCol w:w="851"/>
        <w:gridCol w:w="1417"/>
        <w:gridCol w:w="1701"/>
        <w:gridCol w:w="2552"/>
      </w:tblGrid>
      <w:tr w:rsidR="00807C1D" w:rsidRPr="00807C1D" w:rsidTr="003F3830">
        <w:tc>
          <w:tcPr>
            <w:tcW w:w="828" w:type="dxa"/>
            <w:tcBorders>
              <w:top w:val="single" w:sz="4" w:space="0" w:color="auto"/>
              <w:left w:val="single" w:sz="4" w:space="0" w:color="auto"/>
              <w:bottom w:val="single" w:sz="4" w:space="0" w:color="auto"/>
              <w:right w:val="single" w:sz="4" w:space="0" w:color="auto"/>
            </w:tcBorders>
            <w:shd w:val="clear" w:color="auto" w:fill="auto"/>
          </w:tcPr>
          <w:p w:rsidR="00807C1D" w:rsidRPr="00807C1D" w:rsidRDefault="00807C1D" w:rsidP="00807C1D">
            <w:pPr>
              <w:widowControl/>
              <w:autoSpaceDE/>
              <w:autoSpaceDN/>
              <w:adjustRightInd/>
              <w:jc w:val="center"/>
              <w:rPr>
                <w:sz w:val="12"/>
                <w:szCs w:val="12"/>
              </w:rPr>
            </w:pPr>
            <w:r w:rsidRPr="00807C1D">
              <w:rPr>
                <w:sz w:val="12"/>
                <w:szCs w:val="12"/>
              </w:rPr>
              <w:t>№</w:t>
            </w:r>
          </w:p>
          <w:p w:rsidR="00807C1D" w:rsidRPr="00807C1D" w:rsidRDefault="00807C1D" w:rsidP="00807C1D">
            <w:pPr>
              <w:widowControl/>
              <w:autoSpaceDE/>
              <w:autoSpaceDN/>
              <w:adjustRightInd/>
              <w:jc w:val="center"/>
              <w:rPr>
                <w:sz w:val="12"/>
                <w:szCs w:val="12"/>
              </w:rPr>
            </w:pPr>
            <w:r w:rsidRPr="00807C1D">
              <w:rPr>
                <w:sz w:val="12"/>
                <w:szCs w:val="12"/>
              </w:rPr>
              <w:t>вопроса</w:t>
            </w:r>
          </w:p>
        </w:tc>
        <w:tc>
          <w:tcPr>
            <w:tcW w:w="2007" w:type="dxa"/>
            <w:tcBorders>
              <w:top w:val="single" w:sz="4" w:space="0" w:color="auto"/>
              <w:left w:val="single" w:sz="4" w:space="0" w:color="auto"/>
              <w:bottom w:val="single" w:sz="4" w:space="0" w:color="auto"/>
              <w:right w:val="single" w:sz="4" w:space="0" w:color="auto"/>
            </w:tcBorders>
            <w:shd w:val="clear" w:color="auto" w:fill="auto"/>
          </w:tcPr>
          <w:p w:rsidR="00807C1D" w:rsidRPr="00807C1D" w:rsidRDefault="00807C1D" w:rsidP="00807C1D">
            <w:pPr>
              <w:widowControl/>
              <w:autoSpaceDE/>
              <w:autoSpaceDN/>
              <w:adjustRightInd/>
              <w:jc w:val="center"/>
              <w:rPr>
                <w:sz w:val="12"/>
                <w:szCs w:val="12"/>
              </w:rPr>
            </w:pPr>
            <w:r w:rsidRPr="00807C1D">
              <w:rPr>
                <w:sz w:val="12"/>
                <w:szCs w:val="12"/>
              </w:rPr>
              <w:t>Вопросы,</w:t>
            </w:r>
          </w:p>
          <w:p w:rsidR="00807C1D" w:rsidRPr="00807C1D" w:rsidRDefault="00807C1D" w:rsidP="00807C1D">
            <w:pPr>
              <w:widowControl/>
              <w:autoSpaceDE/>
              <w:autoSpaceDN/>
              <w:adjustRightInd/>
              <w:jc w:val="center"/>
              <w:rPr>
                <w:sz w:val="12"/>
                <w:szCs w:val="12"/>
              </w:rPr>
            </w:pPr>
            <w:r w:rsidRPr="00807C1D">
              <w:rPr>
                <w:sz w:val="12"/>
                <w:szCs w:val="12"/>
              </w:rPr>
              <w:t>вынесенные на</w:t>
            </w:r>
          </w:p>
          <w:p w:rsidR="00807C1D" w:rsidRPr="00807C1D" w:rsidRDefault="00807C1D" w:rsidP="00807C1D">
            <w:pPr>
              <w:widowControl/>
              <w:autoSpaceDE/>
              <w:autoSpaceDN/>
              <w:adjustRightInd/>
              <w:jc w:val="center"/>
              <w:rPr>
                <w:sz w:val="12"/>
                <w:szCs w:val="12"/>
              </w:rPr>
            </w:pPr>
            <w:r w:rsidRPr="00807C1D">
              <w:rPr>
                <w:sz w:val="12"/>
                <w:szCs w:val="12"/>
              </w:rPr>
              <w:t>обсуждение</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07C1D" w:rsidRPr="00807C1D" w:rsidRDefault="00807C1D" w:rsidP="00807C1D">
            <w:pPr>
              <w:widowControl/>
              <w:autoSpaceDE/>
              <w:autoSpaceDN/>
              <w:adjustRightInd/>
              <w:jc w:val="center"/>
              <w:rPr>
                <w:sz w:val="12"/>
                <w:szCs w:val="12"/>
              </w:rPr>
            </w:pPr>
            <w:r w:rsidRPr="00807C1D">
              <w:rPr>
                <w:sz w:val="12"/>
                <w:szCs w:val="12"/>
              </w:rPr>
              <w:t>№</w:t>
            </w:r>
          </w:p>
          <w:p w:rsidR="00807C1D" w:rsidRPr="00807C1D" w:rsidRDefault="00807C1D" w:rsidP="00807C1D">
            <w:pPr>
              <w:widowControl/>
              <w:autoSpaceDE/>
              <w:autoSpaceDN/>
              <w:adjustRightInd/>
              <w:jc w:val="center"/>
              <w:rPr>
                <w:sz w:val="12"/>
                <w:szCs w:val="12"/>
              </w:rPr>
            </w:pPr>
            <w:r w:rsidRPr="00807C1D">
              <w:rPr>
                <w:sz w:val="12"/>
                <w:szCs w:val="12"/>
              </w:rPr>
              <w:t>рекомендации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07C1D" w:rsidRPr="00807C1D" w:rsidRDefault="00807C1D" w:rsidP="00807C1D">
            <w:pPr>
              <w:widowControl/>
              <w:autoSpaceDE/>
              <w:autoSpaceDN/>
              <w:adjustRightInd/>
              <w:jc w:val="center"/>
              <w:rPr>
                <w:sz w:val="12"/>
                <w:szCs w:val="12"/>
              </w:rPr>
            </w:pPr>
            <w:r w:rsidRPr="00807C1D">
              <w:rPr>
                <w:sz w:val="12"/>
                <w:szCs w:val="12"/>
              </w:rPr>
              <w:t>Предложения и рекомендации</w:t>
            </w:r>
          </w:p>
          <w:p w:rsidR="00807C1D" w:rsidRPr="00807C1D" w:rsidRDefault="00807C1D" w:rsidP="00807C1D">
            <w:pPr>
              <w:widowControl/>
              <w:autoSpaceDE/>
              <w:autoSpaceDN/>
              <w:adjustRightInd/>
              <w:jc w:val="center"/>
              <w:rPr>
                <w:sz w:val="12"/>
                <w:szCs w:val="12"/>
              </w:rPr>
            </w:pPr>
            <w:r w:rsidRPr="00807C1D">
              <w:rPr>
                <w:sz w:val="12"/>
                <w:szCs w:val="12"/>
              </w:rPr>
              <w:t>экспертов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07C1D" w:rsidRPr="00807C1D" w:rsidRDefault="00807C1D" w:rsidP="00807C1D">
            <w:pPr>
              <w:widowControl/>
              <w:autoSpaceDE/>
              <w:autoSpaceDN/>
              <w:adjustRightInd/>
              <w:jc w:val="center"/>
              <w:rPr>
                <w:sz w:val="12"/>
                <w:szCs w:val="12"/>
              </w:rPr>
            </w:pPr>
            <w:r w:rsidRPr="00807C1D">
              <w:rPr>
                <w:sz w:val="12"/>
                <w:szCs w:val="12"/>
              </w:rPr>
              <w:t>Предложение</w:t>
            </w:r>
          </w:p>
          <w:p w:rsidR="00807C1D" w:rsidRPr="00807C1D" w:rsidRDefault="00807C1D" w:rsidP="00807C1D">
            <w:pPr>
              <w:widowControl/>
              <w:autoSpaceDE/>
              <w:autoSpaceDN/>
              <w:adjustRightInd/>
              <w:jc w:val="center"/>
              <w:rPr>
                <w:sz w:val="12"/>
                <w:szCs w:val="12"/>
              </w:rPr>
            </w:pPr>
            <w:r w:rsidRPr="00807C1D">
              <w:rPr>
                <w:sz w:val="12"/>
                <w:szCs w:val="12"/>
              </w:rPr>
              <w:t>внесено</w:t>
            </w:r>
          </w:p>
          <w:p w:rsidR="00807C1D" w:rsidRPr="00807C1D" w:rsidRDefault="00807C1D" w:rsidP="00807C1D">
            <w:pPr>
              <w:widowControl/>
              <w:autoSpaceDE/>
              <w:autoSpaceDN/>
              <w:adjustRightInd/>
              <w:jc w:val="center"/>
              <w:rPr>
                <w:sz w:val="12"/>
                <w:szCs w:val="12"/>
              </w:rPr>
            </w:pPr>
            <w:r w:rsidRPr="00807C1D">
              <w:rPr>
                <w:sz w:val="12"/>
                <w:szCs w:val="12"/>
              </w:rPr>
              <w:t>(поддержано):</w:t>
            </w:r>
          </w:p>
          <w:p w:rsidR="00807C1D" w:rsidRPr="00807C1D" w:rsidRDefault="00807C1D" w:rsidP="00807C1D">
            <w:pPr>
              <w:widowControl/>
              <w:autoSpaceDE/>
              <w:autoSpaceDN/>
              <w:adjustRightInd/>
              <w:jc w:val="center"/>
              <w:rPr>
                <w:i/>
                <w:sz w:val="12"/>
                <w:szCs w:val="12"/>
              </w:rPr>
            </w:pPr>
            <w:r w:rsidRPr="00807C1D">
              <w:rPr>
                <w:i/>
                <w:sz w:val="12"/>
                <w:szCs w:val="12"/>
              </w:rPr>
              <w:t>Ф.И.О.</w:t>
            </w:r>
          </w:p>
          <w:p w:rsidR="00807C1D" w:rsidRPr="00807C1D" w:rsidRDefault="00807C1D" w:rsidP="00807C1D">
            <w:pPr>
              <w:widowControl/>
              <w:autoSpaceDE/>
              <w:autoSpaceDN/>
              <w:adjustRightInd/>
              <w:jc w:val="center"/>
              <w:rPr>
                <w:i/>
                <w:sz w:val="12"/>
                <w:szCs w:val="12"/>
              </w:rPr>
            </w:pPr>
            <w:r w:rsidRPr="00807C1D">
              <w:rPr>
                <w:i/>
                <w:sz w:val="12"/>
                <w:szCs w:val="12"/>
              </w:rPr>
              <w:t>эксперта,</w:t>
            </w:r>
          </w:p>
          <w:p w:rsidR="00807C1D" w:rsidRPr="00807C1D" w:rsidRDefault="00807C1D" w:rsidP="00807C1D">
            <w:pPr>
              <w:widowControl/>
              <w:autoSpaceDE/>
              <w:autoSpaceDN/>
              <w:adjustRightInd/>
              <w:jc w:val="center"/>
              <w:rPr>
                <w:i/>
                <w:sz w:val="12"/>
                <w:szCs w:val="12"/>
              </w:rPr>
            </w:pPr>
            <w:r w:rsidRPr="00807C1D">
              <w:rPr>
                <w:i/>
                <w:sz w:val="12"/>
                <w:szCs w:val="12"/>
              </w:rPr>
              <w:t>название</w:t>
            </w:r>
          </w:p>
          <w:p w:rsidR="00807C1D" w:rsidRPr="00807C1D" w:rsidRDefault="00807C1D" w:rsidP="00807C1D">
            <w:pPr>
              <w:widowControl/>
              <w:autoSpaceDE/>
              <w:autoSpaceDN/>
              <w:adjustRightInd/>
              <w:jc w:val="center"/>
              <w:rPr>
                <w:sz w:val="12"/>
                <w:szCs w:val="12"/>
              </w:rPr>
            </w:pPr>
            <w:r w:rsidRPr="00807C1D">
              <w:rPr>
                <w:i/>
                <w:sz w:val="12"/>
                <w:szCs w:val="12"/>
              </w:rPr>
              <w:t>организации</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07C1D" w:rsidRPr="00807C1D" w:rsidRDefault="00807C1D" w:rsidP="00807C1D">
            <w:pPr>
              <w:widowControl/>
              <w:autoSpaceDE/>
              <w:autoSpaceDN/>
              <w:adjustRightInd/>
              <w:jc w:val="center"/>
              <w:rPr>
                <w:sz w:val="12"/>
                <w:szCs w:val="12"/>
              </w:rPr>
            </w:pPr>
            <w:r w:rsidRPr="00807C1D">
              <w:rPr>
                <w:sz w:val="12"/>
                <w:szCs w:val="12"/>
              </w:rPr>
              <w:t>Примечания</w:t>
            </w:r>
          </w:p>
        </w:tc>
      </w:tr>
      <w:tr w:rsidR="00807C1D" w:rsidRPr="00807C1D" w:rsidTr="003F3830">
        <w:trPr>
          <w:trHeight w:val="3405"/>
        </w:trPr>
        <w:tc>
          <w:tcPr>
            <w:tcW w:w="828" w:type="dxa"/>
            <w:vMerge w:val="restart"/>
            <w:tcBorders>
              <w:top w:val="single" w:sz="4" w:space="0" w:color="auto"/>
              <w:left w:val="single" w:sz="4" w:space="0" w:color="auto"/>
              <w:right w:val="single" w:sz="4" w:space="0" w:color="auto"/>
            </w:tcBorders>
            <w:shd w:val="clear" w:color="auto" w:fill="auto"/>
          </w:tcPr>
          <w:p w:rsidR="00807C1D" w:rsidRPr="00807C1D" w:rsidRDefault="00807C1D" w:rsidP="00807C1D">
            <w:pPr>
              <w:widowControl/>
              <w:autoSpaceDE/>
              <w:autoSpaceDN/>
              <w:adjustRightInd/>
              <w:jc w:val="both"/>
              <w:rPr>
                <w:sz w:val="12"/>
                <w:szCs w:val="12"/>
              </w:rPr>
            </w:pPr>
            <w:r w:rsidRPr="00807C1D">
              <w:rPr>
                <w:sz w:val="12"/>
                <w:szCs w:val="12"/>
              </w:rPr>
              <w:lastRenderedPageBreak/>
              <w:t>1.</w:t>
            </w:r>
          </w:p>
        </w:tc>
        <w:tc>
          <w:tcPr>
            <w:tcW w:w="2007" w:type="dxa"/>
            <w:vMerge w:val="restart"/>
            <w:tcBorders>
              <w:top w:val="single" w:sz="4" w:space="0" w:color="auto"/>
              <w:left w:val="single" w:sz="4" w:space="0" w:color="auto"/>
              <w:right w:val="single" w:sz="4" w:space="0" w:color="auto"/>
            </w:tcBorders>
            <w:shd w:val="clear" w:color="auto" w:fill="auto"/>
          </w:tcPr>
          <w:p w:rsidR="00807C1D" w:rsidRPr="00807C1D" w:rsidRDefault="00807C1D" w:rsidP="00807C1D">
            <w:pPr>
              <w:widowControl/>
              <w:autoSpaceDE/>
              <w:autoSpaceDN/>
              <w:adjustRightInd/>
              <w:jc w:val="both"/>
              <w:rPr>
                <w:sz w:val="12"/>
                <w:szCs w:val="12"/>
              </w:rPr>
            </w:pPr>
            <w:r w:rsidRPr="00807C1D">
              <w:rPr>
                <w:sz w:val="12"/>
                <w:szCs w:val="12"/>
              </w:rPr>
              <w:t xml:space="preserve">Проект решения Слободской районной Думы </w:t>
            </w:r>
            <w:r w:rsidRPr="00807C1D">
              <w:rPr>
                <w:color w:val="000000"/>
                <w:sz w:val="12"/>
                <w:szCs w:val="12"/>
              </w:rPr>
              <w:t>«О внесении изменений и дополнений в Устав Слободского района»</w:t>
            </w:r>
          </w:p>
          <w:p w:rsidR="00807C1D" w:rsidRPr="00807C1D" w:rsidRDefault="00807C1D" w:rsidP="00807C1D">
            <w:pPr>
              <w:widowControl/>
              <w:autoSpaceDE/>
              <w:autoSpaceDN/>
              <w:adjustRightInd/>
              <w:jc w:val="both"/>
              <w:rPr>
                <w:sz w:val="12"/>
                <w:szCs w:val="1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07C1D" w:rsidRPr="00807C1D" w:rsidRDefault="00807C1D" w:rsidP="00807C1D">
            <w:pPr>
              <w:widowControl/>
              <w:autoSpaceDE/>
              <w:autoSpaceDN/>
              <w:adjustRightInd/>
              <w:jc w:val="both"/>
              <w:rPr>
                <w:sz w:val="12"/>
                <w:szCs w:val="12"/>
              </w:rPr>
            </w:pPr>
            <w:r w:rsidRPr="00807C1D">
              <w:rPr>
                <w:sz w:val="12"/>
                <w:szCs w:val="12"/>
              </w:rPr>
              <w:t>1</w:t>
            </w:r>
          </w:p>
          <w:p w:rsidR="00807C1D" w:rsidRPr="00807C1D" w:rsidRDefault="00807C1D" w:rsidP="00807C1D">
            <w:pPr>
              <w:widowControl/>
              <w:autoSpaceDE/>
              <w:autoSpaceDN/>
              <w:adjustRightInd/>
              <w:jc w:val="both"/>
              <w:rPr>
                <w:sz w:val="12"/>
                <w:szCs w:val="1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07C1D" w:rsidRPr="00807C1D" w:rsidRDefault="00807C1D" w:rsidP="00807C1D">
            <w:pPr>
              <w:widowControl/>
              <w:autoSpaceDE/>
              <w:autoSpaceDN/>
              <w:adjustRightInd/>
              <w:jc w:val="both"/>
              <w:rPr>
                <w:color w:val="FF0000"/>
                <w:sz w:val="12"/>
                <w:szCs w:val="12"/>
              </w:rPr>
            </w:pPr>
            <w:r w:rsidRPr="00807C1D">
              <w:rPr>
                <w:color w:val="FF0000"/>
                <w:sz w:val="12"/>
                <w:szCs w:val="12"/>
              </w:rPr>
              <w:t>предложения (изложить в следующей редакции ст.49 Устава;</w:t>
            </w:r>
            <w:r w:rsidRPr="00807C1D">
              <w:rPr>
                <w:sz w:val="12"/>
                <w:szCs w:val="12"/>
              </w:rPr>
              <w:t xml:space="preserve"> </w:t>
            </w:r>
            <w:r w:rsidRPr="00807C1D">
              <w:rPr>
                <w:color w:val="FF0000"/>
                <w:sz w:val="12"/>
                <w:szCs w:val="12"/>
              </w:rPr>
              <w:t>пункта 1 части 2 статьи 36.1 Устава изложить часть 2 в новой редакции)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07C1D" w:rsidRPr="00807C1D" w:rsidRDefault="00807C1D" w:rsidP="00807C1D">
            <w:pPr>
              <w:widowControl/>
              <w:autoSpaceDE/>
              <w:autoSpaceDN/>
              <w:adjustRightInd/>
              <w:jc w:val="both"/>
              <w:rPr>
                <w:color w:val="FF0000"/>
                <w:sz w:val="12"/>
                <w:szCs w:val="12"/>
              </w:rPr>
            </w:pPr>
            <w:r w:rsidRPr="00807C1D">
              <w:rPr>
                <w:color w:val="FF0000"/>
                <w:sz w:val="12"/>
                <w:szCs w:val="12"/>
              </w:rPr>
              <w:t>Зорина И.Н., заместитель главы администрации района, начальник финансового управления</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07C1D" w:rsidRPr="00807C1D" w:rsidRDefault="00807C1D" w:rsidP="00807C1D">
            <w:pPr>
              <w:widowControl/>
              <w:autoSpaceDE/>
              <w:autoSpaceDN/>
              <w:adjustRightInd/>
              <w:jc w:val="both"/>
              <w:rPr>
                <w:color w:val="FF0000"/>
                <w:sz w:val="12"/>
                <w:szCs w:val="12"/>
              </w:rPr>
            </w:pPr>
            <w:r w:rsidRPr="00807C1D">
              <w:rPr>
                <w:color w:val="FF0000"/>
                <w:sz w:val="12"/>
                <w:szCs w:val="12"/>
              </w:rPr>
              <w:t>статью 49  «Районный фонд финансовой поддержки поселений, входящих в состав района» изложить в следующей редакции:</w:t>
            </w:r>
          </w:p>
          <w:p w:rsidR="00807C1D" w:rsidRPr="00807C1D" w:rsidRDefault="00807C1D" w:rsidP="00807C1D">
            <w:pPr>
              <w:widowControl/>
              <w:autoSpaceDE/>
              <w:autoSpaceDN/>
              <w:adjustRightInd/>
              <w:jc w:val="both"/>
              <w:rPr>
                <w:color w:val="FF0000"/>
                <w:sz w:val="12"/>
                <w:szCs w:val="12"/>
              </w:rPr>
            </w:pPr>
            <w:r w:rsidRPr="00807C1D">
              <w:rPr>
                <w:color w:val="FF0000"/>
                <w:sz w:val="12"/>
                <w:szCs w:val="12"/>
              </w:rPr>
              <w:t>«49. Выравнивание бюджетной обеспеченности поселений, входящих в состав района.</w:t>
            </w:r>
          </w:p>
          <w:p w:rsidR="00807C1D" w:rsidRPr="00807C1D" w:rsidRDefault="00807C1D" w:rsidP="00807C1D">
            <w:pPr>
              <w:widowControl/>
              <w:autoSpaceDE/>
              <w:autoSpaceDN/>
              <w:adjustRightInd/>
              <w:jc w:val="both"/>
              <w:rPr>
                <w:color w:val="FF0000"/>
                <w:sz w:val="12"/>
                <w:szCs w:val="12"/>
              </w:rPr>
            </w:pPr>
            <w:r w:rsidRPr="00807C1D">
              <w:rPr>
                <w:color w:val="FF0000"/>
                <w:sz w:val="12"/>
                <w:szCs w:val="12"/>
              </w:rPr>
              <w:t>Выравнивание бюджетной обеспеченности поселений, входящих в со-став района, осуществляется путем предоставления бюджетам поселений до-таций на выравнивание бюджетной обеспеченности поселений из бюджета района в случае наделения законом области органов местного самоуправле-ния района полномочиями органов государственной власти области по рас-чету и предоставлению дотаций бюджетам поселений за счет средств бюджета области в соответствии с Бюджетным кодексом Российской Федерации и принимаемыми в соответствии с ним законами области, а также дотаций на выравнивание бюджетной обеспеченности поселений из бюджета района в соответствии с Бюджетным кодексом Российской Федерации и принимаемыми в соответствии с ним законами области и решениями районной Думы.».</w:t>
            </w:r>
          </w:p>
          <w:p w:rsidR="00807C1D" w:rsidRPr="00807C1D" w:rsidRDefault="00807C1D" w:rsidP="00807C1D">
            <w:pPr>
              <w:widowControl/>
              <w:autoSpaceDE/>
              <w:autoSpaceDN/>
              <w:adjustRightInd/>
              <w:jc w:val="both"/>
              <w:rPr>
                <w:color w:val="FF0000"/>
                <w:sz w:val="12"/>
                <w:szCs w:val="12"/>
              </w:rPr>
            </w:pPr>
            <w:r w:rsidRPr="00807C1D">
              <w:rPr>
                <w:color w:val="FF0000"/>
                <w:sz w:val="12"/>
                <w:szCs w:val="12"/>
              </w:rPr>
              <w:t>Кроме того, в целях исключения разногласий в толковании пункта 1 части 2 статьи 36.1 Устава предлагаем изложить часть 2 в новой редакции:</w:t>
            </w:r>
          </w:p>
          <w:p w:rsidR="00807C1D" w:rsidRPr="00807C1D" w:rsidRDefault="00807C1D" w:rsidP="00807C1D">
            <w:pPr>
              <w:widowControl/>
              <w:autoSpaceDE/>
              <w:autoSpaceDN/>
              <w:adjustRightInd/>
              <w:jc w:val="both"/>
              <w:rPr>
                <w:color w:val="FF0000"/>
                <w:sz w:val="12"/>
                <w:szCs w:val="12"/>
              </w:rPr>
            </w:pPr>
            <w:r w:rsidRPr="00807C1D">
              <w:rPr>
                <w:color w:val="FF0000"/>
                <w:sz w:val="12"/>
                <w:szCs w:val="12"/>
              </w:rPr>
              <w:t>«Для главы района, достигшего пенсионного возраста или потерявшего трудоспособность в период осуществления своих полномочий на постоянной основе, устанавливается дополнительная гарантия в связи с прекращением полномочий, в том числе досрочно, в виде единовременной денежной выплаты в размере его четырехмесячного денежного содержания, выплачиваемой не позднее дня, предшествующего дню прекращения полномочий. Такая гарантия не применяется в случае прекращения полномочий главы района по основаниям, предусмотренным абзацем седьмым части 16 статьи 35, пунктами 2.1, 3, 6 - 9 части 6, частью 6.1 статьи 36, частью 7.1, пунктами 5 - 8 части 10, частью 10.1 статьи 40, частями 1 и 2 статьи 73 Федерального закона от 06.10.2003 N 131-ФЗ "Об общих принципах организации местного самоуправления в Российской Федерации".»</w:t>
            </w:r>
          </w:p>
        </w:tc>
      </w:tr>
      <w:tr w:rsidR="00807C1D" w:rsidRPr="00807C1D" w:rsidTr="003F3830">
        <w:trPr>
          <w:trHeight w:val="337"/>
        </w:trPr>
        <w:tc>
          <w:tcPr>
            <w:tcW w:w="828" w:type="dxa"/>
            <w:vMerge/>
            <w:tcBorders>
              <w:left w:val="single" w:sz="4" w:space="0" w:color="auto"/>
              <w:bottom w:val="single" w:sz="4" w:space="0" w:color="auto"/>
              <w:right w:val="single" w:sz="4" w:space="0" w:color="auto"/>
            </w:tcBorders>
            <w:shd w:val="clear" w:color="auto" w:fill="auto"/>
          </w:tcPr>
          <w:p w:rsidR="00807C1D" w:rsidRPr="00807C1D" w:rsidRDefault="00807C1D" w:rsidP="00807C1D">
            <w:pPr>
              <w:widowControl/>
              <w:autoSpaceDE/>
              <w:autoSpaceDN/>
              <w:adjustRightInd/>
              <w:jc w:val="both"/>
              <w:rPr>
                <w:sz w:val="12"/>
                <w:szCs w:val="12"/>
              </w:rPr>
            </w:pPr>
          </w:p>
        </w:tc>
        <w:tc>
          <w:tcPr>
            <w:tcW w:w="2007" w:type="dxa"/>
            <w:vMerge/>
            <w:tcBorders>
              <w:left w:val="single" w:sz="4" w:space="0" w:color="auto"/>
              <w:bottom w:val="single" w:sz="4" w:space="0" w:color="auto"/>
              <w:right w:val="single" w:sz="4" w:space="0" w:color="auto"/>
            </w:tcBorders>
            <w:shd w:val="clear" w:color="auto" w:fill="auto"/>
          </w:tcPr>
          <w:p w:rsidR="00807C1D" w:rsidRPr="00807C1D" w:rsidRDefault="00807C1D" w:rsidP="00807C1D">
            <w:pPr>
              <w:widowControl/>
              <w:autoSpaceDE/>
              <w:autoSpaceDN/>
              <w:adjustRightInd/>
              <w:jc w:val="both"/>
              <w:rPr>
                <w:sz w:val="12"/>
                <w:szCs w:val="1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07C1D" w:rsidRPr="00807C1D" w:rsidRDefault="00807C1D" w:rsidP="00807C1D">
            <w:pPr>
              <w:widowControl/>
              <w:autoSpaceDE/>
              <w:autoSpaceDN/>
              <w:adjustRightInd/>
              <w:jc w:val="both"/>
              <w:rPr>
                <w:sz w:val="12"/>
                <w:szCs w:val="12"/>
              </w:rPr>
            </w:pPr>
            <w:r w:rsidRPr="00807C1D">
              <w:rPr>
                <w:sz w:val="12"/>
                <w:szCs w:val="12"/>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07C1D" w:rsidRPr="00807C1D" w:rsidRDefault="00807C1D" w:rsidP="00807C1D">
            <w:pPr>
              <w:widowControl/>
              <w:autoSpaceDE/>
              <w:autoSpaceDN/>
              <w:adjustRightInd/>
              <w:jc w:val="both"/>
              <w:rPr>
                <w:sz w:val="12"/>
                <w:szCs w:val="12"/>
              </w:rPr>
            </w:pPr>
            <w:r w:rsidRPr="00807C1D">
              <w:rPr>
                <w:sz w:val="12"/>
                <w:szCs w:val="12"/>
              </w:rPr>
              <w:t>рекомендация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07C1D" w:rsidRPr="00807C1D" w:rsidRDefault="00807C1D" w:rsidP="00807C1D">
            <w:pPr>
              <w:widowControl/>
              <w:autoSpaceDE/>
              <w:autoSpaceDN/>
              <w:adjustRightInd/>
              <w:jc w:val="both"/>
              <w:rPr>
                <w:color w:val="000000"/>
                <w:sz w:val="12"/>
                <w:szCs w:val="12"/>
              </w:rPr>
            </w:pPr>
            <w:r w:rsidRPr="00807C1D">
              <w:rPr>
                <w:color w:val="000000"/>
                <w:sz w:val="12"/>
                <w:szCs w:val="12"/>
              </w:rPr>
              <w:t>Градобоева Е.А., председатель Слободской районной Думы 6-го созыва, ведущий публичных слушаний</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07C1D" w:rsidRPr="00807C1D" w:rsidRDefault="00807C1D" w:rsidP="00807C1D">
            <w:pPr>
              <w:widowControl/>
              <w:autoSpaceDE/>
              <w:autoSpaceDN/>
              <w:adjustRightInd/>
              <w:jc w:val="both"/>
              <w:rPr>
                <w:sz w:val="12"/>
                <w:szCs w:val="12"/>
              </w:rPr>
            </w:pPr>
            <w:r w:rsidRPr="00807C1D">
              <w:rPr>
                <w:color w:val="000000"/>
                <w:sz w:val="12"/>
                <w:szCs w:val="12"/>
              </w:rPr>
              <w:t xml:space="preserve">Рекомендовать </w:t>
            </w:r>
            <w:r w:rsidRPr="00807C1D">
              <w:rPr>
                <w:sz w:val="12"/>
                <w:szCs w:val="12"/>
              </w:rPr>
              <w:t>Слободской районной Думе принять решение «</w:t>
            </w:r>
            <w:r w:rsidRPr="00807C1D">
              <w:rPr>
                <w:color w:val="000000"/>
                <w:sz w:val="12"/>
                <w:szCs w:val="12"/>
              </w:rPr>
              <w:t>«О внесении изменений и дополнений в Устав Слободского района»</w:t>
            </w:r>
          </w:p>
          <w:p w:rsidR="00807C1D" w:rsidRPr="00807C1D" w:rsidRDefault="00807C1D" w:rsidP="00807C1D">
            <w:pPr>
              <w:widowControl/>
              <w:autoSpaceDE/>
              <w:autoSpaceDN/>
              <w:adjustRightInd/>
              <w:jc w:val="both"/>
              <w:rPr>
                <w:color w:val="000000"/>
                <w:sz w:val="12"/>
                <w:szCs w:val="12"/>
              </w:rPr>
            </w:pPr>
            <w:r w:rsidRPr="00807C1D">
              <w:rPr>
                <w:color w:val="000000"/>
                <w:sz w:val="12"/>
                <w:szCs w:val="12"/>
              </w:rPr>
              <w:t>с учетом предложений</w:t>
            </w:r>
          </w:p>
        </w:tc>
      </w:tr>
    </w:tbl>
    <w:p w:rsidR="00807C1D" w:rsidRPr="00807C1D" w:rsidRDefault="00807C1D" w:rsidP="00807C1D">
      <w:pPr>
        <w:widowControl/>
        <w:autoSpaceDE/>
        <w:autoSpaceDN/>
        <w:adjustRightInd/>
        <w:ind w:firstLine="539"/>
        <w:jc w:val="both"/>
        <w:rPr>
          <w:sz w:val="12"/>
          <w:szCs w:val="12"/>
        </w:rPr>
      </w:pPr>
    </w:p>
    <w:p w:rsidR="00807C1D" w:rsidRPr="00807C1D" w:rsidRDefault="00807C1D" w:rsidP="00807C1D">
      <w:pPr>
        <w:widowControl/>
        <w:autoSpaceDE/>
        <w:autoSpaceDN/>
        <w:adjustRightInd/>
        <w:ind w:firstLine="539"/>
        <w:jc w:val="both"/>
        <w:rPr>
          <w:sz w:val="12"/>
          <w:szCs w:val="12"/>
        </w:rPr>
      </w:pPr>
    </w:p>
    <w:p w:rsidR="00807C1D" w:rsidRPr="00807C1D" w:rsidRDefault="00807C1D" w:rsidP="00807C1D">
      <w:pPr>
        <w:widowControl/>
        <w:autoSpaceDE/>
        <w:autoSpaceDN/>
        <w:adjustRightInd/>
        <w:jc w:val="center"/>
        <w:rPr>
          <w:sz w:val="12"/>
          <w:szCs w:val="12"/>
        </w:rPr>
      </w:pPr>
      <w:r w:rsidRPr="00807C1D">
        <w:rPr>
          <w:sz w:val="12"/>
          <w:szCs w:val="12"/>
        </w:rPr>
        <w:t>Ведущий публичных слушаний                                                                         Градобоева Е.А.</w:t>
      </w:r>
    </w:p>
    <w:p w:rsidR="00807C1D" w:rsidRPr="00807C1D" w:rsidRDefault="00807C1D" w:rsidP="00807C1D">
      <w:pPr>
        <w:widowControl/>
        <w:autoSpaceDE/>
        <w:autoSpaceDN/>
        <w:adjustRightInd/>
        <w:jc w:val="center"/>
        <w:rPr>
          <w:sz w:val="12"/>
          <w:szCs w:val="12"/>
        </w:rPr>
      </w:pPr>
    </w:p>
    <w:p w:rsidR="00807C1D" w:rsidRPr="00807C1D" w:rsidRDefault="00807C1D" w:rsidP="00807C1D">
      <w:pPr>
        <w:widowControl/>
        <w:autoSpaceDE/>
        <w:autoSpaceDN/>
        <w:adjustRightInd/>
        <w:jc w:val="center"/>
        <w:rPr>
          <w:sz w:val="12"/>
          <w:szCs w:val="12"/>
        </w:rPr>
      </w:pPr>
    </w:p>
    <w:p w:rsidR="00807C1D" w:rsidRPr="00807C1D" w:rsidRDefault="00807C1D" w:rsidP="00807C1D">
      <w:pPr>
        <w:widowControl/>
        <w:pBdr>
          <w:bottom w:val="single" w:sz="12" w:space="1" w:color="auto"/>
        </w:pBdr>
        <w:autoSpaceDE/>
        <w:autoSpaceDN/>
        <w:adjustRightInd/>
        <w:jc w:val="center"/>
        <w:rPr>
          <w:sz w:val="12"/>
          <w:szCs w:val="12"/>
        </w:rPr>
      </w:pPr>
      <w:r w:rsidRPr="00807C1D">
        <w:rPr>
          <w:sz w:val="12"/>
          <w:szCs w:val="12"/>
        </w:rPr>
        <w:t>Секретарь                                                                                                               Прозорова К.А.</w:t>
      </w:r>
    </w:p>
    <w:p w:rsidR="003F3830" w:rsidRDefault="003F3830" w:rsidP="00807C1D">
      <w:pPr>
        <w:widowControl/>
        <w:tabs>
          <w:tab w:val="left" w:pos="8325"/>
        </w:tabs>
        <w:autoSpaceDE/>
        <w:autoSpaceDN/>
        <w:adjustRightInd/>
        <w:jc w:val="center"/>
        <w:rPr>
          <w:sz w:val="12"/>
          <w:szCs w:val="12"/>
        </w:rPr>
      </w:pPr>
    </w:p>
    <w:p w:rsidR="003F3830" w:rsidRDefault="003F3830" w:rsidP="00807C1D">
      <w:pPr>
        <w:widowControl/>
        <w:tabs>
          <w:tab w:val="left" w:pos="8325"/>
        </w:tabs>
        <w:autoSpaceDE/>
        <w:autoSpaceDN/>
        <w:adjustRightInd/>
        <w:jc w:val="center"/>
        <w:rPr>
          <w:sz w:val="12"/>
          <w:szCs w:val="12"/>
        </w:rPr>
      </w:pPr>
    </w:p>
    <w:p w:rsidR="003F3830" w:rsidRPr="003F3830" w:rsidRDefault="003F3830" w:rsidP="003F3830">
      <w:pPr>
        <w:widowControl/>
        <w:autoSpaceDE/>
        <w:autoSpaceDN/>
        <w:adjustRightInd/>
        <w:ind w:right="-81"/>
        <w:jc w:val="center"/>
        <w:rPr>
          <w:sz w:val="12"/>
          <w:szCs w:val="12"/>
          <w:lang w:val="en-US"/>
        </w:rPr>
      </w:pPr>
      <w:r w:rsidRPr="003F3830">
        <w:rPr>
          <w:noProof/>
          <w:sz w:val="12"/>
          <w:szCs w:val="12"/>
        </w:rPr>
        <w:drawing>
          <wp:inline distT="0" distB="0" distL="0" distR="0" wp14:anchorId="186C1FC2" wp14:editId="070B1146">
            <wp:extent cx="234087" cy="303586"/>
            <wp:effectExtent l="0" t="0" r="0" b="1270"/>
            <wp:docPr id="5" name="Рисунок 5"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66" cy="304337"/>
                    </a:xfrm>
                    <a:prstGeom prst="rect">
                      <a:avLst/>
                    </a:prstGeom>
                    <a:noFill/>
                    <a:ln>
                      <a:noFill/>
                    </a:ln>
                  </pic:spPr>
                </pic:pic>
              </a:graphicData>
            </a:graphic>
          </wp:inline>
        </w:drawing>
      </w:r>
    </w:p>
    <w:p w:rsidR="003F3830" w:rsidRPr="003F3830" w:rsidRDefault="003F3830" w:rsidP="003F3830">
      <w:pPr>
        <w:widowControl/>
        <w:autoSpaceDE/>
        <w:autoSpaceDN/>
        <w:adjustRightInd/>
        <w:ind w:right="-81"/>
        <w:jc w:val="center"/>
        <w:rPr>
          <w:sz w:val="12"/>
          <w:szCs w:val="12"/>
          <w:lang w:val="en-US"/>
        </w:rPr>
      </w:pPr>
    </w:p>
    <w:p w:rsidR="003F3830" w:rsidRPr="003F3830" w:rsidRDefault="003F3830" w:rsidP="003F3830">
      <w:pPr>
        <w:widowControl/>
        <w:autoSpaceDE/>
        <w:autoSpaceDN/>
        <w:adjustRightInd/>
        <w:ind w:right="-79"/>
        <w:jc w:val="center"/>
        <w:rPr>
          <w:b/>
          <w:caps/>
          <w:sz w:val="10"/>
          <w:szCs w:val="10"/>
        </w:rPr>
      </w:pPr>
      <w:r w:rsidRPr="003F3830">
        <w:rPr>
          <w:b/>
          <w:caps/>
          <w:sz w:val="10"/>
          <w:szCs w:val="10"/>
        </w:rPr>
        <w:t>АДМИНИСТРАЦИя слободского МУНИЦИПАЛЬНОГО района</w:t>
      </w:r>
    </w:p>
    <w:p w:rsidR="003F3830" w:rsidRPr="003F3830" w:rsidRDefault="003F3830" w:rsidP="003F3830">
      <w:pPr>
        <w:widowControl/>
        <w:autoSpaceDE/>
        <w:autoSpaceDN/>
        <w:adjustRightInd/>
        <w:ind w:right="-79"/>
        <w:jc w:val="center"/>
        <w:rPr>
          <w:b/>
          <w:caps/>
          <w:sz w:val="10"/>
          <w:szCs w:val="10"/>
        </w:rPr>
      </w:pPr>
      <w:r w:rsidRPr="003F3830">
        <w:rPr>
          <w:b/>
          <w:caps/>
          <w:sz w:val="10"/>
          <w:szCs w:val="10"/>
        </w:rPr>
        <w:t>КИРОВСКОЙ ОБЛАСТИ</w:t>
      </w:r>
    </w:p>
    <w:p w:rsidR="003F3830" w:rsidRPr="003F3830" w:rsidRDefault="003F3830" w:rsidP="003F3830">
      <w:pPr>
        <w:widowControl/>
        <w:autoSpaceDE/>
        <w:autoSpaceDN/>
        <w:adjustRightInd/>
        <w:ind w:right="-79"/>
        <w:jc w:val="center"/>
        <w:rPr>
          <w:b/>
          <w:caps/>
          <w:sz w:val="10"/>
          <w:szCs w:val="10"/>
        </w:rPr>
      </w:pPr>
    </w:p>
    <w:p w:rsidR="003F3830" w:rsidRPr="003F3830" w:rsidRDefault="003F3830" w:rsidP="003F3830">
      <w:pPr>
        <w:widowControl/>
        <w:autoSpaceDE/>
        <w:autoSpaceDN/>
        <w:adjustRightInd/>
        <w:jc w:val="center"/>
        <w:rPr>
          <w:b/>
          <w:sz w:val="10"/>
          <w:szCs w:val="10"/>
        </w:rPr>
      </w:pPr>
      <w:r w:rsidRPr="003F3830">
        <w:rPr>
          <w:b/>
          <w:sz w:val="10"/>
          <w:szCs w:val="10"/>
        </w:rPr>
        <w:t>ПОСТАНОВЛЕНИЕ</w:t>
      </w:r>
    </w:p>
    <w:tbl>
      <w:tblPr>
        <w:tblW w:w="0" w:type="auto"/>
        <w:tblLook w:val="01E0" w:firstRow="1" w:lastRow="1" w:firstColumn="1" w:lastColumn="1" w:noHBand="0" w:noVBand="0"/>
      </w:tblPr>
      <w:tblGrid>
        <w:gridCol w:w="2268"/>
        <w:gridCol w:w="5760"/>
        <w:gridCol w:w="1701"/>
      </w:tblGrid>
      <w:tr w:rsidR="003F3830" w:rsidRPr="003F3830" w:rsidTr="003F3830">
        <w:tc>
          <w:tcPr>
            <w:tcW w:w="2268" w:type="dxa"/>
            <w:tcBorders>
              <w:bottom w:val="single" w:sz="4" w:space="0" w:color="auto"/>
            </w:tcBorders>
            <w:shd w:val="clear" w:color="auto" w:fill="auto"/>
          </w:tcPr>
          <w:p w:rsidR="003F3830" w:rsidRPr="003F3830" w:rsidRDefault="003F3830" w:rsidP="003F3830">
            <w:pPr>
              <w:widowControl/>
              <w:tabs>
                <w:tab w:val="left" w:pos="615"/>
              </w:tabs>
              <w:autoSpaceDE/>
              <w:autoSpaceDN/>
              <w:adjustRightInd/>
              <w:rPr>
                <w:sz w:val="12"/>
                <w:szCs w:val="12"/>
              </w:rPr>
            </w:pPr>
            <w:r w:rsidRPr="003F3830">
              <w:rPr>
                <w:sz w:val="12"/>
                <w:szCs w:val="12"/>
              </w:rPr>
              <w:t>25.03.2024</w:t>
            </w:r>
          </w:p>
        </w:tc>
        <w:tc>
          <w:tcPr>
            <w:tcW w:w="5760" w:type="dxa"/>
            <w:shd w:val="clear" w:color="auto" w:fill="auto"/>
          </w:tcPr>
          <w:p w:rsidR="003F3830" w:rsidRPr="003F3830" w:rsidRDefault="003F3830" w:rsidP="003F3830">
            <w:pPr>
              <w:widowControl/>
              <w:autoSpaceDE/>
              <w:autoSpaceDN/>
              <w:adjustRightInd/>
              <w:jc w:val="right"/>
              <w:rPr>
                <w:sz w:val="12"/>
                <w:szCs w:val="12"/>
              </w:rPr>
            </w:pPr>
            <w:r w:rsidRPr="003F3830">
              <w:rPr>
                <w:sz w:val="12"/>
                <w:szCs w:val="12"/>
              </w:rPr>
              <w:t>№</w:t>
            </w:r>
          </w:p>
        </w:tc>
        <w:tc>
          <w:tcPr>
            <w:tcW w:w="1701" w:type="dxa"/>
            <w:tcBorders>
              <w:bottom w:val="single" w:sz="4" w:space="0" w:color="auto"/>
            </w:tcBorders>
            <w:shd w:val="clear" w:color="auto" w:fill="auto"/>
          </w:tcPr>
          <w:p w:rsidR="003F3830" w:rsidRPr="003F3830" w:rsidRDefault="003F3830" w:rsidP="003F3830">
            <w:pPr>
              <w:widowControl/>
              <w:autoSpaceDE/>
              <w:autoSpaceDN/>
              <w:adjustRightInd/>
              <w:rPr>
                <w:sz w:val="12"/>
                <w:szCs w:val="12"/>
              </w:rPr>
            </w:pPr>
            <w:r w:rsidRPr="003F3830">
              <w:rPr>
                <w:sz w:val="12"/>
                <w:szCs w:val="12"/>
              </w:rPr>
              <w:t>431</w:t>
            </w:r>
          </w:p>
        </w:tc>
      </w:tr>
    </w:tbl>
    <w:p w:rsidR="003F3830" w:rsidRPr="003F3830" w:rsidRDefault="003F3830" w:rsidP="003F3830">
      <w:pPr>
        <w:widowControl/>
        <w:autoSpaceDE/>
        <w:autoSpaceDN/>
        <w:adjustRightInd/>
        <w:jc w:val="center"/>
        <w:rPr>
          <w:sz w:val="12"/>
          <w:szCs w:val="12"/>
        </w:rPr>
      </w:pPr>
      <w:r w:rsidRPr="003F3830">
        <w:rPr>
          <w:sz w:val="12"/>
          <w:szCs w:val="12"/>
        </w:rPr>
        <w:t>г. Слободской</w:t>
      </w:r>
    </w:p>
    <w:p w:rsidR="003F3830" w:rsidRPr="003F3830" w:rsidRDefault="003F3830" w:rsidP="003F3830">
      <w:pPr>
        <w:widowControl/>
        <w:autoSpaceDE/>
        <w:autoSpaceDN/>
        <w:adjustRightInd/>
        <w:ind w:right="-79"/>
        <w:rPr>
          <w:caps/>
          <w:sz w:val="12"/>
          <w:szCs w:val="12"/>
          <w:u w:val="single"/>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tblGrid>
      <w:tr w:rsidR="003F3830" w:rsidRPr="003F3830" w:rsidTr="003F3830">
        <w:tc>
          <w:tcPr>
            <w:tcW w:w="7200" w:type="dxa"/>
            <w:tcBorders>
              <w:top w:val="nil"/>
              <w:left w:val="nil"/>
              <w:bottom w:val="nil"/>
              <w:right w:val="nil"/>
            </w:tcBorders>
          </w:tcPr>
          <w:p w:rsidR="003F3830" w:rsidRPr="003F3830" w:rsidRDefault="003F3830" w:rsidP="003F3830">
            <w:pPr>
              <w:widowControl/>
              <w:autoSpaceDE/>
              <w:autoSpaceDN/>
              <w:adjustRightInd/>
              <w:ind w:right="-81"/>
              <w:jc w:val="center"/>
              <w:rPr>
                <w:b/>
                <w:sz w:val="12"/>
                <w:szCs w:val="12"/>
              </w:rPr>
            </w:pPr>
            <w:r w:rsidRPr="003F3830">
              <w:rPr>
                <w:b/>
                <w:sz w:val="12"/>
                <w:szCs w:val="12"/>
              </w:rPr>
              <w:t>Об установлении публичного сервитута</w:t>
            </w:r>
          </w:p>
        </w:tc>
      </w:tr>
    </w:tbl>
    <w:p w:rsidR="003F3830" w:rsidRPr="003F3830" w:rsidRDefault="003F3830" w:rsidP="003F3830">
      <w:pPr>
        <w:widowControl/>
        <w:autoSpaceDE/>
        <w:autoSpaceDN/>
        <w:adjustRightInd/>
        <w:ind w:right="-81"/>
        <w:jc w:val="center"/>
        <w:rPr>
          <w:sz w:val="12"/>
          <w:szCs w:val="12"/>
        </w:rPr>
      </w:pPr>
    </w:p>
    <w:p w:rsidR="003F3830" w:rsidRPr="003F3830" w:rsidRDefault="003F3830" w:rsidP="003F3830">
      <w:pPr>
        <w:widowControl/>
        <w:ind w:firstLine="567"/>
        <w:jc w:val="both"/>
        <w:rPr>
          <w:sz w:val="12"/>
          <w:szCs w:val="12"/>
        </w:rPr>
      </w:pPr>
      <w:r w:rsidRPr="003F3830">
        <w:rPr>
          <w:sz w:val="12"/>
          <w:szCs w:val="12"/>
        </w:rPr>
        <w:t xml:space="preserve">В соответствии со  статьей  23, главой </w:t>
      </w:r>
      <w:r w:rsidRPr="003F3830">
        <w:rPr>
          <w:sz w:val="12"/>
          <w:szCs w:val="12"/>
          <w:lang w:val="en-US"/>
        </w:rPr>
        <w:t>V</w:t>
      </w:r>
      <w:r w:rsidRPr="003F3830">
        <w:rPr>
          <w:sz w:val="12"/>
          <w:szCs w:val="12"/>
        </w:rPr>
        <w:t xml:space="preserve">.7, подпунктом 6 статьи 105 Земельного кодекса  Российской Федерации, Указом Губернатора Кировской области от 21.01.2022 № 8 «Об утверждении программы газификации жилищно-коммунального хозяйства, промышленных и иных организаций Кировской области на 2022 - 2031 годы», на основании ходатайства акционерного общества «Газпром газораспределение Киров» (далее – АО «Газпром газораспределение Киров») об установлении публичного сервитута, договора от 12.12.2023 № 204 между федеральным казенным учреждением «Управление федеральных автомобильных дорог «Прикамье» Федерального дорожного агентства» и АО «Газпром газораспределение Киров», администрация Слободского района ПОСТАНОВЛЯЕТ: </w:t>
      </w:r>
    </w:p>
    <w:p w:rsidR="003F3830" w:rsidRPr="003F3830" w:rsidRDefault="003F3830" w:rsidP="003F3830">
      <w:pPr>
        <w:widowControl/>
        <w:autoSpaceDE/>
        <w:autoSpaceDN/>
        <w:adjustRightInd/>
        <w:ind w:firstLine="567"/>
        <w:jc w:val="both"/>
        <w:rPr>
          <w:sz w:val="12"/>
          <w:szCs w:val="12"/>
        </w:rPr>
      </w:pPr>
      <w:r w:rsidRPr="003F3830">
        <w:rPr>
          <w:bCs/>
          <w:sz w:val="12"/>
          <w:szCs w:val="12"/>
        </w:rPr>
        <w:t xml:space="preserve">1.         </w:t>
      </w:r>
      <w:r w:rsidRPr="003F3830">
        <w:rPr>
          <w:sz w:val="12"/>
          <w:szCs w:val="12"/>
        </w:rPr>
        <w:t>Установить публичный сервитут в отношении частей земельных участков с кадастровыми номерами: 43:30:000000:487, 43:30:390502:123, местоположение: Кировская область, Слободской район, дер. Осинцы, в интересах АО «Газпром газораспределение Киров»  (ИНН 4346006589, ОГРН 1024301312881), адрес местонахождения юридического лица: 610035,                     г. Киров, ул. Пугачева, д. 4, в целях строительства линейных объектов системы газоснабжения, их неотъемлимых технологических частей, являющихся объектами местного значения (Распределительный газопровод в д. Осинцы Слободского района Кировской области) в соответствии с пунктом 1 статьи 39.37 Земельного кодекса Российской Федерации, согласно приложению №1, №2.</w:t>
      </w:r>
    </w:p>
    <w:p w:rsidR="003F3830" w:rsidRPr="003F3830" w:rsidRDefault="003F3830" w:rsidP="003F3830">
      <w:pPr>
        <w:widowControl/>
        <w:autoSpaceDE/>
        <w:autoSpaceDN/>
        <w:adjustRightInd/>
        <w:jc w:val="both"/>
        <w:rPr>
          <w:color w:val="2C2D2E"/>
          <w:sz w:val="12"/>
          <w:szCs w:val="12"/>
          <w:shd w:val="clear" w:color="auto" w:fill="FFFFFF"/>
        </w:rPr>
      </w:pPr>
      <w:r>
        <w:rPr>
          <w:sz w:val="12"/>
          <w:szCs w:val="12"/>
        </w:rPr>
        <w:t xml:space="preserve">                 </w:t>
      </w:r>
      <w:r w:rsidRPr="003F3830">
        <w:rPr>
          <w:sz w:val="12"/>
          <w:szCs w:val="12"/>
        </w:rPr>
        <w:t xml:space="preserve">1.1. Порядок установления зон с особыми условиями использования территории определяются в соответствии </w:t>
      </w:r>
      <w:r w:rsidRPr="003F3830">
        <w:rPr>
          <w:sz w:val="12"/>
          <w:szCs w:val="12"/>
          <w:shd w:val="clear" w:color="auto" w:fill="FFFFFF"/>
        </w:rPr>
        <w:t>Правилами охраны газораспределительных сетей, утверждённых постановлением Правительства Российской Федерации от 20.11.2000 №878.</w:t>
      </w:r>
    </w:p>
    <w:p w:rsidR="003F3830" w:rsidRPr="003F3830" w:rsidRDefault="003F3830" w:rsidP="003F3830">
      <w:pPr>
        <w:widowControl/>
        <w:autoSpaceDE/>
        <w:autoSpaceDN/>
        <w:adjustRightInd/>
        <w:ind w:firstLine="567"/>
        <w:jc w:val="both"/>
        <w:rPr>
          <w:sz w:val="12"/>
          <w:szCs w:val="12"/>
        </w:rPr>
      </w:pPr>
      <w:r w:rsidRPr="003F3830">
        <w:rPr>
          <w:sz w:val="12"/>
          <w:szCs w:val="12"/>
        </w:rPr>
        <w:t>1.2.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 отсутствует.</w:t>
      </w:r>
    </w:p>
    <w:p w:rsidR="003F3830" w:rsidRPr="003F3830" w:rsidRDefault="003F3830" w:rsidP="003F3830">
      <w:pPr>
        <w:widowControl/>
        <w:ind w:firstLine="567"/>
        <w:jc w:val="both"/>
        <w:rPr>
          <w:sz w:val="12"/>
          <w:szCs w:val="12"/>
        </w:rPr>
      </w:pPr>
      <w:r w:rsidRPr="003F3830">
        <w:rPr>
          <w:sz w:val="12"/>
          <w:szCs w:val="12"/>
        </w:rPr>
        <w:t>1.3. Обладателю публичного сервитута обеспечить приведение земельных участков в состояние, пригодное для использования, в соответствии с разрешенным использованием в сроки, предусмотренные пунктом 8 статьи 39.50 Земельного кодекса Российской Федерации.</w:t>
      </w:r>
    </w:p>
    <w:p w:rsidR="003F3830" w:rsidRPr="003F3830" w:rsidRDefault="003F3830" w:rsidP="003F3830">
      <w:pPr>
        <w:widowControl/>
        <w:numPr>
          <w:ilvl w:val="0"/>
          <w:numId w:val="36"/>
        </w:numPr>
        <w:autoSpaceDE/>
        <w:autoSpaceDN/>
        <w:adjustRightInd/>
        <w:ind w:left="0" w:firstLine="567"/>
        <w:jc w:val="both"/>
        <w:rPr>
          <w:sz w:val="12"/>
          <w:szCs w:val="12"/>
        </w:rPr>
      </w:pPr>
      <w:r w:rsidRPr="003F3830">
        <w:rPr>
          <w:sz w:val="12"/>
          <w:szCs w:val="12"/>
        </w:rPr>
        <w:t>Срок действия публичного сервитута составляет 10 лет.</w:t>
      </w:r>
    </w:p>
    <w:p w:rsidR="003F3830" w:rsidRPr="003F3830" w:rsidRDefault="003F3830" w:rsidP="003F3830">
      <w:pPr>
        <w:widowControl/>
        <w:numPr>
          <w:ilvl w:val="0"/>
          <w:numId w:val="36"/>
        </w:numPr>
        <w:autoSpaceDE/>
        <w:autoSpaceDN/>
        <w:adjustRightInd/>
        <w:ind w:left="0" w:firstLine="567"/>
        <w:jc w:val="both"/>
        <w:rPr>
          <w:sz w:val="12"/>
          <w:szCs w:val="12"/>
        </w:rPr>
      </w:pPr>
      <w:r w:rsidRPr="003F3830">
        <w:rPr>
          <w:sz w:val="12"/>
          <w:szCs w:val="12"/>
        </w:rPr>
        <w:t>Управлению муниципальным имуществом и земельными ресурсами администрации Слободского района Кировской области в течение пяти рабочих дней со дня принятия настоящего постановления:</w:t>
      </w:r>
    </w:p>
    <w:p w:rsidR="003F3830" w:rsidRPr="003F3830" w:rsidRDefault="003F3830" w:rsidP="003F3830">
      <w:pPr>
        <w:widowControl/>
        <w:numPr>
          <w:ilvl w:val="1"/>
          <w:numId w:val="37"/>
        </w:numPr>
        <w:autoSpaceDE/>
        <w:autoSpaceDN/>
        <w:adjustRightInd/>
        <w:ind w:left="0" w:firstLine="567"/>
        <w:jc w:val="both"/>
        <w:rPr>
          <w:sz w:val="12"/>
          <w:szCs w:val="12"/>
        </w:rPr>
      </w:pPr>
      <w:r w:rsidRPr="003F3830">
        <w:rPr>
          <w:sz w:val="12"/>
          <w:szCs w:val="12"/>
        </w:rPr>
        <w:t xml:space="preserve">Обеспечить опубликование настоящего постановления на официальном сайте администрации Слободского района </w:t>
      </w:r>
      <w:hyperlink r:id="rId17" w:history="1">
        <w:r w:rsidRPr="003F3830">
          <w:rPr>
            <w:color w:val="0000FF"/>
            <w:sz w:val="12"/>
            <w:szCs w:val="12"/>
            <w:u w:val="single"/>
          </w:rPr>
          <w:t>https://admslob.gosuslugi.ru/</w:t>
        </w:r>
      </w:hyperlink>
      <w:r w:rsidRPr="003F3830">
        <w:rPr>
          <w:sz w:val="12"/>
          <w:szCs w:val="12"/>
        </w:rPr>
        <w:t>.</w:t>
      </w:r>
    </w:p>
    <w:p w:rsidR="003F3830" w:rsidRPr="003F3830" w:rsidRDefault="003F3830" w:rsidP="003F3830">
      <w:pPr>
        <w:widowControl/>
        <w:numPr>
          <w:ilvl w:val="1"/>
          <w:numId w:val="38"/>
        </w:numPr>
        <w:autoSpaceDE/>
        <w:autoSpaceDN/>
        <w:adjustRightInd/>
        <w:ind w:left="0" w:firstLine="567"/>
        <w:jc w:val="both"/>
        <w:rPr>
          <w:sz w:val="12"/>
          <w:szCs w:val="12"/>
        </w:rPr>
      </w:pPr>
      <w:r w:rsidRPr="003F3830">
        <w:rPr>
          <w:sz w:val="12"/>
          <w:szCs w:val="12"/>
        </w:rPr>
        <w:t>Передать сведения об установлении публичного сервитута в орган регистрации прав.</w:t>
      </w:r>
    </w:p>
    <w:p w:rsidR="003F3830" w:rsidRPr="003F3830" w:rsidRDefault="003F3830" w:rsidP="003F3830">
      <w:pPr>
        <w:widowControl/>
        <w:numPr>
          <w:ilvl w:val="1"/>
          <w:numId w:val="39"/>
        </w:numPr>
        <w:autoSpaceDE/>
        <w:autoSpaceDN/>
        <w:adjustRightInd/>
        <w:ind w:left="0" w:firstLine="567"/>
        <w:jc w:val="both"/>
        <w:rPr>
          <w:sz w:val="12"/>
          <w:szCs w:val="12"/>
        </w:rPr>
      </w:pPr>
      <w:r w:rsidRPr="003F3830">
        <w:rPr>
          <w:sz w:val="12"/>
          <w:szCs w:val="12"/>
        </w:rPr>
        <w:t>Направить АО «Газпром газораспределение Киров» копию постановления об установлении публичного сервитута.</w:t>
      </w:r>
    </w:p>
    <w:p w:rsidR="003F3830" w:rsidRPr="003F3830" w:rsidRDefault="003F3830" w:rsidP="003F3830">
      <w:pPr>
        <w:widowControl/>
        <w:numPr>
          <w:ilvl w:val="0"/>
          <w:numId w:val="39"/>
        </w:numPr>
        <w:autoSpaceDE/>
        <w:autoSpaceDN/>
        <w:adjustRightInd/>
        <w:ind w:left="0" w:firstLine="567"/>
        <w:jc w:val="both"/>
        <w:rPr>
          <w:sz w:val="12"/>
          <w:szCs w:val="12"/>
        </w:rPr>
      </w:pPr>
      <w:r w:rsidRPr="003F3830">
        <w:rPr>
          <w:sz w:val="12"/>
          <w:szCs w:val="12"/>
        </w:rPr>
        <w:t>Контроль за выполнением постановления возложить на заместителя главы администрации района по экономическому развитию, имущественно-земельным вопросам и поддержке с/х производства             Татаурову О.В.</w:t>
      </w:r>
    </w:p>
    <w:p w:rsidR="003F3830" w:rsidRPr="003F3830" w:rsidRDefault="003F3830" w:rsidP="003F3830">
      <w:pPr>
        <w:widowControl/>
        <w:autoSpaceDE/>
        <w:autoSpaceDN/>
        <w:adjustRightInd/>
        <w:jc w:val="both"/>
        <w:rPr>
          <w:sz w:val="12"/>
          <w:szCs w:val="12"/>
        </w:rPr>
      </w:pPr>
    </w:p>
    <w:p w:rsidR="003F3830" w:rsidRPr="003F3830" w:rsidRDefault="003F3830" w:rsidP="003F3830">
      <w:pPr>
        <w:widowControl/>
        <w:autoSpaceDE/>
        <w:autoSpaceDN/>
        <w:adjustRightInd/>
        <w:jc w:val="both"/>
        <w:rPr>
          <w:sz w:val="12"/>
          <w:szCs w:val="12"/>
        </w:rPr>
      </w:pPr>
    </w:p>
    <w:p w:rsidR="003F3830" w:rsidRPr="003F3830" w:rsidRDefault="003F3830" w:rsidP="003F3830">
      <w:pPr>
        <w:widowControl/>
        <w:autoSpaceDE/>
        <w:autoSpaceDN/>
        <w:adjustRightInd/>
        <w:jc w:val="both"/>
        <w:rPr>
          <w:sz w:val="12"/>
          <w:szCs w:val="12"/>
        </w:rPr>
      </w:pPr>
    </w:p>
    <w:tbl>
      <w:tblPr>
        <w:tblW w:w="9648" w:type="dxa"/>
        <w:tblBorders>
          <w:bottom w:val="single" w:sz="4" w:space="0" w:color="auto"/>
        </w:tblBorders>
        <w:tblLayout w:type="fixed"/>
        <w:tblLook w:val="01E0" w:firstRow="1" w:lastRow="1" w:firstColumn="1" w:lastColumn="1" w:noHBand="0" w:noVBand="0"/>
      </w:tblPr>
      <w:tblGrid>
        <w:gridCol w:w="4552"/>
        <w:gridCol w:w="5096"/>
      </w:tblGrid>
      <w:tr w:rsidR="003F3830" w:rsidRPr="003F3830" w:rsidTr="003F3830">
        <w:tc>
          <w:tcPr>
            <w:tcW w:w="4536" w:type="dxa"/>
            <w:tcBorders>
              <w:bottom w:val="nil"/>
            </w:tcBorders>
          </w:tcPr>
          <w:p w:rsidR="003F3830" w:rsidRPr="003F3830" w:rsidRDefault="003F3830" w:rsidP="003F3830">
            <w:pPr>
              <w:widowControl/>
              <w:tabs>
                <w:tab w:val="left" w:pos="993"/>
              </w:tabs>
              <w:autoSpaceDE/>
              <w:autoSpaceDN/>
              <w:adjustRightInd/>
              <w:ind w:right="-81"/>
              <w:rPr>
                <w:sz w:val="12"/>
                <w:szCs w:val="12"/>
              </w:rPr>
            </w:pPr>
            <w:r w:rsidRPr="003F3830">
              <w:rPr>
                <w:sz w:val="12"/>
                <w:szCs w:val="12"/>
              </w:rPr>
              <w:t>Глава Слободского района</w:t>
            </w:r>
          </w:p>
        </w:tc>
        <w:tc>
          <w:tcPr>
            <w:tcW w:w="5078" w:type="dxa"/>
            <w:tcBorders>
              <w:bottom w:val="nil"/>
            </w:tcBorders>
            <w:vAlign w:val="bottom"/>
          </w:tcPr>
          <w:p w:rsidR="003F3830" w:rsidRPr="003F3830" w:rsidRDefault="003F3830" w:rsidP="003F3830">
            <w:pPr>
              <w:widowControl/>
              <w:autoSpaceDE/>
              <w:autoSpaceDN/>
              <w:adjustRightInd/>
              <w:spacing w:before="100" w:beforeAutospacing="1"/>
              <w:jc w:val="center"/>
              <w:rPr>
                <w:sz w:val="12"/>
                <w:szCs w:val="12"/>
              </w:rPr>
            </w:pPr>
            <w:r w:rsidRPr="003F3830">
              <w:rPr>
                <w:sz w:val="12"/>
                <w:szCs w:val="12"/>
              </w:rPr>
              <w:t xml:space="preserve">                                            А.И. Костылев</w:t>
            </w:r>
          </w:p>
        </w:tc>
      </w:tr>
      <w:tr w:rsidR="003F3830" w:rsidRPr="003F3830" w:rsidTr="003F3830">
        <w:tc>
          <w:tcPr>
            <w:tcW w:w="4536" w:type="dxa"/>
            <w:gridSpan w:val="2"/>
            <w:tcBorders>
              <w:bottom w:val="nil"/>
            </w:tcBorders>
          </w:tcPr>
          <w:p w:rsidR="003F3830" w:rsidRPr="003F3830" w:rsidRDefault="003F3830" w:rsidP="003F3830">
            <w:pPr>
              <w:widowControl/>
              <w:autoSpaceDE/>
              <w:autoSpaceDN/>
              <w:adjustRightInd/>
              <w:spacing w:before="100" w:beforeAutospacing="1"/>
              <w:jc w:val="right"/>
              <w:rPr>
                <w:sz w:val="12"/>
                <w:szCs w:val="12"/>
              </w:rPr>
            </w:pPr>
          </w:p>
        </w:tc>
      </w:tr>
    </w:tbl>
    <w:p w:rsidR="003F3830" w:rsidRPr="003F3830" w:rsidRDefault="003F3830" w:rsidP="003F3830">
      <w:pPr>
        <w:widowControl/>
        <w:tabs>
          <w:tab w:val="left" w:pos="0"/>
        </w:tabs>
        <w:autoSpaceDE/>
        <w:autoSpaceDN/>
        <w:adjustRightInd/>
        <w:ind w:right="-81"/>
        <w:jc w:val="both"/>
      </w:pPr>
    </w:p>
    <w:p w:rsidR="003F3830" w:rsidRPr="003F3830" w:rsidRDefault="003F3830" w:rsidP="003F3830">
      <w:pPr>
        <w:widowControl/>
        <w:tabs>
          <w:tab w:val="left" w:pos="0"/>
        </w:tabs>
        <w:autoSpaceDE/>
        <w:autoSpaceDN/>
        <w:adjustRightInd/>
        <w:ind w:right="-81"/>
        <w:jc w:val="both"/>
        <w:rPr>
          <w:sz w:val="28"/>
          <w:szCs w:val="28"/>
        </w:rPr>
      </w:pPr>
      <w:r w:rsidRPr="003F3830">
        <w:rPr>
          <w:sz w:val="12"/>
          <w:szCs w:val="12"/>
        </w:rPr>
        <w:object w:dxaOrig="9640" w:dyaOrig="9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pt;height:497.65pt" o:ole="">
            <v:imagedata r:id="rId18" o:title=""/>
          </v:shape>
          <o:OLEObject Type="Embed" ProgID="Word.Document.8" ShapeID="_x0000_i1025" DrawAspect="Content" ObjectID="_1773141851" r:id="rId19">
            <o:FieldCodes>\s</o:FieldCodes>
          </o:OLEObject>
        </w:object>
      </w:r>
    </w:p>
    <w:tbl>
      <w:tblPr>
        <w:tblW w:w="0" w:type="auto"/>
        <w:tblCellMar>
          <w:left w:w="0" w:type="dxa"/>
          <w:right w:w="0" w:type="dxa"/>
        </w:tblCellMar>
        <w:tblLook w:val="0000" w:firstRow="0" w:lastRow="0" w:firstColumn="0" w:lastColumn="0" w:noHBand="0" w:noVBand="0"/>
      </w:tblPr>
      <w:tblGrid>
        <w:gridCol w:w="1305"/>
        <w:gridCol w:w="915"/>
        <w:gridCol w:w="495"/>
        <w:gridCol w:w="1425"/>
        <w:gridCol w:w="2685"/>
        <w:gridCol w:w="1560"/>
        <w:gridCol w:w="1695"/>
        <w:gridCol w:w="120"/>
      </w:tblGrid>
      <w:tr w:rsidR="003F3830" w:rsidRPr="003F3830" w:rsidTr="003F3830">
        <w:tc>
          <w:tcPr>
            <w:tcW w:w="10200" w:type="dxa"/>
            <w:gridSpan w:val="8"/>
            <w:vAlign w:val="bottom"/>
          </w:tcPr>
          <w:p w:rsidR="003F3830" w:rsidRPr="003F3830" w:rsidRDefault="003F3830" w:rsidP="003F3830">
            <w:pPr>
              <w:ind w:left="28" w:right="28"/>
              <w:jc w:val="center"/>
              <w:rPr>
                <w:b/>
                <w:bCs/>
                <w:color w:val="000000"/>
                <w:sz w:val="12"/>
                <w:szCs w:val="12"/>
              </w:rPr>
            </w:pPr>
            <w:r w:rsidRPr="003F3830">
              <w:rPr>
                <w:b/>
                <w:bCs/>
                <w:color w:val="000000"/>
                <w:sz w:val="12"/>
                <w:szCs w:val="12"/>
              </w:rPr>
              <w:t>Раздел 2</w:t>
            </w:r>
          </w:p>
        </w:tc>
      </w:tr>
      <w:tr w:rsidR="003F3830" w:rsidRPr="003F3830" w:rsidTr="003F3830">
        <w:tc>
          <w:tcPr>
            <w:tcW w:w="10200" w:type="dxa"/>
            <w:gridSpan w:val="8"/>
            <w:tcBorders>
              <w:top w:val="single" w:sz="6" w:space="0" w:color="auto"/>
              <w:left w:val="single" w:sz="6" w:space="0" w:color="auto"/>
              <w:right w:val="single" w:sz="6" w:space="0" w:color="auto"/>
            </w:tcBorders>
          </w:tcPr>
          <w:p w:rsidR="003F3830" w:rsidRPr="003F3830" w:rsidRDefault="003F3830" w:rsidP="003F3830">
            <w:pPr>
              <w:jc w:val="center"/>
              <w:rPr>
                <w:b/>
                <w:bCs/>
                <w:color w:val="000000"/>
                <w:sz w:val="12"/>
                <w:szCs w:val="12"/>
              </w:rPr>
            </w:pPr>
            <w:r w:rsidRPr="003F3830">
              <w:rPr>
                <w:b/>
                <w:bCs/>
                <w:color w:val="000000"/>
                <w:sz w:val="12"/>
                <w:szCs w:val="12"/>
              </w:rPr>
              <w:t>Сведения о местоположении границ объекта</w:t>
            </w:r>
          </w:p>
        </w:tc>
      </w:tr>
      <w:tr w:rsidR="003F3830" w:rsidRPr="003F3830" w:rsidTr="003F3830">
        <w:tc>
          <w:tcPr>
            <w:tcW w:w="2220" w:type="dxa"/>
            <w:gridSpan w:val="2"/>
            <w:tcBorders>
              <w:top w:val="single" w:sz="6" w:space="0" w:color="auto"/>
              <w:left w:val="single" w:sz="6" w:space="0" w:color="auto"/>
            </w:tcBorders>
          </w:tcPr>
          <w:p w:rsidR="003F3830" w:rsidRPr="003F3830" w:rsidRDefault="003F3830" w:rsidP="003F3830">
            <w:pPr>
              <w:ind w:left="28" w:right="28"/>
              <w:rPr>
                <w:b/>
                <w:bCs/>
                <w:color w:val="000000"/>
                <w:sz w:val="12"/>
                <w:szCs w:val="12"/>
              </w:rPr>
            </w:pPr>
            <w:r w:rsidRPr="003F3830">
              <w:rPr>
                <w:b/>
                <w:bCs/>
                <w:color w:val="000000"/>
                <w:sz w:val="12"/>
                <w:szCs w:val="12"/>
              </w:rPr>
              <w:t>1, Система координат</w:t>
            </w:r>
          </w:p>
        </w:tc>
        <w:tc>
          <w:tcPr>
            <w:tcW w:w="7860" w:type="dxa"/>
            <w:gridSpan w:val="5"/>
            <w:tcBorders>
              <w:top w:val="single" w:sz="6" w:space="0" w:color="auto"/>
              <w:bottom w:val="single" w:sz="6" w:space="0" w:color="auto"/>
            </w:tcBorders>
          </w:tcPr>
          <w:p w:rsidR="003F3830" w:rsidRPr="003F3830" w:rsidRDefault="003F3830" w:rsidP="003F3830">
            <w:pPr>
              <w:ind w:left="28" w:right="28"/>
              <w:rPr>
                <w:color w:val="000000"/>
                <w:sz w:val="12"/>
                <w:szCs w:val="12"/>
              </w:rPr>
            </w:pPr>
            <w:r w:rsidRPr="003F3830">
              <w:rPr>
                <w:color w:val="000000"/>
                <w:sz w:val="12"/>
                <w:szCs w:val="12"/>
              </w:rPr>
              <w:t>МСК-43, зона 2</w:t>
            </w:r>
          </w:p>
        </w:tc>
        <w:tc>
          <w:tcPr>
            <w:tcW w:w="120" w:type="dxa"/>
            <w:tcBorders>
              <w:top w:val="single" w:sz="6" w:space="0" w:color="auto"/>
              <w:right w:val="single" w:sz="6" w:space="0" w:color="auto"/>
            </w:tcBorders>
          </w:tcPr>
          <w:p w:rsidR="003F3830" w:rsidRPr="003F3830" w:rsidRDefault="003F3830" w:rsidP="003F3830">
            <w:pPr>
              <w:ind w:left="28" w:right="28"/>
              <w:rPr>
                <w:b/>
                <w:bCs/>
                <w:color w:val="000000"/>
                <w:sz w:val="12"/>
                <w:szCs w:val="12"/>
              </w:rPr>
            </w:pPr>
          </w:p>
        </w:tc>
      </w:tr>
      <w:tr w:rsidR="003F3830" w:rsidRPr="003F3830" w:rsidTr="003F3830">
        <w:trPr>
          <w:trHeight w:val="120"/>
        </w:trPr>
        <w:tc>
          <w:tcPr>
            <w:tcW w:w="10200" w:type="dxa"/>
            <w:gridSpan w:val="8"/>
            <w:tcBorders>
              <w:left w:val="single" w:sz="6" w:space="0" w:color="auto"/>
              <w:bottom w:val="single" w:sz="6" w:space="0" w:color="auto"/>
              <w:right w:val="single" w:sz="6" w:space="0" w:color="auto"/>
            </w:tcBorders>
          </w:tcPr>
          <w:p w:rsidR="003F3830" w:rsidRPr="003F3830" w:rsidRDefault="003F3830" w:rsidP="003F3830">
            <w:pPr>
              <w:ind w:left="28" w:right="28"/>
              <w:rPr>
                <w:color w:val="000000"/>
                <w:sz w:val="12"/>
                <w:szCs w:val="12"/>
              </w:rPr>
            </w:pPr>
          </w:p>
        </w:tc>
      </w:tr>
      <w:tr w:rsidR="003F3830" w:rsidRPr="003F3830" w:rsidTr="003F3830">
        <w:tc>
          <w:tcPr>
            <w:tcW w:w="10200" w:type="dxa"/>
            <w:gridSpan w:val="8"/>
            <w:tcBorders>
              <w:left w:val="single" w:sz="6" w:space="0" w:color="auto"/>
              <w:bottom w:val="single" w:sz="6" w:space="0" w:color="auto"/>
              <w:right w:val="single" w:sz="6" w:space="0" w:color="auto"/>
            </w:tcBorders>
          </w:tcPr>
          <w:p w:rsidR="003F3830" w:rsidRPr="003F3830" w:rsidRDefault="003F3830" w:rsidP="003F3830">
            <w:pPr>
              <w:ind w:left="28" w:right="28"/>
              <w:jc w:val="center"/>
              <w:rPr>
                <w:b/>
                <w:bCs/>
                <w:color w:val="000000"/>
                <w:sz w:val="12"/>
                <w:szCs w:val="12"/>
              </w:rPr>
            </w:pPr>
            <w:r w:rsidRPr="003F3830">
              <w:rPr>
                <w:b/>
                <w:bCs/>
                <w:color w:val="000000"/>
                <w:sz w:val="12"/>
                <w:szCs w:val="12"/>
              </w:rPr>
              <w:t>2, Сведения о характерных точках границ объекта</w:t>
            </w:r>
          </w:p>
        </w:tc>
      </w:tr>
      <w:tr w:rsidR="003F3830" w:rsidRPr="003F3830" w:rsidTr="003F3830">
        <w:tc>
          <w:tcPr>
            <w:tcW w:w="1305" w:type="dxa"/>
            <w:vMerge w:val="restart"/>
            <w:tcBorders>
              <w:top w:val="single" w:sz="6" w:space="0" w:color="auto"/>
              <w:left w:val="single" w:sz="6" w:space="0" w:color="auto"/>
              <w:right w:val="single" w:sz="6" w:space="0" w:color="auto"/>
            </w:tcBorders>
            <w:vAlign w:val="center"/>
          </w:tcPr>
          <w:p w:rsidR="003F3830" w:rsidRPr="003F3830" w:rsidRDefault="003F3830" w:rsidP="003F3830">
            <w:pPr>
              <w:ind w:left="28" w:right="28"/>
              <w:jc w:val="center"/>
              <w:rPr>
                <w:b/>
                <w:bCs/>
                <w:color w:val="000000"/>
                <w:sz w:val="12"/>
                <w:szCs w:val="12"/>
              </w:rPr>
            </w:pPr>
            <w:r w:rsidRPr="003F3830">
              <w:rPr>
                <w:b/>
                <w:bCs/>
                <w:color w:val="000000"/>
                <w:sz w:val="12"/>
                <w:szCs w:val="12"/>
              </w:rPr>
              <w:t>Обозначение характерных точек</w:t>
            </w:r>
            <w:r w:rsidRPr="003F3830">
              <w:rPr>
                <w:b/>
                <w:bCs/>
                <w:color w:val="000000"/>
                <w:sz w:val="12"/>
                <w:szCs w:val="12"/>
              </w:rPr>
              <w:br/>
              <w:t>границ</w:t>
            </w:r>
          </w:p>
        </w:tc>
        <w:tc>
          <w:tcPr>
            <w:tcW w:w="2835" w:type="dxa"/>
            <w:gridSpan w:val="3"/>
            <w:tcBorders>
              <w:top w:val="single" w:sz="6" w:space="0" w:color="auto"/>
              <w:right w:val="single" w:sz="6" w:space="0" w:color="auto"/>
            </w:tcBorders>
            <w:vAlign w:val="center"/>
          </w:tcPr>
          <w:p w:rsidR="003F3830" w:rsidRPr="003F3830" w:rsidRDefault="003F3830" w:rsidP="003F3830">
            <w:pPr>
              <w:ind w:left="28" w:right="28"/>
              <w:jc w:val="center"/>
              <w:rPr>
                <w:b/>
                <w:bCs/>
                <w:color w:val="000000"/>
                <w:sz w:val="12"/>
                <w:szCs w:val="12"/>
              </w:rPr>
            </w:pPr>
            <w:r w:rsidRPr="003F3830">
              <w:rPr>
                <w:b/>
                <w:bCs/>
                <w:color w:val="000000"/>
                <w:sz w:val="12"/>
                <w:szCs w:val="12"/>
              </w:rPr>
              <w:br/>
              <w:t>Координаты, м</w:t>
            </w:r>
          </w:p>
        </w:tc>
        <w:tc>
          <w:tcPr>
            <w:tcW w:w="2685" w:type="dxa"/>
            <w:vMerge w:val="restart"/>
            <w:tcBorders>
              <w:top w:val="single" w:sz="6" w:space="0" w:color="auto"/>
              <w:right w:val="single" w:sz="6" w:space="0" w:color="auto"/>
            </w:tcBorders>
            <w:vAlign w:val="center"/>
          </w:tcPr>
          <w:p w:rsidR="003F3830" w:rsidRPr="003F3830" w:rsidRDefault="003F3830" w:rsidP="003F3830">
            <w:pPr>
              <w:ind w:left="28" w:right="28"/>
              <w:jc w:val="center"/>
              <w:rPr>
                <w:b/>
                <w:bCs/>
                <w:color w:val="000000"/>
                <w:sz w:val="12"/>
                <w:szCs w:val="12"/>
              </w:rPr>
            </w:pPr>
            <w:r w:rsidRPr="003F3830">
              <w:rPr>
                <w:b/>
                <w:bCs/>
                <w:color w:val="000000"/>
                <w:sz w:val="12"/>
                <w:szCs w:val="12"/>
              </w:rPr>
              <w:t>Метод определения координат характерной точки</w:t>
            </w:r>
          </w:p>
        </w:tc>
        <w:tc>
          <w:tcPr>
            <w:tcW w:w="1560" w:type="dxa"/>
            <w:vMerge w:val="restart"/>
            <w:tcBorders>
              <w:top w:val="single" w:sz="6" w:space="0" w:color="auto"/>
              <w:right w:val="single" w:sz="6" w:space="0" w:color="auto"/>
            </w:tcBorders>
            <w:vAlign w:val="center"/>
          </w:tcPr>
          <w:p w:rsidR="003F3830" w:rsidRPr="003F3830" w:rsidRDefault="003F3830" w:rsidP="003F3830">
            <w:pPr>
              <w:ind w:left="28" w:right="28"/>
              <w:jc w:val="center"/>
              <w:rPr>
                <w:b/>
                <w:bCs/>
                <w:color w:val="000000"/>
                <w:sz w:val="12"/>
                <w:szCs w:val="12"/>
              </w:rPr>
            </w:pPr>
            <w:r w:rsidRPr="003F3830">
              <w:rPr>
                <w:b/>
                <w:bCs/>
                <w:color w:val="000000"/>
                <w:sz w:val="12"/>
                <w:szCs w:val="12"/>
              </w:rPr>
              <w:t>Средняя квадратическая погрешность положения характерной точки (Mt), м</w:t>
            </w:r>
          </w:p>
        </w:tc>
        <w:tc>
          <w:tcPr>
            <w:tcW w:w="1815" w:type="dxa"/>
            <w:gridSpan w:val="2"/>
            <w:vMerge w:val="restart"/>
            <w:tcBorders>
              <w:top w:val="single" w:sz="6" w:space="0" w:color="auto"/>
              <w:right w:val="single" w:sz="6" w:space="0" w:color="auto"/>
            </w:tcBorders>
            <w:vAlign w:val="center"/>
          </w:tcPr>
          <w:p w:rsidR="003F3830" w:rsidRPr="003F3830" w:rsidRDefault="003F3830" w:rsidP="003F3830">
            <w:pPr>
              <w:ind w:left="28" w:right="28"/>
              <w:jc w:val="center"/>
              <w:rPr>
                <w:b/>
                <w:bCs/>
                <w:color w:val="000000"/>
                <w:sz w:val="12"/>
                <w:szCs w:val="12"/>
              </w:rPr>
            </w:pPr>
            <w:r w:rsidRPr="003F3830">
              <w:rPr>
                <w:b/>
                <w:bCs/>
                <w:color w:val="000000"/>
                <w:sz w:val="12"/>
                <w:szCs w:val="12"/>
              </w:rPr>
              <w:t>Описание обозначения точки на местности (при наличии)</w:t>
            </w:r>
          </w:p>
        </w:tc>
      </w:tr>
      <w:tr w:rsidR="003F3830" w:rsidRPr="003F3830" w:rsidTr="003F3830">
        <w:trPr>
          <w:trHeight w:val="690"/>
        </w:trPr>
        <w:tc>
          <w:tcPr>
            <w:tcW w:w="1305" w:type="dxa"/>
            <w:vMerge/>
            <w:tcBorders>
              <w:top w:val="single" w:sz="6" w:space="0" w:color="auto"/>
              <w:left w:val="single" w:sz="6" w:space="0" w:color="auto"/>
              <w:right w:val="single" w:sz="6" w:space="0" w:color="auto"/>
            </w:tcBorders>
          </w:tcPr>
          <w:p w:rsidR="003F3830" w:rsidRPr="003F3830" w:rsidRDefault="003F3830" w:rsidP="003F3830">
            <w:pPr>
              <w:rPr>
                <w:sz w:val="12"/>
                <w:szCs w:val="12"/>
              </w:rPr>
            </w:pPr>
          </w:p>
        </w:tc>
        <w:tc>
          <w:tcPr>
            <w:tcW w:w="1410" w:type="dxa"/>
            <w:gridSpan w:val="2"/>
            <w:tcBorders>
              <w:top w:val="single" w:sz="6" w:space="0" w:color="auto"/>
              <w:right w:val="single" w:sz="6" w:space="0" w:color="auto"/>
            </w:tcBorders>
            <w:vAlign w:val="center"/>
          </w:tcPr>
          <w:p w:rsidR="003F3830" w:rsidRPr="003F3830" w:rsidRDefault="003F3830" w:rsidP="003F3830">
            <w:pPr>
              <w:ind w:left="28" w:right="28"/>
              <w:jc w:val="center"/>
              <w:rPr>
                <w:b/>
                <w:bCs/>
                <w:color w:val="000000"/>
                <w:sz w:val="12"/>
                <w:szCs w:val="12"/>
              </w:rPr>
            </w:pPr>
            <w:r w:rsidRPr="003F3830">
              <w:rPr>
                <w:b/>
                <w:bCs/>
                <w:color w:val="000000"/>
                <w:sz w:val="12"/>
                <w:szCs w:val="12"/>
              </w:rPr>
              <w:t>X</w:t>
            </w:r>
          </w:p>
        </w:tc>
        <w:tc>
          <w:tcPr>
            <w:tcW w:w="1425" w:type="dxa"/>
            <w:tcBorders>
              <w:top w:val="single" w:sz="6" w:space="0" w:color="auto"/>
              <w:right w:val="single" w:sz="6" w:space="0" w:color="auto"/>
            </w:tcBorders>
            <w:vAlign w:val="center"/>
          </w:tcPr>
          <w:p w:rsidR="003F3830" w:rsidRPr="003F3830" w:rsidRDefault="003F3830" w:rsidP="003F3830">
            <w:pPr>
              <w:ind w:left="28" w:right="28"/>
              <w:jc w:val="center"/>
              <w:rPr>
                <w:b/>
                <w:bCs/>
                <w:color w:val="000000"/>
                <w:sz w:val="12"/>
                <w:szCs w:val="12"/>
              </w:rPr>
            </w:pPr>
            <w:r w:rsidRPr="003F3830">
              <w:rPr>
                <w:b/>
                <w:bCs/>
                <w:color w:val="000000"/>
                <w:sz w:val="12"/>
                <w:szCs w:val="12"/>
              </w:rPr>
              <w:t>Y</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vMerge/>
            <w:tcBorders>
              <w:top w:val="single" w:sz="6" w:space="0" w:color="auto"/>
              <w:right w:val="single" w:sz="6" w:space="0" w:color="auto"/>
            </w:tcBorders>
          </w:tcPr>
          <w:p w:rsidR="003F3830" w:rsidRPr="003F3830" w:rsidRDefault="003F3830" w:rsidP="003F3830">
            <w:pPr>
              <w:rPr>
                <w:sz w:val="12"/>
                <w:szCs w:val="12"/>
              </w:rPr>
            </w:pP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305" w:type="dxa"/>
            <w:tcBorders>
              <w:top w:val="single" w:sz="6" w:space="0" w:color="auto"/>
              <w:left w:val="single" w:sz="6" w:space="0" w:color="auto"/>
              <w:right w:val="single" w:sz="6" w:space="0" w:color="auto"/>
            </w:tcBorders>
            <w:vAlign w:val="center"/>
          </w:tcPr>
          <w:p w:rsidR="003F3830" w:rsidRPr="003F3830" w:rsidRDefault="003F3830" w:rsidP="003F3830">
            <w:pPr>
              <w:ind w:left="28" w:right="28"/>
              <w:jc w:val="center"/>
              <w:rPr>
                <w:b/>
                <w:bCs/>
                <w:color w:val="000000"/>
                <w:sz w:val="12"/>
                <w:szCs w:val="12"/>
              </w:rPr>
            </w:pPr>
            <w:r w:rsidRPr="003F3830">
              <w:rPr>
                <w:b/>
                <w:bCs/>
                <w:color w:val="000000"/>
                <w:sz w:val="12"/>
                <w:szCs w:val="12"/>
              </w:rPr>
              <w:t>1</w:t>
            </w:r>
          </w:p>
        </w:tc>
        <w:tc>
          <w:tcPr>
            <w:tcW w:w="1410" w:type="dxa"/>
            <w:gridSpan w:val="2"/>
            <w:tcBorders>
              <w:top w:val="single" w:sz="6" w:space="0" w:color="auto"/>
              <w:right w:val="single" w:sz="6" w:space="0" w:color="auto"/>
            </w:tcBorders>
            <w:vAlign w:val="center"/>
          </w:tcPr>
          <w:p w:rsidR="003F3830" w:rsidRPr="003F3830" w:rsidRDefault="003F3830" w:rsidP="003F3830">
            <w:pPr>
              <w:ind w:left="28" w:right="28"/>
              <w:jc w:val="center"/>
              <w:rPr>
                <w:b/>
                <w:bCs/>
                <w:color w:val="000000"/>
                <w:sz w:val="12"/>
                <w:szCs w:val="12"/>
              </w:rPr>
            </w:pPr>
            <w:r w:rsidRPr="003F3830">
              <w:rPr>
                <w:b/>
                <w:bCs/>
                <w:color w:val="000000"/>
                <w:sz w:val="12"/>
                <w:szCs w:val="12"/>
              </w:rPr>
              <w:t>2</w:t>
            </w:r>
          </w:p>
        </w:tc>
        <w:tc>
          <w:tcPr>
            <w:tcW w:w="1425" w:type="dxa"/>
            <w:tcBorders>
              <w:top w:val="single" w:sz="6" w:space="0" w:color="auto"/>
              <w:right w:val="single" w:sz="6" w:space="0" w:color="auto"/>
            </w:tcBorders>
            <w:vAlign w:val="center"/>
          </w:tcPr>
          <w:p w:rsidR="003F3830" w:rsidRPr="003F3830" w:rsidRDefault="003F3830" w:rsidP="003F3830">
            <w:pPr>
              <w:ind w:left="28" w:right="28"/>
              <w:jc w:val="center"/>
              <w:rPr>
                <w:b/>
                <w:bCs/>
                <w:color w:val="000000"/>
                <w:sz w:val="12"/>
                <w:szCs w:val="12"/>
              </w:rPr>
            </w:pPr>
            <w:r w:rsidRPr="003F3830">
              <w:rPr>
                <w:b/>
                <w:bCs/>
                <w:color w:val="000000"/>
                <w:sz w:val="12"/>
                <w:szCs w:val="12"/>
              </w:rPr>
              <w:t>3</w:t>
            </w:r>
          </w:p>
        </w:tc>
        <w:tc>
          <w:tcPr>
            <w:tcW w:w="2685" w:type="dxa"/>
            <w:tcBorders>
              <w:top w:val="single" w:sz="6" w:space="0" w:color="auto"/>
              <w:right w:val="single" w:sz="6" w:space="0" w:color="auto"/>
            </w:tcBorders>
            <w:vAlign w:val="center"/>
          </w:tcPr>
          <w:p w:rsidR="003F3830" w:rsidRPr="003F3830" w:rsidRDefault="003F3830" w:rsidP="003F3830">
            <w:pPr>
              <w:ind w:left="28" w:right="28"/>
              <w:jc w:val="center"/>
              <w:rPr>
                <w:b/>
                <w:bCs/>
                <w:color w:val="000000"/>
                <w:sz w:val="12"/>
                <w:szCs w:val="12"/>
              </w:rPr>
            </w:pPr>
            <w:r w:rsidRPr="003F3830">
              <w:rPr>
                <w:b/>
                <w:bCs/>
                <w:color w:val="000000"/>
                <w:sz w:val="12"/>
                <w:szCs w:val="12"/>
              </w:rPr>
              <w:t>4</w:t>
            </w: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b/>
                <w:bCs/>
                <w:color w:val="000000"/>
                <w:sz w:val="12"/>
                <w:szCs w:val="12"/>
              </w:rPr>
            </w:pPr>
            <w:r w:rsidRPr="003F3830">
              <w:rPr>
                <w:b/>
                <w:bCs/>
                <w:color w:val="000000"/>
                <w:sz w:val="12"/>
                <w:szCs w:val="12"/>
              </w:rPr>
              <w:t>5</w:t>
            </w:r>
          </w:p>
        </w:tc>
        <w:tc>
          <w:tcPr>
            <w:tcW w:w="1815" w:type="dxa"/>
            <w:gridSpan w:val="2"/>
            <w:tcBorders>
              <w:top w:val="single" w:sz="6" w:space="0" w:color="auto"/>
              <w:right w:val="single" w:sz="6" w:space="0" w:color="auto"/>
            </w:tcBorders>
            <w:vAlign w:val="center"/>
          </w:tcPr>
          <w:p w:rsidR="003F3830" w:rsidRPr="003F3830" w:rsidRDefault="003F3830" w:rsidP="003F3830">
            <w:pPr>
              <w:ind w:left="28" w:right="28"/>
              <w:jc w:val="center"/>
              <w:rPr>
                <w:b/>
                <w:bCs/>
                <w:color w:val="000000"/>
                <w:sz w:val="12"/>
                <w:szCs w:val="12"/>
              </w:rPr>
            </w:pPr>
            <w:r w:rsidRPr="003F3830">
              <w:rPr>
                <w:b/>
                <w:bCs/>
                <w:color w:val="000000"/>
                <w:sz w:val="12"/>
                <w:szCs w:val="12"/>
              </w:rPr>
              <w:t>6</w:t>
            </w:r>
          </w:p>
        </w:tc>
      </w:tr>
      <w:tr w:rsidR="003F3830" w:rsidRPr="003F3830" w:rsidTr="003F3830">
        <w:tc>
          <w:tcPr>
            <w:tcW w:w="10200" w:type="dxa"/>
            <w:gridSpan w:val="8"/>
            <w:tcBorders>
              <w:top w:val="single" w:sz="6" w:space="0" w:color="auto"/>
              <w:left w:val="single" w:sz="6" w:space="0" w:color="auto"/>
              <w:right w:val="single" w:sz="6" w:space="0" w:color="auto"/>
            </w:tcBorders>
          </w:tcPr>
          <w:p w:rsidR="003F3830" w:rsidRPr="003F3830" w:rsidRDefault="003F3830" w:rsidP="003F3830">
            <w:pPr>
              <w:ind w:left="28" w:right="28"/>
              <w:rPr>
                <w:color w:val="000000"/>
                <w:sz w:val="12"/>
                <w:szCs w:val="12"/>
              </w:rPr>
            </w:pPr>
            <w:r w:rsidRPr="003F3830">
              <w:rPr>
                <w:color w:val="000000"/>
                <w:sz w:val="12"/>
                <w:szCs w:val="12"/>
              </w:rPr>
              <w:t>43:30:390502:123/чзу1</w:t>
            </w: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1</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591771,43</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2215240,72</w:t>
            </w:r>
          </w:p>
        </w:tc>
        <w:tc>
          <w:tcPr>
            <w:tcW w:w="2685" w:type="dxa"/>
            <w:vMerge w:val="restart"/>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Метод спутниковых геодезических измерений (определений)</w:t>
            </w: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val="restart"/>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w:t>
            </w: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591768,44</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2215241,81</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3</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591762,82</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2215225,34</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4</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591751,10</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2215193,10</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591728,49</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2215135,24</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6</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591717,36</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2215106,82</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7</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591716,91</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2215105,61</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8</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591726,34</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2215119,21</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rPr>
          <w:trHeight w:val="735"/>
        </w:trPr>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p>
          <w:p w:rsidR="003F3830" w:rsidRPr="003F3830" w:rsidRDefault="003F3830" w:rsidP="003F3830">
            <w:pPr>
              <w:ind w:left="28" w:right="28"/>
              <w:jc w:val="center"/>
              <w:rPr>
                <w:color w:val="000000"/>
                <w:sz w:val="12"/>
                <w:szCs w:val="12"/>
              </w:rPr>
            </w:pPr>
            <w:r w:rsidRPr="003F3830">
              <w:rPr>
                <w:color w:val="000000"/>
                <w:sz w:val="12"/>
                <w:szCs w:val="12"/>
              </w:rPr>
              <w:t>1</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p>
          <w:p w:rsidR="003F3830" w:rsidRPr="003F3830" w:rsidRDefault="003F3830" w:rsidP="003F3830">
            <w:pPr>
              <w:ind w:left="28" w:right="28"/>
              <w:jc w:val="center"/>
              <w:rPr>
                <w:color w:val="000000"/>
                <w:sz w:val="12"/>
                <w:szCs w:val="12"/>
              </w:rPr>
            </w:pPr>
            <w:r w:rsidRPr="003F3830">
              <w:rPr>
                <w:color w:val="000000"/>
                <w:sz w:val="12"/>
                <w:szCs w:val="12"/>
              </w:rPr>
              <w:t>591771,43</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p>
          <w:p w:rsidR="003F3830" w:rsidRPr="003F3830" w:rsidRDefault="003F3830" w:rsidP="003F3830">
            <w:pPr>
              <w:ind w:left="28" w:right="28"/>
              <w:jc w:val="center"/>
              <w:rPr>
                <w:color w:val="000000"/>
                <w:sz w:val="12"/>
                <w:szCs w:val="12"/>
              </w:rPr>
            </w:pPr>
            <w:r w:rsidRPr="003F3830">
              <w:rPr>
                <w:color w:val="000000"/>
                <w:sz w:val="12"/>
                <w:szCs w:val="12"/>
              </w:rPr>
              <w:t>2215240,72</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0200" w:type="dxa"/>
            <w:gridSpan w:val="8"/>
            <w:tcBorders>
              <w:top w:val="single" w:sz="6" w:space="0" w:color="auto"/>
              <w:left w:val="single" w:sz="6" w:space="0" w:color="auto"/>
              <w:right w:val="single" w:sz="6" w:space="0" w:color="auto"/>
            </w:tcBorders>
          </w:tcPr>
          <w:p w:rsidR="003F3830" w:rsidRPr="003F3830" w:rsidRDefault="003F3830" w:rsidP="003F3830">
            <w:pPr>
              <w:ind w:left="28" w:right="28"/>
              <w:rPr>
                <w:color w:val="000000"/>
                <w:sz w:val="12"/>
                <w:szCs w:val="12"/>
              </w:rPr>
            </w:pPr>
            <w:r w:rsidRPr="003F3830">
              <w:rPr>
                <w:color w:val="000000"/>
                <w:sz w:val="12"/>
                <w:szCs w:val="12"/>
              </w:rPr>
              <w:t>43:30:390502:123/чзу2</w:t>
            </w: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9</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591663,57</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2214990,54</w:t>
            </w:r>
          </w:p>
        </w:tc>
        <w:tc>
          <w:tcPr>
            <w:tcW w:w="2685" w:type="dxa"/>
            <w:vMerge w:val="restart"/>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Метод спутниковых геодезических измерений (определений)</w:t>
            </w: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val="restart"/>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w:t>
            </w: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10</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591662,28</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2214991,98</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lastRenderedPageBreak/>
              <w:t>11</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591620,71</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2214947,44</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12</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591623,20</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2214945,04</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rPr>
          <w:trHeight w:val="735"/>
        </w:trPr>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p>
          <w:p w:rsidR="003F3830" w:rsidRPr="003F3830" w:rsidRDefault="003F3830" w:rsidP="003F3830">
            <w:pPr>
              <w:ind w:left="28" w:right="28"/>
              <w:jc w:val="center"/>
              <w:rPr>
                <w:color w:val="000000"/>
                <w:sz w:val="12"/>
                <w:szCs w:val="12"/>
              </w:rPr>
            </w:pPr>
            <w:r w:rsidRPr="003F3830">
              <w:rPr>
                <w:color w:val="000000"/>
                <w:sz w:val="12"/>
                <w:szCs w:val="12"/>
              </w:rPr>
              <w:t>9</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p>
          <w:p w:rsidR="003F3830" w:rsidRPr="003F3830" w:rsidRDefault="003F3830" w:rsidP="003F3830">
            <w:pPr>
              <w:ind w:left="28" w:right="28"/>
              <w:jc w:val="center"/>
              <w:rPr>
                <w:color w:val="000000"/>
                <w:sz w:val="12"/>
                <w:szCs w:val="12"/>
              </w:rPr>
            </w:pPr>
            <w:r w:rsidRPr="003F3830">
              <w:rPr>
                <w:color w:val="000000"/>
                <w:sz w:val="12"/>
                <w:szCs w:val="12"/>
              </w:rPr>
              <w:t>591663,57</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p>
          <w:p w:rsidR="003F3830" w:rsidRPr="003F3830" w:rsidRDefault="003F3830" w:rsidP="003F3830">
            <w:pPr>
              <w:ind w:left="28" w:right="28"/>
              <w:jc w:val="center"/>
              <w:rPr>
                <w:color w:val="000000"/>
                <w:sz w:val="12"/>
                <w:szCs w:val="12"/>
              </w:rPr>
            </w:pPr>
            <w:r w:rsidRPr="003F3830">
              <w:rPr>
                <w:color w:val="000000"/>
                <w:sz w:val="12"/>
                <w:szCs w:val="12"/>
              </w:rPr>
              <w:t>2214990,54</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0200" w:type="dxa"/>
            <w:gridSpan w:val="8"/>
            <w:tcBorders>
              <w:top w:val="single" w:sz="6" w:space="0" w:color="auto"/>
              <w:left w:val="single" w:sz="6" w:space="0" w:color="auto"/>
              <w:right w:val="single" w:sz="6" w:space="0" w:color="auto"/>
            </w:tcBorders>
          </w:tcPr>
          <w:p w:rsidR="003F3830" w:rsidRPr="003F3830" w:rsidRDefault="003F3830" w:rsidP="003F3830">
            <w:pPr>
              <w:ind w:left="28" w:right="28"/>
              <w:rPr>
                <w:color w:val="000000"/>
                <w:sz w:val="12"/>
                <w:szCs w:val="12"/>
              </w:rPr>
            </w:pPr>
            <w:r w:rsidRPr="003F3830">
              <w:rPr>
                <w:color w:val="000000"/>
                <w:sz w:val="12"/>
                <w:szCs w:val="12"/>
              </w:rPr>
              <w:t>43:30:390502:123/чзу3</w:t>
            </w: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13</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591275,79</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2214562,97</w:t>
            </w:r>
          </w:p>
        </w:tc>
        <w:tc>
          <w:tcPr>
            <w:tcW w:w="2685" w:type="dxa"/>
            <w:vMerge w:val="restart"/>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Метод спутниковых геодезических измерений (определений)</w:t>
            </w: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val="restart"/>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w:t>
            </w: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14</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591256,04</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2214537,31</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15</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591227,05</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2214499,33</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16</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591201,94</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2214467,73</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17</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591165,88</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2214420,47</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18</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591155,29</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2214406,56</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19</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591159,72</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2214403,33</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20</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591165,20</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2214410,48</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21</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591161,82</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2214412,94</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591270,36</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r w:rsidRPr="003F3830">
              <w:rPr>
                <w:color w:val="000000"/>
                <w:sz w:val="12"/>
                <w:szCs w:val="12"/>
              </w:rPr>
              <w:t>2214550,17</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rPr>
          <w:trHeight w:val="735"/>
        </w:trPr>
        <w:tc>
          <w:tcPr>
            <w:tcW w:w="1305" w:type="dxa"/>
            <w:tcBorders>
              <w:top w:val="single" w:sz="6" w:space="0" w:color="auto"/>
              <w:left w:val="single" w:sz="6" w:space="0" w:color="auto"/>
              <w:right w:val="single" w:sz="6" w:space="0" w:color="auto"/>
            </w:tcBorders>
          </w:tcPr>
          <w:p w:rsidR="003F3830" w:rsidRPr="003F3830" w:rsidRDefault="003F3830" w:rsidP="003F3830">
            <w:pPr>
              <w:ind w:left="28" w:right="28"/>
              <w:jc w:val="center"/>
              <w:rPr>
                <w:color w:val="000000"/>
                <w:sz w:val="12"/>
                <w:szCs w:val="12"/>
              </w:rPr>
            </w:pPr>
          </w:p>
          <w:p w:rsidR="003F3830" w:rsidRPr="003F3830" w:rsidRDefault="003F3830" w:rsidP="003F3830">
            <w:pPr>
              <w:ind w:left="28" w:right="28"/>
              <w:jc w:val="center"/>
              <w:rPr>
                <w:color w:val="000000"/>
                <w:sz w:val="12"/>
                <w:szCs w:val="12"/>
              </w:rPr>
            </w:pPr>
            <w:r w:rsidRPr="003F3830">
              <w:rPr>
                <w:color w:val="000000"/>
                <w:sz w:val="12"/>
                <w:szCs w:val="12"/>
              </w:rPr>
              <w:t>13</w:t>
            </w:r>
          </w:p>
        </w:tc>
        <w:tc>
          <w:tcPr>
            <w:tcW w:w="1410" w:type="dxa"/>
            <w:gridSpan w:val="2"/>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p>
          <w:p w:rsidR="003F3830" w:rsidRPr="003F3830" w:rsidRDefault="003F3830" w:rsidP="003F3830">
            <w:pPr>
              <w:ind w:left="28" w:right="28"/>
              <w:jc w:val="center"/>
              <w:rPr>
                <w:color w:val="000000"/>
                <w:sz w:val="12"/>
                <w:szCs w:val="12"/>
              </w:rPr>
            </w:pPr>
            <w:r w:rsidRPr="003F3830">
              <w:rPr>
                <w:color w:val="000000"/>
                <w:sz w:val="12"/>
                <w:szCs w:val="12"/>
              </w:rPr>
              <w:t>591275,79</w:t>
            </w:r>
          </w:p>
        </w:tc>
        <w:tc>
          <w:tcPr>
            <w:tcW w:w="1425" w:type="dxa"/>
            <w:tcBorders>
              <w:top w:val="single" w:sz="6" w:space="0" w:color="auto"/>
              <w:right w:val="single" w:sz="6" w:space="0" w:color="auto"/>
            </w:tcBorders>
          </w:tcPr>
          <w:p w:rsidR="003F3830" w:rsidRPr="003F3830" w:rsidRDefault="003F3830" w:rsidP="003F3830">
            <w:pPr>
              <w:ind w:left="28" w:right="28"/>
              <w:jc w:val="center"/>
              <w:rPr>
                <w:color w:val="000000"/>
                <w:sz w:val="12"/>
                <w:szCs w:val="12"/>
              </w:rPr>
            </w:pPr>
          </w:p>
          <w:p w:rsidR="003F3830" w:rsidRPr="003F3830" w:rsidRDefault="003F3830" w:rsidP="003F3830">
            <w:pPr>
              <w:ind w:left="28" w:right="28"/>
              <w:jc w:val="center"/>
              <w:rPr>
                <w:color w:val="000000"/>
                <w:sz w:val="12"/>
                <w:szCs w:val="12"/>
              </w:rPr>
            </w:pPr>
            <w:r w:rsidRPr="003F3830">
              <w:rPr>
                <w:color w:val="000000"/>
                <w:sz w:val="12"/>
                <w:szCs w:val="12"/>
              </w:rPr>
              <w:t>2214562,97</w:t>
            </w:r>
          </w:p>
        </w:tc>
        <w:tc>
          <w:tcPr>
            <w:tcW w:w="2685" w:type="dxa"/>
            <w:vMerge/>
            <w:tcBorders>
              <w:top w:val="single" w:sz="6" w:space="0" w:color="auto"/>
              <w:right w:val="single" w:sz="6" w:space="0" w:color="auto"/>
            </w:tcBorders>
          </w:tcPr>
          <w:p w:rsidR="003F3830" w:rsidRPr="003F3830" w:rsidRDefault="003F3830" w:rsidP="003F3830">
            <w:pPr>
              <w:rPr>
                <w:sz w:val="12"/>
                <w:szCs w:val="12"/>
              </w:rPr>
            </w:pP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0,10</w:t>
            </w:r>
          </w:p>
        </w:tc>
        <w:tc>
          <w:tcPr>
            <w:tcW w:w="1815" w:type="dxa"/>
            <w:gridSpan w:val="2"/>
            <w:vMerge/>
            <w:tcBorders>
              <w:top w:val="single" w:sz="6" w:space="0" w:color="auto"/>
              <w:right w:val="single" w:sz="6" w:space="0" w:color="auto"/>
            </w:tcBorders>
          </w:tcPr>
          <w:p w:rsidR="003F3830" w:rsidRPr="003F3830" w:rsidRDefault="003F3830" w:rsidP="003F3830">
            <w:pPr>
              <w:rPr>
                <w:sz w:val="12"/>
                <w:szCs w:val="12"/>
              </w:rPr>
            </w:pPr>
          </w:p>
        </w:tc>
      </w:tr>
      <w:tr w:rsidR="003F3830" w:rsidRPr="003F3830" w:rsidTr="003F3830">
        <w:tc>
          <w:tcPr>
            <w:tcW w:w="10200" w:type="dxa"/>
            <w:gridSpan w:val="8"/>
            <w:tcBorders>
              <w:top w:val="single" w:sz="6" w:space="0" w:color="auto"/>
              <w:left w:val="single" w:sz="6" w:space="0" w:color="auto"/>
              <w:bottom w:val="single" w:sz="6" w:space="0" w:color="auto"/>
              <w:right w:val="single" w:sz="6" w:space="0" w:color="auto"/>
            </w:tcBorders>
          </w:tcPr>
          <w:p w:rsidR="003F3830" w:rsidRPr="003F3830" w:rsidRDefault="003F3830" w:rsidP="003F3830">
            <w:pPr>
              <w:ind w:left="28" w:right="28"/>
              <w:jc w:val="center"/>
              <w:rPr>
                <w:b/>
                <w:bCs/>
                <w:color w:val="000000"/>
                <w:sz w:val="12"/>
                <w:szCs w:val="12"/>
              </w:rPr>
            </w:pPr>
            <w:r w:rsidRPr="003F3830">
              <w:rPr>
                <w:b/>
                <w:bCs/>
                <w:color w:val="000000"/>
                <w:sz w:val="12"/>
                <w:szCs w:val="12"/>
              </w:rPr>
              <w:t>3, Сведения о характерных точках части (частей) границы объекта</w:t>
            </w:r>
          </w:p>
        </w:tc>
      </w:tr>
      <w:tr w:rsidR="003F3830" w:rsidRPr="003F3830" w:rsidTr="003F3830">
        <w:tc>
          <w:tcPr>
            <w:tcW w:w="1305" w:type="dxa"/>
            <w:tcBorders>
              <w:top w:val="single" w:sz="6" w:space="0" w:color="auto"/>
              <w:left w:val="single" w:sz="6" w:space="0" w:color="auto"/>
              <w:right w:val="single" w:sz="6" w:space="0" w:color="auto"/>
            </w:tcBorders>
            <w:vAlign w:val="center"/>
          </w:tcPr>
          <w:p w:rsidR="003F3830" w:rsidRPr="003F3830" w:rsidRDefault="003F3830" w:rsidP="003F3830">
            <w:pPr>
              <w:ind w:left="28" w:right="28"/>
              <w:jc w:val="center"/>
              <w:rPr>
                <w:b/>
                <w:bCs/>
                <w:color w:val="000000"/>
                <w:sz w:val="12"/>
                <w:szCs w:val="12"/>
              </w:rPr>
            </w:pPr>
            <w:r w:rsidRPr="003F3830">
              <w:rPr>
                <w:b/>
                <w:bCs/>
                <w:color w:val="000000"/>
                <w:sz w:val="12"/>
                <w:szCs w:val="12"/>
              </w:rPr>
              <w:t>1</w:t>
            </w:r>
          </w:p>
        </w:tc>
        <w:tc>
          <w:tcPr>
            <w:tcW w:w="1410" w:type="dxa"/>
            <w:gridSpan w:val="2"/>
            <w:tcBorders>
              <w:top w:val="single" w:sz="6" w:space="0" w:color="auto"/>
              <w:right w:val="single" w:sz="6" w:space="0" w:color="auto"/>
            </w:tcBorders>
            <w:vAlign w:val="center"/>
          </w:tcPr>
          <w:p w:rsidR="003F3830" w:rsidRPr="003F3830" w:rsidRDefault="003F3830" w:rsidP="003F3830">
            <w:pPr>
              <w:ind w:left="28" w:right="28"/>
              <w:jc w:val="center"/>
              <w:rPr>
                <w:b/>
                <w:bCs/>
                <w:color w:val="000000"/>
                <w:sz w:val="12"/>
                <w:szCs w:val="12"/>
              </w:rPr>
            </w:pPr>
            <w:r w:rsidRPr="003F3830">
              <w:rPr>
                <w:b/>
                <w:bCs/>
                <w:color w:val="000000"/>
                <w:sz w:val="12"/>
                <w:szCs w:val="12"/>
              </w:rPr>
              <w:t>2</w:t>
            </w:r>
          </w:p>
        </w:tc>
        <w:tc>
          <w:tcPr>
            <w:tcW w:w="1425" w:type="dxa"/>
            <w:tcBorders>
              <w:top w:val="single" w:sz="6" w:space="0" w:color="auto"/>
              <w:right w:val="single" w:sz="6" w:space="0" w:color="auto"/>
            </w:tcBorders>
            <w:vAlign w:val="center"/>
          </w:tcPr>
          <w:p w:rsidR="003F3830" w:rsidRPr="003F3830" w:rsidRDefault="003F3830" w:rsidP="003F3830">
            <w:pPr>
              <w:ind w:left="28" w:right="28"/>
              <w:jc w:val="center"/>
              <w:rPr>
                <w:b/>
                <w:bCs/>
                <w:color w:val="000000"/>
                <w:sz w:val="12"/>
                <w:szCs w:val="12"/>
              </w:rPr>
            </w:pPr>
            <w:r w:rsidRPr="003F3830">
              <w:rPr>
                <w:b/>
                <w:bCs/>
                <w:color w:val="000000"/>
                <w:sz w:val="12"/>
                <w:szCs w:val="12"/>
              </w:rPr>
              <w:t>3</w:t>
            </w:r>
          </w:p>
        </w:tc>
        <w:tc>
          <w:tcPr>
            <w:tcW w:w="2685" w:type="dxa"/>
            <w:tcBorders>
              <w:top w:val="single" w:sz="6" w:space="0" w:color="auto"/>
              <w:right w:val="single" w:sz="6" w:space="0" w:color="auto"/>
            </w:tcBorders>
            <w:vAlign w:val="center"/>
          </w:tcPr>
          <w:p w:rsidR="003F3830" w:rsidRPr="003F3830" w:rsidRDefault="003F3830" w:rsidP="003F3830">
            <w:pPr>
              <w:ind w:left="28" w:right="28"/>
              <w:jc w:val="center"/>
              <w:rPr>
                <w:b/>
                <w:bCs/>
                <w:color w:val="000000"/>
                <w:sz w:val="12"/>
                <w:szCs w:val="12"/>
              </w:rPr>
            </w:pPr>
            <w:r w:rsidRPr="003F3830">
              <w:rPr>
                <w:b/>
                <w:bCs/>
                <w:color w:val="000000"/>
                <w:sz w:val="12"/>
                <w:szCs w:val="12"/>
              </w:rPr>
              <w:t>4</w:t>
            </w: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b/>
                <w:bCs/>
                <w:color w:val="000000"/>
                <w:sz w:val="12"/>
                <w:szCs w:val="12"/>
              </w:rPr>
            </w:pPr>
            <w:r w:rsidRPr="003F3830">
              <w:rPr>
                <w:b/>
                <w:bCs/>
                <w:color w:val="000000"/>
                <w:sz w:val="12"/>
                <w:szCs w:val="12"/>
              </w:rPr>
              <w:t>5</w:t>
            </w:r>
          </w:p>
        </w:tc>
        <w:tc>
          <w:tcPr>
            <w:tcW w:w="1815" w:type="dxa"/>
            <w:gridSpan w:val="2"/>
            <w:tcBorders>
              <w:top w:val="single" w:sz="6" w:space="0" w:color="auto"/>
              <w:right w:val="single" w:sz="6" w:space="0" w:color="auto"/>
            </w:tcBorders>
            <w:vAlign w:val="center"/>
          </w:tcPr>
          <w:p w:rsidR="003F3830" w:rsidRPr="003F3830" w:rsidRDefault="003F3830" w:rsidP="003F3830">
            <w:pPr>
              <w:ind w:left="28" w:right="28"/>
              <w:jc w:val="center"/>
              <w:rPr>
                <w:b/>
                <w:bCs/>
                <w:color w:val="000000"/>
                <w:sz w:val="12"/>
                <w:szCs w:val="12"/>
              </w:rPr>
            </w:pPr>
            <w:r w:rsidRPr="003F3830">
              <w:rPr>
                <w:b/>
                <w:bCs/>
                <w:color w:val="000000"/>
                <w:sz w:val="12"/>
                <w:szCs w:val="12"/>
              </w:rPr>
              <w:t>6</w:t>
            </w:r>
          </w:p>
        </w:tc>
      </w:tr>
      <w:tr w:rsidR="003F3830" w:rsidRPr="003F3830" w:rsidTr="003F3830">
        <w:trPr>
          <w:trHeight w:val="255"/>
        </w:trPr>
        <w:tc>
          <w:tcPr>
            <w:tcW w:w="1305" w:type="dxa"/>
            <w:tcBorders>
              <w:top w:val="single" w:sz="6" w:space="0" w:color="auto"/>
              <w:left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w:t>
            </w:r>
          </w:p>
        </w:tc>
        <w:tc>
          <w:tcPr>
            <w:tcW w:w="1410" w:type="dxa"/>
            <w:gridSpan w:val="2"/>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w:t>
            </w:r>
          </w:p>
        </w:tc>
        <w:tc>
          <w:tcPr>
            <w:tcW w:w="1425"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w:t>
            </w:r>
          </w:p>
        </w:tc>
        <w:tc>
          <w:tcPr>
            <w:tcW w:w="2685"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w:t>
            </w:r>
          </w:p>
        </w:tc>
        <w:tc>
          <w:tcPr>
            <w:tcW w:w="1560" w:type="dxa"/>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w:t>
            </w:r>
          </w:p>
        </w:tc>
        <w:tc>
          <w:tcPr>
            <w:tcW w:w="1815" w:type="dxa"/>
            <w:gridSpan w:val="2"/>
            <w:tcBorders>
              <w:top w:val="single" w:sz="6" w:space="0" w:color="auto"/>
              <w:right w:val="single" w:sz="6" w:space="0" w:color="auto"/>
            </w:tcBorders>
            <w:vAlign w:val="center"/>
          </w:tcPr>
          <w:p w:rsidR="003F3830" w:rsidRPr="003F3830" w:rsidRDefault="003F3830" w:rsidP="003F3830">
            <w:pPr>
              <w:ind w:left="28" w:right="28"/>
              <w:jc w:val="center"/>
              <w:rPr>
                <w:color w:val="000000"/>
                <w:sz w:val="12"/>
                <w:szCs w:val="12"/>
              </w:rPr>
            </w:pPr>
            <w:r w:rsidRPr="003F3830">
              <w:rPr>
                <w:color w:val="000000"/>
                <w:sz w:val="12"/>
                <w:szCs w:val="12"/>
              </w:rPr>
              <w:t>—</w:t>
            </w:r>
          </w:p>
        </w:tc>
      </w:tr>
      <w:tr w:rsidR="003F3830" w:rsidRPr="003F3830" w:rsidTr="003F3830">
        <w:trPr>
          <w:trHeight w:hRule="exact" w:val="60"/>
        </w:trPr>
        <w:tc>
          <w:tcPr>
            <w:tcW w:w="10200" w:type="dxa"/>
            <w:gridSpan w:val="8"/>
            <w:tcBorders>
              <w:top w:val="single" w:sz="6" w:space="0" w:color="auto"/>
            </w:tcBorders>
            <w:vAlign w:val="center"/>
          </w:tcPr>
          <w:p w:rsidR="003F3830" w:rsidRPr="003F3830" w:rsidRDefault="003F3830" w:rsidP="003F3830">
            <w:pPr>
              <w:ind w:left="28" w:right="28"/>
              <w:jc w:val="center"/>
              <w:rPr>
                <w:color w:val="000000"/>
                <w:sz w:val="12"/>
                <w:szCs w:val="12"/>
              </w:rPr>
            </w:pPr>
          </w:p>
        </w:tc>
      </w:tr>
    </w:tbl>
    <w:p w:rsidR="003F3830" w:rsidRDefault="003F3830" w:rsidP="00807C1D">
      <w:pPr>
        <w:widowControl/>
        <w:tabs>
          <w:tab w:val="left" w:pos="8325"/>
        </w:tabs>
        <w:autoSpaceDE/>
        <w:autoSpaceDN/>
        <w:adjustRightInd/>
        <w:jc w:val="center"/>
        <w:rPr>
          <w:sz w:val="12"/>
          <w:szCs w:val="12"/>
        </w:rPr>
      </w:pPr>
    </w:p>
    <w:tbl>
      <w:tblPr>
        <w:tblW w:w="0" w:type="auto"/>
        <w:tblCellMar>
          <w:left w:w="0" w:type="dxa"/>
          <w:right w:w="0" w:type="dxa"/>
        </w:tblCellMar>
        <w:tblLook w:val="04A0" w:firstRow="1" w:lastRow="0" w:firstColumn="1" w:lastColumn="0" w:noHBand="0" w:noVBand="1"/>
      </w:tblPr>
      <w:tblGrid>
        <w:gridCol w:w="1320"/>
        <w:gridCol w:w="885"/>
        <w:gridCol w:w="255"/>
        <w:gridCol w:w="1125"/>
        <w:gridCol w:w="1140"/>
        <w:gridCol w:w="1125"/>
        <w:gridCol w:w="1605"/>
        <w:gridCol w:w="1530"/>
        <w:gridCol w:w="1095"/>
        <w:gridCol w:w="120"/>
      </w:tblGrid>
      <w:tr w:rsidR="003F3830" w:rsidRPr="003F3830" w:rsidTr="003F3830">
        <w:tc>
          <w:tcPr>
            <w:tcW w:w="10200" w:type="dxa"/>
            <w:gridSpan w:val="10"/>
            <w:vAlign w:val="bottom"/>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Раздел 3</w:t>
            </w:r>
          </w:p>
        </w:tc>
      </w:tr>
      <w:tr w:rsidR="003F3830" w:rsidRPr="003F3830" w:rsidTr="003F3830">
        <w:tc>
          <w:tcPr>
            <w:tcW w:w="10200" w:type="dxa"/>
            <w:gridSpan w:val="10"/>
            <w:tcBorders>
              <w:top w:val="single" w:sz="6" w:space="0" w:color="auto"/>
              <w:left w:val="single" w:sz="6" w:space="0" w:color="auto"/>
              <w:bottom w:val="nil"/>
              <w:right w:val="single" w:sz="6" w:space="0" w:color="auto"/>
            </w:tcBorders>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Сведения о местоположении измененных (уточненных) границ объекта</w:t>
            </w:r>
          </w:p>
        </w:tc>
      </w:tr>
      <w:tr w:rsidR="003F3830" w:rsidRPr="003F3830" w:rsidTr="003F3830">
        <w:tc>
          <w:tcPr>
            <w:tcW w:w="2205" w:type="dxa"/>
            <w:gridSpan w:val="2"/>
            <w:tcBorders>
              <w:top w:val="single" w:sz="6" w:space="0" w:color="auto"/>
              <w:left w:val="single" w:sz="6" w:space="0" w:color="auto"/>
              <w:bottom w:val="nil"/>
              <w:right w:val="nil"/>
            </w:tcBorders>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1, Система координат</w:t>
            </w:r>
          </w:p>
        </w:tc>
        <w:tc>
          <w:tcPr>
            <w:tcW w:w="7875" w:type="dxa"/>
            <w:gridSpan w:val="7"/>
            <w:tcBorders>
              <w:top w:val="single" w:sz="6" w:space="0" w:color="auto"/>
              <w:left w:val="nil"/>
              <w:bottom w:val="single" w:sz="6" w:space="0" w:color="auto"/>
              <w:right w:val="nil"/>
            </w:tcBorders>
            <w:hideMark/>
          </w:tcPr>
          <w:p w:rsidR="003F3830" w:rsidRPr="003F3830" w:rsidRDefault="003F3830" w:rsidP="003F3830">
            <w:pPr>
              <w:widowControl/>
              <w:tabs>
                <w:tab w:val="left" w:pos="8325"/>
              </w:tabs>
              <w:autoSpaceDE/>
              <w:autoSpaceDN/>
              <w:adjustRightInd/>
              <w:jc w:val="center"/>
              <w:rPr>
                <w:sz w:val="12"/>
                <w:szCs w:val="12"/>
              </w:rPr>
            </w:pPr>
            <w:r w:rsidRPr="003F3830">
              <w:rPr>
                <w:sz w:val="12"/>
                <w:szCs w:val="12"/>
              </w:rPr>
              <w:t>МСК-43, зона 2</w:t>
            </w:r>
          </w:p>
        </w:tc>
        <w:tc>
          <w:tcPr>
            <w:tcW w:w="120" w:type="dxa"/>
            <w:tcBorders>
              <w:top w:val="single" w:sz="6" w:space="0" w:color="auto"/>
              <w:left w:val="nil"/>
              <w:bottom w:val="nil"/>
              <w:right w:val="single" w:sz="6" w:space="0" w:color="auto"/>
            </w:tcBorders>
          </w:tcPr>
          <w:p w:rsidR="003F3830" w:rsidRPr="003F3830" w:rsidRDefault="003F3830" w:rsidP="003F3830">
            <w:pPr>
              <w:widowControl/>
              <w:tabs>
                <w:tab w:val="left" w:pos="8325"/>
              </w:tabs>
              <w:autoSpaceDE/>
              <w:autoSpaceDN/>
              <w:adjustRightInd/>
              <w:jc w:val="center"/>
              <w:rPr>
                <w:b/>
                <w:bCs/>
                <w:sz w:val="12"/>
                <w:szCs w:val="12"/>
              </w:rPr>
            </w:pPr>
          </w:p>
        </w:tc>
      </w:tr>
      <w:tr w:rsidR="003F3830" w:rsidRPr="003F3830" w:rsidTr="003F3830">
        <w:trPr>
          <w:trHeight w:val="120"/>
        </w:trPr>
        <w:tc>
          <w:tcPr>
            <w:tcW w:w="10200" w:type="dxa"/>
            <w:gridSpan w:val="10"/>
            <w:tcBorders>
              <w:top w:val="nil"/>
              <w:left w:val="single" w:sz="6" w:space="0" w:color="auto"/>
              <w:bottom w:val="nil"/>
              <w:right w:val="single" w:sz="6" w:space="0" w:color="auto"/>
            </w:tcBorders>
          </w:tcPr>
          <w:p w:rsidR="003F3830" w:rsidRPr="003F3830" w:rsidRDefault="003F3830" w:rsidP="003F3830">
            <w:pPr>
              <w:widowControl/>
              <w:tabs>
                <w:tab w:val="left" w:pos="8325"/>
              </w:tabs>
              <w:autoSpaceDE/>
              <w:autoSpaceDN/>
              <w:adjustRightInd/>
              <w:jc w:val="center"/>
              <w:rPr>
                <w:sz w:val="12"/>
                <w:szCs w:val="12"/>
              </w:rPr>
            </w:pPr>
          </w:p>
        </w:tc>
      </w:tr>
      <w:tr w:rsidR="003F3830" w:rsidRPr="003F3830" w:rsidTr="003F3830">
        <w:tc>
          <w:tcPr>
            <w:tcW w:w="10200" w:type="dxa"/>
            <w:gridSpan w:val="10"/>
            <w:tcBorders>
              <w:top w:val="single" w:sz="6" w:space="0" w:color="auto"/>
              <w:left w:val="single" w:sz="6" w:space="0" w:color="auto"/>
              <w:bottom w:val="nil"/>
              <w:right w:val="single" w:sz="6" w:space="0" w:color="auto"/>
            </w:tcBorders>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2, Сведения о характерных точках границ объекта</w:t>
            </w:r>
          </w:p>
        </w:tc>
      </w:tr>
      <w:tr w:rsidR="003F3830" w:rsidRPr="003F3830" w:rsidTr="003F3830">
        <w:tc>
          <w:tcPr>
            <w:tcW w:w="1320" w:type="dxa"/>
            <w:vMerge w:val="restart"/>
            <w:tcBorders>
              <w:top w:val="single" w:sz="6" w:space="0" w:color="auto"/>
              <w:left w:val="single" w:sz="6" w:space="0" w:color="auto"/>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Обозначение характерных точек</w:t>
            </w:r>
            <w:r w:rsidRPr="003F3830">
              <w:rPr>
                <w:b/>
                <w:bCs/>
                <w:sz w:val="12"/>
                <w:szCs w:val="12"/>
              </w:rPr>
              <w:br/>
              <w:t>границы</w:t>
            </w:r>
          </w:p>
        </w:tc>
        <w:tc>
          <w:tcPr>
            <w:tcW w:w="2265" w:type="dxa"/>
            <w:gridSpan w:val="3"/>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Существующие координаты, м</w:t>
            </w:r>
          </w:p>
        </w:tc>
        <w:tc>
          <w:tcPr>
            <w:tcW w:w="2265" w:type="dxa"/>
            <w:gridSpan w:val="2"/>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Измененные (уточненные) координаты, м</w:t>
            </w:r>
          </w:p>
        </w:tc>
        <w:tc>
          <w:tcPr>
            <w:tcW w:w="1605" w:type="dxa"/>
            <w:vMerge w:val="restart"/>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Метод определения координат характерной точки</w:t>
            </w:r>
          </w:p>
        </w:tc>
        <w:tc>
          <w:tcPr>
            <w:tcW w:w="1530" w:type="dxa"/>
            <w:vMerge w:val="restart"/>
            <w:tcBorders>
              <w:top w:val="single" w:sz="6" w:space="0" w:color="auto"/>
              <w:left w:val="nil"/>
              <w:bottom w:val="nil"/>
              <w:right w:val="single" w:sz="6" w:space="0" w:color="auto"/>
            </w:tcBorders>
            <w:vAlign w:val="bottom"/>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Средняя квадратическая погрешность положения характерной точки (Mt), м</w:t>
            </w:r>
          </w:p>
        </w:tc>
        <w:tc>
          <w:tcPr>
            <w:tcW w:w="1215" w:type="dxa"/>
            <w:gridSpan w:val="2"/>
            <w:vMerge w:val="restart"/>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Описание обозначения точки на местности (при наличии)</w:t>
            </w:r>
          </w:p>
        </w:tc>
      </w:tr>
      <w:tr w:rsidR="003F3830" w:rsidRPr="003F3830" w:rsidTr="003F3830">
        <w:trPr>
          <w:trHeight w:val="690"/>
        </w:trPr>
        <w:tc>
          <w:tcPr>
            <w:tcW w:w="0" w:type="auto"/>
            <w:vMerge/>
            <w:tcBorders>
              <w:top w:val="single" w:sz="6" w:space="0" w:color="auto"/>
              <w:left w:val="single" w:sz="6" w:space="0" w:color="auto"/>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p>
        </w:tc>
        <w:tc>
          <w:tcPr>
            <w:tcW w:w="1140" w:type="dxa"/>
            <w:gridSpan w:val="2"/>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X</w:t>
            </w:r>
          </w:p>
        </w:tc>
        <w:tc>
          <w:tcPr>
            <w:tcW w:w="1125"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Y</w:t>
            </w:r>
          </w:p>
        </w:tc>
        <w:tc>
          <w:tcPr>
            <w:tcW w:w="1140"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X</w:t>
            </w:r>
          </w:p>
        </w:tc>
        <w:tc>
          <w:tcPr>
            <w:tcW w:w="1125"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Y</w:t>
            </w:r>
          </w:p>
        </w:tc>
        <w:tc>
          <w:tcPr>
            <w:tcW w:w="0" w:type="auto"/>
            <w:vMerge/>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p>
        </w:tc>
        <w:tc>
          <w:tcPr>
            <w:tcW w:w="0" w:type="auto"/>
            <w:vMerge/>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p>
        </w:tc>
        <w:tc>
          <w:tcPr>
            <w:tcW w:w="0" w:type="auto"/>
            <w:gridSpan w:val="2"/>
            <w:vMerge/>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p>
        </w:tc>
      </w:tr>
      <w:tr w:rsidR="003F3830" w:rsidRPr="003F3830" w:rsidTr="003F3830">
        <w:tc>
          <w:tcPr>
            <w:tcW w:w="1320" w:type="dxa"/>
            <w:tcBorders>
              <w:top w:val="single" w:sz="6" w:space="0" w:color="auto"/>
              <w:left w:val="single" w:sz="6" w:space="0" w:color="auto"/>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1</w:t>
            </w:r>
          </w:p>
        </w:tc>
        <w:tc>
          <w:tcPr>
            <w:tcW w:w="1140" w:type="dxa"/>
            <w:gridSpan w:val="2"/>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2</w:t>
            </w:r>
          </w:p>
        </w:tc>
        <w:tc>
          <w:tcPr>
            <w:tcW w:w="1125"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3</w:t>
            </w:r>
          </w:p>
        </w:tc>
        <w:tc>
          <w:tcPr>
            <w:tcW w:w="1140"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4</w:t>
            </w:r>
          </w:p>
        </w:tc>
        <w:tc>
          <w:tcPr>
            <w:tcW w:w="1125"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5</w:t>
            </w:r>
          </w:p>
        </w:tc>
        <w:tc>
          <w:tcPr>
            <w:tcW w:w="1605"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6</w:t>
            </w:r>
          </w:p>
        </w:tc>
        <w:tc>
          <w:tcPr>
            <w:tcW w:w="1530"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7</w:t>
            </w:r>
          </w:p>
        </w:tc>
        <w:tc>
          <w:tcPr>
            <w:tcW w:w="1215" w:type="dxa"/>
            <w:gridSpan w:val="2"/>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8</w:t>
            </w:r>
          </w:p>
        </w:tc>
      </w:tr>
      <w:tr w:rsidR="003F3830" w:rsidRPr="003F3830" w:rsidTr="003F3830">
        <w:trPr>
          <w:trHeight w:val="270"/>
        </w:trPr>
        <w:tc>
          <w:tcPr>
            <w:tcW w:w="1320" w:type="dxa"/>
            <w:tcBorders>
              <w:top w:val="single" w:sz="6" w:space="0" w:color="auto"/>
              <w:left w:val="single" w:sz="6" w:space="0" w:color="auto"/>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sz w:val="12"/>
                <w:szCs w:val="12"/>
              </w:rPr>
            </w:pPr>
            <w:r w:rsidRPr="003F3830">
              <w:rPr>
                <w:sz w:val="12"/>
                <w:szCs w:val="12"/>
              </w:rPr>
              <w:t>—</w:t>
            </w:r>
          </w:p>
        </w:tc>
        <w:tc>
          <w:tcPr>
            <w:tcW w:w="1140" w:type="dxa"/>
            <w:gridSpan w:val="2"/>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sz w:val="12"/>
                <w:szCs w:val="12"/>
              </w:rPr>
            </w:pPr>
            <w:r w:rsidRPr="003F3830">
              <w:rPr>
                <w:sz w:val="12"/>
                <w:szCs w:val="12"/>
              </w:rPr>
              <w:t>—</w:t>
            </w:r>
          </w:p>
        </w:tc>
        <w:tc>
          <w:tcPr>
            <w:tcW w:w="1125"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sz w:val="12"/>
                <w:szCs w:val="12"/>
              </w:rPr>
            </w:pPr>
            <w:r w:rsidRPr="003F3830">
              <w:rPr>
                <w:sz w:val="12"/>
                <w:szCs w:val="12"/>
              </w:rPr>
              <w:t>—</w:t>
            </w:r>
          </w:p>
        </w:tc>
        <w:tc>
          <w:tcPr>
            <w:tcW w:w="1140"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sz w:val="12"/>
                <w:szCs w:val="12"/>
              </w:rPr>
            </w:pPr>
            <w:r w:rsidRPr="003F3830">
              <w:rPr>
                <w:sz w:val="12"/>
                <w:szCs w:val="12"/>
              </w:rPr>
              <w:t>—</w:t>
            </w:r>
          </w:p>
        </w:tc>
        <w:tc>
          <w:tcPr>
            <w:tcW w:w="1125"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sz w:val="12"/>
                <w:szCs w:val="12"/>
              </w:rPr>
            </w:pPr>
            <w:r w:rsidRPr="003F3830">
              <w:rPr>
                <w:sz w:val="12"/>
                <w:szCs w:val="12"/>
              </w:rPr>
              <w:t>—</w:t>
            </w:r>
          </w:p>
        </w:tc>
        <w:tc>
          <w:tcPr>
            <w:tcW w:w="1605"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sz w:val="12"/>
                <w:szCs w:val="12"/>
              </w:rPr>
            </w:pPr>
            <w:r w:rsidRPr="003F3830">
              <w:rPr>
                <w:sz w:val="12"/>
                <w:szCs w:val="12"/>
              </w:rPr>
              <w:t>—</w:t>
            </w:r>
          </w:p>
        </w:tc>
        <w:tc>
          <w:tcPr>
            <w:tcW w:w="1530"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sz w:val="12"/>
                <w:szCs w:val="12"/>
              </w:rPr>
            </w:pPr>
            <w:r w:rsidRPr="003F3830">
              <w:rPr>
                <w:sz w:val="12"/>
                <w:szCs w:val="12"/>
              </w:rPr>
              <w:t>—</w:t>
            </w:r>
          </w:p>
        </w:tc>
        <w:tc>
          <w:tcPr>
            <w:tcW w:w="1215" w:type="dxa"/>
            <w:gridSpan w:val="2"/>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sz w:val="12"/>
                <w:szCs w:val="12"/>
              </w:rPr>
            </w:pPr>
            <w:r w:rsidRPr="003F3830">
              <w:rPr>
                <w:sz w:val="12"/>
                <w:szCs w:val="12"/>
              </w:rPr>
              <w:t>—</w:t>
            </w:r>
          </w:p>
        </w:tc>
      </w:tr>
      <w:tr w:rsidR="003F3830" w:rsidRPr="003F3830" w:rsidTr="003F3830">
        <w:tc>
          <w:tcPr>
            <w:tcW w:w="10200" w:type="dxa"/>
            <w:gridSpan w:val="10"/>
            <w:tcBorders>
              <w:top w:val="single" w:sz="6" w:space="0" w:color="auto"/>
              <w:left w:val="single" w:sz="6" w:space="0" w:color="auto"/>
              <w:bottom w:val="nil"/>
              <w:right w:val="single" w:sz="6" w:space="0" w:color="auto"/>
            </w:tcBorders>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3, Сведения о характерных точках части (частей) границы объекта</w:t>
            </w:r>
          </w:p>
        </w:tc>
      </w:tr>
      <w:tr w:rsidR="003F3830" w:rsidRPr="003F3830" w:rsidTr="003F3830">
        <w:tc>
          <w:tcPr>
            <w:tcW w:w="1320" w:type="dxa"/>
            <w:tcBorders>
              <w:top w:val="single" w:sz="6" w:space="0" w:color="auto"/>
              <w:left w:val="single" w:sz="6" w:space="0" w:color="auto"/>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1</w:t>
            </w:r>
          </w:p>
        </w:tc>
        <w:tc>
          <w:tcPr>
            <w:tcW w:w="1140" w:type="dxa"/>
            <w:gridSpan w:val="2"/>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2</w:t>
            </w:r>
          </w:p>
        </w:tc>
        <w:tc>
          <w:tcPr>
            <w:tcW w:w="1125"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3</w:t>
            </w:r>
          </w:p>
        </w:tc>
        <w:tc>
          <w:tcPr>
            <w:tcW w:w="1140"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4</w:t>
            </w:r>
          </w:p>
        </w:tc>
        <w:tc>
          <w:tcPr>
            <w:tcW w:w="1125"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5</w:t>
            </w:r>
          </w:p>
        </w:tc>
        <w:tc>
          <w:tcPr>
            <w:tcW w:w="1605"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6</w:t>
            </w:r>
          </w:p>
        </w:tc>
        <w:tc>
          <w:tcPr>
            <w:tcW w:w="1530"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7</w:t>
            </w:r>
          </w:p>
        </w:tc>
        <w:tc>
          <w:tcPr>
            <w:tcW w:w="1215" w:type="dxa"/>
            <w:gridSpan w:val="2"/>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b/>
                <w:bCs/>
                <w:sz w:val="12"/>
                <w:szCs w:val="12"/>
              </w:rPr>
            </w:pPr>
            <w:r w:rsidRPr="003F3830">
              <w:rPr>
                <w:b/>
                <w:bCs/>
                <w:sz w:val="12"/>
                <w:szCs w:val="12"/>
              </w:rPr>
              <w:t>8</w:t>
            </w:r>
          </w:p>
        </w:tc>
      </w:tr>
      <w:tr w:rsidR="003F3830" w:rsidRPr="003F3830" w:rsidTr="003F3830">
        <w:trPr>
          <w:trHeight w:hRule="exact" w:val="15"/>
        </w:trPr>
        <w:tc>
          <w:tcPr>
            <w:tcW w:w="1320" w:type="dxa"/>
          </w:tcPr>
          <w:p w:rsidR="003F3830" w:rsidRPr="003F3830" w:rsidRDefault="003F3830" w:rsidP="003F3830">
            <w:pPr>
              <w:widowControl/>
              <w:tabs>
                <w:tab w:val="left" w:pos="8325"/>
              </w:tabs>
              <w:autoSpaceDE/>
              <w:autoSpaceDN/>
              <w:adjustRightInd/>
              <w:jc w:val="center"/>
              <w:rPr>
                <w:sz w:val="12"/>
                <w:szCs w:val="12"/>
              </w:rPr>
            </w:pPr>
          </w:p>
        </w:tc>
        <w:tc>
          <w:tcPr>
            <w:tcW w:w="1140" w:type="dxa"/>
            <w:gridSpan w:val="2"/>
          </w:tcPr>
          <w:p w:rsidR="003F3830" w:rsidRPr="003F3830" w:rsidRDefault="003F3830" w:rsidP="003F3830">
            <w:pPr>
              <w:widowControl/>
              <w:tabs>
                <w:tab w:val="left" w:pos="8325"/>
              </w:tabs>
              <w:autoSpaceDE/>
              <w:autoSpaceDN/>
              <w:adjustRightInd/>
              <w:jc w:val="center"/>
              <w:rPr>
                <w:sz w:val="12"/>
                <w:szCs w:val="12"/>
              </w:rPr>
            </w:pPr>
          </w:p>
        </w:tc>
        <w:tc>
          <w:tcPr>
            <w:tcW w:w="1125" w:type="dxa"/>
          </w:tcPr>
          <w:p w:rsidR="003F3830" w:rsidRPr="003F3830" w:rsidRDefault="003F3830" w:rsidP="003F3830">
            <w:pPr>
              <w:widowControl/>
              <w:tabs>
                <w:tab w:val="left" w:pos="8325"/>
              </w:tabs>
              <w:autoSpaceDE/>
              <w:autoSpaceDN/>
              <w:adjustRightInd/>
              <w:jc w:val="center"/>
              <w:rPr>
                <w:sz w:val="12"/>
                <w:szCs w:val="12"/>
              </w:rPr>
            </w:pPr>
          </w:p>
        </w:tc>
        <w:tc>
          <w:tcPr>
            <w:tcW w:w="1140" w:type="dxa"/>
          </w:tcPr>
          <w:p w:rsidR="003F3830" w:rsidRPr="003F3830" w:rsidRDefault="003F3830" w:rsidP="003F3830">
            <w:pPr>
              <w:widowControl/>
              <w:tabs>
                <w:tab w:val="left" w:pos="8325"/>
              </w:tabs>
              <w:autoSpaceDE/>
              <w:autoSpaceDN/>
              <w:adjustRightInd/>
              <w:jc w:val="center"/>
              <w:rPr>
                <w:sz w:val="12"/>
                <w:szCs w:val="12"/>
              </w:rPr>
            </w:pPr>
          </w:p>
        </w:tc>
        <w:tc>
          <w:tcPr>
            <w:tcW w:w="1125" w:type="dxa"/>
          </w:tcPr>
          <w:p w:rsidR="003F3830" w:rsidRPr="003F3830" w:rsidRDefault="003F3830" w:rsidP="003F3830">
            <w:pPr>
              <w:widowControl/>
              <w:tabs>
                <w:tab w:val="left" w:pos="8325"/>
              </w:tabs>
              <w:autoSpaceDE/>
              <w:autoSpaceDN/>
              <w:adjustRightInd/>
              <w:jc w:val="center"/>
              <w:rPr>
                <w:sz w:val="12"/>
                <w:szCs w:val="12"/>
              </w:rPr>
            </w:pPr>
          </w:p>
        </w:tc>
        <w:tc>
          <w:tcPr>
            <w:tcW w:w="1605" w:type="dxa"/>
          </w:tcPr>
          <w:p w:rsidR="003F3830" w:rsidRPr="003F3830" w:rsidRDefault="003F3830" w:rsidP="003F3830">
            <w:pPr>
              <w:widowControl/>
              <w:tabs>
                <w:tab w:val="left" w:pos="8325"/>
              </w:tabs>
              <w:autoSpaceDE/>
              <w:autoSpaceDN/>
              <w:adjustRightInd/>
              <w:jc w:val="center"/>
              <w:rPr>
                <w:sz w:val="12"/>
                <w:szCs w:val="12"/>
              </w:rPr>
            </w:pPr>
          </w:p>
        </w:tc>
        <w:tc>
          <w:tcPr>
            <w:tcW w:w="1530" w:type="dxa"/>
          </w:tcPr>
          <w:p w:rsidR="003F3830" w:rsidRPr="003F3830" w:rsidRDefault="003F3830" w:rsidP="003F3830">
            <w:pPr>
              <w:widowControl/>
              <w:tabs>
                <w:tab w:val="left" w:pos="8325"/>
              </w:tabs>
              <w:autoSpaceDE/>
              <w:autoSpaceDN/>
              <w:adjustRightInd/>
              <w:jc w:val="center"/>
              <w:rPr>
                <w:sz w:val="12"/>
                <w:szCs w:val="12"/>
              </w:rPr>
            </w:pPr>
          </w:p>
        </w:tc>
        <w:tc>
          <w:tcPr>
            <w:tcW w:w="1215" w:type="dxa"/>
            <w:gridSpan w:val="2"/>
          </w:tcPr>
          <w:p w:rsidR="003F3830" w:rsidRPr="003F3830" w:rsidRDefault="003F3830" w:rsidP="003F3830">
            <w:pPr>
              <w:widowControl/>
              <w:tabs>
                <w:tab w:val="left" w:pos="8325"/>
              </w:tabs>
              <w:autoSpaceDE/>
              <w:autoSpaceDN/>
              <w:adjustRightInd/>
              <w:jc w:val="center"/>
              <w:rPr>
                <w:sz w:val="12"/>
                <w:szCs w:val="12"/>
              </w:rPr>
            </w:pPr>
          </w:p>
        </w:tc>
      </w:tr>
      <w:tr w:rsidR="003F3830" w:rsidRPr="003F3830" w:rsidTr="003F3830">
        <w:trPr>
          <w:trHeight w:val="255"/>
        </w:trPr>
        <w:tc>
          <w:tcPr>
            <w:tcW w:w="1320" w:type="dxa"/>
            <w:tcBorders>
              <w:top w:val="single" w:sz="6" w:space="0" w:color="auto"/>
              <w:left w:val="single" w:sz="6" w:space="0" w:color="auto"/>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sz w:val="12"/>
                <w:szCs w:val="12"/>
              </w:rPr>
            </w:pPr>
            <w:r w:rsidRPr="003F3830">
              <w:rPr>
                <w:sz w:val="12"/>
                <w:szCs w:val="12"/>
              </w:rPr>
              <w:t>—</w:t>
            </w:r>
          </w:p>
        </w:tc>
        <w:tc>
          <w:tcPr>
            <w:tcW w:w="1140" w:type="dxa"/>
            <w:gridSpan w:val="2"/>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sz w:val="12"/>
                <w:szCs w:val="12"/>
              </w:rPr>
            </w:pPr>
            <w:r w:rsidRPr="003F3830">
              <w:rPr>
                <w:sz w:val="12"/>
                <w:szCs w:val="12"/>
              </w:rPr>
              <w:t>—</w:t>
            </w:r>
          </w:p>
        </w:tc>
        <w:tc>
          <w:tcPr>
            <w:tcW w:w="1125"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sz w:val="12"/>
                <w:szCs w:val="12"/>
              </w:rPr>
            </w:pPr>
            <w:r w:rsidRPr="003F3830">
              <w:rPr>
                <w:sz w:val="12"/>
                <w:szCs w:val="12"/>
              </w:rPr>
              <w:t>—</w:t>
            </w:r>
          </w:p>
        </w:tc>
        <w:tc>
          <w:tcPr>
            <w:tcW w:w="1140"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sz w:val="12"/>
                <w:szCs w:val="12"/>
              </w:rPr>
            </w:pPr>
            <w:r w:rsidRPr="003F3830">
              <w:rPr>
                <w:sz w:val="12"/>
                <w:szCs w:val="12"/>
              </w:rPr>
              <w:t>—</w:t>
            </w:r>
          </w:p>
        </w:tc>
        <w:tc>
          <w:tcPr>
            <w:tcW w:w="1125"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sz w:val="12"/>
                <w:szCs w:val="12"/>
              </w:rPr>
            </w:pPr>
            <w:r w:rsidRPr="003F3830">
              <w:rPr>
                <w:sz w:val="12"/>
                <w:szCs w:val="12"/>
              </w:rPr>
              <w:t>—</w:t>
            </w:r>
          </w:p>
        </w:tc>
        <w:tc>
          <w:tcPr>
            <w:tcW w:w="1605"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sz w:val="12"/>
                <w:szCs w:val="12"/>
              </w:rPr>
            </w:pPr>
            <w:r w:rsidRPr="003F3830">
              <w:rPr>
                <w:sz w:val="12"/>
                <w:szCs w:val="12"/>
              </w:rPr>
              <w:t>—</w:t>
            </w:r>
          </w:p>
        </w:tc>
        <w:tc>
          <w:tcPr>
            <w:tcW w:w="1530" w:type="dxa"/>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sz w:val="12"/>
                <w:szCs w:val="12"/>
              </w:rPr>
            </w:pPr>
            <w:r w:rsidRPr="003F3830">
              <w:rPr>
                <w:sz w:val="12"/>
                <w:szCs w:val="12"/>
              </w:rPr>
              <w:t>—</w:t>
            </w:r>
          </w:p>
        </w:tc>
        <w:tc>
          <w:tcPr>
            <w:tcW w:w="1215" w:type="dxa"/>
            <w:gridSpan w:val="2"/>
            <w:tcBorders>
              <w:top w:val="single" w:sz="6" w:space="0" w:color="auto"/>
              <w:left w:val="nil"/>
              <w:bottom w:val="nil"/>
              <w:right w:val="single" w:sz="6" w:space="0" w:color="auto"/>
            </w:tcBorders>
            <w:vAlign w:val="center"/>
            <w:hideMark/>
          </w:tcPr>
          <w:p w:rsidR="003F3830" w:rsidRPr="003F3830" w:rsidRDefault="003F3830" w:rsidP="003F3830">
            <w:pPr>
              <w:widowControl/>
              <w:tabs>
                <w:tab w:val="left" w:pos="8325"/>
              </w:tabs>
              <w:autoSpaceDE/>
              <w:autoSpaceDN/>
              <w:adjustRightInd/>
              <w:jc w:val="center"/>
              <w:rPr>
                <w:sz w:val="12"/>
                <w:szCs w:val="12"/>
              </w:rPr>
            </w:pPr>
            <w:r w:rsidRPr="003F3830">
              <w:rPr>
                <w:sz w:val="12"/>
                <w:szCs w:val="12"/>
              </w:rPr>
              <w:t>—</w:t>
            </w:r>
          </w:p>
        </w:tc>
      </w:tr>
      <w:tr w:rsidR="003F3830" w:rsidRPr="003F3830" w:rsidTr="003F3830">
        <w:trPr>
          <w:trHeight w:val="60"/>
        </w:trPr>
        <w:tc>
          <w:tcPr>
            <w:tcW w:w="10200" w:type="dxa"/>
            <w:gridSpan w:val="10"/>
            <w:tcBorders>
              <w:top w:val="single" w:sz="6" w:space="0" w:color="auto"/>
              <w:left w:val="nil"/>
              <w:bottom w:val="nil"/>
              <w:right w:val="nil"/>
            </w:tcBorders>
            <w:vAlign w:val="center"/>
          </w:tcPr>
          <w:p w:rsidR="003F3830" w:rsidRPr="003F3830" w:rsidRDefault="003F3830" w:rsidP="003F3830">
            <w:pPr>
              <w:widowControl/>
              <w:tabs>
                <w:tab w:val="left" w:pos="8325"/>
              </w:tabs>
              <w:autoSpaceDE/>
              <w:autoSpaceDN/>
              <w:adjustRightInd/>
              <w:jc w:val="center"/>
              <w:rPr>
                <w:sz w:val="12"/>
                <w:szCs w:val="12"/>
              </w:rPr>
            </w:pPr>
          </w:p>
        </w:tc>
      </w:tr>
    </w:tbl>
    <w:p w:rsidR="00807C1D" w:rsidRDefault="00807C1D" w:rsidP="00807C1D">
      <w:pPr>
        <w:widowControl/>
        <w:tabs>
          <w:tab w:val="left" w:pos="8325"/>
        </w:tabs>
        <w:autoSpaceDE/>
        <w:autoSpaceDN/>
        <w:adjustRightInd/>
        <w:jc w:val="center"/>
        <w:rPr>
          <w:sz w:val="12"/>
          <w:szCs w:val="12"/>
        </w:rPr>
      </w:pPr>
    </w:p>
    <w:p w:rsidR="003F3830" w:rsidRDefault="003F3830" w:rsidP="00807C1D">
      <w:pPr>
        <w:widowControl/>
        <w:tabs>
          <w:tab w:val="left" w:pos="8325"/>
        </w:tabs>
        <w:autoSpaceDE/>
        <w:autoSpaceDN/>
        <w:adjustRightInd/>
        <w:jc w:val="center"/>
        <w:rPr>
          <w:sz w:val="12"/>
          <w:szCs w:val="12"/>
        </w:rPr>
      </w:pPr>
    </w:p>
    <w:p w:rsidR="003F3830" w:rsidRDefault="003F3830" w:rsidP="00807C1D">
      <w:pPr>
        <w:widowControl/>
        <w:tabs>
          <w:tab w:val="left" w:pos="8325"/>
        </w:tabs>
        <w:autoSpaceDE/>
        <w:autoSpaceDN/>
        <w:adjustRightInd/>
        <w:jc w:val="center"/>
        <w:rPr>
          <w:sz w:val="12"/>
          <w:szCs w:val="12"/>
        </w:rPr>
      </w:pPr>
    </w:p>
    <w:p w:rsidR="003F3830" w:rsidRDefault="003F3830" w:rsidP="00807C1D">
      <w:pPr>
        <w:widowControl/>
        <w:tabs>
          <w:tab w:val="left" w:pos="8325"/>
        </w:tabs>
        <w:autoSpaceDE/>
        <w:autoSpaceDN/>
        <w:adjustRightInd/>
        <w:jc w:val="center"/>
        <w:rPr>
          <w:sz w:val="12"/>
          <w:szCs w:val="12"/>
        </w:rPr>
      </w:pPr>
    </w:p>
    <w:p w:rsidR="003354B0" w:rsidRDefault="00B96C37" w:rsidP="00807C1D">
      <w:pPr>
        <w:widowControl/>
        <w:tabs>
          <w:tab w:val="left" w:pos="8325"/>
        </w:tabs>
        <w:autoSpaceDE/>
        <w:autoSpaceDN/>
        <w:adjustRightInd/>
        <w:jc w:val="center"/>
        <w:rPr>
          <w:sz w:val="12"/>
          <w:szCs w:val="12"/>
        </w:rPr>
      </w:pPr>
      <w:r>
        <w:rPr>
          <w:noProof/>
        </w:rPr>
        <w:drawing>
          <wp:inline distT="0" distB="0" distL="0" distR="0" wp14:anchorId="474CC0ED" wp14:editId="2E954E8B">
            <wp:extent cx="3584448" cy="260223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83903" cy="2601834"/>
                    </a:xfrm>
                    <a:prstGeom prst="rect">
                      <a:avLst/>
                    </a:prstGeom>
                  </pic:spPr>
                </pic:pic>
              </a:graphicData>
            </a:graphic>
          </wp:inline>
        </w:drawing>
      </w: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Default="003354B0" w:rsidP="003354B0">
      <w:pPr>
        <w:rPr>
          <w:sz w:val="12"/>
          <w:szCs w:val="12"/>
        </w:rPr>
      </w:pPr>
    </w:p>
    <w:p w:rsidR="003354B0" w:rsidRDefault="003354B0" w:rsidP="003354B0">
      <w:pPr>
        <w:jc w:val="center"/>
        <w:rPr>
          <w:sz w:val="12"/>
          <w:szCs w:val="12"/>
        </w:rPr>
      </w:pPr>
    </w:p>
    <w:p w:rsidR="003354B0" w:rsidRDefault="003354B0" w:rsidP="003354B0">
      <w:pPr>
        <w:jc w:val="center"/>
        <w:rPr>
          <w:sz w:val="12"/>
          <w:szCs w:val="12"/>
        </w:rPr>
      </w:pPr>
      <w:r>
        <w:rPr>
          <w:noProof/>
        </w:rPr>
        <w:lastRenderedPageBreak/>
        <w:drawing>
          <wp:inline distT="0" distB="0" distL="0" distR="0" wp14:anchorId="00D3C5F0" wp14:editId="2FBDEF4F">
            <wp:extent cx="5667375" cy="79819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7981950"/>
                    </a:xfrm>
                    <a:prstGeom prst="rect">
                      <a:avLst/>
                    </a:prstGeom>
                  </pic:spPr>
                </pic:pic>
              </a:graphicData>
            </a:graphic>
          </wp:inline>
        </w:drawing>
      </w:r>
    </w:p>
    <w:p w:rsidR="003354B0" w:rsidRDefault="003354B0" w:rsidP="003354B0">
      <w:pPr>
        <w:rPr>
          <w:sz w:val="12"/>
          <w:szCs w:val="12"/>
        </w:rPr>
      </w:pPr>
    </w:p>
    <w:p w:rsidR="003F3830" w:rsidRDefault="003F3830" w:rsidP="003354B0">
      <w:pPr>
        <w:rPr>
          <w:sz w:val="12"/>
          <w:szCs w:val="12"/>
        </w:rPr>
      </w:pPr>
    </w:p>
    <w:p w:rsidR="003354B0" w:rsidRDefault="003354B0" w:rsidP="003354B0">
      <w:pPr>
        <w:rPr>
          <w:sz w:val="12"/>
          <w:szCs w:val="12"/>
        </w:rPr>
      </w:pPr>
      <w:r>
        <w:rPr>
          <w:noProof/>
        </w:rPr>
        <w:lastRenderedPageBreak/>
        <w:drawing>
          <wp:inline distT="0" distB="0" distL="0" distR="0" wp14:anchorId="60975D5D" wp14:editId="43A7B2E8">
            <wp:extent cx="6012180" cy="4275356"/>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12180" cy="4275356"/>
                    </a:xfrm>
                    <a:prstGeom prst="rect">
                      <a:avLst/>
                    </a:prstGeom>
                  </pic:spPr>
                </pic:pic>
              </a:graphicData>
            </a:graphic>
          </wp:inline>
        </w:drawing>
      </w: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tabs>
          <w:tab w:val="left" w:pos="6520"/>
        </w:tabs>
        <w:rPr>
          <w:sz w:val="12"/>
          <w:szCs w:val="12"/>
        </w:rPr>
      </w:pPr>
      <w:r w:rsidRPr="003354B0">
        <w:rPr>
          <w:sz w:val="12"/>
          <w:szCs w:val="12"/>
        </w:rPr>
        <w:tab/>
      </w:r>
    </w:p>
    <w:p w:rsidR="003354B0" w:rsidRPr="003354B0" w:rsidRDefault="003354B0" w:rsidP="003354B0">
      <w:pPr>
        <w:ind w:right="9"/>
        <w:jc w:val="center"/>
        <w:rPr>
          <w:b/>
          <w:bCs/>
          <w:color w:val="000000"/>
          <w:sz w:val="12"/>
          <w:szCs w:val="12"/>
        </w:rPr>
      </w:pPr>
      <w:r w:rsidRPr="003354B0">
        <w:rPr>
          <w:b/>
          <w:bCs/>
          <w:color w:val="000000"/>
          <w:sz w:val="12"/>
          <w:szCs w:val="12"/>
        </w:rPr>
        <w:t xml:space="preserve">                                                                                                                                           Приложение № 2</w:t>
      </w:r>
    </w:p>
    <w:p w:rsidR="003354B0" w:rsidRPr="003354B0" w:rsidRDefault="003354B0" w:rsidP="003354B0">
      <w:pPr>
        <w:ind w:right="9"/>
        <w:jc w:val="center"/>
        <w:rPr>
          <w:sz w:val="12"/>
          <w:szCs w:val="12"/>
        </w:rPr>
      </w:pPr>
      <w:r w:rsidRPr="003354B0">
        <w:rPr>
          <w:b/>
          <w:bCs/>
          <w:color w:val="000000"/>
          <w:sz w:val="12"/>
          <w:szCs w:val="12"/>
        </w:rPr>
        <w:t>ГРАФИЧЕСКОЕ ОПИСАНИЕ</w:t>
      </w:r>
      <w:r w:rsidRPr="003354B0">
        <w:rPr>
          <w:b/>
          <w:bCs/>
          <w:color w:val="000000"/>
          <w:sz w:val="12"/>
          <w:szCs w:val="12"/>
        </w:rPr>
        <w:br/>
        <w:t>местоположения границ населенных пунктов, территориальных</w:t>
      </w:r>
      <w:r w:rsidRPr="003354B0">
        <w:rPr>
          <w:b/>
          <w:bCs/>
          <w:color w:val="000000"/>
          <w:sz w:val="12"/>
          <w:szCs w:val="12"/>
        </w:rPr>
        <w:br/>
        <w:t>зон, особо охраняемых природных территорий, зон с особыми</w:t>
      </w:r>
      <w:r w:rsidRPr="003354B0">
        <w:rPr>
          <w:b/>
          <w:bCs/>
          <w:color w:val="000000"/>
          <w:sz w:val="12"/>
          <w:szCs w:val="12"/>
        </w:rPr>
        <w:br/>
        <w:t>условиями использования территории</w:t>
      </w:r>
    </w:p>
    <w:tbl>
      <w:tblPr>
        <w:tblW w:w="0" w:type="auto"/>
        <w:tblCellMar>
          <w:left w:w="0" w:type="dxa"/>
          <w:right w:w="0" w:type="dxa"/>
        </w:tblCellMar>
        <w:tblLook w:val="0000" w:firstRow="0" w:lastRow="0" w:firstColumn="0" w:lastColumn="0" w:noHBand="0" w:noVBand="0"/>
      </w:tblPr>
      <w:tblGrid>
        <w:gridCol w:w="120"/>
        <w:gridCol w:w="9960"/>
        <w:gridCol w:w="120"/>
      </w:tblGrid>
      <w:tr w:rsidR="003354B0" w:rsidRPr="003354B0" w:rsidTr="00FB2E14">
        <w:tc>
          <w:tcPr>
            <w:tcW w:w="120" w:type="dxa"/>
          </w:tcPr>
          <w:p w:rsidR="003354B0" w:rsidRPr="003354B0" w:rsidRDefault="003354B0" w:rsidP="003354B0">
            <w:pPr>
              <w:rPr>
                <w:color w:val="000000"/>
                <w:sz w:val="12"/>
                <w:szCs w:val="12"/>
              </w:rPr>
            </w:pPr>
          </w:p>
        </w:tc>
        <w:tc>
          <w:tcPr>
            <w:tcW w:w="9960" w:type="dxa"/>
            <w:tcBorders>
              <w:bottom w:val="single" w:sz="6" w:space="0" w:color="auto"/>
            </w:tcBorders>
          </w:tcPr>
          <w:p w:rsidR="003354B0" w:rsidRPr="003354B0" w:rsidRDefault="003354B0" w:rsidP="003354B0">
            <w:pPr>
              <w:jc w:val="center"/>
              <w:rPr>
                <w:b/>
                <w:bCs/>
                <w:i/>
                <w:iCs/>
                <w:color w:val="000000"/>
                <w:sz w:val="12"/>
                <w:szCs w:val="12"/>
              </w:rPr>
            </w:pPr>
            <w:r w:rsidRPr="003354B0">
              <w:rPr>
                <w:b/>
                <w:bCs/>
                <w:i/>
                <w:iCs/>
                <w:color w:val="000000"/>
                <w:sz w:val="12"/>
                <w:szCs w:val="12"/>
              </w:rPr>
              <w:t>Публичный сервитут в отношении земельного участка с кадастровым номером 43:30:000000:487, местоположение: Кировская область, Слободской  р-н, д, Осинцы</w:t>
            </w:r>
          </w:p>
        </w:tc>
        <w:tc>
          <w:tcPr>
            <w:tcW w:w="120" w:type="dxa"/>
          </w:tcPr>
          <w:p w:rsidR="003354B0" w:rsidRPr="003354B0" w:rsidRDefault="003354B0" w:rsidP="003354B0">
            <w:pPr>
              <w:rPr>
                <w:color w:val="000000"/>
                <w:sz w:val="12"/>
                <w:szCs w:val="12"/>
              </w:rPr>
            </w:pPr>
          </w:p>
        </w:tc>
      </w:tr>
    </w:tbl>
    <w:p w:rsidR="003354B0" w:rsidRPr="003354B0" w:rsidRDefault="003354B0" w:rsidP="003354B0">
      <w:pPr>
        <w:ind w:right="9"/>
        <w:jc w:val="center"/>
        <w:rPr>
          <w:sz w:val="12"/>
          <w:szCs w:val="12"/>
        </w:rPr>
      </w:pPr>
      <w:r w:rsidRPr="003354B0">
        <w:rPr>
          <w:color w:val="000000"/>
          <w:sz w:val="12"/>
          <w:szCs w:val="12"/>
        </w:rPr>
        <w:t>(наименование объекта, местоположение границ которого описано (далее - объект)</w:t>
      </w:r>
    </w:p>
    <w:tbl>
      <w:tblPr>
        <w:tblW w:w="0" w:type="auto"/>
        <w:tblCellMar>
          <w:left w:w="0" w:type="dxa"/>
          <w:right w:w="0" w:type="dxa"/>
        </w:tblCellMar>
        <w:tblLook w:val="0000" w:firstRow="0" w:lastRow="0" w:firstColumn="0" w:lastColumn="0" w:noHBand="0" w:noVBand="0"/>
      </w:tblPr>
      <w:tblGrid>
        <w:gridCol w:w="840"/>
        <w:gridCol w:w="3210"/>
        <w:gridCol w:w="6150"/>
      </w:tblGrid>
      <w:tr w:rsidR="003354B0" w:rsidRPr="003354B0" w:rsidTr="00FB2E14">
        <w:trPr>
          <w:trHeight w:val="375"/>
        </w:trPr>
        <w:tc>
          <w:tcPr>
            <w:tcW w:w="10200" w:type="dxa"/>
            <w:gridSpan w:val="3"/>
            <w:vAlign w:val="bottom"/>
          </w:tcPr>
          <w:p w:rsidR="003354B0" w:rsidRPr="003354B0" w:rsidRDefault="003354B0" w:rsidP="003354B0">
            <w:pPr>
              <w:ind w:left="28" w:right="28"/>
              <w:jc w:val="center"/>
              <w:rPr>
                <w:b/>
                <w:bCs/>
                <w:color w:val="000000"/>
                <w:sz w:val="12"/>
                <w:szCs w:val="12"/>
              </w:rPr>
            </w:pPr>
            <w:r w:rsidRPr="003354B0">
              <w:rPr>
                <w:b/>
                <w:bCs/>
                <w:color w:val="000000"/>
                <w:sz w:val="12"/>
                <w:szCs w:val="12"/>
              </w:rPr>
              <w:t>Раздел 1</w:t>
            </w:r>
          </w:p>
        </w:tc>
      </w:tr>
      <w:tr w:rsidR="003354B0" w:rsidRPr="003354B0" w:rsidTr="00FB2E14">
        <w:tc>
          <w:tcPr>
            <w:tcW w:w="10200" w:type="dxa"/>
            <w:gridSpan w:val="3"/>
            <w:tcBorders>
              <w:top w:val="single" w:sz="6" w:space="0" w:color="auto"/>
              <w:left w:val="single" w:sz="6" w:space="0" w:color="auto"/>
              <w:bottom w:val="single" w:sz="6" w:space="0" w:color="auto"/>
              <w:right w:val="single" w:sz="6" w:space="0" w:color="auto"/>
            </w:tcBorders>
          </w:tcPr>
          <w:p w:rsidR="003354B0" w:rsidRPr="003354B0" w:rsidRDefault="003354B0" w:rsidP="003354B0">
            <w:pPr>
              <w:jc w:val="center"/>
              <w:rPr>
                <w:b/>
                <w:bCs/>
                <w:color w:val="000000"/>
                <w:sz w:val="12"/>
                <w:szCs w:val="12"/>
              </w:rPr>
            </w:pPr>
            <w:r w:rsidRPr="003354B0">
              <w:rPr>
                <w:b/>
                <w:bCs/>
                <w:color w:val="000000"/>
                <w:sz w:val="12"/>
                <w:szCs w:val="12"/>
              </w:rPr>
              <w:t>Сведения об объекте</w:t>
            </w:r>
          </w:p>
        </w:tc>
      </w:tr>
      <w:tr w:rsidR="003354B0" w:rsidRPr="003354B0" w:rsidTr="00FB2E14">
        <w:tc>
          <w:tcPr>
            <w:tcW w:w="840" w:type="dxa"/>
            <w:tcBorders>
              <w:left w:val="single" w:sz="6" w:space="0" w:color="auto"/>
              <w:bottom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w:t>
            </w:r>
            <w:r w:rsidRPr="003354B0">
              <w:rPr>
                <w:b/>
                <w:bCs/>
                <w:color w:val="000000"/>
                <w:sz w:val="12"/>
                <w:szCs w:val="12"/>
              </w:rPr>
              <w:br/>
              <w:t>п/п</w:t>
            </w:r>
          </w:p>
        </w:tc>
        <w:tc>
          <w:tcPr>
            <w:tcW w:w="3210" w:type="dxa"/>
            <w:tcBorders>
              <w:bottom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Характеристики объекта</w:t>
            </w:r>
          </w:p>
        </w:tc>
        <w:tc>
          <w:tcPr>
            <w:tcW w:w="6150" w:type="dxa"/>
            <w:tcBorders>
              <w:bottom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Описание характеристик</w:t>
            </w:r>
          </w:p>
        </w:tc>
      </w:tr>
      <w:tr w:rsidR="003354B0" w:rsidRPr="003354B0" w:rsidTr="00FB2E14">
        <w:tc>
          <w:tcPr>
            <w:tcW w:w="840" w:type="dxa"/>
            <w:tcBorders>
              <w:left w:val="single" w:sz="6" w:space="0" w:color="auto"/>
              <w:bottom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1</w:t>
            </w:r>
          </w:p>
        </w:tc>
        <w:tc>
          <w:tcPr>
            <w:tcW w:w="3210" w:type="dxa"/>
            <w:tcBorders>
              <w:bottom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2</w:t>
            </w:r>
          </w:p>
        </w:tc>
        <w:tc>
          <w:tcPr>
            <w:tcW w:w="6150" w:type="dxa"/>
            <w:tcBorders>
              <w:bottom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3</w:t>
            </w:r>
          </w:p>
        </w:tc>
      </w:tr>
      <w:tr w:rsidR="003354B0" w:rsidRPr="003354B0" w:rsidTr="00FB2E14">
        <w:tc>
          <w:tcPr>
            <w:tcW w:w="840" w:type="dxa"/>
            <w:tcBorders>
              <w:left w:val="single" w:sz="6" w:space="0" w:color="auto"/>
              <w:bottom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1</w:t>
            </w:r>
          </w:p>
        </w:tc>
        <w:tc>
          <w:tcPr>
            <w:tcW w:w="3210" w:type="dxa"/>
            <w:tcBorders>
              <w:bottom w:val="single" w:sz="6" w:space="0" w:color="auto"/>
              <w:right w:val="single" w:sz="6" w:space="0" w:color="auto"/>
            </w:tcBorders>
          </w:tcPr>
          <w:p w:rsidR="003354B0" w:rsidRPr="003354B0" w:rsidRDefault="003354B0" w:rsidP="003354B0">
            <w:pPr>
              <w:ind w:left="28" w:right="28"/>
              <w:rPr>
                <w:color w:val="000000"/>
                <w:sz w:val="12"/>
                <w:szCs w:val="12"/>
              </w:rPr>
            </w:pPr>
            <w:r w:rsidRPr="003354B0">
              <w:rPr>
                <w:color w:val="000000"/>
                <w:sz w:val="12"/>
                <w:szCs w:val="12"/>
              </w:rPr>
              <w:t>Местоположение объекта</w:t>
            </w:r>
          </w:p>
        </w:tc>
        <w:tc>
          <w:tcPr>
            <w:tcW w:w="6150" w:type="dxa"/>
            <w:tcBorders>
              <w:bottom w:val="single" w:sz="6" w:space="0" w:color="auto"/>
              <w:right w:val="single" w:sz="6" w:space="0" w:color="auto"/>
            </w:tcBorders>
          </w:tcPr>
          <w:p w:rsidR="003354B0" w:rsidRPr="003354B0" w:rsidRDefault="003354B0" w:rsidP="003354B0">
            <w:pPr>
              <w:ind w:left="28" w:right="28"/>
              <w:rPr>
                <w:color w:val="000000"/>
                <w:sz w:val="12"/>
                <w:szCs w:val="12"/>
              </w:rPr>
            </w:pPr>
            <w:r w:rsidRPr="003354B0">
              <w:rPr>
                <w:color w:val="000000"/>
                <w:sz w:val="12"/>
                <w:szCs w:val="12"/>
              </w:rPr>
              <w:t>Кировская область, Слободской р-н, д, Осинцы</w:t>
            </w:r>
          </w:p>
        </w:tc>
      </w:tr>
      <w:tr w:rsidR="003354B0" w:rsidRPr="003354B0" w:rsidTr="00FB2E14">
        <w:tc>
          <w:tcPr>
            <w:tcW w:w="840" w:type="dxa"/>
            <w:tcBorders>
              <w:left w:val="single" w:sz="6" w:space="0" w:color="auto"/>
              <w:bottom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2</w:t>
            </w:r>
          </w:p>
        </w:tc>
        <w:tc>
          <w:tcPr>
            <w:tcW w:w="3210" w:type="dxa"/>
            <w:tcBorders>
              <w:bottom w:val="single" w:sz="6" w:space="0" w:color="auto"/>
              <w:right w:val="single" w:sz="6" w:space="0" w:color="auto"/>
            </w:tcBorders>
          </w:tcPr>
          <w:p w:rsidR="003354B0" w:rsidRPr="003354B0" w:rsidRDefault="003354B0" w:rsidP="003354B0">
            <w:pPr>
              <w:ind w:left="28" w:right="28"/>
              <w:rPr>
                <w:color w:val="000000"/>
                <w:sz w:val="12"/>
                <w:szCs w:val="12"/>
              </w:rPr>
            </w:pPr>
            <w:r w:rsidRPr="003354B0">
              <w:rPr>
                <w:color w:val="000000"/>
                <w:sz w:val="12"/>
                <w:szCs w:val="12"/>
              </w:rPr>
              <w:t>Площадь объекта ± величина погрешности определения площади (P ± ∆P)</w:t>
            </w:r>
          </w:p>
        </w:tc>
        <w:tc>
          <w:tcPr>
            <w:tcW w:w="6150" w:type="dxa"/>
            <w:tcBorders>
              <w:bottom w:val="single" w:sz="6" w:space="0" w:color="auto"/>
              <w:right w:val="single" w:sz="6" w:space="0" w:color="auto"/>
            </w:tcBorders>
            <w:vAlign w:val="center"/>
          </w:tcPr>
          <w:p w:rsidR="003354B0" w:rsidRPr="003354B0" w:rsidRDefault="003354B0" w:rsidP="003354B0">
            <w:pPr>
              <w:ind w:left="28" w:right="28"/>
              <w:jc w:val="center"/>
              <w:rPr>
                <w:sz w:val="12"/>
                <w:szCs w:val="12"/>
              </w:rPr>
            </w:pPr>
            <w:r w:rsidRPr="003354B0">
              <w:rPr>
                <w:sz w:val="12"/>
                <w:szCs w:val="12"/>
              </w:rPr>
              <w:t>216 м² ± 2 м²</w:t>
            </w:r>
          </w:p>
        </w:tc>
      </w:tr>
      <w:tr w:rsidR="003354B0" w:rsidRPr="003354B0" w:rsidTr="00FB2E14">
        <w:tc>
          <w:tcPr>
            <w:tcW w:w="840" w:type="dxa"/>
            <w:tcBorders>
              <w:left w:val="single" w:sz="6" w:space="0" w:color="auto"/>
              <w:bottom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3</w:t>
            </w:r>
          </w:p>
        </w:tc>
        <w:tc>
          <w:tcPr>
            <w:tcW w:w="3210" w:type="dxa"/>
            <w:tcBorders>
              <w:bottom w:val="single" w:sz="6" w:space="0" w:color="auto"/>
              <w:right w:val="single" w:sz="6" w:space="0" w:color="auto"/>
            </w:tcBorders>
          </w:tcPr>
          <w:p w:rsidR="003354B0" w:rsidRPr="003354B0" w:rsidRDefault="003354B0" w:rsidP="003354B0">
            <w:pPr>
              <w:ind w:left="28" w:right="28"/>
              <w:rPr>
                <w:color w:val="000000"/>
                <w:sz w:val="12"/>
                <w:szCs w:val="12"/>
              </w:rPr>
            </w:pPr>
            <w:r w:rsidRPr="003354B0">
              <w:rPr>
                <w:color w:val="000000"/>
                <w:sz w:val="12"/>
                <w:szCs w:val="12"/>
              </w:rPr>
              <w:t>Иные характеристики объекта</w:t>
            </w:r>
          </w:p>
        </w:tc>
        <w:tc>
          <w:tcPr>
            <w:tcW w:w="6150" w:type="dxa"/>
            <w:tcBorders>
              <w:bottom w:val="single" w:sz="6" w:space="0" w:color="auto"/>
              <w:right w:val="single" w:sz="6" w:space="0" w:color="auto"/>
            </w:tcBorders>
          </w:tcPr>
          <w:p w:rsidR="003354B0" w:rsidRPr="003354B0" w:rsidRDefault="003354B0" w:rsidP="003354B0">
            <w:pPr>
              <w:ind w:left="28" w:right="28"/>
              <w:rPr>
                <w:color w:val="000000"/>
                <w:sz w:val="12"/>
                <w:szCs w:val="12"/>
              </w:rPr>
            </w:pPr>
            <w:r w:rsidRPr="003354B0">
              <w:rPr>
                <w:color w:val="000000"/>
                <w:sz w:val="12"/>
                <w:szCs w:val="12"/>
              </w:rPr>
              <w:t>Вид объекта реестра границ: Зона с особыми условиями использования территории</w:t>
            </w:r>
            <w:r w:rsidRPr="003354B0">
              <w:rPr>
                <w:color w:val="000000"/>
                <w:sz w:val="12"/>
                <w:szCs w:val="12"/>
              </w:rPr>
              <w:br/>
              <w:t>Вид объекта по документу: Публичный сервитут в отношении земельного участка с кадастровым номером 43:30:000000:487, местоположение: Кировская область, Слободской район, д, Осинцы,</w:t>
            </w:r>
            <w:r w:rsidRPr="003354B0">
              <w:rPr>
                <w:color w:val="000000"/>
                <w:sz w:val="12"/>
                <w:szCs w:val="12"/>
              </w:rPr>
              <w:br/>
              <w:t>Содержание ограничений использования объектов недвижимости в пределах зоны или территории: Публичный сервитут устанавливается в целях строительства линейных объектов системы газоснабжения, их неотъемлемых технологических частей, являющихся объектами местного значения («Распределительный газопровод в д, Осинцы Слободского района Кировской области») на срок 10 лет, Обладатель публичного сервитута - АО «Газпром газораспределение Киров» (610035, Кировская обл,, г, Киров, ул, Пугачева, 4, info@gpgrkirov,ru)</w:t>
            </w:r>
            <w:r w:rsidRPr="003354B0">
              <w:rPr>
                <w:color w:val="000000"/>
                <w:sz w:val="12"/>
                <w:szCs w:val="12"/>
              </w:rPr>
              <w:br/>
              <w:t>Наименование охраняемого объекта: Публичный сервитут (43:30:000000:487/чзу1)</w:t>
            </w:r>
          </w:p>
        </w:tc>
      </w:tr>
    </w:tbl>
    <w:tbl>
      <w:tblPr>
        <w:tblpPr w:leftFromText="180" w:rightFromText="180" w:vertAnchor="text" w:horzAnchor="margin" w:tblpY="887"/>
        <w:tblW w:w="0" w:type="auto"/>
        <w:tblCellMar>
          <w:left w:w="0" w:type="dxa"/>
          <w:right w:w="0" w:type="dxa"/>
        </w:tblCellMar>
        <w:tblLook w:val="0000" w:firstRow="0" w:lastRow="0" w:firstColumn="0" w:lastColumn="0" w:noHBand="0" w:noVBand="0"/>
      </w:tblPr>
      <w:tblGrid>
        <w:gridCol w:w="1305"/>
        <w:gridCol w:w="915"/>
        <w:gridCol w:w="495"/>
        <w:gridCol w:w="1425"/>
        <w:gridCol w:w="2685"/>
        <w:gridCol w:w="1560"/>
        <w:gridCol w:w="1695"/>
        <w:gridCol w:w="120"/>
      </w:tblGrid>
      <w:tr w:rsidR="003354B0" w:rsidRPr="003354B0" w:rsidTr="003354B0">
        <w:tc>
          <w:tcPr>
            <w:tcW w:w="10200" w:type="dxa"/>
            <w:gridSpan w:val="8"/>
            <w:vAlign w:val="bottom"/>
          </w:tcPr>
          <w:p w:rsidR="003354B0" w:rsidRPr="003354B0" w:rsidRDefault="003354B0" w:rsidP="003354B0">
            <w:pPr>
              <w:ind w:left="28" w:right="28"/>
              <w:jc w:val="center"/>
              <w:rPr>
                <w:b/>
                <w:bCs/>
                <w:color w:val="000000"/>
                <w:sz w:val="12"/>
                <w:szCs w:val="12"/>
              </w:rPr>
            </w:pPr>
            <w:r w:rsidRPr="003354B0">
              <w:rPr>
                <w:b/>
                <w:bCs/>
                <w:color w:val="000000"/>
                <w:sz w:val="12"/>
                <w:szCs w:val="12"/>
              </w:rPr>
              <w:t>Раздел 2</w:t>
            </w:r>
          </w:p>
        </w:tc>
      </w:tr>
      <w:tr w:rsidR="003354B0" w:rsidRPr="003354B0" w:rsidTr="003354B0">
        <w:tc>
          <w:tcPr>
            <w:tcW w:w="10200" w:type="dxa"/>
            <w:gridSpan w:val="8"/>
            <w:tcBorders>
              <w:top w:val="single" w:sz="6" w:space="0" w:color="auto"/>
              <w:left w:val="single" w:sz="6" w:space="0" w:color="auto"/>
              <w:right w:val="single" w:sz="6" w:space="0" w:color="auto"/>
            </w:tcBorders>
          </w:tcPr>
          <w:p w:rsidR="003354B0" w:rsidRPr="003354B0" w:rsidRDefault="003354B0" w:rsidP="003354B0">
            <w:pPr>
              <w:jc w:val="center"/>
              <w:rPr>
                <w:b/>
                <w:bCs/>
                <w:color w:val="000000"/>
                <w:sz w:val="12"/>
                <w:szCs w:val="12"/>
              </w:rPr>
            </w:pPr>
            <w:r w:rsidRPr="003354B0">
              <w:rPr>
                <w:b/>
                <w:bCs/>
                <w:color w:val="000000"/>
                <w:sz w:val="12"/>
                <w:szCs w:val="12"/>
              </w:rPr>
              <w:t>Сведения о местоположении границ объекта</w:t>
            </w:r>
          </w:p>
        </w:tc>
      </w:tr>
      <w:tr w:rsidR="003354B0" w:rsidRPr="003354B0" w:rsidTr="003354B0">
        <w:tc>
          <w:tcPr>
            <w:tcW w:w="2220" w:type="dxa"/>
            <w:gridSpan w:val="2"/>
            <w:tcBorders>
              <w:top w:val="single" w:sz="6" w:space="0" w:color="auto"/>
              <w:left w:val="single" w:sz="6" w:space="0" w:color="auto"/>
            </w:tcBorders>
          </w:tcPr>
          <w:p w:rsidR="003354B0" w:rsidRPr="003354B0" w:rsidRDefault="003354B0" w:rsidP="003354B0">
            <w:pPr>
              <w:ind w:left="28" w:right="28"/>
              <w:rPr>
                <w:b/>
                <w:bCs/>
                <w:color w:val="000000"/>
                <w:sz w:val="12"/>
                <w:szCs w:val="12"/>
              </w:rPr>
            </w:pPr>
            <w:r w:rsidRPr="003354B0">
              <w:rPr>
                <w:b/>
                <w:bCs/>
                <w:color w:val="000000"/>
                <w:sz w:val="12"/>
                <w:szCs w:val="12"/>
              </w:rPr>
              <w:t>1, Система координат</w:t>
            </w:r>
          </w:p>
        </w:tc>
        <w:tc>
          <w:tcPr>
            <w:tcW w:w="7860" w:type="dxa"/>
            <w:gridSpan w:val="5"/>
            <w:tcBorders>
              <w:top w:val="single" w:sz="6" w:space="0" w:color="auto"/>
              <w:bottom w:val="single" w:sz="6" w:space="0" w:color="auto"/>
            </w:tcBorders>
          </w:tcPr>
          <w:p w:rsidR="003354B0" w:rsidRPr="003354B0" w:rsidRDefault="003354B0" w:rsidP="003354B0">
            <w:pPr>
              <w:ind w:left="28" w:right="28"/>
              <w:rPr>
                <w:color w:val="000000"/>
                <w:sz w:val="12"/>
                <w:szCs w:val="12"/>
              </w:rPr>
            </w:pPr>
            <w:r w:rsidRPr="003354B0">
              <w:rPr>
                <w:color w:val="000000"/>
                <w:sz w:val="12"/>
                <w:szCs w:val="12"/>
              </w:rPr>
              <w:t>МСК-43, зона 2</w:t>
            </w:r>
          </w:p>
        </w:tc>
        <w:tc>
          <w:tcPr>
            <w:tcW w:w="120" w:type="dxa"/>
            <w:tcBorders>
              <w:top w:val="single" w:sz="6" w:space="0" w:color="auto"/>
              <w:right w:val="single" w:sz="6" w:space="0" w:color="auto"/>
            </w:tcBorders>
          </w:tcPr>
          <w:p w:rsidR="003354B0" w:rsidRPr="003354B0" w:rsidRDefault="003354B0" w:rsidP="003354B0">
            <w:pPr>
              <w:ind w:left="28" w:right="28"/>
              <w:rPr>
                <w:b/>
                <w:bCs/>
                <w:color w:val="000000"/>
                <w:sz w:val="12"/>
                <w:szCs w:val="12"/>
              </w:rPr>
            </w:pPr>
          </w:p>
        </w:tc>
      </w:tr>
      <w:tr w:rsidR="003354B0" w:rsidRPr="003354B0" w:rsidTr="003354B0">
        <w:trPr>
          <w:trHeight w:val="120"/>
        </w:trPr>
        <w:tc>
          <w:tcPr>
            <w:tcW w:w="10200" w:type="dxa"/>
            <w:gridSpan w:val="8"/>
            <w:tcBorders>
              <w:left w:val="single" w:sz="6" w:space="0" w:color="auto"/>
              <w:bottom w:val="single" w:sz="6" w:space="0" w:color="auto"/>
              <w:right w:val="single" w:sz="6" w:space="0" w:color="auto"/>
            </w:tcBorders>
          </w:tcPr>
          <w:p w:rsidR="003354B0" w:rsidRPr="003354B0" w:rsidRDefault="003354B0" w:rsidP="003354B0">
            <w:pPr>
              <w:ind w:left="28" w:right="28"/>
              <w:rPr>
                <w:color w:val="000000"/>
                <w:sz w:val="12"/>
                <w:szCs w:val="12"/>
              </w:rPr>
            </w:pPr>
          </w:p>
        </w:tc>
      </w:tr>
      <w:tr w:rsidR="003354B0" w:rsidRPr="003354B0" w:rsidTr="003354B0">
        <w:tc>
          <w:tcPr>
            <w:tcW w:w="10200" w:type="dxa"/>
            <w:gridSpan w:val="8"/>
            <w:tcBorders>
              <w:left w:val="single" w:sz="6" w:space="0" w:color="auto"/>
              <w:bottom w:val="single" w:sz="6" w:space="0" w:color="auto"/>
              <w:right w:val="single" w:sz="6" w:space="0" w:color="auto"/>
            </w:tcBorders>
          </w:tcPr>
          <w:p w:rsidR="003354B0" w:rsidRPr="003354B0" w:rsidRDefault="003354B0" w:rsidP="003354B0">
            <w:pPr>
              <w:ind w:left="28" w:right="28"/>
              <w:jc w:val="center"/>
              <w:rPr>
                <w:b/>
                <w:bCs/>
                <w:color w:val="000000"/>
                <w:sz w:val="12"/>
                <w:szCs w:val="12"/>
              </w:rPr>
            </w:pPr>
            <w:r w:rsidRPr="003354B0">
              <w:rPr>
                <w:b/>
                <w:bCs/>
                <w:color w:val="000000"/>
                <w:sz w:val="12"/>
                <w:szCs w:val="12"/>
              </w:rPr>
              <w:t>2, Сведения о характерных точках границ объекта</w:t>
            </w:r>
          </w:p>
        </w:tc>
      </w:tr>
      <w:tr w:rsidR="003354B0" w:rsidRPr="003354B0" w:rsidTr="003354B0">
        <w:tc>
          <w:tcPr>
            <w:tcW w:w="1305" w:type="dxa"/>
            <w:vMerge w:val="restart"/>
            <w:tcBorders>
              <w:top w:val="single" w:sz="6" w:space="0" w:color="auto"/>
              <w:left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Обозначение характерных точек</w:t>
            </w:r>
            <w:r w:rsidRPr="003354B0">
              <w:rPr>
                <w:b/>
                <w:bCs/>
                <w:color w:val="000000"/>
                <w:sz w:val="12"/>
                <w:szCs w:val="12"/>
              </w:rPr>
              <w:br/>
              <w:t>границ</w:t>
            </w:r>
          </w:p>
        </w:tc>
        <w:tc>
          <w:tcPr>
            <w:tcW w:w="2835" w:type="dxa"/>
            <w:gridSpan w:val="3"/>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br/>
              <w:t>Координаты, м</w:t>
            </w:r>
          </w:p>
        </w:tc>
        <w:tc>
          <w:tcPr>
            <w:tcW w:w="2685" w:type="dxa"/>
            <w:vMerge w:val="restart"/>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Метод определения координат характерной точки</w:t>
            </w:r>
          </w:p>
        </w:tc>
        <w:tc>
          <w:tcPr>
            <w:tcW w:w="1560" w:type="dxa"/>
            <w:vMerge w:val="restart"/>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Средняя квадратическая погрешность положения характерной точки (Mt), м</w:t>
            </w:r>
          </w:p>
        </w:tc>
        <w:tc>
          <w:tcPr>
            <w:tcW w:w="1815" w:type="dxa"/>
            <w:gridSpan w:val="2"/>
            <w:vMerge w:val="restart"/>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Описание обозначения точки на местности (при наличии)</w:t>
            </w:r>
          </w:p>
        </w:tc>
      </w:tr>
      <w:tr w:rsidR="003354B0" w:rsidRPr="003354B0" w:rsidTr="003354B0">
        <w:trPr>
          <w:trHeight w:val="690"/>
        </w:trPr>
        <w:tc>
          <w:tcPr>
            <w:tcW w:w="1305" w:type="dxa"/>
            <w:vMerge/>
            <w:tcBorders>
              <w:top w:val="single" w:sz="6" w:space="0" w:color="auto"/>
              <w:left w:val="single" w:sz="6" w:space="0" w:color="auto"/>
              <w:right w:val="single" w:sz="6" w:space="0" w:color="auto"/>
            </w:tcBorders>
          </w:tcPr>
          <w:p w:rsidR="003354B0" w:rsidRPr="003354B0" w:rsidRDefault="003354B0" w:rsidP="003354B0">
            <w:pPr>
              <w:rPr>
                <w:sz w:val="12"/>
                <w:szCs w:val="12"/>
              </w:rPr>
            </w:pPr>
          </w:p>
        </w:tc>
        <w:tc>
          <w:tcPr>
            <w:tcW w:w="1410" w:type="dxa"/>
            <w:gridSpan w:val="2"/>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X</w:t>
            </w:r>
          </w:p>
        </w:tc>
        <w:tc>
          <w:tcPr>
            <w:tcW w:w="1425"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Y</w:t>
            </w:r>
          </w:p>
        </w:tc>
        <w:tc>
          <w:tcPr>
            <w:tcW w:w="2685" w:type="dxa"/>
            <w:vMerge/>
            <w:tcBorders>
              <w:top w:val="single" w:sz="6" w:space="0" w:color="auto"/>
              <w:right w:val="single" w:sz="6" w:space="0" w:color="auto"/>
            </w:tcBorders>
          </w:tcPr>
          <w:p w:rsidR="003354B0" w:rsidRPr="003354B0" w:rsidRDefault="003354B0" w:rsidP="003354B0">
            <w:pPr>
              <w:rPr>
                <w:sz w:val="12"/>
                <w:szCs w:val="12"/>
              </w:rPr>
            </w:pPr>
          </w:p>
        </w:tc>
        <w:tc>
          <w:tcPr>
            <w:tcW w:w="1560" w:type="dxa"/>
            <w:vMerge/>
            <w:tcBorders>
              <w:top w:val="single" w:sz="6" w:space="0" w:color="auto"/>
              <w:right w:val="single" w:sz="6" w:space="0" w:color="auto"/>
            </w:tcBorders>
          </w:tcPr>
          <w:p w:rsidR="003354B0" w:rsidRPr="003354B0" w:rsidRDefault="003354B0" w:rsidP="003354B0">
            <w:pPr>
              <w:rPr>
                <w:sz w:val="12"/>
                <w:szCs w:val="12"/>
              </w:rPr>
            </w:pPr>
          </w:p>
        </w:tc>
        <w:tc>
          <w:tcPr>
            <w:tcW w:w="1815" w:type="dxa"/>
            <w:gridSpan w:val="2"/>
            <w:vMerge/>
            <w:tcBorders>
              <w:top w:val="single" w:sz="6" w:space="0" w:color="auto"/>
              <w:right w:val="single" w:sz="6" w:space="0" w:color="auto"/>
            </w:tcBorders>
          </w:tcPr>
          <w:p w:rsidR="003354B0" w:rsidRPr="003354B0" w:rsidRDefault="003354B0" w:rsidP="003354B0">
            <w:pPr>
              <w:rPr>
                <w:sz w:val="12"/>
                <w:szCs w:val="12"/>
              </w:rPr>
            </w:pPr>
          </w:p>
        </w:tc>
      </w:tr>
      <w:tr w:rsidR="003354B0" w:rsidRPr="003354B0" w:rsidTr="003354B0">
        <w:tc>
          <w:tcPr>
            <w:tcW w:w="1305" w:type="dxa"/>
            <w:tcBorders>
              <w:top w:val="single" w:sz="6" w:space="0" w:color="auto"/>
              <w:left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1</w:t>
            </w:r>
          </w:p>
        </w:tc>
        <w:tc>
          <w:tcPr>
            <w:tcW w:w="1410" w:type="dxa"/>
            <w:gridSpan w:val="2"/>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2</w:t>
            </w:r>
          </w:p>
        </w:tc>
        <w:tc>
          <w:tcPr>
            <w:tcW w:w="1425"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3</w:t>
            </w:r>
          </w:p>
        </w:tc>
        <w:tc>
          <w:tcPr>
            <w:tcW w:w="2685"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4</w:t>
            </w:r>
          </w:p>
        </w:tc>
        <w:tc>
          <w:tcPr>
            <w:tcW w:w="1560"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5</w:t>
            </w:r>
          </w:p>
        </w:tc>
        <w:tc>
          <w:tcPr>
            <w:tcW w:w="1815" w:type="dxa"/>
            <w:gridSpan w:val="2"/>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6</w:t>
            </w:r>
          </w:p>
        </w:tc>
      </w:tr>
      <w:tr w:rsidR="003354B0" w:rsidRPr="003354B0" w:rsidTr="003354B0">
        <w:tc>
          <w:tcPr>
            <w:tcW w:w="10200" w:type="dxa"/>
            <w:gridSpan w:val="8"/>
            <w:tcBorders>
              <w:top w:val="single" w:sz="6" w:space="0" w:color="auto"/>
              <w:left w:val="single" w:sz="6" w:space="0" w:color="auto"/>
              <w:right w:val="single" w:sz="6" w:space="0" w:color="auto"/>
            </w:tcBorders>
          </w:tcPr>
          <w:p w:rsidR="003354B0" w:rsidRPr="003354B0" w:rsidRDefault="003354B0" w:rsidP="003354B0">
            <w:pPr>
              <w:ind w:left="28" w:right="28"/>
              <w:rPr>
                <w:color w:val="000000"/>
                <w:sz w:val="12"/>
                <w:szCs w:val="12"/>
              </w:rPr>
            </w:pPr>
            <w:r w:rsidRPr="003354B0">
              <w:rPr>
                <w:color w:val="000000"/>
                <w:sz w:val="12"/>
                <w:szCs w:val="12"/>
              </w:rPr>
              <w:t>43:30:000000:487/чзу1</w:t>
            </w:r>
          </w:p>
        </w:tc>
      </w:tr>
      <w:tr w:rsidR="003354B0" w:rsidRPr="003354B0" w:rsidTr="003354B0">
        <w:tc>
          <w:tcPr>
            <w:tcW w:w="1305" w:type="dxa"/>
            <w:tcBorders>
              <w:top w:val="single" w:sz="6" w:space="0" w:color="auto"/>
              <w:left w:val="single" w:sz="6" w:space="0" w:color="auto"/>
              <w:right w:val="single" w:sz="6" w:space="0" w:color="auto"/>
            </w:tcBorders>
          </w:tcPr>
          <w:p w:rsidR="003354B0" w:rsidRPr="003354B0" w:rsidRDefault="003354B0" w:rsidP="003354B0">
            <w:pPr>
              <w:ind w:left="28" w:right="28"/>
              <w:jc w:val="center"/>
              <w:rPr>
                <w:color w:val="000000"/>
                <w:sz w:val="12"/>
                <w:szCs w:val="12"/>
              </w:rPr>
            </w:pPr>
            <w:r w:rsidRPr="003354B0">
              <w:rPr>
                <w:color w:val="000000"/>
                <w:sz w:val="12"/>
                <w:szCs w:val="12"/>
              </w:rPr>
              <w:t>1</w:t>
            </w:r>
          </w:p>
        </w:tc>
        <w:tc>
          <w:tcPr>
            <w:tcW w:w="1410" w:type="dxa"/>
            <w:gridSpan w:val="2"/>
            <w:tcBorders>
              <w:top w:val="single" w:sz="6" w:space="0" w:color="auto"/>
              <w:right w:val="single" w:sz="6" w:space="0" w:color="auto"/>
            </w:tcBorders>
          </w:tcPr>
          <w:p w:rsidR="003354B0" w:rsidRPr="003354B0" w:rsidRDefault="003354B0" w:rsidP="003354B0">
            <w:pPr>
              <w:ind w:left="28" w:right="28"/>
              <w:jc w:val="center"/>
              <w:rPr>
                <w:color w:val="000000"/>
                <w:sz w:val="12"/>
                <w:szCs w:val="12"/>
              </w:rPr>
            </w:pPr>
            <w:r w:rsidRPr="003354B0">
              <w:rPr>
                <w:color w:val="000000"/>
                <w:sz w:val="12"/>
                <w:szCs w:val="12"/>
              </w:rPr>
              <w:t>591184,59</w:t>
            </w:r>
          </w:p>
        </w:tc>
        <w:tc>
          <w:tcPr>
            <w:tcW w:w="1425" w:type="dxa"/>
            <w:tcBorders>
              <w:top w:val="single" w:sz="6" w:space="0" w:color="auto"/>
              <w:right w:val="single" w:sz="6" w:space="0" w:color="auto"/>
            </w:tcBorders>
          </w:tcPr>
          <w:p w:rsidR="003354B0" w:rsidRPr="003354B0" w:rsidRDefault="003354B0" w:rsidP="003354B0">
            <w:pPr>
              <w:ind w:left="28" w:right="28"/>
              <w:jc w:val="center"/>
              <w:rPr>
                <w:color w:val="000000"/>
                <w:sz w:val="12"/>
                <w:szCs w:val="12"/>
              </w:rPr>
            </w:pPr>
            <w:r w:rsidRPr="003354B0">
              <w:rPr>
                <w:color w:val="000000"/>
                <w:sz w:val="12"/>
                <w:szCs w:val="12"/>
              </w:rPr>
              <w:t>2214396,34</w:t>
            </w:r>
          </w:p>
        </w:tc>
        <w:tc>
          <w:tcPr>
            <w:tcW w:w="2685" w:type="dxa"/>
            <w:vMerge w:val="restart"/>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Метод спутниковых геодезических измерений (определений)</w:t>
            </w:r>
          </w:p>
        </w:tc>
        <w:tc>
          <w:tcPr>
            <w:tcW w:w="1560" w:type="dxa"/>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0,10</w:t>
            </w:r>
          </w:p>
        </w:tc>
        <w:tc>
          <w:tcPr>
            <w:tcW w:w="1815" w:type="dxa"/>
            <w:gridSpan w:val="2"/>
            <w:vMerge w:val="restart"/>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r>
      <w:tr w:rsidR="003354B0" w:rsidRPr="003354B0" w:rsidTr="003354B0">
        <w:tc>
          <w:tcPr>
            <w:tcW w:w="1305" w:type="dxa"/>
            <w:tcBorders>
              <w:top w:val="single" w:sz="6" w:space="0" w:color="auto"/>
              <w:left w:val="single" w:sz="6" w:space="0" w:color="auto"/>
              <w:right w:val="single" w:sz="6" w:space="0" w:color="auto"/>
            </w:tcBorders>
          </w:tcPr>
          <w:p w:rsidR="003354B0" w:rsidRPr="003354B0" w:rsidRDefault="003354B0" w:rsidP="003354B0">
            <w:pPr>
              <w:ind w:left="28" w:right="28"/>
              <w:jc w:val="center"/>
              <w:rPr>
                <w:color w:val="000000"/>
                <w:sz w:val="12"/>
                <w:szCs w:val="12"/>
              </w:rPr>
            </w:pPr>
            <w:r w:rsidRPr="003354B0">
              <w:rPr>
                <w:color w:val="000000"/>
                <w:sz w:val="12"/>
                <w:szCs w:val="12"/>
              </w:rPr>
              <w:t>2</w:t>
            </w:r>
          </w:p>
        </w:tc>
        <w:tc>
          <w:tcPr>
            <w:tcW w:w="1410" w:type="dxa"/>
            <w:gridSpan w:val="2"/>
            <w:tcBorders>
              <w:top w:val="single" w:sz="6" w:space="0" w:color="auto"/>
              <w:right w:val="single" w:sz="6" w:space="0" w:color="auto"/>
            </w:tcBorders>
          </w:tcPr>
          <w:p w:rsidR="003354B0" w:rsidRPr="003354B0" w:rsidRDefault="003354B0" w:rsidP="003354B0">
            <w:pPr>
              <w:ind w:left="28" w:right="28"/>
              <w:jc w:val="center"/>
              <w:rPr>
                <w:color w:val="000000"/>
                <w:sz w:val="12"/>
                <w:szCs w:val="12"/>
              </w:rPr>
            </w:pPr>
            <w:r w:rsidRPr="003354B0">
              <w:rPr>
                <w:color w:val="000000"/>
                <w:sz w:val="12"/>
                <w:szCs w:val="12"/>
              </w:rPr>
              <w:t>591165,20</w:t>
            </w:r>
          </w:p>
        </w:tc>
        <w:tc>
          <w:tcPr>
            <w:tcW w:w="1425" w:type="dxa"/>
            <w:tcBorders>
              <w:top w:val="single" w:sz="6" w:space="0" w:color="auto"/>
              <w:right w:val="single" w:sz="6" w:space="0" w:color="auto"/>
            </w:tcBorders>
          </w:tcPr>
          <w:p w:rsidR="003354B0" w:rsidRPr="003354B0" w:rsidRDefault="003354B0" w:rsidP="003354B0">
            <w:pPr>
              <w:ind w:left="28" w:right="28"/>
              <w:jc w:val="center"/>
              <w:rPr>
                <w:color w:val="000000"/>
                <w:sz w:val="12"/>
                <w:szCs w:val="12"/>
              </w:rPr>
            </w:pPr>
            <w:r w:rsidRPr="003354B0">
              <w:rPr>
                <w:color w:val="000000"/>
                <w:sz w:val="12"/>
                <w:szCs w:val="12"/>
              </w:rPr>
              <w:t>2214410,48</w:t>
            </w:r>
          </w:p>
        </w:tc>
        <w:tc>
          <w:tcPr>
            <w:tcW w:w="2685" w:type="dxa"/>
            <w:vMerge/>
            <w:tcBorders>
              <w:top w:val="single" w:sz="6" w:space="0" w:color="auto"/>
              <w:right w:val="single" w:sz="6" w:space="0" w:color="auto"/>
            </w:tcBorders>
          </w:tcPr>
          <w:p w:rsidR="003354B0" w:rsidRPr="003354B0" w:rsidRDefault="003354B0" w:rsidP="003354B0">
            <w:pPr>
              <w:rPr>
                <w:sz w:val="12"/>
                <w:szCs w:val="12"/>
              </w:rPr>
            </w:pPr>
          </w:p>
        </w:tc>
        <w:tc>
          <w:tcPr>
            <w:tcW w:w="1560" w:type="dxa"/>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0,10</w:t>
            </w:r>
          </w:p>
        </w:tc>
        <w:tc>
          <w:tcPr>
            <w:tcW w:w="1815" w:type="dxa"/>
            <w:gridSpan w:val="2"/>
            <w:vMerge/>
            <w:tcBorders>
              <w:top w:val="single" w:sz="6" w:space="0" w:color="auto"/>
              <w:right w:val="single" w:sz="6" w:space="0" w:color="auto"/>
            </w:tcBorders>
          </w:tcPr>
          <w:p w:rsidR="003354B0" w:rsidRPr="003354B0" w:rsidRDefault="003354B0" w:rsidP="003354B0">
            <w:pPr>
              <w:rPr>
                <w:sz w:val="12"/>
                <w:szCs w:val="12"/>
              </w:rPr>
            </w:pPr>
          </w:p>
        </w:tc>
      </w:tr>
      <w:tr w:rsidR="003354B0" w:rsidRPr="003354B0" w:rsidTr="003354B0">
        <w:tc>
          <w:tcPr>
            <w:tcW w:w="1305" w:type="dxa"/>
            <w:tcBorders>
              <w:top w:val="single" w:sz="6" w:space="0" w:color="auto"/>
              <w:left w:val="single" w:sz="6" w:space="0" w:color="auto"/>
              <w:right w:val="single" w:sz="6" w:space="0" w:color="auto"/>
            </w:tcBorders>
          </w:tcPr>
          <w:p w:rsidR="003354B0" w:rsidRPr="003354B0" w:rsidRDefault="003354B0" w:rsidP="003354B0">
            <w:pPr>
              <w:ind w:left="28" w:right="28"/>
              <w:jc w:val="center"/>
              <w:rPr>
                <w:color w:val="000000"/>
                <w:sz w:val="12"/>
                <w:szCs w:val="12"/>
              </w:rPr>
            </w:pPr>
            <w:r w:rsidRPr="003354B0">
              <w:rPr>
                <w:color w:val="000000"/>
                <w:sz w:val="12"/>
                <w:szCs w:val="12"/>
              </w:rPr>
              <w:t>3</w:t>
            </w:r>
          </w:p>
        </w:tc>
        <w:tc>
          <w:tcPr>
            <w:tcW w:w="1410" w:type="dxa"/>
            <w:gridSpan w:val="2"/>
            <w:tcBorders>
              <w:top w:val="single" w:sz="6" w:space="0" w:color="auto"/>
              <w:right w:val="single" w:sz="6" w:space="0" w:color="auto"/>
            </w:tcBorders>
          </w:tcPr>
          <w:p w:rsidR="003354B0" w:rsidRPr="003354B0" w:rsidRDefault="003354B0" w:rsidP="003354B0">
            <w:pPr>
              <w:ind w:left="28" w:right="28"/>
              <w:jc w:val="center"/>
              <w:rPr>
                <w:color w:val="000000"/>
                <w:sz w:val="12"/>
                <w:szCs w:val="12"/>
              </w:rPr>
            </w:pPr>
            <w:r w:rsidRPr="003354B0">
              <w:rPr>
                <w:color w:val="000000"/>
                <w:sz w:val="12"/>
                <w:szCs w:val="12"/>
              </w:rPr>
              <w:t>591159,72</w:t>
            </w:r>
          </w:p>
        </w:tc>
        <w:tc>
          <w:tcPr>
            <w:tcW w:w="1425" w:type="dxa"/>
            <w:tcBorders>
              <w:top w:val="single" w:sz="6" w:space="0" w:color="auto"/>
              <w:right w:val="single" w:sz="6" w:space="0" w:color="auto"/>
            </w:tcBorders>
          </w:tcPr>
          <w:p w:rsidR="003354B0" w:rsidRPr="003354B0" w:rsidRDefault="003354B0" w:rsidP="003354B0">
            <w:pPr>
              <w:ind w:left="28" w:right="28"/>
              <w:jc w:val="center"/>
              <w:rPr>
                <w:color w:val="000000"/>
                <w:sz w:val="12"/>
                <w:szCs w:val="12"/>
              </w:rPr>
            </w:pPr>
            <w:r w:rsidRPr="003354B0">
              <w:rPr>
                <w:color w:val="000000"/>
                <w:sz w:val="12"/>
                <w:szCs w:val="12"/>
              </w:rPr>
              <w:t>2214403,33</w:t>
            </w:r>
          </w:p>
        </w:tc>
        <w:tc>
          <w:tcPr>
            <w:tcW w:w="2685" w:type="dxa"/>
            <w:vMerge/>
            <w:tcBorders>
              <w:top w:val="single" w:sz="6" w:space="0" w:color="auto"/>
              <w:right w:val="single" w:sz="6" w:space="0" w:color="auto"/>
            </w:tcBorders>
          </w:tcPr>
          <w:p w:rsidR="003354B0" w:rsidRPr="003354B0" w:rsidRDefault="003354B0" w:rsidP="003354B0">
            <w:pPr>
              <w:rPr>
                <w:sz w:val="12"/>
                <w:szCs w:val="12"/>
              </w:rPr>
            </w:pPr>
          </w:p>
        </w:tc>
        <w:tc>
          <w:tcPr>
            <w:tcW w:w="1560" w:type="dxa"/>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0,10</w:t>
            </w:r>
          </w:p>
        </w:tc>
        <w:tc>
          <w:tcPr>
            <w:tcW w:w="1815" w:type="dxa"/>
            <w:gridSpan w:val="2"/>
            <w:vMerge/>
            <w:tcBorders>
              <w:top w:val="single" w:sz="6" w:space="0" w:color="auto"/>
              <w:right w:val="single" w:sz="6" w:space="0" w:color="auto"/>
            </w:tcBorders>
          </w:tcPr>
          <w:p w:rsidR="003354B0" w:rsidRPr="003354B0" w:rsidRDefault="003354B0" w:rsidP="003354B0">
            <w:pPr>
              <w:rPr>
                <w:sz w:val="12"/>
                <w:szCs w:val="12"/>
              </w:rPr>
            </w:pPr>
          </w:p>
        </w:tc>
      </w:tr>
      <w:tr w:rsidR="003354B0" w:rsidRPr="003354B0" w:rsidTr="003354B0">
        <w:tc>
          <w:tcPr>
            <w:tcW w:w="1305" w:type="dxa"/>
            <w:tcBorders>
              <w:top w:val="single" w:sz="6" w:space="0" w:color="auto"/>
              <w:left w:val="single" w:sz="6" w:space="0" w:color="auto"/>
              <w:right w:val="single" w:sz="6" w:space="0" w:color="auto"/>
            </w:tcBorders>
          </w:tcPr>
          <w:p w:rsidR="003354B0" w:rsidRPr="003354B0" w:rsidRDefault="003354B0" w:rsidP="003354B0">
            <w:pPr>
              <w:ind w:left="28" w:right="28"/>
              <w:jc w:val="center"/>
              <w:rPr>
                <w:color w:val="000000"/>
                <w:sz w:val="12"/>
                <w:szCs w:val="12"/>
              </w:rPr>
            </w:pPr>
            <w:r w:rsidRPr="003354B0">
              <w:rPr>
                <w:color w:val="000000"/>
                <w:sz w:val="12"/>
                <w:szCs w:val="12"/>
              </w:rPr>
              <w:t>4</w:t>
            </w:r>
          </w:p>
        </w:tc>
        <w:tc>
          <w:tcPr>
            <w:tcW w:w="1410" w:type="dxa"/>
            <w:gridSpan w:val="2"/>
            <w:tcBorders>
              <w:top w:val="single" w:sz="6" w:space="0" w:color="auto"/>
              <w:right w:val="single" w:sz="6" w:space="0" w:color="auto"/>
            </w:tcBorders>
          </w:tcPr>
          <w:p w:rsidR="003354B0" w:rsidRPr="003354B0" w:rsidRDefault="003354B0" w:rsidP="003354B0">
            <w:pPr>
              <w:ind w:left="28" w:right="28"/>
              <w:jc w:val="center"/>
              <w:rPr>
                <w:color w:val="000000"/>
                <w:sz w:val="12"/>
                <w:szCs w:val="12"/>
              </w:rPr>
            </w:pPr>
            <w:r w:rsidRPr="003354B0">
              <w:rPr>
                <w:color w:val="000000"/>
                <w:sz w:val="12"/>
                <w:szCs w:val="12"/>
              </w:rPr>
              <w:t>591179,11</w:t>
            </w:r>
          </w:p>
        </w:tc>
        <w:tc>
          <w:tcPr>
            <w:tcW w:w="1425" w:type="dxa"/>
            <w:tcBorders>
              <w:top w:val="single" w:sz="6" w:space="0" w:color="auto"/>
              <w:right w:val="single" w:sz="6" w:space="0" w:color="auto"/>
            </w:tcBorders>
          </w:tcPr>
          <w:p w:rsidR="003354B0" w:rsidRPr="003354B0" w:rsidRDefault="003354B0" w:rsidP="003354B0">
            <w:pPr>
              <w:ind w:left="28" w:right="28"/>
              <w:jc w:val="center"/>
              <w:rPr>
                <w:color w:val="000000"/>
                <w:sz w:val="12"/>
                <w:szCs w:val="12"/>
              </w:rPr>
            </w:pPr>
            <w:r w:rsidRPr="003354B0">
              <w:rPr>
                <w:color w:val="000000"/>
                <w:sz w:val="12"/>
                <w:szCs w:val="12"/>
              </w:rPr>
              <w:t>2214389,20</w:t>
            </w:r>
          </w:p>
        </w:tc>
        <w:tc>
          <w:tcPr>
            <w:tcW w:w="2685" w:type="dxa"/>
            <w:vMerge/>
            <w:tcBorders>
              <w:top w:val="single" w:sz="6" w:space="0" w:color="auto"/>
              <w:right w:val="single" w:sz="6" w:space="0" w:color="auto"/>
            </w:tcBorders>
          </w:tcPr>
          <w:p w:rsidR="003354B0" w:rsidRPr="003354B0" w:rsidRDefault="003354B0" w:rsidP="003354B0">
            <w:pPr>
              <w:rPr>
                <w:sz w:val="12"/>
                <w:szCs w:val="12"/>
              </w:rPr>
            </w:pPr>
          </w:p>
        </w:tc>
        <w:tc>
          <w:tcPr>
            <w:tcW w:w="1560" w:type="dxa"/>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0,10</w:t>
            </w:r>
          </w:p>
        </w:tc>
        <w:tc>
          <w:tcPr>
            <w:tcW w:w="1815" w:type="dxa"/>
            <w:gridSpan w:val="2"/>
            <w:vMerge/>
            <w:tcBorders>
              <w:top w:val="single" w:sz="6" w:space="0" w:color="auto"/>
              <w:right w:val="single" w:sz="6" w:space="0" w:color="auto"/>
            </w:tcBorders>
          </w:tcPr>
          <w:p w:rsidR="003354B0" w:rsidRPr="003354B0" w:rsidRDefault="003354B0" w:rsidP="003354B0">
            <w:pPr>
              <w:rPr>
                <w:sz w:val="12"/>
                <w:szCs w:val="12"/>
              </w:rPr>
            </w:pPr>
          </w:p>
        </w:tc>
      </w:tr>
      <w:tr w:rsidR="003354B0" w:rsidRPr="003354B0" w:rsidTr="003354B0">
        <w:trPr>
          <w:trHeight w:val="735"/>
        </w:trPr>
        <w:tc>
          <w:tcPr>
            <w:tcW w:w="1305" w:type="dxa"/>
            <w:tcBorders>
              <w:top w:val="single" w:sz="6" w:space="0" w:color="auto"/>
              <w:left w:val="single" w:sz="6" w:space="0" w:color="auto"/>
              <w:right w:val="single" w:sz="6" w:space="0" w:color="auto"/>
            </w:tcBorders>
          </w:tcPr>
          <w:p w:rsidR="003354B0" w:rsidRPr="003354B0" w:rsidRDefault="003354B0" w:rsidP="003354B0">
            <w:pPr>
              <w:ind w:left="28" w:right="28"/>
              <w:jc w:val="center"/>
              <w:rPr>
                <w:color w:val="000000"/>
                <w:sz w:val="12"/>
                <w:szCs w:val="12"/>
              </w:rPr>
            </w:pPr>
          </w:p>
          <w:p w:rsidR="003354B0" w:rsidRPr="003354B0" w:rsidRDefault="003354B0" w:rsidP="003354B0">
            <w:pPr>
              <w:ind w:left="28" w:right="28"/>
              <w:jc w:val="center"/>
              <w:rPr>
                <w:color w:val="000000"/>
                <w:sz w:val="12"/>
                <w:szCs w:val="12"/>
              </w:rPr>
            </w:pPr>
            <w:r w:rsidRPr="003354B0">
              <w:rPr>
                <w:color w:val="000000"/>
                <w:sz w:val="12"/>
                <w:szCs w:val="12"/>
              </w:rPr>
              <w:t>1</w:t>
            </w:r>
          </w:p>
        </w:tc>
        <w:tc>
          <w:tcPr>
            <w:tcW w:w="1410" w:type="dxa"/>
            <w:gridSpan w:val="2"/>
            <w:tcBorders>
              <w:top w:val="single" w:sz="6" w:space="0" w:color="auto"/>
              <w:right w:val="single" w:sz="6" w:space="0" w:color="auto"/>
            </w:tcBorders>
          </w:tcPr>
          <w:p w:rsidR="003354B0" w:rsidRPr="003354B0" w:rsidRDefault="003354B0" w:rsidP="003354B0">
            <w:pPr>
              <w:ind w:left="28" w:right="28"/>
              <w:jc w:val="center"/>
              <w:rPr>
                <w:color w:val="000000"/>
                <w:sz w:val="12"/>
                <w:szCs w:val="12"/>
              </w:rPr>
            </w:pPr>
          </w:p>
          <w:p w:rsidR="003354B0" w:rsidRPr="003354B0" w:rsidRDefault="003354B0" w:rsidP="003354B0">
            <w:pPr>
              <w:ind w:left="28" w:right="28"/>
              <w:jc w:val="center"/>
              <w:rPr>
                <w:color w:val="000000"/>
                <w:sz w:val="12"/>
                <w:szCs w:val="12"/>
              </w:rPr>
            </w:pPr>
            <w:r w:rsidRPr="003354B0">
              <w:rPr>
                <w:color w:val="000000"/>
                <w:sz w:val="12"/>
                <w:szCs w:val="12"/>
              </w:rPr>
              <w:t>591184,59</w:t>
            </w:r>
          </w:p>
        </w:tc>
        <w:tc>
          <w:tcPr>
            <w:tcW w:w="1425" w:type="dxa"/>
            <w:tcBorders>
              <w:top w:val="single" w:sz="6" w:space="0" w:color="auto"/>
              <w:right w:val="single" w:sz="6" w:space="0" w:color="auto"/>
            </w:tcBorders>
          </w:tcPr>
          <w:p w:rsidR="003354B0" w:rsidRPr="003354B0" w:rsidRDefault="003354B0" w:rsidP="003354B0">
            <w:pPr>
              <w:ind w:left="28" w:right="28"/>
              <w:jc w:val="center"/>
              <w:rPr>
                <w:color w:val="000000"/>
                <w:sz w:val="12"/>
                <w:szCs w:val="12"/>
              </w:rPr>
            </w:pPr>
          </w:p>
          <w:p w:rsidR="003354B0" w:rsidRPr="003354B0" w:rsidRDefault="003354B0" w:rsidP="003354B0">
            <w:pPr>
              <w:ind w:left="28" w:right="28"/>
              <w:jc w:val="center"/>
              <w:rPr>
                <w:color w:val="000000"/>
                <w:sz w:val="12"/>
                <w:szCs w:val="12"/>
              </w:rPr>
            </w:pPr>
            <w:r w:rsidRPr="003354B0">
              <w:rPr>
                <w:color w:val="000000"/>
                <w:sz w:val="12"/>
                <w:szCs w:val="12"/>
              </w:rPr>
              <w:t>2214396,34</w:t>
            </w:r>
          </w:p>
        </w:tc>
        <w:tc>
          <w:tcPr>
            <w:tcW w:w="2685" w:type="dxa"/>
            <w:vMerge/>
            <w:tcBorders>
              <w:top w:val="single" w:sz="6" w:space="0" w:color="auto"/>
              <w:right w:val="single" w:sz="6" w:space="0" w:color="auto"/>
            </w:tcBorders>
          </w:tcPr>
          <w:p w:rsidR="003354B0" w:rsidRPr="003354B0" w:rsidRDefault="003354B0" w:rsidP="003354B0">
            <w:pPr>
              <w:rPr>
                <w:sz w:val="12"/>
                <w:szCs w:val="12"/>
              </w:rPr>
            </w:pPr>
          </w:p>
        </w:tc>
        <w:tc>
          <w:tcPr>
            <w:tcW w:w="1560" w:type="dxa"/>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0,10</w:t>
            </w:r>
          </w:p>
        </w:tc>
        <w:tc>
          <w:tcPr>
            <w:tcW w:w="1815" w:type="dxa"/>
            <w:gridSpan w:val="2"/>
            <w:vMerge/>
            <w:tcBorders>
              <w:top w:val="single" w:sz="6" w:space="0" w:color="auto"/>
              <w:right w:val="single" w:sz="6" w:space="0" w:color="auto"/>
            </w:tcBorders>
          </w:tcPr>
          <w:p w:rsidR="003354B0" w:rsidRPr="003354B0" w:rsidRDefault="003354B0" w:rsidP="003354B0">
            <w:pPr>
              <w:rPr>
                <w:sz w:val="12"/>
                <w:szCs w:val="12"/>
              </w:rPr>
            </w:pPr>
          </w:p>
        </w:tc>
      </w:tr>
      <w:tr w:rsidR="003354B0" w:rsidRPr="003354B0" w:rsidTr="003354B0">
        <w:tc>
          <w:tcPr>
            <w:tcW w:w="10200" w:type="dxa"/>
            <w:gridSpan w:val="8"/>
            <w:tcBorders>
              <w:top w:val="single" w:sz="6" w:space="0" w:color="auto"/>
              <w:left w:val="single" w:sz="6" w:space="0" w:color="auto"/>
              <w:bottom w:val="single" w:sz="6" w:space="0" w:color="auto"/>
              <w:right w:val="single" w:sz="6" w:space="0" w:color="auto"/>
            </w:tcBorders>
          </w:tcPr>
          <w:p w:rsidR="003354B0" w:rsidRPr="003354B0" w:rsidRDefault="003354B0" w:rsidP="003354B0">
            <w:pPr>
              <w:ind w:left="28" w:right="28"/>
              <w:jc w:val="center"/>
              <w:rPr>
                <w:b/>
                <w:bCs/>
                <w:color w:val="000000"/>
                <w:sz w:val="12"/>
                <w:szCs w:val="12"/>
              </w:rPr>
            </w:pPr>
            <w:r w:rsidRPr="003354B0">
              <w:rPr>
                <w:b/>
                <w:bCs/>
                <w:color w:val="000000"/>
                <w:sz w:val="12"/>
                <w:szCs w:val="12"/>
              </w:rPr>
              <w:t>3, Сведения о характерных точках части (частей) границы объекта</w:t>
            </w:r>
          </w:p>
        </w:tc>
      </w:tr>
      <w:tr w:rsidR="003354B0" w:rsidRPr="003354B0" w:rsidTr="003354B0">
        <w:tc>
          <w:tcPr>
            <w:tcW w:w="1305" w:type="dxa"/>
            <w:tcBorders>
              <w:top w:val="single" w:sz="6" w:space="0" w:color="auto"/>
              <w:left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1</w:t>
            </w:r>
          </w:p>
        </w:tc>
        <w:tc>
          <w:tcPr>
            <w:tcW w:w="1410" w:type="dxa"/>
            <w:gridSpan w:val="2"/>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2</w:t>
            </w:r>
          </w:p>
        </w:tc>
        <w:tc>
          <w:tcPr>
            <w:tcW w:w="1425"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3</w:t>
            </w:r>
          </w:p>
        </w:tc>
        <w:tc>
          <w:tcPr>
            <w:tcW w:w="2685"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4</w:t>
            </w:r>
          </w:p>
        </w:tc>
        <w:tc>
          <w:tcPr>
            <w:tcW w:w="1560"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5</w:t>
            </w:r>
          </w:p>
        </w:tc>
        <w:tc>
          <w:tcPr>
            <w:tcW w:w="1815" w:type="dxa"/>
            <w:gridSpan w:val="2"/>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6</w:t>
            </w:r>
          </w:p>
        </w:tc>
      </w:tr>
      <w:tr w:rsidR="003354B0" w:rsidRPr="003354B0" w:rsidTr="003354B0">
        <w:trPr>
          <w:trHeight w:val="255"/>
        </w:trPr>
        <w:tc>
          <w:tcPr>
            <w:tcW w:w="1305" w:type="dxa"/>
            <w:tcBorders>
              <w:top w:val="single" w:sz="6" w:space="0" w:color="auto"/>
              <w:left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c>
          <w:tcPr>
            <w:tcW w:w="1410" w:type="dxa"/>
            <w:gridSpan w:val="2"/>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c>
          <w:tcPr>
            <w:tcW w:w="1425" w:type="dxa"/>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c>
          <w:tcPr>
            <w:tcW w:w="2685" w:type="dxa"/>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c>
          <w:tcPr>
            <w:tcW w:w="1560" w:type="dxa"/>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c>
          <w:tcPr>
            <w:tcW w:w="1815" w:type="dxa"/>
            <w:gridSpan w:val="2"/>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r>
      <w:tr w:rsidR="003354B0" w:rsidRPr="003354B0" w:rsidTr="003354B0">
        <w:trPr>
          <w:trHeight w:hRule="exact" w:val="60"/>
        </w:trPr>
        <w:tc>
          <w:tcPr>
            <w:tcW w:w="10200" w:type="dxa"/>
            <w:gridSpan w:val="8"/>
            <w:tcBorders>
              <w:top w:val="single" w:sz="6" w:space="0" w:color="auto"/>
            </w:tcBorders>
            <w:vAlign w:val="center"/>
          </w:tcPr>
          <w:p w:rsidR="003354B0" w:rsidRPr="003354B0" w:rsidRDefault="003354B0" w:rsidP="003354B0">
            <w:pPr>
              <w:ind w:left="28" w:right="28"/>
              <w:jc w:val="center"/>
              <w:rPr>
                <w:color w:val="000000"/>
                <w:sz w:val="12"/>
                <w:szCs w:val="12"/>
              </w:rPr>
            </w:pPr>
          </w:p>
        </w:tc>
      </w:tr>
    </w:tbl>
    <w:tbl>
      <w:tblPr>
        <w:tblpPr w:leftFromText="180" w:rightFromText="180" w:vertAnchor="text" w:horzAnchor="margin" w:tblpXSpec="center" w:tblpY="2036"/>
        <w:tblW w:w="0" w:type="auto"/>
        <w:tblCellMar>
          <w:left w:w="0" w:type="dxa"/>
          <w:right w:w="0" w:type="dxa"/>
        </w:tblCellMar>
        <w:tblLook w:val="0000" w:firstRow="0" w:lastRow="0" w:firstColumn="0" w:lastColumn="0" w:noHBand="0" w:noVBand="0"/>
      </w:tblPr>
      <w:tblGrid>
        <w:gridCol w:w="1246"/>
        <w:gridCol w:w="807"/>
        <w:gridCol w:w="236"/>
        <w:gridCol w:w="1034"/>
        <w:gridCol w:w="1044"/>
        <w:gridCol w:w="1016"/>
        <w:gridCol w:w="1487"/>
        <w:gridCol w:w="1448"/>
        <w:gridCol w:w="1039"/>
        <w:gridCol w:w="111"/>
      </w:tblGrid>
      <w:tr w:rsidR="003354B0" w:rsidRPr="003354B0" w:rsidTr="003354B0">
        <w:tc>
          <w:tcPr>
            <w:tcW w:w="9468" w:type="dxa"/>
            <w:gridSpan w:val="10"/>
            <w:vAlign w:val="bottom"/>
          </w:tcPr>
          <w:p w:rsidR="003354B0" w:rsidRPr="003354B0" w:rsidRDefault="003354B0" w:rsidP="003354B0">
            <w:pPr>
              <w:ind w:left="28" w:right="28"/>
              <w:jc w:val="center"/>
              <w:rPr>
                <w:b/>
                <w:bCs/>
                <w:color w:val="000000"/>
                <w:sz w:val="12"/>
                <w:szCs w:val="12"/>
              </w:rPr>
            </w:pPr>
            <w:r w:rsidRPr="003354B0">
              <w:rPr>
                <w:b/>
                <w:bCs/>
                <w:color w:val="000000"/>
                <w:sz w:val="12"/>
                <w:szCs w:val="12"/>
              </w:rPr>
              <w:t>Раздел 3</w:t>
            </w:r>
          </w:p>
        </w:tc>
      </w:tr>
      <w:tr w:rsidR="003354B0" w:rsidRPr="003354B0" w:rsidTr="003354B0">
        <w:tc>
          <w:tcPr>
            <w:tcW w:w="9468" w:type="dxa"/>
            <w:gridSpan w:val="10"/>
            <w:tcBorders>
              <w:top w:val="single" w:sz="6" w:space="0" w:color="auto"/>
              <w:left w:val="single" w:sz="6" w:space="0" w:color="auto"/>
              <w:right w:val="single" w:sz="6" w:space="0" w:color="auto"/>
            </w:tcBorders>
          </w:tcPr>
          <w:p w:rsidR="003354B0" w:rsidRPr="003354B0" w:rsidRDefault="003354B0" w:rsidP="003354B0">
            <w:pPr>
              <w:jc w:val="center"/>
              <w:rPr>
                <w:b/>
                <w:bCs/>
                <w:color w:val="000000"/>
                <w:sz w:val="12"/>
                <w:szCs w:val="12"/>
              </w:rPr>
            </w:pPr>
            <w:r w:rsidRPr="003354B0">
              <w:rPr>
                <w:b/>
                <w:bCs/>
                <w:color w:val="000000"/>
                <w:sz w:val="12"/>
                <w:szCs w:val="12"/>
              </w:rPr>
              <w:t>Сведения о местоположении измененных (уточненных) границ объекта</w:t>
            </w:r>
          </w:p>
        </w:tc>
      </w:tr>
      <w:tr w:rsidR="003354B0" w:rsidRPr="003354B0" w:rsidTr="003354B0">
        <w:tc>
          <w:tcPr>
            <w:tcW w:w="2053" w:type="dxa"/>
            <w:gridSpan w:val="2"/>
            <w:tcBorders>
              <w:top w:val="single" w:sz="6" w:space="0" w:color="auto"/>
              <w:left w:val="single" w:sz="6" w:space="0" w:color="auto"/>
            </w:tcBorders>
          </w:tcPr>
          <w:p w:rsidR="003354B0" w:rsidRPr="003354B0" w:rsidRDefault="003354B0" w:rsidP="003354B0">
            <w:pPr>
              <w:ind w:left="28" w:right="28"/>
              <w:rPr>
                <w:b/>
                <w:bCs/>
                <w:color w:val="000000"/>
                <w:sz w:val="12"/>
                <w:szCs w:val="12"/>
              </w:rPr>
            </w:pPr>
            <w:r w:rsidRPr="003354B0">
              <w:rPr>
                <w:b/>
                <w:bCs/>
                <w:color w:val="000000"/>
                <w:sz w:val="12"/>
                <w:szCs w:val="12"/>
              </w:rPr>
              <w:t>1, Система координат</w:t>
            </w:r>
          </w:p>
        </w:tc>
        <w:tc>
          <w:tcPr>
            <w:tcW w:w="7304" w:type="dxa"/>
            <w:gridSpan w:val="7"/>
            <w:tcBorders>
              <w:top w:val="single" w:sz="6" w:space="0" w:color="auto"/>
              <w:bottom w:val="single" w:sz="6" w:space="0" w:color="auto"/>
            </w:tcBorders>
          </w:tcPr>
          <w:p w:rsidR="003354B0" w:rsidRPr="003354B0" w:rsidRDefault="003354B0" w:rsidP="003354B0">
            <w:pPr>
              <w:ind w:left="28" w:right="28"/>
              <w:rPr>
                <w:color w:val="000000"/>
                <w:sz w:val="12"/>
                <w:szCs w:val="12"/>
              </w:rPr>
            </w:pPr>
            <w:r w:rsidRPr="003354B0">
              <w:rPr>
                <w:color w:val="000000"/>
                <w:sz w:val="12"/>
                <w:szCs w:val="12"/>
              </w:rPr>
              <w:t>МСК-43, зона 2</w:t>
            </w:r>
          </w:p>
        </w:tc>
        <w:tc>
          <w:tcPr>
            <w:tcW w:w="111" w:type="dxa"/>
            <w:tcBorders>
              <w:top w:val="single" w:sz="6" w:space="0" w:color="auto"/>
              <w:right w:val="single" w:sz="6" w:space="0" w:color="auto"/>
            </w:tcBorders>
          </w:tcPr>
          <w:p w:rsidR="003354B0" w:rsidRPr="003354B0" w:rsidRDefault="003354B0" w:rsidP="003354B0">
            <w:pPr>
              <w:ind w:left="28" w:right="28"/>
              <w:rPr>
                <w:b/>
                <w:bCs/>
                <w:color w:val="000000"/>
                <w:sz w:val="12"/>
                <w:szCs w:val="12"/>
              </w:rPr>
            </w:pPr>
          </w:p>
        </w:tc>
      </w:tr>
      <w:tr w:rsidR="003354B0" w:rsidRPr="003354B0" w:rsidTr="003354B0">
        <w:trPr>
          <w:trHeight w:val="120"/>
        </w:trPr>
        <w:tc>
          <w:tcPr>
            <w:tcW w:w="9468" w:type="dxa"/>
            <w:gridSpan w:val="10"/>
            <w:tcBorders>
              <w:left w:val="single" w:sz="6" w:space="0" w:color="auto"/>
              <w:right w:val="single" w:sz="6" w:space="0" w:color="auto"/>
            </w:tcBorders>
          </w:tcPr>
          <w:p w:rsidR="003354B0" w:rsidRPr="003354B0" w:rsidRDefault="003354B0" w:rsidP="003354B0">
            <w:pPr>
              <w:ind w:left="28" w:right="28"/>
              <w:rPr>
                <w:color w:val="000000"/>
                <w:sz w:val="12"/>
                <w:szCs w:val="12"/>
              </w:rPr>
            </w:pPr>
          </w:p>
        </w:tc>
      </w:tr>
      <w:tr w:rsidR="003354B0" w:rsidRPr="003354B0" w:rsidTr="003354B0">
        <w:tc>
          <w:tcPr>
            <w:tcW w:w="9468" w:type="dxa"/>
            <w:gridSpan w:val="10"/>
            <w:tcBorders>
              <w:top w:val="single" w:sz="6" w:space="0" w:color="auto"/>
              <w:left w:val="single" w:sz="6" w:space="0" w:color="auto"/>
              <w:right w:val="single" w:sz="6" w:space="0" w:color="auto"/>
            </w:tcBorders>
          </w:tcPr>
          <w:p w:rsidR="003354B0" w:rsidRPr="003354B0" w:rsidRDefault="003354B0" w:rsidP="003354B0">
            <w:pPr>
              <w:ind w:left="28" w:right="28"/>
              <w:jc w:val="center"/>
              <w:rPr>
                <w:b/>
                <w:bCs/>
                <w:color w:val="000000"/>
                <w:sz w:val="12"/>
                <w:szCs w:val="12"/>
              </w:rPr>
            </w:pPr>
            <w:r w:rsidRPr="003354B0">
              <w:rPr>
                <w:b/>
                <w:bCs/>
                <w:color w:val="000000"/>
                <w:sz w:val="12"/>
                <w:szCs w:val="12"/>
              </w:rPr>
              <w:t>2, Сведения о характерных точках границ объекта</w:t>
            </w:r>
          </w:p>
        </w:tc>
      </w:tr>
      <w:tr w:rsidR="003354B0" w:rsidRPr="003354B0" w:rsidTr="003354B0">
        <w:tc>
          <w:tcPr>
            <w:tcW w:w="1246" w:type="dxa"/>
            <w:vMerge w:val="restart"/>
            <w:tcBorders>
              <w:top w:val="single" w:sz="6" w:space="0" w:color="auto"/>
              <w:left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Обозначение характерных точек</w:t>
            </w:r>
            <w:r w:rsidRPr="003354B0">
              <w:rPr>
                <w:b/>
                <w:bCs/>
                <w:color w:val="000000"/>
                <w:sz w:val="12"/>
                <w:szCs w:val="12"/>
              </w:rPr>
              <w:br/>
              <w:t>границы</w:t>
            </w:r>
          </w:p>
        </w:tc>
        <w:tc>
          <w:tcPr>
            <w:tcW w:w="2077" w:type="dxa"/>
            <w:gridSpan w:val="3"/>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Существующие координаты, м</w:t>
            </w:r>
          </w:p>
        </w:tc>
        <w:tc>
          <w:tcPr>
            <w:tcW w:w="2060" w:type="dxa"/>
            <w:gridSpan w:val="2"/>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Измененные (уточненные) координаты, м</w:t>
            </w:r>
          </w:p>
        </w:tc>
        <w:tc>
          <w:tcPr>
            <w:tcW w:w="1487" w:type="dxa"/>
            <w:vMerge w:val="restart"/>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Метод определения координат характерной точки</w:t>
            </w:r>
          </w:p>
        </w:tc>
        <w:tc>
          <w:tcPr>
            <w:tcW w:w="1448" w:type="dxa"/>
            <w:vMerge w:val="restart"/>
            <w:tcBorders>
              <w:top w:val="single" w:sz="6" w:space="0" w:color="auto"/>
              <w:right w:val="single" w:sz="6" w:space="0" w:color="auto"/>
            </w:tcBorders>
            <w:vAlign w:val="bottom"/>
          </w:tcPr>
          <w:p w:rsidR="003354B0" w:rsidRPr="003354B0" w:rsidRDefault="003354B0" w:rsidP="003354B0">
            <w:pPr>
              <w:ind w:left="28" w:right="28"/>
              <w:jc w:val="center"/>
              <w:rPr>
                <w:b/>
                <w:bCs/>
                <w:color w:val="000000"/>
                <w:sz w:val="12"/>
                <w:szCs w:val="12"/>
              </w:rPr>
            </w:pPr>
            <w:r w:rsidRPr="003354B0">
              <w:rPr>
                <w:b/>
                <w:bCs/>
                <w:color w:val="000000"/>
                <w:sz w:val="12"/>
                <w:szCs w:val="12"/>
              </w:rPr>
              <w:t>Средняя квадратическая погрешность положения характерной точки (Mt), м</w:t>
            </w:r>
          </w:p>
        </w:tc>
        <w:tc>
          <w:tcPr>
            <w:tcW w:w="1150" w:type="dxa"/>
            <w:gridSpan w:val="2"/>
            <w:vMerge w:val="restart"/>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Описание обозначения точки на местности (при наличии)</w:t>
            </w:r>
          </w:p>
        </w:tc>
      </w:tr>
      <w:tr w:rsidR="003354B0" w:rsidRPr="003354B0" w:rsidTr="003354B0">
        <w:trPr>
          <w:trHeight w:val="690"/>
        </w:trPr>
        <w:tc>
          <w:tcPr>
            <w:tcW w:w="1246" w:type="dxa"/>
            <w:vMerge/>
            <w:tcBorders>
              <w:top w:val="single" w:sz="6" w:space="0" w:color="auto"/>
              <w:left w:val="single" w:sz="6" w:space="0" w:color="auto"/>
              <w:right w:val="single" w:sz="6" w:space="0" w:color="auto"/>
            </w:tcBorders>
          </w:tcPr>
          <w:p w:rsidR="003354B0" w:rsidRPr="003354B0" w:rsidRDefault="003354B0" w:rsidP="003354B0">
            <w:pPr>
              <w:rPr>
                <w:sz w:val="12"/>
                <w:szCs w:val="12"/>
              </w:rPr>
            </w:pPr>
          </w:p>
        </w:tc>
        <w:tc>
          <w:tcPr>
            <w:tcW w:w="1043" w:type="dxa"/>
            <w:gridSpan w:val="2"/>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X</w:t>
            </w:r>
          </w:p>
        </w:tc>
        <w:tc>
          <w:tcPr>
            <w:tcW w:w="1034"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Y</w:t>
            </w:r>
          </w:p>
        </w:tc>
        <w:tc>
          <w:tcPr>
            <w:tcW w:w="1044"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X</w:t>
            </w:r>
          </w:p>
        </w:tc>
        <w:tc>
          <w:tcPr>
            <w:tcW w:w="1016"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Y</w:t>
            </w:r>
          </w:p>
        </w:tc>
        <w:tc>
          <w:tcPr>
            <w:tcW w:w="1487" w:type="dxa"/>
            <w:vMerge/>
            <w:tcBorders>
              <w:top w:val="single" w:sz="6" w:space="0" w:color="auto"/>
              <w:right w:val="single" w:sz="6" w:space="0" w:color="auto"/>
            </w:tcBorders>
          </w:tcPr>
          <w:p w:rsidR="003354B0" w:rsidRPr="003354B0" w:rsidRDefault="003354B0" w:rsidP="003354B0">
            <w:pPr>
              <w:rPr>
                <w:sz w:val="12"/>
                <w:szCs w:val="12"/>
              </w:rPr>
            </w:pPr>
          </w:p>
        </w:tc>
        <w:tc>
          <w:tcPr>
            <w:tcW w:w="1448" w:type="dxa"/>
            <w:vMerge/>
            <w:tcBorders>
              <w:top w:val="single" w:sz="6" w:space="0" w:color="auto"/>
              <w:right w:val="single" w:sz="6" w:space="0" w:color="auto"/>
            </w:tcBorders>
          </w:tcPr>
          <w:p w:rsidR="003354B0" w:rsidRPr="003354B0" w:rsidRDefault="003354B0" w:rsidP="003354B0">
            <w:pPr>
              <w:rPr>
                <w:sz w:val="12"/>
                <w:szCs w:val="12"/>
              </w:rPr>
            </w:pPr>
          </w:p>
        </w:tc>
        <w:tc>
          <w:tcPr>
            <w:tcW w:w="1150" w:type="dxa"/>
            <w:gridSpan w:val="2"/>
            <w:vMerge/>
            <w:tcBorders>
              <w:top w:val="single" w:sz="6" w:space="0" w:color="auto"/>
              <w:right w:val="single" w:sz="6" w:space="0" w:color="auto"/>
            </w:tcBorders>
          </w:tcPr>
          <w:p w:rsidR="003354B0" w:rsidRPr="003354B0" w:rsidRDefault="003354B0" w:rsidP="003354B0">
            <w:pPr>
              <w:rPr>
                <w:sz w:val="12"/>
                <w:szCs w:val="12"/>
              </w:rPr>
            </w:pPr>
          </w:p>
        </w:tc>
      </w:tr>
      <w:tr w:rsidR="003354B0" w:rsidRPr="003354B0" w:rsidTr="003354B0">
        <w:tc>
          <w:tcPr>
            <w:tcW w:w="1246" w:type="dxa"/>
            <w:tcBorders>
              <w:top w:val="single" w:sz="6" w:space="0" w:color="auto"/>
              <w:left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1</w:t>
            </w:r>
          </w:p>
        </w:tc>
        <w:tc>
          <w:tcPr>
            <w:tcW w:w="1043" w:type="dxa"/>
            <w:gridSpan w:val="2"/>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2</w:t>
            </w:r>
          </w:p>
        </w:tc>
        <w:tc>
          <w:tcPr>
            <w:tcW w:w="1034"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3</w:t>
            </w:r>
          </w:p>
        </w:tc>
        <w:tc>
          <w:tcPr>
            <w:tcW w:w="1044"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4</w:t>
            </w:r>
          </w:p>
        </w:tc>
        <w:tc>
          <w:tcPr>
            <w:tcW w:w="1016"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5</w:t>
            </w:r>
          </w:p>
        </w:tc>
        <w:tc>
          <w:tcPr>
            <w:tcW w:w="1487"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6</w:t>
            </w:r>
          </w:p>
        </w:tc>
        <w:tc>
          <w:tcPr>
            <w:tcW w:w="1448"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7</w:t>
            </w:r>
          </w:p>
        </w:tc>
        <w:tc>
          <w:tcPr>
            <w:tcW w:w="1150" w:type="dxa"/>
            <w:gridSpan w:val="2"/>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8</w:t>
            </w:r>
          </w:p>
        </w:tc>
      </w:tr>
      <w:tr w:rsidR="003354B0" w:rsidRPr="003354B0" w:rsidTr="003354B0">
        <w:trPr>
          <w:trHeight w:val="270"/>
        </w:trPr>
        <w:tc>
          <w:tcPr>
            <w:tcW w:w="1246" w:type="dxa"/>
            <w:tcBorders>
              <w:top w:val="single" w:sz="6" w:space="0" w:color="auto"/>
              <w:left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c>
          <w:tcPr>
            <w:tcW w:w="1043" w:type="dxa"/>
            <w:gridSpan w:val="2"/>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c>
          <w:tcPr>
            <w:tcW w:w="1034" w:type="dxa"/>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c>
          <w:tcPr>
            <w:tcW w:w="1044" w:type="dxa"/>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c>
          <w:tcPr>
            <w:tcW w:w="1016" w:type="dxa"/>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c>
          <w:tcPr>
            <w:tcW w:w="1487" w:type="dxa"/>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c>
          <w:tcPr>
            <w:tcW w:w="1448" w:type="dxa"/>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c>
          <w:tcPr>
            <w:tcW w:w="1150" w:type="dxa"/>
            <w:gridSpan w:val="2"/>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r>
      <w:tr w:rsidR="003354B0" w:rsidRPr="003354B0" w:rsidTr="003354B0">
        <w:tc>
          <w:tcPr>
            <w:tcW w:w="9468" w:type="dxa"/>
            <w:gridSpan w:val="10"/>
            <w:tcBorders>
              <w:top w:val="single" w:sz="6" w:space="0" w:color="auto"/>
              <w:left w:val="single" w:sz="6" w:space="0" w:color="auto"/>
              <w:right w:val="single" w:sz="6" w:space="0" w:color="auto"/>
            </w:tcBorders>
          </w:tcPr>
          <w:p w:rsidR="003354B0" w:rsidRPr="003354B0" w:rsidRDefault="003354B0" w:rsidP="003354B0">
            <w:pPr>
              <w:ind w:left="28" w:right="28"/>
              <w:jc w:val="center"/>
              <w:rPr>
                <w:b/>
                <w:bCs/>
                <w:color w:val="000000"/>
                <w:sz w:val="12"/>
                <w:szCs w:val="12"/>
              </w:rPr>
            </w:pPr>
            <w:r w:rsidRPr="003354B0">
              <w:rPr>
                <w:b/>
                <w:bCs/>
                <w:color w:val="000000"/>
                <w:sz w:val="12"/>
                <w:szCs w:val="12"/>
              </w:rPr>
              <w:t>3, Сведения о характерных точках части (частей) границы объекта</w:t>
            </w:r>
          </w:p>
        </w:tc>
      </w:tr>
      <w:tr w:rsidR="003354B0" w:rsidRPr="003354B0" w:rsidTr="003354B0">
        <w:tc>
          <w:tcPr>
            <w:tcW w:w="1246" w:type="dxa"/>
            <w:tcBorders>
              <w:top w:val="single" w:sz="6" w:space="0" w:color="auto"/>
              <w:left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1</w:t>
            </w:r>
          </w:p>
        </w:tc>
        <w:tc>
          <w:tcPr>
            <w:tcW w:w="1043" w:type="dxa"/>
            <w:gridSpan w:val="2"/>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2</w:t>
            </w:r>
          </w:p>
        </w:tc>
        <w:tc>
          <w:tcPr>
            <w:tcW w:w="1034"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3</w:t>
            </w:r>
          </w:p>
        </w:tc>
        <w:tc>
          <w:tcPr>
            <w:tcW w:w="1044"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4</w:t>
            </w:r>
          </w:p>
        </w:tc>
        <w:tc>
          <w:tcPr>
            <w:tcW w:w="1016"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5</w:t>
            </w:r>
          </w:p>
        </w:tc>
        <w:tc>
          <w:tcPr>
            <w:tcW w:w="1487"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6</w:t>
            </w:r>
          </w:p>
        </w:tc>
        <w:tc>
          <w:tcPr>
            <w:tcW w:w="1448" w:type="dxa"/>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7</w:t>
            </w:r>
          </w:p>
        </w:tc>
        <w:tc>
          <w:tcPr>
            <w:tcW w:w="1150" w:type="dxa"/>
            <w:gridSpan w:val="2"/>
            <w:tcBorders>
              <w:top w:val="single" w:sz="6" w:space="0" w:color="auto"/>
              <w:right w:val="single" w:sz="6" w:space="0" w:color="auto"/>
            </w:tcBorders>
            <w:vAlign w:val="center"/>
          </w:tcPr>
          <w:p w:rsidR="003354B0" w:rsidRPr="003354B0" w:rsidRDefault="003354B0" w:rsidP="003354B0">
            <w:pPr>
              <w:ind w:left="28" w:right="28"/>
              <w:jc w:val="center"/>
              <w:rPr>
                <w:b/>
                <w:bCs/>
                <w:color w:val="000000"/>
                <w:sz w:val="12"/>
                <w:szCs w:val="12"/>
              </w:rPr>
            </w:pPr>
            <w:r w:rsidRPr="003354B0">
              <w:rPr>
                <w:b/>
                <w:bCs/>
                <w:color w:val="000000"/>
                <w:sz w:val="12"/>
                <w:szCs w:val="12"/>
              </w:rPr>
              <w:t>8</w:t>
            </w:r>
          </w:p>
        </w:tc>
      </w:tr>
      <w:tr w:rsidR="003354B0" w:rsidRPr="003354B0" w:rsidTr="003354B0">
        <w:trPr>
          <w:trHeight w:hRule="exact" w:val="15"/>
        </w:trPr>
        <w:tc>
          <w:tcPr>
            <w:tcW w:w="1246" w:type="dxa"/>
          </w:tcPr>
          <w:p w:rsidR="003354B0" w:rsidRPr="003354B0" w:rsidRDefault="003354B0" w:rsidP="003354B0">
            <w:pPr>
              <w:rPr>
                <w:sz w:val="12"/>
                <w:szCs w:val="12"/>
              </w:rPr>
            </w:pPr>
          </w:p>
        </w:tc>
        <w:tc>
          <w:tcPr>
            <w:tcW w:w="1043" w:type="dxa"/>
            <w:gridSpan w:val="2"/>
          </w:tcPr>
          <w:p w:rsidR="003354B0" w:rsidRPr="003354B0" w:rsidRDefault="003354B0" w:rsidP="003354B0">
            <w:pPr>
              <w:rPr>
                <w:sz w:val="12"/>
                <w:szCs w:val="12"/>
              </w:rPr>
            </w:pPr>
          </w:p>
        </w:tc>
        <w:tc>
          <w:tcPr>
            <w:tcW w:w="1034" w:type="dxa"/>
          </w:tcPr>
          <w:p w:rsidR="003354B0" w:rsidRPr="003354B0" w:rsidRDefault="003354B0" w:rsidP="003354B0">
            <w:pPr>
              <w:rPr>
                <w:sz w:val="12"/>
                <w:szCs w:val="12"/>
              </w:rPr>
            </w:pPr>
          </w:p>
        </w:tc>
        <w:tc>
          <w:tcPr>
            <w:tcW w:w="1044" w:type="dxa"/>
          </w:tcPr>
          <w:p w:rsidR="003354B0" w:rsidRPr="003354B0" w:rsidRDefault="003354B0" w:rsidP="003354B0">
            <w:pPr>
              <w:rPr>
                <w:sz w:val="12"/>
                <w:szCs w:val="12"/>
              </w:rPr>
            </w:pPr>
          </w:p>
        </w:tc>
        <w:tc>
          <w:tcPr>
            <w:tcW w:w="1016" w:type="dxa"/>
          </w:tcPr>
          <w:p w:rsidR="003354B0" w:rsidRPr="003354B0" w:rsidRDefault="003354B0" w:rsidP="003354B0">
            <w:pPr>
              <w:rPr>
                <w:sz w:val="12"/>
                <w:szCs w:val="12"/>
              </w:rPr>
            </w:pPr>
          </w:p>
        </w:tc>
        <w:tc>
          <w:tcPr>
            <w:tcW w:w="1487" w:type="dxa"/>
          </w:tcPr>
          <w:p w:rsidR="003354B0" w:rsidRPr="003354B0" w:rsidRDefault="003354B0" w:rsidP="003354B0">
            <w:pPr>
              <w:rPr>
                <w:sz w:val="12"/>
                <w:szCs w:val="12"/>
              </w:rPr>
            </w:pPr>
          </w:p>
        </w:tc>
        <w:tc>
          <w:tcPr>
            <w:tcW w:w="1448" w:type="dxa"/>
          </w:tcPr>
          <w:p w:rsidR="003354B0" w:rsidRPr="003354B0" w:rsidRDefault="003354B0" w:rsidP="003354B0">
            <w:pPr>
              <w:rPr>
                <w:sz w:val="12"/>
                <w:szCs w:val="12"/>
              </w:rPr>
            </w:pPr>
          </w:p>
        </w:tc>
        <w:tc>
          <w:tcPr>
            <w:tcW w:w="1150" w:type="dxa"/>
            <w:gridSpan w:val="2"/>
          </w:tcPr>
          <w:p w:rsidR="003354B0" w:rsidRPr="003354B0" w:rsidRDefault="003354B0" w:rsidP="003354B0">
            <w:pPr>
              <w:rPr>
                <w:sz w:val="12"/>
                <w:szCs w:val="12"/>
              </w:rPr>
            </w:pPr>
          </w:p>
        </w:tc>
      </w:tr>
      <w:tr w:rsidR="003354B0" w:rsidRPr="003354B0" w:rsidTr="003354B0">
        <w:trPr>
          <w:trHeight w:val="255"/>
        </w:trPr>
        <w:tc>
          <w:tcPr>
            <w:tcW w:w="1246" w:type="dxa"/>
            <w:tcBorders>
              <w:top w:val="single" w:sz="6" w:space="0" w:color="auto"/>
              <w:left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c>
          <w:tcPr>
            <w:tcW w:w="1043" w:type="dxa"/>
            <w:gridSpan w:val="2"/>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c>
          <w:tcPr>
            <w:tcW w:w="1034" w:type="dxa"/>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c>
          <w:tcPr>
            <w:tcW w:w="1044" w:type="dxa"/>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c>
          <w:tcPr>
            <w:tcW w:w="1016" w:type="dxa"/>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c>
          <w:tcPr>
            <w:tcW w:w="1487" w:type="dxa"/>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c>
          <w:tcPr>
            <w:tcW w:w="1448" w:type="dxa"/>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c>
          <w:tcPr>
            <w:tcW w:w="1150" w:type="dxa"/>
            <w:gridSpan w:val="2"/>
            <w:tcBorders>
              <w:top w:val="single" w:sz="6" w:space="0" w:color="auto"/>
              <w:right w:val="single" w:sz="6" w:space="0" w:color="auto"/>
            </w:tcBorders>
            <w:vAlign w:val="center"/>
          </w:tcPr>
          <w:p w:rsidR="003354B0" w:rsidRPr="003354B0" w:rsidRDefault="003354B0" w:rsidP="003354B0">
            <w:pPr>
              <w:ind w:left="28" w:right="28"/>
              <w:jc w:val="center"/>
              <w:rPr>
                <w:color w:val="000000"/>
                <w:sz w:val="12"/>
                <w:szCs w:val="12"/>
              </w:rPr>
            </w:pPr>
            <w:r w:rsidRPr="003354B0">
              <w:rPr>
                <w:color w:val="000000"/>
                <w:sz w:val="12"/>
                <w:szCs w:val="12"/>
              </w:rPr>
              <w:t>—</w:t>
            </w:r>
          </w:p>
        </w:tc>
      </w:tr>
      <w:tr w:rsidR="003354B0" w:rsidRPr="003354B0" w:rsidTr="003354B0">
        <w:trPr>
          <w:trHeight w:hRule="exact" w:val="60"/>
        </w:trPr>
        <w:tc>
          <w:tcPr>
            <w:tcW w:w="9468" w:type="dxa"/>
            <w:gridSpan w:val="10"/>
            <w:tcBorders>
              <w:top w:val="single" w:sz="6" w:space="0" w:color="auto"/>
            </w:tcBorders>
            <w:vAlign w:val="center"/>
          </w:tcPr>
          <w:p w:rsidR="003354B0" w:rsidRPr="003354B0" w:rsidRDefault="003354B0" w:rsidP="003354B0">
            <w:pPr>
              <w:ind w:left="28" w:right="28"/>
              <w:jc w:val="center"/>
              <w:rPr>
                <w:color w:val="000000"/>
                <w:sz w:val="12"/>
                <w:szCs w:val="12"/>
              </w:rPr>
            </w:pPr>
          </w:p>
        </w:tc>
      </w:tr>
    </w:tbl>
    <w:p w:rsid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tabs>
          <w:tab w:val="left" w:pos="1025"/>
        </w:tabs>
        <w:rPr>
          <w:sz w:val="12"/>
          <w:szCs w:val="12"/>
        </w:rPr>
      </w:pPr>
      <w:r>
        <w:rPr>
          <w:sz w:val="12"/>
          <w:szCs w:val="12"/>
        </w:rPr>
        <w:tab/>
      </w:r>
      <w:r>
        <w:rPr>
          <w:noProof/>
        </w:rPr>
        <w:drawing>
          <wp:inline distT="0" distB="0" distL="0" distR="0" wp14:anchorId="259E0232" wp14:editId="1FDD5DA8">
            <wp:extent cx="3590849" cy="506943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90028" cy="5068275"/>
                    </a:xfrm>
                    <a:prstGeom prst="rect">
                      <a:avLst/>
                    </a:prstGeom>
                  </pic:spPr>
                </pic:pic>
              </a:graphicData>
            </a:graphic>
          </wp:inline>
        </w:drawing>
      </w: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rPr>
          <w:sz w:val="12"/>
          <w:szCs w:val="12"/>
        </w:rPr>
      </w:pPr>
    </w:p>
    <w:p w:rsidR="003354B0" w:rsidRDefault="003354B0" w:rsidP="003354B0">
      <w:pPr>
        <w:widowControl/>
        <w:autoSpaceDE/>
        <w:autoSpaceDN/>
        <w:adjustRightInd/>
        <w:jc w:val="center"/>
        <w:rPr>
          <w:b/>
          <w:bCs/>
          <w:sz w:val="16"/>
          <w:szCs w:val="16"/>
        </w:rPr>
      </w:pPr>
      <w:r w:rsidRPr="00AA1FE3">
        <w:rPr>
          <w:b/>
          <w:bCs/>
          <w:sz w:val="16"/>
          <w:szCs w:val="16"/>
        </w:rPr>
        <w:lastRenderedPageBreak/>
        <w:t>И</w:t>
      </w:r>
      <w:r>
        <w:rPr>
          <w:b/>
          <w:bCs/>
          <w:sz w:val="16"/>
          <w:szCs w:val="16"/>
        </w:rPr>
        <w:t>звещение</w:t>
      </w:r>
      <w:r w:rsidRPr="00AA1FE3">
        <w:rPr>
          <w:b/>
          <w:bCs/>
          <w:sz w:val="16"/>
          <w:szCs w:val="16"/>
        </w:rPr>
        <w:t xml:space="preserve"> о возможности предоставления в аренду земельн</w:t>
      </w:r>
      <w:r>
        <w:rPr>
          <w:b/>
          <w:bCs/>
          <w:sz w:val="16"/>
          <w:szCs w:val="16"/>
        </w:rPr>
        <w:t>ого</w:t>
      </w:r>
      <w:r w:rsidRPr="00AA1FE3">
        <w:rPr>
          <w:b/>
          <w:bCs/>
          <w:sz w:val="16"/>
          <w:szCs w:val="16"/>
        </w:rPr>
        <w:t xml:space="preserve"> участк</w:t>
      </w:r>
      <w:r>
        <w:rPr>
          <w:b/>
          <w:bCs/>
          <w:sz w:val="16"/>
          <w:szCs w:val="16"/>
        </w:rPr>
        <w:t>а</w:t>
      </w:r>
    </w:p>
    <w:p w:rsidR="003354B0" w:rsidRDefault="003354B0" w:rsidP="003354B0">
      <w:pPr>
        <w:widowControl/>
        <w:autoSpaceDE/>
        <w:autoSpaceDN/>
        <w:adjustRightInd/>
        <w:ind w:firstLine="708"/>
        <w:jc w:val="center"/>
        <w:rPr>
          <w:b/>
          <w:bCs/>
          <w:sz w:val="16"/>
          <w:szCs w:val="16"/>
        </w:rPr>
      </w:pPr>
    </w:p>
    <w:p w:rsidR="003354B0" w:rsidRPr="003354B0" w:rsidRDefault="003354B0" w:rsidP="003354B0">
      <w:pPr>
        <w:widowControl/>
        <w:autoSpaceDE/>
        <w:autoSpaceDN/>
        <w:adjustRightInd/>
        <w:ind w:firstLine="708"/>
        <w:jc w:val="both"/>
        <w:rPr>
          <w:sz w:val="12"/>
          <w:szCs w:val="12"/>
        </w:rPr>
      </w:pPr>
      <w:r w:rsidRPr="003354B0">
        <w:rPr>
          <w:sz w:val="12"/>
          <w:szCs w:val="12"/>
        </w:rPr>
        <w:t>Администрация Слободского района сообщает о возможности предоставления в аренду земельного участка с кадастровым номером 43:30:370403:981, расположенного в с. Бобино, Слободского района, Кировской области, площадь земельного участка составляет 600 кв.м., с разрешенным использованием – для ведения личного подсобного хозяйства (приусадебный земельный участок).</w:t>
      </w:r>
    </w:p>
    <w:p w:rsidR="003354B0" w:rsidRPr="003354B0" w:rsidRDefault="003354B0" w:rsidP="003354B0">
      <w:pPr>
        <w:widowControl/>
        <w:autoSpaceDE/>
        <w:autoSpaceDN/>
        <w:adjustRightInd/>
        <w:ind w:firstLine="708"/>
        <w:jc w:val="both"/>
        <w:rPr>
          <w:sz w:val="12"/>
          <w:szCs w:val="12"/>
        </w:rPr>
      </w:pPr>
      <w:r w:rsidRPr="003354B0">
        <w:rPr>
          <w:sz w:val="12"/>
          <w:szCs w:val="12"/>
        </w:rPr>
        <w:t>Все заинтересованные в предоставлении земельного участка граждане вправе в течение 30 дней со дня опубликования настоящего извещения обратиться с заявлениями о намерении участвовать в аукционе на право заключения договора аренды земельного участка.</w:t>
      </w:r>
    </w:p>
    <w:p w:rsidR="003354B0" w:rsidRPr="003354B0" w:rsidRDefault="003354B0" w:rsidP="003354B0">
      <w:pPr>
        <w:widowControl/>
        <w:autoSpaceDE/>
        <w:autoSpaceDN/>
        <w:adjustRightInd/>
        <w:ind w:firstLine="708"/>
        <w:jc w:val="both"/>
        <w:rPr>
          <w:sz w:val="12"/>
          <w:szCs w:val="12"/>
        </w:rPr>
      </w:pPr>
      <w:r w:rsidRPr="003354B0">
        <w:rPr>
          <w:sz w:val="12"/>
          <w:szCs w:val="12"/>
        </w:rPr>
        <w:t>Заявления подаются путем личного обращения (либо представителем по доверенности) по месту нахождения администрации по адресу: ул. Советская, д. 86, г. Слободской, каб.207, в период с 28.03.2024 по 26.04.2024 (кроме праздничных и выходных дней) на бумажном носителе.</w:t>
      </w:r>
    </w:p>
    <w:p w:rsidR="003354B0" w:rsidRPr="003354B0" w:rsidRDefault="003354B0" w:rsidP="003354B0">
      <w:pPr>
        <w:widowControl/>
        <w:autoSpaceDE/>
        <w:autoSpaceDN/>
        <w:adjustRightInd/>
        <w:ind w:firstLine="708"/>
        <w:jc w:val="both"/>
        <w:rPr>
          <w:sz w:val="12"/>
          <w:szCs w:val="12"/>
        </w:rPr>
      </w:pPr>
      <w:r w:rsidRPr="003354B0">
        <w:rPr>
          <w:sz w:val="12"/>
          <w:szCs w:val="12"/>
        </w:rPr>
        <w:t>Подача заявлений в электронном виде посредством информационно-телекоммуникационной сети «Интернет», в том числе с использованием электронно-цифровых подписей не предусмотрена.</w:t>
      </w:r>
    </w:p>
    <w:p w:rsidR="003354B0" w:rsidRPr="003354B0" w:rsidRDefault="003354B0" w:rsidP="003354B0">
      <w:pPr>
        <w:widowControl/>
        <w:autoSpaceDE/>
        <w:autoSpaceDN/>
        <w:adjustRightInd/>
        <w:ind w:firstLine="708"/>
        <w:jc w:val="both"/>
        <w:rPr>
          <w:sz w:val="12"/>
          <w:szCs w:val="12"/>
        </w:rPr>
      </w:pPr>
      <w:r w:rsidRPr="003354B0">
        <w:rPr>
          <w:sz w:val="12"/>
          <w:szCs w:val="12"/>
        </w:rPr>
        <w:t xml:space="preserve">Ознакомиться со схемой расположения земельного участка можно по адресу: ул. Советская, д. 86, г. Слободской, каб.207, с понедельника по четверг - с 8-00 до 16-00, в пятницу с 8-00 до 15-00, обеденный перерыв с 12-00 до 12-45 (кроме праздничных и выходных дней).  </w:t>
      </w:r>
    </w:p>
    <w:p w:rsidR="003354B0" w:rsidRPr="003354B0" w:rsidRDefault="003354B0" w:rsidP="003354B0">
      <w:pPr>
        <w:widowControl/>
        <w:autoSpaceDE/>
        <w:autoSpaceDN/>
        <w:adjustRightInd/>
        <w:jc w:val="both"/>
        <w:rPr>
          <w:sz w:val="12"/>
          <w:szCs w:val="12"/>
        </w:rPr>
      </w:pPr>
      <w:r w:rsidRPr="003354B0">
        <w:rPr>
          <w:sz w:val="12"/>
          <w:szCs w:val="12"/>
        </w:rPr>
        <w:t>Информация по телефону 8(83362) 4-12-57.</w:t>
      </w:r>
    </w:p>
    <w:p w:rsidR="003354B0" w:rsidRPr="003354B0" w:rsidRDefault="003354B0" w:rsidP="003354B0">
      <w:pPr>
        <w:widowControl/>
        <w:autoSpaceDE/>
        <w:autoSpaceDN/>
        <w:adjustRightInd/>
        <w:ind w:firstLine="708"/>
        <w:jc w:val="both"/>
        <w:rPr>
          <w:sz w:val="28"/>
          <w:szCs w:val="28"/>
        </w:rPr>
      </w:pPr>
    </w:p>
    <w:p w:rsidR="003354B0" w:rsidRPr="003354B0" w:rsidRDefault="003354B0" w:rsidP="003354B0">
      <w:pPr>
        <w:widowControl/>
        <w:autoSpaceDE/>
        <w:autoSpaceDN/>
        <w:adjustRightInd/>
        <w:ind w:firstLine="708"/>
        <w:jc w:val="both"/>
        <w:rPr>
          <w:sz w:val="28"/>
          <w:szCs w:val="28"/>
        </w:rPr>
      </w:pPr>
    </w:p>
    <w:p w:rsidR="003354B0" w:rsidRPr="00AA1FE3" w:rsidRDefault="003354B0" w:rsidP="003354B0">
      <w:pPr>
        <w:widowControl/>
        <w:pBdr>
          <w:bottom w:val="single" w:sz="12" w:space="1" w:color="auto"/>
        </w:pBdr>
        <w:autoSpaceDE/>
        <w:autoSpaceDN/>
        <w:adjustRightInd/>
        <w:jc w:val="both"/>
        <w:rPr>
          <w:sz w:val="16"/>
          <w:szCs w:val="16"/>
        </w:rPr>
      </w:pPr>
    </w:p>
    <w:p w:rsidR="003354B0" w:rsidRDefault="003354B0" w:rsidP="003354B0">
      <w:pPr>
        <w:widowControl/>
        <w:autoSpaceDE/>
        <w:autoSpaceDN/>
        <w:adjustRightInd/>
        <w:ind w:firstLine="708"/>
        <w:jc w:val="center"/>
        <w:rPr>
          <w:bCs/>
          <w:sz w:val="16"/>
          <w:szCs w:val="16"/>
        </w:rPr>
      </w:pPr>
    </w:p>
    <w:p w:rsidR="00FB2E14" w:rsidRPr="00FB2E14" w:rsidRDefault="00FB2E14" w:rsidP="00FB2E14">
      <w:pPr>
        <w:widowControl/>
        <w:autoSpaceDE/>
        <w:autoSpaceDN/>
        <w:adjustRightInd/>
        <w:jc w:val="center"/>
        <w:rPr>
          <w:b/>
          <w:bCs/>
          <w:sz w:val="16"/>
          <w:szCs w:val="16"/>
        </w:rPr>
      </w:pPr>
      <w:r w:rsidRPr="00FB2E14">
        <w:rPr>
          <w:b/>
          <w:bCs/>
          <w:sz w:val="16"/>
          <w:szCs w:val="16"/>
        </w:rPr>
        <w:t>Извещение о возможности предоставления в аренду земельного участка</w:t>
      </w:r>
    </w:p>
    <w:p w:rsidR="003354B0" w:rsidRDefault="003354B0" w:rsidP="003354B0">
      <w:pPr>
        <w:widowControl/>
        <w:autoSpaceDE/>
        <w:autoSpaceDN/>
        <w:adjustRightInd/>
        <w:rPr>
          <w:b/>
          <w:bCs/>
          <w:sz w:val="16"/>
          <w:szCs w:val="16"/>
        </w:rPr>
      </w:pPr>
    </w:p>
    <w:p w:rsidR="003354B0" w:rsidRPr="003354B0" w:rsidRDefault="003354B0" w:rsidP="003354B0">
      <w:pPr>
        <w:rPr>
          <w:sz w:val="12"/>
          <w:szCs w:val="12"/>
        </w:rPr>
      </w:pPr>
    </w:p>
    <w:p w:rsidR="00FB2E14" w:rsidRPr="00FB2E14" w:rsidRDefault="00FB2E14" w:rsidP="00FB2E14">
      <w:pPr>
        <w:widowControl/>
        <w:autoSpaceDE/>
        <w:autoSpaceDN/>
        <w:adjustRightInd/>
        <w:ind w:firstLine="708"/>
        <w:jc w:val="both"/>
        <w:rPr>
          <w:sz w:val="12"/>
          <w:szCs w:val="12"/>
        </w:rPr>
      </w:pPr>
      <w:r w:rsidRPr="00FB2E14">
        <w:rPr>
          <w:sz w:val="12"/>
          <w:szCs w:val="12"/>
        </w:rPr>
        <w:t>Администрация Слободского района сообщает о возможности предоставления в аренду земельного участка с условным номером 43:30:340610:ЗУ1, расположенного в дер. Долматовы, Слободского района Кировской области, площадь земельного участка составляет 2247 кв.м., с разрешенным использованием – для ведения садоводства.</w:t>
      </w:r>
    </w:p>
    <w:p w:rsidR="00FB2E14" w:rsidRPr="00FB2E14" w:rsidRDefault="00FB2E14" w:rsidP="00FB2E14">
      <w:pPr>
        <w:widowControl/>
        <w:autoSpaceDE/>
        <w:autoSpaceDN/>
        <w:adjustRightInd/>
        <w:ind w:firstLine="708"/>
        <w:jc w:val="both"/>
        <w:rPr>
          <w:sz w:val="12"/>
          <w:szCs w:val="12"/>
        </w:rPr>
      </w:pPr>
      <w:r w:rsidRPr="00FB2E14">
        <w:rPr>
          <w:sz w:val="12"/>
          <w:szCs w:val="12"/>
        </w:rPr>
        <w:t>Все заинтересованные в предоставлении земельного участка граждане вправе в течение 30 дней со дня опубликования настоящего извещения обратиться с заявлениями о намерении участвовать в аукционе на право заключения договора аренды земельного участка.</w:t>
      </w:r>
    </w:p>
    <w:p w:rsidR="00FB2E14" w:rsidRPr="00FB2E14" w:rsidRDefault="00FB2E14" w:rsidP="00FB2E14">
      <w:pPr>
        <w:widowControl/>
        <w:autoSpaceDE/>
        <w:autoSpaceDN/>
        <w:adjustRightInd/>
        <w:ind w:firstLine="708"/>
        <w:jc w:val="both"/>
        <w:rPr>
          <w:sz w:val="12"/>
          <w:szCs w:val="12"/>
        </w:rPr>
      </w:pPr>
      <w:r w:rsidRPr="00FB2E14">
        <w:rPr>
          <w:sz w:val="12"/>
          <w:szCs w:val="12"/>
        </w:rPr>
        <w:t>Заявления подаются путем личного обращения (либо представителем по доверенности) по месту нахождения администрации по адресу: ул. Советская, д. 86, г. Слободской, каб.207, в период с 28.03.2024 по 26.04.2024 (кроме праздничных и выходных дней) на бумажном носителе.</w:t>
      </w:r>
    </w:p>
    <w:p w:rsidR="00FB2E14" w:rsidRPr="00FB2E14" w:rsidRDefault="00FB2E14" w:rsidP="00FB2E14">
      <w:pPr>
        <w:widowControl/>
        <w:autoSpaceDE/>
        <w:autoSpaceDN/>
        <w:adjustRightInd/>
        <w:ind w:firstLine="708"/>
        <w:jc w:val="both"/>
        <w:rPr>
          <w:sz w:val="12"/>
          <w:szCs w:val="12"/>
        </w:rPr>
      </w:pPr>
      <w:r w:rsidRPr="00FB2E14">
        <w:rPr>
          <w:sz w:val="12"/>
          <w:szCs w:val="12"/>
        </w:rPr>
        <w:t>Подача заявлений в электронном виде посредством информационно-телекоммуникационной сети «Интернет», в том числе с использованием электронно-цифровых подписей не предусмотрена.</w:t>
      </w:r>
    </w:p>
    <w:p w:rsidR="00FB2E14" w:rsidRPr="00FB2E14" w:rsidRDefault="00FB2E14" w:rsidP="00FB2E14">
      <w:pPr>
        <w:widowControl/>
        <w:autoSpaceDE/>
        <w:autoSpaceDN/>
        <w:adjustRightInd/>
        <w:ind w:firstLine="708"/>
        <w:jc w:val="both"/>
        <w:rPr>
          <w:sz w:val="12"/>
          <w:szCs w:val="12"/>
        </w:rPr>
      </w:pPr>
      <w:r w:rsidRPr="00FB2E14">
        <w:rPr>
          <w:sz w:val="12"/>
          <w:szCs w:val="12"/>
        </w:rPr>
        <w:t xml:space="preserve">Ознакомиться со схемой расположения земельного участка можно по адресу: ул. Советская, д. 86, г. Слободской, каб.207, с понедельника по четверг - с 8-00 до 16-00, в пятницу с 8-00 до 15-00, обеденный перерыв с 12-00 до 12-45 (кроме праздничных и выходных дней).  </w:t>
      </w:r>
    </w:p>
    <w:p w:rsidR="00FB2E14" w:rsidRPr="00FB2E14" w:rsidRDefault="00FB2E14" w:rsidP="00FB2E14">
      <w:pPr>
        <w:widowControl/>
        <w:autoSpaceDE/>
        <w:autoSpaceDN/>
        <w:adjustRightInd/>
        <w:jc w:val="both"/>
        <w:rPr>
          <w:sz w:val="12"/>
          <w:szCs w:val="12"/>
        </w:rPr>
      </w:pPr>
      <w:r w:rsidRPr="00FB2E14">
        <w:rPr>
          <w:sz w:val="12"/>
          <w:szCs w:val="12"/>
        </w:rPr>
        <w:t>Информация по телефону 8(83362) 4-12-57.</w:t>
      </w:r>
    </w:p>
    <w:p w:rsidR="00FB2E14" w:rsidRPr="00FB2E14" w:rsidRDefault="00FB2E14" w:rsidP="00FB2E14">
      <w:pPr>
        <w:widowControl/>
        <w:autoSpaceDE/>
        <w:autoSpaceDN/>
        <w:adjustRightInd/>
        <w:ind w:firstLine="708"/>
        <w:jc w:val="both"/>
        <w:rPr>
          <w:sz w:val="12"/>
          <w:szCs w:val="12"/>
        </w:rPr>
      </w:pPr>
    </w:p>
    <w:p w:rsidR="00FB2E14" w:rsidRPr="00FB2E14" w:rsidRDefault="00FB2E14" w:rsidP="00FB2E14">
      <w:pPr>
        <w:widowControl/>
        <w:autoSpaceDE/>
        <w:autoSpaceDN/>
        <w:adjustRightInd/>
        <w:ind w:firstLine="708"/>
        <w:jc w:val="both"/>
        <w:rPr>
          <w:sz w:val="12"/>
          <w:szCs w:val="12"/>
        </w:rPr>
      </w:pPr>
    </w:p>
    <w:p w:rsidR="003354B0" w:rsidRPr="00FB2E14" w:rsidRDefault="00FB2E14" w:rsidP="003354B0">
      <w:pPr>
        <w:rPr>
          <w:sz w:val="12"/>
          <w:szCs w:val="12"/>
        </w:rPr>
      </w:pPr>
      <w:r>
        <w:rPr>
          <w:sz w:val="12"/>
          <w:szCs w:val="12"/>
        </w:rPr>
        <w:t>________________________________________________________________________________________________________________________________________________________________________</w:t>
      </w:r>
    </w:p>
    <w:p w:rsidR="003354B0" w:rsidRPr="00FB2E14" w:rsidRDefault="003354B0" w:rsidP="003354B0">
      <w:pPr>
        <w:rPr>
          <w:sz w:val="12"/>
          <w:szCs w:val="12"/>
        </w:rPr>
      </w:pPr>
    </w:p>
    <w:p w:rsidR="003354B0" w:rsidRPr="009C1A3E" w:rsidRDefault="003354B0" w:rsidP="003354B0">
      <w:pPr>
        <w:rPr>
          <w:sz w:val="12"/>
          <w:szCs w:val="12"/>
        </w:rPr>
      </w:pPr>
    </w:p>
    <w:p w:rsidR="003354B0" w:rsidRPr="009C1A3E" w:rsidRDefault="003354B0" w:rsidP="003354B0">
      <w:pPr>
        <w:rPr>
          <w:sz w:val="12"/>
          <w:szCs w:val="12"/>
        </w:rPr>
      </w:pPr>
    </w:p>
    <w:p w:rsidR="003354B0" w:rsidRPr="009C1A3E" w:rsidRDefault="003354B0" w:rsidP="003354B0">
      <w:pPr>
        <w:rPr>
          <w:sz w:val="12"/>
          <w:szCs w:val="12"/>
        </w:rPr>
      </w:pPr>
    </w:p>
    <w:p w:rsidR="009C1A3E" w:rsidRPr="009C1A3E" w:rsidRDefault="009C1A3E" w:rsidP="009C1A3E">
      <w:pPr>
        <w:widowControl/>
        <w:autoSpaceDE/>
        <w:autoSpaceDN/>
        <w:adjustRightInd/>
        <w:ind w:right="-81"/>
        <w:jc w:val="center"/>
        <w:rPr>
          <w:sz w:val="12"/>
          <w:szCs w:val="12"/>
          <w:lang w:val="en-US"/>
        </w:rPr>
      </w:pPr>
      <w:r w:rsidRPr="009C1A3E">
        <w:rPr>
          <w:noProof/>
          <w:sz w:val="12"/>
          <w:szCs w:val="12"/>
        </w:rPr>
        <w:drawing>
          <wp:inline distT="0" distB="0" distL="0" distR="0" wp14:anchorId="5DD8833E" wp14:editId="562FBF42">
            <wp:extent cx="438912" cy="569221"/>
            <wp:effectExtent l="0" t="0" r="0" b="2540"/>
            <wp:docPr id="6" name="Рисунок 6"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057" cy="569409"/>
                    </a:xfrm>
                    <a:prstGeom prst="rect">
                      <a:avLst/>
                    </a:prstGeom>
                    <a:noFill/>
                    <a:ln>
                      <a:noFill/>
                    </a:ln>
                  </pic:spPr>
                </pic:pic>
              </a:graphicData>
            </a:graphic>
          </wp:inline>
        </w:drawing>
      </w:r>
    </w:p>
    <w:p w:rsidR="009C1A3E" w:rsidRPr="009C1A3E" w:rsidRDefault="009C1A3E" w:rsidP="009C1A3E">
      <w:pPr>
        <w:widowControl/>
        <w:autoSpaceDE/>
        <w:autoSpaceDN/>
        <w:adjustRightInd/>
        <w:ind w:right="-81"/>
        <w:jc w:val="center"/>
        <w:rPr>
          <w:sz w:val="12"/>
          <w:szCs w:val="12"/>
          <w:lang w:val="en-US"/>
        </w:rPr>
      </w:pPr>
    </w:p>
    <w:p w:rsidR="009C1A3E" w:rsidRPr="009C1A3E" w:rsidRDefault="009C1A3E" w:rsidP="009C1A3E">
      <w:pPr>
        <w:widowControl/>
        <w:autoSpaceDE/>
        <w:autoSpaceDN/>
        <w:adjustRightInd/>
        <w:spacing w:line="360" w:lineRule="auto"/>
        <w:ind w:right="-79"/>
        <w:jc w:val="center"/>
        <w:rPr>
          <w:b/>
          <w:caps/>
          <w:sz w:val="12"/>
          <w:szCs w:val="12"/>
        </w:rPr>
      </w:pPr>
      <w:r w:rsidRPr="009C1A3E">
        <w:rPr>
          <w:b/>
          <w:caps/>
          <w:sz w:val="12"/>
          <w:szCs w:val="12"/>
        </w:rPr>
        <w:t>ГЛАВА слободского МУНИЦИПАЛЬНОГО района</w:t>
      </w:r>
    </w:p>
    <w:p w:rsidR="009C1A3E" w:rsidRPr="009C1A3E" w:rsidRDefault="009C1A3E" w:rsidP="009C1A3E">
      <w:pPr>
        <w:widowControl/>
        <w:autoSpaceDE/>
        <w:autoSpaceDN/>
        <w:adjustRightInd/>
        <w:spacing w:line="360" w:lineRule="auto"/>
        <w:ind w:right="-79"/>
        <w:jc w:val="center"/>
        <w:rPr>
          <w:b/>
          <w:caps/>
          <w:sz w:val="12"/>
          <w:szCs w:val="12"/>
        </w:rPr>
      </w:pPr>
      <w:r w:rsidRPr="009C1A3E">
        <w:rPr>
          <w:b/>
          <w:caps/>
          <w:sz w:val="12"/>
          <w:szCs w:val="12"/>
        </w:rPr>
        <w:t>КИРОВСКОЙ ОБЛАСТИ</w:t>
      </w:r>
    </w:p>
    <w:p w:rsidR="009C1A3E" w:rsidRPr="009C1A3E" w:rsidRDefault="009C1A3E" w:rsidP="009C1A3E">
      <w:pPr>
        <w:widowControl/>
        <w:autoSpaceDE/>
        <w:autoSpaceDN/>
        <w:adjustRightInd/>
        <w:spacing w:line="360" w:lineRule="auto"/>
        <w:ind w:right="-79"/>
        <w:jc w:val="center"/>
        <w:rPr>
          <w:b/>
          <w:caps/>
          <w:sz w:val="12"/>
          <w:szCs w:val="12"/>
        </w:rPr>
      </w:pPr>
    </w:p>
    <w:p w:rsidR="009C1A3E" w:rsidRPr="009C1A3E" w:rsidRDefault="009C1A3E" w:rsidP="009C1A3E">
      <w:pPr>
        <w:widowControl/>
        <w:autoSpaceDE/>
        <w:autoSpaceDN/>
        <w:adjustRightInd/>
        <w:spacing w:line="360" w:lineRule="auto"/>
        <w:jc w:val="center"/>
        <w:rPr>
          <w:b/>
          <w:sz w:val="12"/>
          <w:szCs w:val="12"/>
        </w:rPr>
      </w:pPr>
      <w:r w:rsidRPr="009C1A3E">
        <w:rPr>
          <w:b/>
          <w:sz w:val="12"/>
          <w:szCs w:val="12"/>
        </w:rPr>
        <w:t>ПОСТАНОВЛЕНИЕ</w:t>
      </w:r>
    </w:p>
    <w:tbl>
      <w:tblPr>
        <w:tblW w:w="0" w:type="auto"/>
        <w:tblLook w:val="01E0" w:firstRow="1" w:lastRow="1" w:firstColumn="1" w:lastColumn="1" w:noHBand="0" w:noVBand="0"/>
      </w:tblPr>
      <w:tblGrid>
        <w:gridCol w:w="2268"/>
        <w:gridCol w:w="5760"/>
        <w:gridCol w:w="1701"/>
      </w:tblGrid>
      <w:tr w:rsidR="009C1A3E" w:rsidRPr="009C1A3E" w:rsidTr="00AF368F">
        <w:tc>
          <w:tcPr>
            <w:tcW w:w="2268" w:type="dxa"/>
            <w:tcBorders>
              <w:bottom w:val="single" w:sz="4" w:space="0" w:color="auto"/>
            </w:tcBorders>
            <w:shd w:val="clear" w:color="auto" w:fill="auto"/>
          </w:tcPr>
          <w:p w:rsidR="009C1A3E" w:rsidRPr="009C1A3E" w:rsidRDefault="009C1A3E" w:rsidP="009C1A3E">
            <w:pPr>
              <w:widowControl/>
              <w:tabs>
                <w:tab w:val="left" w:pos="615"/>
              </w:tabs>
              <w:autoSpaceDE/>
              <w:autoSpaceDN/>
              <w:adjustRightInd/>
              <w:rPr>
                <w:sz w:val="12"/>
                <w:szCs w:val="12"/>
              </w:rPr>
            </w:pPr>
            <w:r w:rsidRPr="009C1A3E">
              <w:rPr>
                <w:sz w:val="12"/>
                <w:szCs w:val="12"/>
              </w:rPr>
              <w:t>27.03.2024</w:t>
            </w:r>
          </w:p>
        </w:tc>
        <w:tc>
          <w:tcPr>
            <w:tcW w:w="5760" w:type="dxa"/>
            <w:shd w:val="clear" w:color="auto" w:fill="auto"/>
          </w:tcPr>
          <w:p w:rsidR="009C1A3E" w:rsidRPr="009C1A3E" w:rsidRDefault="009C1A3E" w:rsidP="009C1A3E">
            <w:pPr>
              <w:widowControl/>
              <w:autoSpaceDE/>
              <w:autoSpaceDN/>
              <w:adjustRightInd/>
              <w:jc w:val="right"/>
              <w:rPr>
                <w:sz w:val="12"/>
                <w:szCs w:val="12"/>
              </w:rPr>
            </w:pPr>
            <w:r w:rsidRPr="009C1A3E">
              <w:rPr>
                <w:sz w:val="12"/>
                <w:szCs w:val="12"/>
              </w:rPr>
              <w:t>№</w:t>
            </w:r>
          </w:p>
        </w:tc>
        <w:tc>
          <w:tcPr>
            <w:tcW w:w="1701" w:type="dxa"/>
            <w:tcBorders>
              <w:bottom w:val="single" w:sz="4" w:space="0" w:color="auto"/>
            </w:tcBorders>
            <w:shd w:val="clear" w:color="auto" w:fill="auto"/>
          </w:tcPr>
          <w:p w:rsidR="009C1A3E" w:rsidRPr="009C1A3E" w:rsidRDefault="009C1A3E" w:rsidP="009C1A3E">
            <w:pPr>
              <w:widowControl/>
              <w:autoSpaceDE/>
              <w:autoSpaceDN/>
              <w:adjustRightInd/>
              <w:rPr>
                <w:sz w:val="12"/>
                <w:szCs w:val="12"/>
              </w:rPr>
            </w:pPr>
            <w:r w:rsidRPr="009C1A3E">
              <w:rPr>
                <w:sz w:val="12"/>
                <w:szCs w:val="12"/>
              </w:rPr>
              <w:t>9</w:t>
            </w:r>
          </w:p>
        </w:tc>
      </w:tr>
    </w:tbl>
    <w:p w:rsidR="009C1A3E" w:rsidRPr="009C1A3E" w:rsidRDefault="009C1A3E" w:rsidP="009C1A3E">
      <w:pPr>
        <w:widowControl/>
        <w:autoSpaceDE/>
        <w:autoSpaceDN/>
        <w:adjustRightInd/>
        <w:jc w:val="center"/>
        <w:rPr>
          <w:sz w:val="12"/>
          <w:szCs w:val="12"/>
        </w:rPr>
      </w:pPr>
      <w:r w:rsidRPr="009C1A3E">
        <w:rPr>
          <w:sz w:val="12"/>
          <w:szCs w:val="12"/>
        </w:rPr>
        <w:t>г. Слободской</w:t>
      </w:r>
    </w:p>
    <w:p w:rsidR="009C1A3E" w:rsidRPr="009C1A3E" w:rsidRDefault="009C1A3E" w:rsidP="009C1A3E">
      <w:pPr>
        <w:widowControl/>
        <w:autoSpaceDE/>
        <w:autoSpaceDN/>
        <w:adjustRightInd/>
        <w:ind w:right="-79"/>
        <w:rPr>
          <w:caps/>
          <w:sz w:val="12"/>
          <w:szCs w:val="12"/>
          <w:u w:val="single"/>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tblGrid>
      <w:tr w:rsidR="009C1A3E" w:rsidRPr="009C1A3E" w:rsidTr="00AF368F">
        <w:tc>
          <w:tcPr>
            <w:tcW w:w="7200" w:type="dxa"/>
            <w:tcBorders>
              <w:top w:val="nil"/>
              <w:left w:val="nil"/>
              <w:bottom w:val="nil"/>
              <w:right w:val="nil"/>
            </w:tcBorders>
          </w:tcPr>
          <w:p w:rsidR="009C1A3E" w:rsidRPr="009C1A3E" w:rsidRDefault="009C1A3E" w:rsidP="009C1A3E">
            <w:pPr>
              <w:widowControl/>
              <w:autoSpaceDE/>
              <w:autoSpaceDN/>
              <w:adjustRightInd/>
              <w:ind w:right="-81"/>
              <w:jc w:val="center"/>
              <w:rPr>
                <w:b/>
                <w:sz w:val="12"/>
                <w:szCs w:val="12"/>
              </w:rPr>
            </w:pPr>
            <w:r w:rsidRPr="009C1A3E">
              <w:rPr>
                <w:b/>
                <w:sz w:val="12"/>
                <w:szCs w:val="12"/>
              </w:rPr>
              <w:t>О передаче земельного участка, расположенного</w:t>
            </w:r>
          </w:p>
          <w:p w:rsidR="009C1A3E" w:rsidRPr="009C1A3E" w:rsidRDefault="009C1A3E" w:rsidP="009C1A3E">
            <w:pPr>
              <w:widowControl/>
              <w:autoSpaceDE/>
              <w:autoSpaceDN/>
              <w:adjustRightInd/>
              <w:ind w:right="-81"/>
              <w:jc w:val="center"/>
              <w:rPr>
                <w:b/>
                <w:sz w:val="12"/>
                <w:szCs w:val="12"/>
              </w:rPr>
            </w:pPr>
            <w:r w:rsidRPr="009C1A3E">
              <w:rPr>
                <w:b/>
                <w:sz w:val="12"/>
                <w:szCs w:val="12"/>
              </w:rPr>
              <w:t>в Ленинском с/п, администрации Слободского района в постоянное (бессрочное) пользование</w:t>
            </w:r>
          </w:p>
        </w:tc>
      </w:tr>
    </w:tbl>
    <w:p w:rsidR="009C1A3E" w:rsidRPr="009C1A3E" w:rsidRDefault="009C1A3E" w:rsidP="009C1A3E">
      <w:pPr>
        <w:widowControl/>
        <w:autoSpaceDE/>
        <w:autoSpaceDN/>
        <w:adjustRightInd/>
        <w:ind w:right="-81"/>
        <w:jc w:val="center"/>
        <w:rPr>
          <w:sz w:val="12"/>
          <w:szCs w:val="12"/>
        </w:rPr>
      </w:pPr>
    </w:p>
    <w:p w:rsidR="009C1A3E" w:rsidRPr="009C1A3E" w:rsidRDefault="009C1A3E" w:rsidP="009C1A3E">
      <w:pPr>
        <w:widowControl/>
        <w:autoSpaceDE/>
        <w:autoSpaceDN/>
        <w:adjustRightInd/>
        <w:spacing w:line="360" w:lineRule="auto"/>
        <w:ind w:firstLine="567"/>
        <w:jc w:val="both"/>
        <w:rPr>
          <w:sz w:val="12"/>
          <w:szCs w:val="12"/>
        </w:rPr>
      </w:pPr>
      <w:r w:rsidRPr="009C1A3E">
        <w:rPr>
          <w:sz w:val="12"/>
          <w:szCs w:val="12"/>
        </w:rPr>
        <w:t xml:space="preserve">В целях разграничения государственной собственности на землю, в соответствии с абзацем 3 пункта 3 статьи 3.1 Федерального закона от 25.10.2001 № 137-ФЗ «О введении в действие Земельного кодекса Российской Федерации», статьями 19, 39.9 </w:t>
      </w:r>
      <w:r w:rsidRPr="009C1A3E">
        <w:rPr>
          <w:sz w:val="12"/>
          <w:szCs w:val="12"/>
          <w:shd w:val="clear" w:color="auto" w:fill="FFFFFF"/>
        </w:rPr>
        <w:t>Земельного кодекса Российской Федерации</w:t>
      </w:r>
      <w:r w:rsidRPr="009C1A3E">
        <w:rPr>
          <w:sz w:val="12"/>
          <w:szCs w:val="12"/>
        </w:rPr>
        <w:t>,</w:t>
      </w:r>
      <w:r w:rsidRPr="009C1A3E">
        <w:rPr>
          <w:sz w:val="12"/>
          <w:szCs w:val="12"/>
          <w:shd w:val="clear" w:color="auto" w:fill="FFFFFF"/>
        </w:rPr>
        <w:t xml:space="preserve"> </w:t>
      </w:r>
      <w:r w:rsidRPr="009C1A3E">
        <w:rPr>
          <w:sz w:val="12"/>
          <w:szCs w:val="12"/>
        </w:rPr>
        <w:t>ПОСТАНОВЛЯЮ:</w:t>
      </w:r>
    </w:p>
    <w:p w:rsidR="009C1A3E" w:rsidRPr="009C1A3E" w:rsidRDefault="009C1A3E" w:rsidP="009C1A3E">
      <w:pPr>
        <w:widowControl/>
        <w:autoSpaceDE/>
        <w:autoSpaceDN/>
        <w:adjustRightInd/>
        <w:spacing w:line="360" w:lineRule="auto"/>
        <w:ind w:firstLine="567"/>
        <w:jc w:val="both"/>
        <w:rPr>
          <w:sz w:val="12"/>
          <w:szCs w:val="12"/>
        </w:rPr>
      </w:pPr>
      <w:r w:rsidRPr="009C1A3E">
        <w:rPr>
          <w:sz w:val="12"/>
          <w:szCs w:val="12"/>
        </w:rPr>
        <w:t>1. Предоставить администрации Слободского муниципального района Кировской области (далее – администрация Слободского района),                        ИНН 4329001083, ОГРН 1024301078944, зарегистрированной по адресу: Кировская обл., Слободской р-н, г. Слободской, ул. Советская, д. 86,  в постоянное (бессрочное) пользование земельный участок с кадастровым номером 43:30:390610:4099, площадью 2431 кв. метров, категория земель – земли сельскохозяйственного назначения, разрешенное использование –  ведение личного подсобного хозяйства на полевых участках, местоположение: Российская Федерация, Кировская область, Слободской р-н, Ленинское с/п.</w:t>
      </w:r>
    </w:p>
    <w:p w:rsidR="009C1A3E" w:rsidRPr="009C1A3E" w:rsidRDefault="009C1A3E" w:rsidP="009C1A3E">
      <w:pPr>
        <w:widowControl/>
        <w:autoSpaceDE/>
        <w:autoSpaceDN/>
        <w:adjustRightInd/>
        <w:spacing w:line="360" w:lineRule="auto"/>
        <w:ind w:firstLine="567"/>
        <w:jc w:val="both"/>
        <w:rPr>
          <w:sz w:val="12"/>
          <w:szCs w:val="12"/>
        </w:rPr>
      </w:pPr>
      <w:r w:rsidRPr="009C1A3E">
        <w:rPr>
          <w:sz w:val="12"/>
          <w:szCs w:val="12"/>
        </w:rPr>
        <w:t>2. Администрации Слободского района предложить провести государственную регистрацию права постоянного (бессрочного) пользования в Управлении Федеральной службы государственной регистрации, кадастра и картографии по Кировской области.</w:t>
      </w:r>
    </w:p>
    <w:p w:rsidR="009C1A3E" w:rsidRPr="009C1A3E" w:rsidRDefault="009C1A3E" w:rsidP="009C1A3E">
      <w:pPr>
        <w:widowControl/>
        <w:autoSpaceDE/>
        <w:autoSpaceDN/>
        <w:adjustRightInd/>
        <w:jc w:val="both"/>
        <w:rPr>
          <w:sz w:val="12"/>
          <w:szCs w:val="12"/>
        </w:rPr>
      </w:pPr>
    </w:p>
    <w:tbl>
      <w:tblPr>
        <w:tblW w:w="9789" w:type="dxa"/>
        <w:tblBorders>
          <w:bottom w:val="single" w:sz="4" w:space="0" w:color="auto"/>
        </w:tblBorders>
        <w:tblLayout w:type="fixed"/>
        <w:tblLook w:val="01E0" w:firstRow="1" w:lastRow="1" w:firstColumn="1" w:lastColumn="1" w:noHBand="0" w:noVBand="0"/>
      </w:tblPr>
      <w:tblGrid>
        <w:gridCol w:w="4619"/>
        <w:gridCol w:w="5170"/>
      </w:tblGrid>
      <w:tr w:rsidR="009C1A3E" w:rsidRPr="009C1A3E" w:rsidTr="00AF368F">
        <w:tc>
          <w:tcPr>
            <w:tcW w:w="4552" w:type="dxa"/>
            <w:tcBorders>
              <w:bottom w:val="nil"/>
            </w:tcBorders>
          </w:tcPr>
          <w:p w:rsidR="009C1A3E" w:rsidRPr="009C1A3E" w:rsidRDefault="009C1A3E" w:rsidP="009C1A3E">
            <w:pPr>
              <w:widowControl/>
              <w:autoSpaceDE/>
              <w:autoSpaceDN/>
              <w:adjustRightInd/>
              <w:spacing w:before="100" w:beforeAutospacing="1"/>
              <w:rPr>
                <w:sz w:val="12"/>
                <w:szCs w:val="12"/>
              </w:rPr>
            </w:pPr>
            <w:r w:rsidRPr="009C1A3E">
              <w:rPr>
                <w:sz w:val="12"/>
                <w:szCs w:val="12"/>
              </w:rPr>
              <w:t>Глава Слободского района</w:t>
            </w:r>
          </w:p>
        </w:tc>
        <w:tc>
          <w:tcPr>
            <w:tcW w:w="5096" w:type="dxa"/>
            <w:tcBorders>
              <w:bottom w:val="nil"/>
            </w:tcBorders>
            <w:vAlign w:val="bottom"/>
          </w:tcPr>
          <w:p w:rsidR="009C1A3E" w:rsidRPr="009C1A3E" w:rsidRDefault="009C1A3E" w:rsidP="009C1A3E">
            <w:pPr>
              <w:widowControl/>
              <w:autoSpaceDE/>
              <w:autoSpaceDN/>
              <w:adjustRightInd/>
              <w:spacing w:before="100" w:beforeAutospacing="1"/>
              <w:jc w:val="center"/>
              <w:rPr>
                <w:sz w:val="12"/>
                <w:szCs w:val="12"/>
              </w:rPr>
            </w:pPr>
            <w:r w:rsidRPr="009C1A3E">
              <w:rPr>
                <w:sz w:val="12"/>
                <w:szCs w:val="12"/>
              </w:rPr>
              <w:t xml:space="preserve">                                            А.И. Костылев</w:t>
            </w:r>
          </w:p>
        </w:tc>
      </w:tr>
    </w:tbl>
    <w:p w:rsidR="003354B0" w:rsidRPr="009C1A3E" w:rsidRDefault="003354B0" w:rsidP="003354B0">
      <w:pPr>
        <w:rPr>
          <w:sz w:val="12"/>
          <w:szCs w:val="12"/>
        </w:rPr>
      </w:pPr>
    </w:p>
    <w:p w:rsidR="003354B0" w:rsidRPr="009C1A3E" w:rsidRDefault="003354B0" w:rsidP="003354B0">
      <w:pPr>
        <w:rPr>
          <w:sz w:val="12"/>
          <w:szCs w:val="12"/>
        </w:rPr>
      </w:pPr>
    </w:p>
    <w:p w:rsidR="003354B0" w:rsidRPr="009C1A3E" w:rsidRDefault="003354B0" w:rsidP="003354B0">
      <w:pPr>
        <w:rPr>
          <w:sz w:val="12"/>
          <w:szCs w:val="12"/>
        </w:rPr>
      </w:pPr>
    </w:p>
    <w:p w:rsidR="009C1A3E" w:rsidRPr="009C1A3E" w:rsidRDefault="009C1A3E" w:rsidP="009C1A3E">
      <w:pPr>
        <w:widowControl/>
        <w:autoSpaceDE/>
        <w:autoSpaceDN/>
        <w:adjustRightInd/>
        <w:ind w:right="-81"/>
        <w:jc w:val="center"/>
        <w:rPr>
          <w:sz w:val="12"/>
          <w:szCs w:val="12"/>
          <w:lang w:val="en-US"/>
        </w:rPr>
      </w:pPr>
      <w:r w:rsidRPr="009C1A3E">
        <w:rPr>
          <w:noProof/>
          <w:sz w:val="12"/>
          <w:szCs w:val="12"/>
        </w:rPr>
        <w:drawing>
          <wp:inline distT="0" distB="0" distL="0" distR="0" wp14:anchorId="35FB8348" wp14:editId="0CE82DD0">
            <wp:extent cx="285293" cy="369994"/>
            <wp:effectExtent l="0" t="0" r="635" b="0"/>
            <wp:docPr id="7" name="Рисунок 7"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387" cy="370116"/>
                    </a:xfrm>
                    <a:prstGeom prst="rect">
                      <a:avLst/>
                    </a:prstGeom>
                    <a:noFill/>
                    <a:ln>
                      <a:noFill/>
                    </a:ln>
                  </pic:spPr>
                </pic:pic>
              </a:graphicData>
            </a:graphic>
          </wp:inline>
        </w:drawing>
      </w:r>
    </w:p>
    <w:p w:rsidR="009C1A3E" w:rsidRPr="009C1A3E" w:rsidRDefault="009C1A3E" w:rsidP="009C1A3E">
      <w:pPr>
        <w:widowControl/>
        <w:autoSpaceDE/>
        <w:autoSpaceDN/>
        <w:adjustRightInd/>
        <w:ind w:right="-81"/>
        <w:jc w:val="center"/>
        <w:rPr>
          <w:sz w:val="12"/>
          <w:szCs w:val="12"/>
          <w:lang w:val="en-US"/>
        </w:rPr>
      </w:pPr>
    </w:p>
    <w:p w:rsidR="009C1A3E" w:rsidRPr="009C1A3E" w:rsidRDefault="009C1A3E" w:rsidP="009C1A3E">
      <w:pPr>
        <w:widowControl/>
        <w:autoSpaceDE/>
        <w:autoSpaceDN/>
        <w:adjustRightInd/>
        <w:spacing w:line="360" w:lineRule="auto"/>
        <w:ind w:right="-79"/>
        <w:jc w:val="center"/>
        <w:rPr>
          <w:b/>
          <w:caps/>
          <w:sz w:val="12"/>
          <w:szCs w:val="12"/>
        </w:rPr>
      </w:pPr>
      <w:r w:rsidRPr="009C1A3E">
        <w:rPr>
          <w:b/>
          <w:caps/>
          <w:sz w:val="12"/>
          <w:szCs w:val="12"/>
        </w:rPr>
        <w:t>ГЛАВА слободского МУНИЦИПАЛЬНОГО района</w:t>
      </w:r>
    </w:p>
    <w:p w:rsidR="009C1A3E" w:rsidRPr="009C1A3E" w:rsidRDefault="009C1A3E" w:rsidP="009C1A3E">
      <w:pPr>
        <w:widowControl/>
        <w:autoSpaceDE/>
        <w:autoSpaceDN/>
        <w:adjustRightInd/>
        <w:spacing w:line="360" w:lineRule="auto"/>
        <w:ind w:right="-79"/>
        <w:jc w:val="center"/>
        <w:rPr>
          <w:b/>
          <w:caps/>
          <w:sz w:val="12"/>
          <w:szCs w:val="12"/>
        </w:rPr>
      </w:pPr>
      <w:r w:rsidRPr="009C1A3E">
        <w:rPr>
          <w:b/>
          <w:caps/>
          <w:sz w:val="12"/>
          <w:szCs w:val="12"/>
        </w:rPr>
        <w:t>КИРОВСКОЙ ОБЛАСТИ</w:t>
      </w:r>
    </w:p>
    <w:p w:rsidR="009C1A3E" w:rsidRPr="009C1A3E" w:rsidRDefault="009C1A3E" w:rsidP="009C1A3E">
      <w:pPr>
        <w:widowControl/>
        <w:autoSpaceDE/>
        <w:autoSpaceDN/>
        <w:adjustRightInd/>
        <w:spacing w:line="360" w:lineRule="auto"/>
        <w:ind w:right="-79"/>
        <w:jc w:val="center"/>
        <w:rPr>
          <w:b/>
          <w:caps/>
          <w:sz w:val="12"/>
          <w:szCs w:val="12"/>
        </w:rPr>
      </w:pPr>
    </w:p>
    <w:p w:rsidR="009C1A3E" w:rsidRPr="009C1A3E" w:rsidRDefault="009C1A3E" w:rsidP="009C1A3E">
      <w:pPr>
        <w:widowControl/>
        <w:autoSpaceDE/>
        <w:autoSpaceDN/>
        <w:adjustRightInd/>
        <w:spacing w:line="360" w:lineRule="auto"/>
        <w:jc w:val="center"/>
        <w:rPr>
          <w:b/>
          <w:sz w:val="12"/>
          <w:szCs w:val="12"/>
        </w:rPr>
      </w:pPr>
      <w:r w:rsidRPr="009C1A3E">
        <w:rPr>
          <w:b/>
          <w:sz w:val="12"/>
          <w:szCs w:val="12"/>
        </w:rPr>
        <w:t>ПОСТАНОВЛЕНИЕ</w:t>
      </w:r>
    </w:p>
    <w:tbl>
      <w:tblPr>
        <w:tblW w:w="0" w:type="auto"/>
        <w:tblLook w:val="01E0" w:firstRow="1" w:lastRow="1" w:firstColumn="1" w:lastColumn="1" w:noHBand="0" w:noVBand="0"/>
      </w:tblPr>
      <w:tblGrid>
        <w:gridCol w:w="2268"/>
        <w:gridCol w:w="5760"/>
        <w:gridCol w:w="1701"/>
      </w:tblGrid>
      <w:tr w:rsidR="009C1A3E" w:rsidRPr="009C1A3E" w:rsidTr="00AF368F">
        <w:tc>
          <w:tcPr>
            <w:tcW w:w="2268" w:type="dxa"/>
            <w:tcBorders>
              <w:bottom w:val="single" w:sz="4" w:space="0" w:color="auto"/>
            </w:tcBorders>
            <w:shd w:val="clear" w:color="auto" w:fill="auto"/>
          </w:tcPr>
          <w:p w:rsidR="009C1A3E" w:rsidRPr="009C1A3E" w:rsidRDefault="009C1A3E" w:rsidP="009C1A3E">
            <w:pPr>
              <w:widowControl/>
              <w:tabs>
                <w:tab w:val="left" w:pos="615"/>
              </w:tabs>
              <w:autoSpaceDE/>
              <w:autoSpaceDN/>
              <w:adjustRightInd/>
              <w:rPr>
                <w:sz w:val="12"/>
                <w:szCs w:val="12"/>
              </w:rPr>
            </w:pPr>
            <w:r w:rsidRPr="009C1A3E">
              <w:rPr>
                <w:sz w:val="12"/>
                <w:szCs w:val="12"/>
              </w:rPr>
              <w:t>27.03.2024</w:t>
            </w:r>
          </w:p>
        </w:tc>
        <w:tc>
          <w:tcPr>
            <w:tcW w:w="5760" w:type="dxa"/>
            <w:shd w:val="clear" w:color="auto" w:fill="auto"/>
          </w:tcPr>
          <w:p w:rsidR="009C1A3E" w:rsidRPr="009C1A3E" w:rsidRDefault="009C1A3E" w:rsidP="009C1A3E">
            <w:pPr>
              <w:widowControl/>
              <w:autoSpaceDE/>
              <w:autoSpaceDN/>
              <w:adjustRightInd/>
              <w:jc w:val="right"/>
              <w:rPr>
                <w:sz w:val="12"/>
                <w:szCs w:val="12"/>
              </w:rPr>
            </w:pPr>
            <w:r w:rsidRPr="009C1A3E">
              <w:rPr>
                <w:sz w:val="12"/>
                <w:szCs w:val="12"/>
              </w:rPr>
              <w:t>№</w:t>
            </w:r>
          </w:p>
        </w:tc>
        <w:tc>
          <w:tcPr>
            <w:tcW w:w="1701" w:type="dxa"/>
            <w:tcBorders>
              <w:bottom w:val="single" w:sz="4" w:space="0" w:color="auto"/>
            </w:tcBorders>
            <w:shd w:val="clear" w:color="auto" w:fill="auto"/>
          </w:tcPr>
          <w:p w:rsidR="009C1A3E" w:rsidRPr="009C1A3E" w:rsidRDefault="009C1A3E" w:rsidP="009C1A3E">
            <w:pPr>
              <w:widowControl/>
              <w:autoSpaceDE/>
              <w:autoSpaceDN/>
              <w:adjustRightInd/>
              <w:rPr>
                <w:sz w:val="12"/>
                <w:szCs w:val="12"/>
              </w:rPr>
            </w:pPr>
            <w:r w:rsidRPr="009C1A3E">
              <w:rPr>
                <w:sz w:val="12"/>
                <w:szCs w:val="12"/>
              </w:rPr>
              <w:t>10</w:t>
            </w:r>
          </w:p>
        </w:tc>
      </w:tr>
    </w:tbl>
    <w:p w:rsidR="009C1A3E" w:rsidRPr="009C1A3E" w:rsidRDefault="009C1A3E" w:rsidP="009C1A3E">
      <w:pPr>
        <w:widowControl/>
        <w:autoSpaceDE/>
        <w:autoSpaceDN/>
        <w:adjustRightInd/>
        <w:jc w:val="center"/>
        <w:rPr>
          <w:sz w:val="12"/>
          <w:szCs w:val="12"/>
        </w:rPr>
      </w:pPr>
      <w:r w:rsidRPr="009C1A3E">
        <w:rPr>
          <w:sz w:val="12"/>
          <w:szCs w:val="12"/>
        </w:rPr>
        <w:t>г. Слободской</w:t>
      </w:r>
    </w:p>
    <w:p w:rsidR="009C1A3E" w:rsidRPr="009C1A3E" w:rsidRDefault="009C1A3E" w:rsidP="009C1A3E">
      <w:pPr>
        <w:widowControl/>
        <w:autoSpaceDE/>
        <w:autoSpaceDN/>
        <w:adjustRightInd/>
        <w:ind w:right="-79"/>
        <w:rPr>
          <w:caps/>
          <w:sz w:val="12"/>
          <w:szCs w:val="12"/>
          <w:u w:val="single"/>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tblGrid>
      <w:tr w:rsidR="009C1A3E" w:rsidRPr="009C1A3E" w:rsidTr="00AF368F">
        <w:tc>
          <w:tcPr>
            <w:tcW w:w="7200" w:type="dxa"/>
            <w:tcBorders>
              <w:top w:val="nil"/>
              <w:left w:val="nil"/>
              <w:bottom w:val="nil"/>
              <w:right w:val="nil"/>
            </w:tcBorders>
          </w:tcPr>
          <w:p w:rsidR="009C1A3E" w:rsidRPr="009C1A3E" w:rsidRDefault="009C1A3E" w:rsidP="009C1A3E">
            <w:pPr>
              <w:widowControl/>
              <w:autoSpaceDE/>
              <w:autoSpaceDN/>
              <w:adjustRightInd/>
              <w:ind w:right="-81"/>
              <w:jc w:val="center"/>
              <w:rPr>
                <w:b/>
                <w:sz w:val="12"/>
                <w:szCs w:val="12"/>
              </w:rPr>
            </w:pPr>
            <w:r w:rsidRPr="009C1A3E">
              <w:rPr>
                <w:b/>
                <w:sz w:val="12"/>
                <w:szCs w:val="12"/>
              </w:rPr>
              <w:t>О передаче земельных участков, расположенных</w:t>
            </w:r>
          </w:p>
          <w:p w:rsidR="009C1A3E" w:rsidRPr="009C1A3E" w:rsidRDefault="009C1A3E" w:rsidP="009C1A3E">
            <w:pPr>
              <w:widowControl/>
              <w:autoSpaceDE/>
              <w:autoSpaceDN/>
              <w:adjustRightInd/>
              <w:ind w:right="-81"/>
              <w:jc w:val="center"/>
              <w:rPr>
                <w:b/>
                <w:sz w:val="12"/>
                <w:szCs w:val="12"/>
              </w:rPr>
            </w:pPr>
            <w:r w:rsidRPr="009C1A3E">
              <w:rPr>
                <w:b/>
                <w:sz w:val="12"/>
                <w:szCs w:val="12"/>
              </w:rPr>
              <w:t>в дер. Семеновы, администрации Слободского района в постоянное (бессрочное) пользование</w:t>
            </w:r>
          </w:p>
        </w:tc>
      </w:tr>
    </w:tbl>
    <w:p w:rsidR="009C1A3E" w:rsidRPr="009C1A3E" w:rsidRDefault="009C1A3E" w:rsidP="009C1A3E">
      <w:pPr>
        <w:widowControl/>
        <w:autoSpaceDE/>
        <w:autoSpaceDN/>
        <w:adjustRightInd/>
        <w:ind w:right="-81"/>
        <w:jc w:val="center"/>
        <w:rPr>
          <w:sz w:val="12"/>
          <w:szCs w:val="12"/>
        </w:rPr>
      </w:pPr>
    </w:p>
    <w:p w:rsidR="009C1A3E" w:rsidRPr="009C1A3E" w:rsidRDefault="009C1A3E" w:rsidP="009C1A3E">
      <w:pPr>
        <w:widowControl/>
        <w:autoSpaceDE/>
        <w:autoSpaceDN/>
        <w:adjustRightInd/>
        <w:spacing w:line="360" w:lineRule="auto"/>
        <w:ind w:firstLine="567"/>
        <w:jc w:val="both"/>
        <w:rPr>
          <w:sz w:val="12"/>
          <w:szCs w:val="12"/>
        </w:rPr>
      </w:pPr>
      <w:r w:rsidRPr="009C1A3E">
        <w:rPr>
          <w:sz w:val="12"/>
          <w:szCs w:val="12"/>
        </w:rPr>
        <w:t xml:space="preserve">В целях разграничения государственной собственности на землю, в соответствии с абзацем 3 пункта 3 статьи 3.1 Федерального закона от 25.10.2001 № 137-ФЗ «О введении в действие Земельного кодекса Российской Федерации», статьями 19, 39.9 </w:t>
      </w:r>
      <w:r w:rsidRPr="009C1A3E">
        <w:rPr>
          <w:sz w:val="12"/>
          <w:szCs w:val="12"/>
          <w:shd w:val="clear" w:color="auto" w:fill="FFFFFF"/>
        </w:rPr>
        <w:t>Земельного кодекса Российской Федерации</w:t>
      </w:r>
      <w:r w:rsidRPr="009C1A3E">
        <w:rPr>
          <w:sz w:val="12"/>
          <w:szCs w:val="12"/>
        </w:rPr>
        <w:t>,</w:t>
      </w:r>
      <w:r w:rsidRPr="009C1A3E">
        <w:rPr>
          <w:sz w:val="12"/>
          <w:szCs w:val="12"/>
          <w:shd w:val="clear" w:color="auto" w:fill="FFFFFF"/>
        </w:rPr>
        <w:t xml:space="preserve"> </w:t>
      </w:r>
      <w:r w:rsidRPr="009C1A3E">
        <w:rPr>
          <w:sz w:val="12"/>
          <w:szCs w:val="12"/>
        </w:rPr>
        <w:t>ПОСТАНОВЛЯЮ:</w:t>
      </w:r>
    </w:p>
    <w:p w:rsidR="009C1A3E" w:rsidRPr="009C1A3E" w:rsidRDefault="009C1A3E" w:rsidP="009C1A3E">
      <w:pPr>
        <w:widowControl/>
        <w:autoSpaceDE/>
        <w:autoSpaceDN/>
        <w:adjustRightInd/>
        <w:spacing w:line="360" w:lineRule="auto"/>
        <w:ind w:firstLine="567"/>
        <w:jc w:val="both"/>
        <w:rPr>
          <w:sz w:val="12"/>
          <w:szCs w:val="12"/>
        </w:rPr>
      </w:pPr>
      <w:r w:rsidRPr="009C1A3E">
        <w:rPr>
          <w:sz w:val="12"/>
          <w:szCs w:val="12"/>
        </w:rPr>
        <w:t xml:space="preserve">1. Предоставить администрации Слободского муниципального района Кировской области (далее – администрация Слободского района),                        ИНН 4329001083, ОГРН 1024301078944, зарегистрированной по адресу: Кировская обл., Слободской р-н, г. Слободской, ул. Советская, д. 86,  в постоянное (бессрочное) пользование земельные участки с кадастровыми номерами 43:30:370114:257, 43:30:370114:258, 43:30:370114:260, 43:30:370114:261, 43:30:370114:262, 43:30:370114:263, 43:30:370114:264, 43:30:370114:265, 43:30:370114:266, 43:30:370114:267, 43:30:370114:268, 43:30:370114:269, 43:30:370114:270, 43:30:370114:271, 43:30:370114:272, 43:30:370114:273, 43:30:370114:276, 43:30:370114:278, 43:30:370114:285, 43:30:370114:292, </w:t>
      </w:r>
      <w:r w:rsidRPr="009C1A3E">
        <w:rPr>
          <w:sz w:val="12"/>
          <w:szCs w:val="12"/>
        </w:rPr>
        <w:lastRenderedPageBreak/>
        <w:t>43:30:370114:293, 43:30:370114:294, 43:30:370114:298, 43:30:370114:299, 43:30:370114:300, 43:30:370114:301, 43:30:370114:302, 43:30:370114:303, 43:30:370114:304, 43:30:370114:305, 43:30:370114:306, 43:30:370114:307, 43:30:370114:308, 43:30:370114:309, 43:30:370114:310.</w:t>
      </w:r>
    </w:p>
    <w:p w:rsidR="009C1A3E" w:rsidRPr="009C1A3E" w:rsidRDefault="009C1A3E" w:rsidP="009C1A3E">
      <w:pPr>
        <w:widowControl/>
        <w:autoSpaceDE/>
        <w:autoSpaceDN/>
        <w:adjustRightInd/>
        <w:spacing w:line="360" w:lineRule="auto"/>
        <w:ind w:firstLine="567"/>
        <w:jc w:val="both"/>
        <w:rPr>
          <w:sz w:val="12"/>
          <w:szCs w:val="12"/>
        </w:rPr>
      </w:pPr>
      <w:r w:rsidRPr="009C1A3E">
        <w:rPr>
          <w:sz w:val="12"/>
          <w:szCs w:val="12"/>
        </w:rPr>
        <w:t>2. Администрации Слободского района предложить провести государственную регистрацию права постоянного (бессрочного) пользования в Управлении Федеральной службы государственной регистрации, кадастра и картографии по Кировской области.</w:t>
      </w:r>
    </w:p>
    <w:p w:rsidR="009C1A3E" w:rsidRPr="009C1A3E" w:rsidRDefault="009C1A3E" w:rsidP="009C1A3E">
      <w:pPr>
        <w:widowControl/>
        <w:autoSpaceDE/>
        <w:autoSpaceDN/>
        <w:adjustRightInd/>
        <w:spacing w:line="360" w:lineRule="auto"/>
        <w:ind w:firstLine="567"/>
        <w:jc w:val="both"/>
        <w:rPr>
          <w:sz w:val="12"/>
          <w:szCs w:val="12"/>
        </w:rPr>
      </w:pPr>
    </w:p>
    <w:p w:rsidR="009C1A3E" w:rsidRPr="009C1A3E" w:rsidRDefault="009C1A3E" w:rsidP="009C1A3E">
      <w:pPr>
        <w:widowControl/>
        <w:autoSpaceDE/>
        <w:autoSpaceDN/>
        <w:adjustRightInd/>
        <w:jc w:val="both"/>
        <w:rPr>
          <w:sz w:val="12"/>
          <w:szCs w:val="12"/>
        </w:rPr>
      </w:pPr>
    </w:p>
    <w:tbl>
      <w:tblPr>
        <w:tblW w:w="9889" w:type="dxa"/>
        <w:tblBorders>
          <w:bottom w:val="single" w:sz="4" w:space="0" w:color="auto"/>
        </w:tblBorders>
        <w:tblLayout w:type="fixed"/>
        <w:tblLook w:val="01E0" w:firstRow="1" w:lastRow="1" w:firstColumn="1" w:lastColumn="1" w:noHBand="0" w:noVBand="0"/>
      </w:tblPr>
      <w:tblGrid>
        <w:gridCol w:w="4552"/>
        <w:gridCol w:w="5337"/>
      </w:tblGrid>
      <w:tr w:rsidR="009C1A3E" w:rsidRPr="009C1A3E" w:rsidTr="00AF368F">
        <w:tc>
          <w:tcPr>
            <w:tcW w:w="4552" w:type="dxa"/>
            <w:tcBorders>
              <w:bottom w:val="nil"/>
            </w:tcBorders>
          </w:tcPr>
          <w:p w:rsidR="009C1A3E" w:rsidRPr="009C1A3E" w:rsidRDefault="009C1A3E" w:rsidP="009C1A3E">
            <w:pPr>
              <w:widowControl/>
              <w:autoSpaceDE/>
              <w:autoSpaceDN/>
              <w:adjustRightInd/>
              <w:spacing w:before="100" w:beforeAutospacing="1"/>
              <w:rPr>
                <w:sz w:val="12"/>
                <w:szCs w:val="12"/>
              </w:rPr>
            </w:pPr>
            <w:r w:rsidRPr="009C1A3E">
              <w:rPr>
                <w:sz w:val="12"/>
                <w:szCs w:val="12"/>
              </w:rPr>
              <w:t>Глава Слободского района</w:t>
            </w:r>
          </w:p>
        </w:tc>
        <w:tc>
          <w:tcPr>
            <w:tcW w:w="5337" w:type="dxa"/>
            <w:tcBorders>
              <w:bottom w:val="nil"/>
            </w:tcBorders>
            <w:vAlign w:val="bottom"/>
          </w:tcPr>
          <w:p w:rsidR="009C1A3E" w:rsidRPr="009C1A3E" w:rsidRDefault="009C1A3E" w:rsidP="009C1A3E">
            <w:pPr>
              <w:widowControl/>
              <w:autoSpaceDE/>
              <w:autoSpaceDN/>
              <w:adjustRightInd/>
              <w:spacing w:before="100" w:beforeAutospacing="1"/>
              <w:jc w:val="center"/>
              <w:rPr>
                <w:sz w:val="12"/>
                <w:szCs w:val="12"/>
              </w:rPr>
            </w:pPr>
            <w:r w:rsidRPr="009C1A3E">
              <w:rPr>
                <w:sz w:val="12"/>
                <w:szCs w:val="12"/>
              </w:rPr>
              <w:t xml:space="preserve">                                            А.И. Костылев</w:t>
            </w:r>
          </w:p>
        </w:tc>
      </w:tr>
    </w:tbl>
    <w:p w:rsidR="003354B0" w:rsidRPr="003354B0" w:rsidRDefault="003354B0" w:rsidP="003354B0">
      <w:pPr>
        <w:rPr>
          <w:sz w:val="12"/>
          <w:szCs w:val="12"/>
        </w:rPr>
        <w:sectPr w:rsidR="003354B0" w:rsidRPr="003354B0">
          <w:headerReference w:type="even" r:id="rId26"/>
          <w:headerReference w:type="default" r:id="rId27"/>
          <w:footerReference w:type="even" r:id="rId28"/>
          <w:footerReference w:type="default" r:id="rId29"/>
          <w:headerReference w:type="first" r:id="rId30"/>
          <w:footerReference w:type="first" r:id="rId31"/>
          <w:pgSz w:w="11908" w:h="16833"/>
          <w:pgMar w:top="576" w:right="561" w:bottom="576" w:left="1137" w:header="720" w:footer="720" w:gutter="0"/>
          <w:cols w:space="720"/>
          <w:noEndnote/>
          <w:titlePg/>
        </w:sectPr>
      </w:pPr>
    </w:p>
    <w:p w:rsidR="003354B0" w:rsidRPr="003354B0" w:rsidRDefault="003354B0" w:rsidP="003354B0">
      <w:pPr>
        <w:rPr>
          <w:sz w:val="12"/>
          <w:szCs w:val="12"/>
        </w:rPr>
      </w:pPr>
    </w:p>
    <w:p w:rsidR="003354B0" w:rsidRPr="003354B0" w:rsidRDefault="003354B0" w:rsidP="003354B0">
      <w:pPr>
        <w:rPr>
          <w:sz w:val="12"/>
          <w:szCs w:val="12"/>
        </w:rPr>
        <w:sectPr w:rsidR="003354B0" w:rsidRPr="003354B0">
          <w:headerReference w:type="default" r:id="rId32"/>
          <w:footerReference w:type="default" r:id="rId33"/>
          <w:pgSz w:w="11908" w:h="16833"/>
          <w:pgMar w:top="561" w:right="561" w:bottom="561" w:left="1137" w:header="720" w:footer="720" w:gutter="0"/>
          <w:cols w:space="720"/>
          <w:noEndnote/>
        </w:sectPr>
      </w:pPr>
    </w:p>
    <w:p w:rsidR="003354B0" w:rsidRPr="003354B0" w:rsidRDefault="003354B0" w:rsidP="003354B0">
      <w:pPr>
        <w:rPr>
          <w:sz w:val="12"/>
          <w:szCs w:val="12"/>
        </w:rPr>
      </w:pPr>
    </w:p>
    <w:p w:rsidR="003354B0" w:rsidRPr="003354B0" w:rsidRDefault="003354B0" w:rsidP="003354B0">
      <w:pPr>
        <w:rPr>
          <w:sz w:val="12"/>
          <w:szCs w:val="12"/>
        </w:rPr>
      </w:pPr>
    </w:p>
    <w:p w:rsidR="003354B0" w:rsidRPr="003354B0" w:rsidRDefault="003354B0" w:rsidP="003354B0">
      <w:pPr>
        <w:tabs>
          <w:tab w:val="left" w:pos="6520"/>
        </w:tabs>
        <w:rPr>
          <w:sz w:val="12"/>
          <w:szCs w:val="12"/>
        </w:rPr>
      </w:pPr>
    </w:p>
    <w:p w:rsidR="003354B0" w:rsidRPr="003354B0" w:rsidRDefault="003354B0" w:rsidP="003354B0">
      <w:pPr>
        <w:rPr>
          <w:sz w:val="12"/>
          <w:szCs w:val="12"/>
        </w:rPr>
        <w:sectPr w:rsidR="003354B0" w:rsidRPr="003354B0" w:rsidSect="003F3830">
          <w:headerReference w:type="default" r:id="rId34"/>
          <w:pgSz w:w="11906" w:h="16838"/>
          <w:pgMar w:top="184" w:right="737" w:bottom="1276" w:left="1701" w:header="709" w:footer="709" w:gutter="0"/>
          <w:cols w:space="720"/>
        </w:sectPr>
      </w:pPr>
    </w:p>
    <w:p w:rsidR="00AC6F37" w:rsidRDefault="00AC6F37" w:rsidP="00AC6F37">
      <w:pPr>
        <w:widowControl/>
        <w:autoSpaceDE/>
        <w:autoSpaceDN/>
        <w:adjustRightInd/>
        <w:ind w:firstLine="708"/>
        <w:jc w:val="center"/>
        <w:rPr>
          <w:bCs/>
          <w:sz w:val="16"/>
          <w:szCs w:val="16"/>
        </w:rPr>
      </w:pPr>
    </w:p>
    <w:p w:rsidR="00AC6F37" w:rsidRDefault="00AC6F37" w:rsidP="00AC6F37">
      <w:pPr>
        <w:widowControl/>
        <w:autoSpaceDE/>
        <w:autoSpaceDN/>
        <w:adjustRightInd/>
        <w:rPr>
          <w:b/>
          <w:bCs/>
          <w:sz w:val="16"/>
          <w:szCs w:val="16"/>
        </w:rPr>
      </w:pPr>
    </w:p>
    <w:p w:rsidR="00AC6F37" w:rsidRPr="00AC6F37" w:rsidRDefault="00AC6F37" w:rsidP="00AC6F37">
      <w:pPr>
        <w:widowControl/>
        <w:autoSpaceDE/>
        <w:autoSpaceDN/>
        <w:adjustRightInd/>
        <w:ind w:firstLine="708"/>
        <w:jc w:val="center"/>
        <w:rPr>
          <w:b/>
          <w:bCs/>
          <w:sz w:val="16"/>
          <w:szCs w:val="16"/>
        </w:rPr>
      </w:pPr>
    </w:p>
    <w:sectPr w:rsidR="00AC6F37" w:rsidRPr="00AC6F37" w:rsidSect="00CD4162">
      <w:headerReference w:type="default" r:id="rId35"/>
      <w:footerReference w:type="default" r:id="rId36"/>
      <w:pgSz w:w="11909" w:h="16834"/>
      <w:pgMar w:top="567" w:right="567" w:bottom="567" w:left="1134" w:header="425" w:footer="119" w:gutter="0"/>
      <w:cols w:space="708"/>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117" w:rsidRDefault="00327117" w:rsidP="00D40C66">
      <w:r>
        <w:separator/>
      </w:r>
    </w:p>
  </w:endnote>
  <w:endnote w:type="continuationSeparator" w:id="0">
    <w:p w:rsidR="00327117" w:rsidRDefault="00327117" w:rsidP="00D4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LatArm">
    <w:altName w:val="Arial"/>
    <w:charset w:val="00"/>
    <w:family w:val="swiss"/>
    <w:pitch w:val="variable"/>
  </w:font>
  <w:font w:name="StarSymbol">
    <w:altName w:val="Times New Roman"/>
    <w:charset w:val="CC"/>
    <w:family w:val="auto"/>
    <w:pitch w:val="default"/>
  </w:font>
  <w:font w:name="Andale Sans UI">
    <w:altName w:val="Times New Roman"/>
    <w:charset w:val="00"/>
    <w:family w:val="auto"/>
    <w:pitch w:val="variable"/>
  </w:font>
  <w:font w:name="Sylfaen">
    <w:panose1 w:val="010A0502050306030303"/>
    <w:charset w:val="CC"/>
    <w:family w:val="roman"/>
    <w:pitch w:val="variable"/>
    <w:sig w:usb0="040006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ГОСТ тип А">
    <w:altName w:val="Arial"/>
    <w:charset w:val="CC"/>
    <w:family w:val="swiss"/>
    <w:pitch w:val="variable"/>
    <w:sig w:usb0="00000001" w:usb1="00000000" w:usb2="00000000" w:usb3="00000000" w:csb0="0000009F" w:csb1="00000000"/>
  </w:font>
  <w:font w:name="ISOCPEUR">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E14" w:rsidRDefault="00FB2E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E14" w:rsidRDefault="00FB2E1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E14" w:rsidRDefault="00FB2E1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E14" w:rsidRDefault="00FB2E1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E14" w:rsidRPr="00616DE0" w:rsidRDefault="00FB2E14">
    <w:pPr>
      <w:pStyle w:val="ad"/>
      <w:rPr>
        <w:i/>
        <w:sz w:val="12"/>
      </w:rPr>
    </w:pPr>
  </w:p>
  <w:p w:rsidR="00FB2E14" w:rsidRDefault="00FB2E14">
    <w:pPr>
      <w:pStyle w:val="ad"/>
      <w:rPr>
        <w:i/>
        <w:sz w:val="16"/>
      </w:rPr>
    </w:pPr>
    <w:r w:rsidRPr="00A711BD">
      <w:rPr>
        <w:i/>
        <w:sz w:val="16"/>
      </w:rPr>
      <w:t>Информационный бюллетень №</w:t>
    </w:r>
    <w:r>
      <w:rPr>
        <w:i/>
        <w:sz w:val="16"/>
      </w:rPr>
      <w:t xml:space="preserve"> 62 </w:t>
    </w:r>
    <w:r w:rsidRPr="00A711BD">
      <w:rPr>
        <w:i/>
        <w:sz w:val="16"/>
      </w:rPr>
      <w:t>(</w:t>
    </w:r>
    <w:r>
      <w:rPr>
        <w:i/>
        <w:sz w:val="16"/>
      </w:rPr>
      <w:t>121</w:t>
    </w:r>
    <w:r w:rsidRPr="00A711BD">
      <w:rPr>
        <w:i/>
        <w:sz w:val="16"/>
      </w:rPr>
      <w:t>)</w:t>
    </w:r>
  </w:p>
  <w:p w:rsidR="00FB2E14" w:rsidRPr="00A711BD" w:rsidRDefault="00FB2E14">
    <w:pPr>
      <w:pStyle w:val="ad"/>
      <w:rPr>
        <w:i/>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117" w:rsidRDefault="00327117" w:rsidP="00D40C66">
      <w:r>
        <w:separator/>
      </w:r>
    </w:p>
  </w:footnote>
  <w:footnote w:type="continuationSeparator" w:id="0">
    <w:p w:rsidR="00327117" w:rsidRDefault="00327117" w:rsidP="00D40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E14" w:rsidRDefault="00FB2E1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E14" w:rsidRDefault="00FB2E1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E14" w:rsidRDefault="00FB2E1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E14" w:rsidRDefault="00FB2E1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E14" w:rsidRDefault="00FB2E14">
    <w:pPr>
      <w:pStyle w:val="af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892285"/>
      <w:docPartObj>
        <w:docPartGallery w:val="Page Numbers (Top of Page)"/>
        <w:docPartUnique/>
      </w:docPartObj>
    </w:sdtPr>
    <w:sdtEndPr>
      <w:rPr>
        <w:sz w:val="12"/>
      </w:rPr>
    </w:sdtEndPr>
    <w:sdtContent>
      <w:p w:rsidR="00FB2E14" w:rsidRPr="007B1733" w:rsidRDefault="00FB2E14">
        <w:pPr>
          <w:pStyle w:val="af6"/>
          <w:jc w:val="center"/>
          <w:rPr>
            <w:sz w:val="12"/>
          </w:rPr>
        </w:pPr>
        <w:r w:rsidRPr="007B1733">
          <w:rPr>
            <w:sz w:val="16"/>
          </w:rPr>
          <w:fldChar w:fldCharType="begin"/>
        </w:r>
        <w:r w:rsidRPr="007B1733">
          <w:rPr>
            <w:sz w:val="16"/>
          </w:rPr>
          <w:instrText>PAGE   \* MERGEFORMAT</w:instrText>
        </w:r>
        <w:r w:rsidRPr="007B1733">
          <w:rPr>
            <w:sz w:val="16"/>
          </w:rPr>
          <w:fldChar w:fldCharType="separate"/>
        </w:r>
        <w:r>
          <w:rPr>
            <w:noProof/>
            <w:sz w:val="16"/>
          </w:rPr>
          <w:t>5</w:t>
        </w:r>
        <w:r w:rsidRPr="007B1733">
          <w:rPr>
            <w:sz w:val="16"/>
          </w:rPr>
          <w:fldChar w:fldCharType="end"/>
        </w:r>
      </w:p>
    </w:sdtContent>
  </w:sdt>
  <w:p w:rsidR="00FB2E14" w:rsidRDefault="00FB2E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28A520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0"/>
        </w:tabs>
        <w:ind w:left="927" w:hanging="360"/>
      </w:pPr>
      <w:rPr>
        <w:rFonts w:ascii="Times New Roman" w:hAnsi="Times New Roman" w:cs="Times New Roman" w:hint="default"/>
      </w:rPr>
    </w:lvl>
  </w:abstractNum>
  <w:abstractNum w:abstractNumId="2">
    <w:nsid w:val="00000002"/>
    <w:multiLevelType w:val="singleLevel"/>
    <w:tmpl w:val="00000002"/>
    <w:name w:val="WW8Num2"/>
    <w:lvl w:ilvl="0">
      <w:start w:val="1"/>
      <w:numFmt w:val="decimal"/>
      <w:lvlText w:val="%1."/>
      <w:lvlJc w:val="left"/>
      <w:pPr>
        <w:tabs>
          <w:tab w:val="num" w:pos="0"/>
        </w:tabs>
        <w:ind w:left="1069" w:hanging="360"/>
      </w:pPr>
      <w:rPr>
        <w:rFonts w:ascii="Times New Roman" w:hAnsi="Times New Roman" w:cs="Times New Roman" w:hint="default"/>
      </w:rPr>
    </w:lvl>
  </w:abstractNum>
  <w:abstractNum w:abstractNumId="3">
    <w:nsid w:val="00000004"/>
    <w:multiLevelType w:val="multilevel"/>
    <w:tmpl w:val="00000004"/>
    <w:name w:val="WW8Num4"/>
    <w:lvl w:ilvl="0">
      <w:start w:val="1"/>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4">
    <w:nsid w:val="00000005"/>
    <w:multiLevelType w:val="multilevel"/>
    <w:tmpl w:val="00000005"/>
    <w:name w:val="WW8Num5"/>
    <w:lvl w:ilvl="0">
      <w:start w:val="2"/>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5">
    <w:nsid w:val="00000006"/>
    <w:multiLevelType w:val="multilevel"/>
    <w:tmpl w:val="00000006"/>
    <w:name w:val="WW8Num6"/>
    <w:lvl w:ilvl="0">
      <w:start w:val="2"/>
      <w:numFmt w:val="decimal"/>
      <w:lvlText w:val="%1."/>
      <w:lvlJc w:val="left"/>
      <w:pPr>
        <w:tabs>
          <w:tab w:val="num" w:pos="720"/>
        </w:tabs>
      </w:pPr>
    </w:lvl>
    <w:lvl w:ilvl="1">
      <w:start w:val="4"/>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6">
    <w:nsid w:val="061F1500"/>
    <w:multiLevelType w:val="multilevel"/>
    <w:tmpl w:val="AB848F30"/>
    <w:styleLink w:val="a0"/>
    <w:lvl w:ilvl="0">
      <w:start w:val="1"/>
      <w:numFmt w:val="upperRoman"/>
      <w:lvlText w:val="Статья %1."/>
      <w:lvlJc w:val="left"/>
      <w:pPr>
        <w:tabs>
          <w:tab w:val="num" w:pos="2700"/>
        </w:tabs>
        <w:ind w:left="126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3BE07A5"/>
    <w:multiLevelType w:val="hybridMultilevel"/>
    <w:tmpl w:val="3D6E2388"/>
    <w:lvl w:ilvl="0" w:tplc="78C45A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7FE232A"/>
    <w:multiLevelType w:val="hybridMultilevel"/>
    <w:tmpl w:val="33BE6626"/>
    <w:lvl w:ilvl="0" w:tplc="2EA4BDEE">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8923DB7"/>
    <w:multiLevelType w:val="hybridMultilevel"/>
    <w:tmpl w:val="0CEAC7DA"/>
    <w:lvl w:ilvl="0" w:tplc="A80C64EC">
      <w:start w:val="1"/>
      <w:numFmt w:val="decimal"/>
      <w:lvlText w:val="%1."/>
      <w:lvlJc w:val="left"/>
      <w:pPr>
        <w:ind w:left="689" w:hanging="40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1D8B238C"/>
    <w:multiLevelType w:val="multilevel"/>
    <w:tmpl w:val="C0227B8A"/>
    <w:lvl w:ilvl="0">
      <w:start w:val="1"/>
      <w:numFmt w:val="bullet"/>
      <w:pStyle w:val="a1"/>
      <w:lvlText w:val="–"/>
      <w:lvlJc w:val="left"/>
      <w:pPr>
        <w:tabs>
          <w:tab w:val="num" w:pos="992"/>
        </w:tabs>
        <w:ind w:firstLine="720"/>
      </w:pPr>
      <w:rPr>
        <w:rFonts w:ascii="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1E9E53ED"/>
    <w:multiLevelType w:val="hybridMultilevel"/>
    <w:tmpl w:val="DEFAB4D0"/>
    <w:lvl w:ilvl="0" w:tplc="63A4F8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9293989"/>
    <w:multiLevelType w:val="hybridMultilevel"/>
    <w:tmpl w:val="D6BEC32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CA4F51"/>
    <w:multiLevelType w:val="hybridMultilevel"/>
    <w:tmpl w:val="081C7746"/>
    <w:lvl w:ilvl="0" w:tplc="39FA880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8E76ED"/>
    <w:multiLevelType w:val="multilevel"/>
    <w:tmpl w:val="13425210"/>
    <w:lvl w:ilvl="0">
      <w:start w:val="1"/>
      <w:numFmt w:val="decimal"/>
      <w:lvlText w:val="%1."/>
      <w:lvlJc w:val="left"/>
      <w:pPr>
        <w:ind w:left="945" w:hanging="360"/>
      </w:pPr>
      <w:rPr>
        <w:rFonts w:hint="default"/>
      </w:rPr>
    </w:lvl>
    <w:lvl w:ilvl="1">
      <w:start w:val="3"/>
      <w:numFmt w:val="decimal"/>
      <w:isLgl/>
      <w:lvlText w:val="%1.%2."/>
      <w:lvlJc w:val="left"/>
      <w:pPr>
        <w:ind w:left="1575" w:hanging="945"/>
      </w:pPr>
      <w:rPr>
        <w:rFonts w:hint="default"/>
      </w:rPr>
    </w:lvl>
    <w:lvl w:ilvl="2">
      <w:start w:val="3"/>
      <w:numFmt w:val="decimal"/>
      <w:isLgl/>
      <w:lvlText w:val="%1.%2.%3."/>
      <w:lvlJc w:val="left"/>
      <w:pPr>
        <w:ind w:left="1620" w:hanging="945"/>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655"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105" w:hanging="2160"/>
      </w:pPr>
      <w:rPr>
        <w:rFonts w:hint="default"/>
      </w:rPr>
    </w:lvl>
  </w:abstractNum>
  <w:abstractNum w:abstractNumId="16">
    <w:nsid w:val="32801153"/>
    <w:multiLevelType w:val="hybridMultilevel"/>
    <w:tmpl w:val="8AD22300"/>
    <w:lvl w:ilvl="0" w:tplc="7504B48A">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4B95FFD"/>
    <w:multiLevelType w:val="hybridMultilevel"/>
    <w:tmpl w:val="3780B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D807F7"/>
    <w:multiLevelType w:val="multilevel"/>
    <w:tmpl w:val="9370C268"/>
    <w:lvl w:ilvl="0">
      <w:start w:val="1"/>
      <w:numFmt w:val="decimal"/>
      <w:lvlText w:val="%1."/>
      <w:lvlJc w:val="left"/>
      <w:pPr>
        <w:ind w:left="630" w:hanging="630"/>
      </w:pPr>
      <w:rPr>
        <w:rFonts w:hint="default"/>
      </w:rPr>
    </w:lvl>
    <w:lvl w:ilvl="1">
      <w:start w:val="1"/>
      <w:numFmt w:val="decimal"/>
      <w:lvlText w:val="%1.%2."/>
      <w:lvlJc w:val="left"/>
      <w:pPr>
        <w:ind w:left="1275" w:hanging="72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5130" w:hanging="180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19">
    <w:nsid w:val="370275E2"/>
    <w:multiLevelType w:val="singleLevel"/>
    <w:tmpl w:val="FCA4C50E"/>
    <w:lvl w:ilvl="0">
      <w:start w:val="1"/>
      <w:numFmt w:val="decimal"/>
      <w:pStyle w:val="a2"/>
      <w:lvlText w:val="%1."/>
      <w:lvlJc w:val="left"/>
      <w:pPr>
        <w:tabs>
          <w:tab w:val="num" w:pos="1080"/>
        </w:tabs>
        <w:ind w:left="1080" w:hanging="360"/>
      </w:pPr>
    </w:lvl>
  </w:abstractNum>
  <w:abstractNum w:abstractNumId="20">
    <w:nsid w:val="37D36416"/>
    <w:multiLevelType w:val="multilevel"/>
    <w:tmpl w:val="A6688EC2"/>
    <w:lvl w:ilvl="0">
      <w:start w:val="3"/>
      <w:numFmt w:val="decimal"/>
      <w:lvlText w:val="%1."/>
      <w:lvlJc w:val="left"/>
      <w:pPr>
        <w:tabs>
          <w:tab w:val="num" w:pos="360"/>
        </w:tabs>
        <w:ind w:left="283" w:hanging="283"/>
      </w:pPr>
      <w:rPr>
        <w:rFonts w:cs="Times New Roman"/>
      </w:rPr>
    </w:lvl>
    <w:lvl w:ilvl="1">
      <w:start w:val="3"/>
      <w:numFmt w:val="decimal"/>
      <w:isLgl/>
      <w:lvlText w:val="%1.%2."/>
      <w:lvlJc w:val="left"/>
      <w:pPr>
        <w:tabs>
          <w:tab w:val="num" w:pos="1003"/>
        </w:tabs>
        <w:ind w:left="1003" w:hanging="720"/>
      </w:pPr>
      <w:rPr>
        <w:rFonts w:cs="Times New Roman" w:hint="default"/>
      </w:rPr>
    </w:lvl>
    <w:lvl w:ilvl="2">
      <w:start w:val="1"/>
      <w:numFmt w:val="decimal"/>
      <w:pStyle w:val="a3"/>
      <w:isLgl/>
      <w:lvlText w:val="3.4.%3."/>
      <w:lvlJc w:val="left"/>
      <w:pPr>
        <w:tabs>
          <w:tab w:val="num" w:pos="1286"/>
        </w:tabs>
        <w:ind w:firstLine="566"/>
      </w:pPr>
      <w:rPr>
        <w:rFonts w:cs="Times New Roman" w:hint="default"/>
      </w:rPr>
    </w:lvl>
    <w:lvl w:ilvl="3">
      <w:start w:val="1"/>
      <w:numFmt w:val="decimal"/>
      <w:isLgl/>
      <w:lvlText w:val="%1.%2.%3.%4."/>
      <w:lvlJc w:val="left"/>
      <w:pPr>
        <w:tabs>
          <w:tab w:val="num" w:pos="1929"/>
        </w:tabs>
        <w:ind w:left="1929" w:hanging="1080"/>
      </w:pPr>
      <w:rPr>
        <w:rFonts w:cs="Times New Roman" w:hint="default"/>
      </w:rPr>
    </w:lvl>
    <w:lvl w:ilvl="4">
      <w:start w:val="1"/>
      <w:numFmt w:val="decimal"/>
      <w:isLgl/>
      <w:lvlText w:val="%1.%2.%3.%4.%5."/>
      <w:lvlJc w:val="left"/>
      <w:pPr>
        <w:tabs>
          <w:tab w:val="num" w:pos="2212"/>
        </w:tabs>
        <w:ind w:left="2212" w:hanging="1080"/>
      </w:pPr>
      <w:rPr>
        <w:rFonts w:cs="Times New Roman" w:hint="default"/>
      </w:rPr>
    </w:lvl>
    <w:lvl w:ilvl="5">
      <w:start w:val="1"/>
      <w:numFmt w:val="decimal"/>
      <w:isLgl/>
      <w:lvlText w:val="%1.%2.%3.%4.%5.%6."/>
      <w:lvlJc w:val="left"/>
      <w:pPr>
        <w:tabs>
          <w:tab w:val="num" w:pos="2855"/>
        </w:tabs>
        <w:ind w:left="2855" w:hanging="1440"/>
      </w:pPr>
      <w:rPr>
        <w:rFonts w:cs="Times New Roman" w:hint="default"/>
      </w:rPr>
    </w:lvl>
    <w:lvl w:ilvl="6">
      <w:start w:val="1"/>
      <w:numFmt w:val="decimal"/>
      <w:isLgl/>
      <w:lvlText w:val="%1.%2.%3.%4.%5.%6.%7."/>
      <w:lvlJc w:val="left"/>
      <w:pPr>
        <w:tabs>
          <w:tab w:val="num" w:pos="3138"/>
        </w:tabs>
        <w:ind w:left="3138" w:hanging="1440"/>
      </w:pPr>
      <w:rPr>
        <w:rFonts w:cs="Times New Roman" w:hint="default"/>
      </w:rPr>
    </w:lvl>
    <w:lvl w:ilvl="7">
      <w:start w:val="1"/>
      <w:numFmt w:val="decimal"/>
      <w:isLgl/>
      <w:lvlText w:val="%1.%2.%3.%4.%5.%6.%7.%8."/>
      <w:lvlJc w:val="left"/>
      <w:pPr>
        <w:tabs>
          <w:tab w:val="num" w:pos="3781"/>
        </w:tabs>
        <w:ind w:left="3781" w:hanging="1800"/>
      </w:pPr>
      <w:rPr>
        <w:rFonts w:cs="Times New Roman" w:hint="default"/>
      </w:rPr>
    </w:lvl>
    <w:lvl w:ilvl="8">
      <w:start w:val="1"/>
      <w:numFmt w:val="decimal"/>
      <w:isLgl/>
      <w:lvlText w:val="%1.%2.%3.%4.%5.%6.%7.%8.%9."/>
      <w:lvlJc w:val="left"/>
      <w:pPr>
        <w:tabs>
          <w:tab w:val="num" w:pos="4424"/>
        </w:tabs>
        <w:ind w:left="4424" w:hanging="2160"/>
      </w:pPr>
      <w:rPr>
        <w:rFonts w:cs="Times New Roman" w:hint="default"/>
      </w:rPr>
    </w:lvl>
  </w:abstractNum>
  <w:abstractNum w:abstractNumId="21">
    <w:nsid w:val="3C40162D"/>
    <w:multiLevelType w:val="hybridMultilevel"/>
    <w:tmpl w:val="F78A244C"/>
    <w:lvl w:ilvl="0" w:tplc="26FC0EEC">
      <w:start w:val="1"/>
      <w:numFmt w:val="decimal"/>
      <w:lvlText w:val="%1."/>
      <w:lvlJc w:val="left"/>
      <w:pPr>
        <w:ind w:left="439" w:hanging="360"/>
      </w:pPr>
      <w:rPr>
        <w:rFonts w:hint="default"/>
      </w:rPr>
    </w:lvl>
    <w:lvl w:ilvl="1" w:tplc="04190019" w:tentative="1">
      <w:start w:val="1"/>
      <w:numFmt w:val="lowerLetter"/>
      <w:lvlText w:val="%2."/>
      <w:lvlJc w:val="left"/>
      <w:pPr>
        <w:ind w:left="1159" w:hanging="360"/>
      </w:pPr>
    </w:lvl>
    <w:lvl w:ilvl="2" w:tplc="0419001B" w:tentative="1">
      <w:start w:val="1"/>
      <w:numFmt w:val="lowerRoman"/>
      <w:lvlText w:val="%3."/>
      <w:lvlJc w:val="right"/>
      <w:pPr>
        <w:ind w:left="1879" w:hanging="180"/>
      </w:pPr>
    </w:lvl>
    <w:lvl w:ilvl="3" w:tplc="0419000F" w:tentative="1">
      <w:start w:val="1"/>
      <w:numFmt w:val="decimal"/>
      <w:lvlText w:val="%4."/>
      <w:lvlJc w:val="left"/>
      <w:pPr>
        <w:ind w:left="2599" w:hanging="360"/>
      </w:pPr>
    </w:lvl>
    <w:lvl w:ilvl="4" w:tplc="04190019" w:tentative="1">
      <w:start w:val="1"/>
      <w:numFmt w:val="lowerLetter"/>
      <w:lvlText w:val="%5."/>
      <w:lvlJc w:val="left"/>
      <w:pPr>
        <w:ind w:left="3319" w:hanging="360"/>
      </w:pPr>
    </w:lvl>
    <w:lvl w:ilvl="5" w:tplc="0419001B" w:tentative="1">
      <w:start w:val="1"/>
      <w:numFmt w:val="lowerRoman"/>
      <w:lvlText w:val="%6."/>
      <w:lvlJc w:val="right"/>
      <w:pPr>
        <w:ind w:left="4039" w:hanging="180"/>
      </w:pPr>
    </w:lvl>
    <w:lvl w:ilvl="6" w:tplc="0419000F" w:tentative="1">
      <w:start w:val="1"/>
      <w:numFmt w:val="decimal"/>
      <w:lvlText w:val="%7."/>
      <w:lvlJc w:val="left"/>
      <w:pPr>
        <w:ind w:left="4759" w:hanging="360"/>
      </w:pPr>
    </w:lvl>
    <w:lvl w:ilvl="7" w:tplc="04190019" w:tentative="1">
      <w:start w:val="1"/>
      <w:numFmt w:val="lowerLetter"/>
      <w:lvlText w:val="%8."/>
      <w:lvlJc w:val="left"/>
      <w:pPr>
        <w:ind w:left="5479" w:hanging="360"/>
      </w:pPr>
    </w:lvl>
    <w:lvl w:ilvl="8" w:tplc="0419001B" w:tentative="1">
      <w:start w:val="1"/>
      <w:numFmt w:val="lowerRoman"/>
      <w:lvlText w:val="%9."/>
      <w:lvlJc w:val="right"/>
      <w:pPr>
        <w:ind w:left="6199" w:hanging="180"/>
      </w:pPr>
    </w:lvl>
  </w:abstractNum>
  <w:abstractNum w:abstractNumId="22">
    <w:nsid w:val="44095901"/>
    <w:multiLevelType w:val="hybridMultilevel"/>
    <w:tmpl w:val="3244A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451AB6"/>
    <w:multiLevelType w:val="hybridMultilevel"/>
    <w:tmpl w:val="8AD22300"/>
    <w:lvl w:ilvl="0" w:tplc="7504B48A">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79E4B97"/>
    <w:multiLevelType w:val="hybridMultilevel"/>
    <w:tmpl w:val="61E4BC5E"/>
    <w:lvl w:ilvl="0" w:tplc="7504B48A">
      <w:start w:val="1"/>
      <w:numFmt w:val="decimal"/>
      <w:lvlText w:val="%1"/>
      <w:lvlJc w:val="center"/>
      <w:pPr>
        <w:ind w:left="782" w:hanging="360"/>
      </w:pPr>
      <w:rPr>
        <w:rFonts w:cs="Times New Roman" w:hint="default"/>
      </w:rPr>
    </w:lvl>
    <w:lvl w:ilvl="1" w:tplc="04190019" w:tentative="1">
      <w:start w:val="1"/>
      <w:numFmt w:val="lowerLetter"/>
      <w:lvlText w:val="%2."/>
      <w:lvlJc w:val="left"/>
      <w:pPr>
        <w:ind w:left="1502" w:hanging="360"/>
      </w:pPr>
      <w:rPr>
        <w:rFonts w:cs="Times New Roman"/>
      </w:rPr>
    </w:lvl>
    <w:lvl w:ilvl="2" w:tplc="0419001B" w:tentative="1">
      <w:start w:val="1"/>
      <w:numFmt w:val="lowerRoman"/>
      <w:lvlText w:val="%3."/>
      <w:lvlJc w:val="right"/>
      <w:pPr>
        <w:ind w:left="2222" w:hanging="180"/>
      </w:pPr>
      <w:rPr>
        <w:rFonts w:cs="Times New Roman"/>
      </w:rPr>
    </w:lvl>
    <w:lvl w:ilvl="3" w:tplc="0419000F" w:tentative="1">
      <w:start w:val="1"/>
      <w:numFmt w:val="decimal"/>
      <w:lvlText w:val="%4."/>
      <w:lvlJc w:val="left"/>
      <w:pPr>
        <w:ind w:left="2942" w:hanging="360"/>
      </w:pPr>
      <w:rPr>
        <w:rFonts w:cs="Times New Roman"/>
      </w:rPr>
    </w:lvl>
    <w:lvl w:ilvl="4" w:tplc="04190019" w:tentative="1">
      <w:start w:val="1"/>
      <w:numFmt w:val="lowerLetter"/>
      <w:lvlText w:val="%5."/>
      <w:lvlJc w:val="left"/>
      <w:pPr>
        <w:ind w:left="3662" w:hanging="360"/>
      </w:pPr>
      <w:rPr>
        <w:rFonts w:cs="Times New Roman"/>
      </w:rPr>
    </w:lvl>
    <w:lvl w:ilvl="5" w:tplc="0419001B" w:tentative="1">
      <w:start w:val="1"/>
      <w:numFmt w:val="lowerRoman"/>
      <w:lvlText w:val="%6."/>
      <w:lvlJc w:val="right"/>
      <w:pPr>
        <w:ind w:left="4382" w:hanging="180"/>
      </w:pPr>
      <w:rPr>
        <w:rFonts w:cs="Times New Roman"/>
      </w:rPr>
    </w:lvl>
    <w:lvl w:ilvl="6" w:tplc="0419000F" w:tentative="1">
      <w:start w:val="1"/>
      <w:numFmt w:val="decimal"/>
      <w:lvlText w:val="%7."/>
      <w:lvlJc w:val="left"/>
      <w:pPr>
        <w:ind w:left="5102" w:hanging="360"/>
      </w:pPr>
      <w:rPr>
        <w:rFonts w:cs="Times New Roman"/>
      </w:rPr>
    </w:lvl>
    <w:lvl w:ilvl="7" w:tplc="04190019" w:tentative="1">
      <w:start w:val="1"/>
      <w:numFmt w:val="lowerLetter"/>
      <w:lvlText w:val="%8."/>
      <w:lvlJc w:val="left"/>
      <w:pPr>
        <w:ind w:left="5822" w:hanging="360"/>
      </w:pPr>
      <w:rPr>
        <w:rFonts w:cs="Times New Roman"/>
      </w:rPr>
    </w:lvl>
    <w:lvl w:ilvl="8" w:tplc="0419001B" w:tentative="1">
      <w:start w:val="1"/>
      <w:numFmt w:val="lowerRoman"/>
      <w:lvlText w:val="%9."/>
      <w:lvlJc w:val="right"/>
      <w:pPr>
        <w:ind w:left="6542" w:hanging="180"/>
      </w:pPr>
      <w:rPr>
        <w:rFonts w:cs="Times New Roman"/>
      </w:rPr>
    </w:lvl>
  </w:abstractNum>
  <w:abstractNum w:abstractNumId="25">
    <w:nsid w:val="481D4F74"/>
    <w:multiLevelType w:val="multilevel"/>
    <w:tmpl w:val="AD1ED0CC"/>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8DB43BC"/>
    <w:multiLevelType w:val="hybridMultilevel"/>
    <w:tmpl w:val="1B7225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4D160F36"/>
    <w:multiLevelType w:val="hybridMultilevel"/>
    <w:tmpl w:val="6B8A1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4D7734"/>
    <w:multiLevelType w:val="hybridMultilevel"/>
    <w:tmpl w:val="8AD22300"/>
    <w:lvl w:ilvl="0" w:tplc="7504B48A">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0C1460C"/>
    <w:multiLevelType w:val="multilevel"/>
    <w:tmpl w:val="157234E4"/>
    <w:lvl w:ilvl="0">
      <w:start w:val="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53D43ABC"/>
    <w:multiLevelType w:val="multilevel"/>
    <w:tmpl w:val="212845CE"/>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1">
    <w:nsid w:val="56EAEB1D"/>
    <w:multiLevelType w:val="multilevel"/>
    <w:tmpl w:val="56EAEB1D"/>
    <w:name w:val="Нумерованный список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2">
    <w:nsid w:val="5AB22F91"/>
    <w:multiLevelType w:val="hybridMultilevel"/>
    <w:tmpl w:val="CA94464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AE67635"/>
    <w:multiLevelType w:val="hybridMultilevel"/>
    <w:tmpl w:val="D21E87C2"/>
    <w:lvl w:ilvl="0" w:tplc="AC3CEB2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5F8249A2"/>
    <w:multiLevelType w:val="hybridMultilevel"/>
    <w:tmpl w:val="3780B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D2335A"/>
    <w:multiLevelType w:val="multilevel"/>
    <w:tmpl w:val="0F6C0780"/>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6">
    <w:nsid w:val="643E5C95"/>
    <w:multiLevelType w:val="multilevel"/>
    <w:tmpl w:val="F02ED634"/>
    <w:lvl w:ilvl="0">
      <w:start w:val="1"/>
      <w:numFmt w:val="bullet"/>
      <w:pStyle w:val="a4"/>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714E7E4A"/>
    <w:multiLevelType w:val="hybridMultilevel"/>
    <w:tmpl w:val="61E4BC5E"/>
    <w:lvl w:ilvl="0" w:tplc="7504B48A">
      <w:start w:val="1"/>
      <w:numFmt w:val="decimal"/>
      <w:lvlText w:val="%1"/>
      <w:lvlJc w:val="center"/>
      <w:pPr>
        <w:ind w:left="782" w:hanging="360"/>
      </w:pPr>
      <w:rPr>
        <w:rFonts w:cs="Times New Roman" w:hint="default"/>
      </w:rPr>
    </w:lvl>
    <w:lvl w:ilvl="1" w:tplc="04190019" w:tentative="1">
      <w:start w:val="1"/>
      <w:numFmt w:val="lowerLetter"/>
      <w:lvlText w:val="%2."/>
      <w:lvlJc w:val="left"/>
      <w:pPr>
        <w:ind w:left="1502" w:hanging="360"/>
      </w:pPr>
      <w:rPr>
        <w:rFonts w:cs="Times New Roman"/>
      </w:rPr>
    </w:lvl>
    <w:lvl w:ilvl="2" w:tplc="0419001B" w:tentative="1">
      <w:start w:val="1"/>
      <w:numFmt w:val="lowerRoman"/>
      <w:lvlText w:val="%3."/>
      <w:lvlJc w:val="right"/>
      <w:pPr>
        <w:ind w:left="2222" w:hanging="180"/>
      </w:pPr>
      <w:rPr>
        <w:rFonts w:cs="Times New Roman"/>
      </w:rPr>
    </w:lvl>
    <w:lvl w:ilvl="3" w:tplc="0419000F" w:tentative="1">
      <w:start w:val="1"/>
      <w:numFmt w:val="decimal"/>
      <w:lvlText w:val="%4."/>
      <w:lvlJc w:val="left"/>
      <w:pPr>
        <w:ind w:left="2942" w:hanging="360"/>
      </w:pPr>
      <w:rPr>
        <w:rFonts w:cs="Times New Roman"/>
      </w:rPr>
    </w:lvl>
    <w:lvl w:ilvl="4" w:tplc="04190019" w:tentative="1">
      <w:start w:val="1"/>
      <w:numFmt w:val="lowerLetter"/>
      <w:lvlText w:val="%5."/>
      <w:lvlJc w:val="left"/>
      <w:pPr>
        <w:ind w:left="3662" w:hanging="360"/>
      </w:pPr>
      <w:rPr>
        <w:rFonts w:cs="Times New Roman"/>
      </w:rPr>
    </w:lvl>
    <w:lvl w:ilvl="5" w:tplc="0419001B" w:tentative="1">
      <w:start w:val="1"/>
      <w:numFmt w:val="lowerRoman"/>
      <w:lvlText w:val="%6."/>
      <w:lvlJc w:val="right"/>
      <w:pPr>
        <w:ind w:left="4382" w:hanging="180"/>
      </w:pPr>
      <w:rPr>
        <w:rFonts w:cs="Times New Roman"/>
      </w:rPr>
    </w:lvl>
    <w:lvl w:ilvl="6" w:tplc="0419000F" w:tentative="1">
      <w:start w:val="1"/>
      <w:numFmt w:val="decimal"/>
      <w:lvlText w:val="%7."/>
      <w:lvlJc w:val="left"/>
      <w:pPr>
        <w:ind w:left="5102" w:hanging="360"/>
      </w:pPr>
      <w:rPr>
        <w:rFonts w:cs="Times New Roman"/>
      </w:rPr>
    </w:lvl>
    <w:lvl w:ilvl="7" w:tplc="04190019" w:tentative="1">
      <w:start w:val="1"/>
      <w:numFmt w:val="lowerLetter"/>
      <w:lvlText w:val="%8."/>
      <w:lvlJc w:val="left"/>
      <w:pPr>
        <w:ind w:left="5822" w:hanging="360"/>
      </w:pPr>
      <w:rPr>
        <w:rFonts w:cs="Times New Roman"/>
      </w:rPr>
    </w:lvl>
    <w:lvl w:ilvl="8" w:tplc="0419001B" w:tentative="1">
      <w:start w:val="1"/>
      <w:numFmt w:val="lowerRoman"/>
      <w:lvlText w:val="%9."/>
      <w:lvlJc w:val="right"/>
      <w:pPr>
        <w:ind w:left="6542" w:hanging="180"/>
      </w:pPr>
      <w:rPr>
        <w:rFonts w:cs="Times New Roman"/>
      </w:rPr>
    </w:lvl>
  </w:abstractNum>
  <w:abstractNum w:abstractNumId="38">
    <w:nsid w:val="75F7653B"/>
    <w:multiLevelType w:val="hybridMultilevel"/>
    <w:tmpl w:val="7DCC9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5E76C2"/>
    <w:multiLevelType w:val="multilevel"/>
    <w:tmpl w:val="7CC057CA"/>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0">
    <w:nsid w:val="78FC326C"/>
    <w:multiLevelType w:val="hybridMultilevel"/>
    <w:tmpl w:val="61E4BC5E"/>
    <w:lvl w:ilvl="0" w:tplc="7504B48A">
      <w:start w:val="1"/>
      <w:numFmt w:val="decimal"/>
      <w:lvlText w:val="%1"/>
      <w:lvlJc w:val="center"/>
      <w:pPr>
        <w:ind w:left="782" w:hanging="360"/>
      </w:pPr>
      <w:rPr>
        <w:rFonts w:cs="Times New Roman" w:hint="default"/>
      </w:rPr>
    </w:lvl>
    <w:lvl w:ilvl="1" w:tplc="04190019" w:tentative="1">
      <w:start w:val="1"/>
      <w:numFmt w:val="lowerLetter"/>
      <w:lvlText w:val="%2."/>
      <w:lvlJc w:val="left"/>
      <w:pPr>
        <w:ind w:left="1502" w:hanging="360"/>
      </w:pPr>
      <w:rPr>
        <w:rFonts w:cs="Times New Roman"/>
      </w:rPr>
    </w:lvl>
    <w:lvl w:ilvl="2" w:tplc="0419001B" w:tentative="1">
      <w:start w:val="1"/>
      <w:numFmt w:val="lowerRoman"/>
      <w:lvlText w:val="%3."/>
      <w:lvlJc w:val="right"/>
      <w:pPr>
        <w:ind w:left="2222" w:hanging="180"/>
      </w:pPr>
      <w:rPr>
        <w:rFonts w:cs="Times New Roman"/>
      </w:rPr>
    </w:lvl>
    <w:lvl w:ilvl="3" w:tplc="0419000F" w:tentative="1">
      <w:start w:val="1"/>
      <w:numFmt w:val="decimal"/>
      <w:lvlText w:val="%4."/>
      <w:lvlJc w:val="left"/>
      <w:pPr>
        <w:ind w:left="2942" w:hanging="360"/>
      </w:pPr>
      <w:rPr>
        <w:rFonts w:cs="Times New Roman"/>
      </w:rPr>
    </w:lvl>
    <w:lvl w:ilvl="4" w:tplc="04190019" w:tentative="1">
      <w:start w:val="1"/>
      <w:numFmt w:val="lowerLetter"/>
      <w:lvlText w:val="%5."/>
      <w:lvlJc w:val="left"/>
      <w:pPr>
        <w:ind w:left="3662" w:hanging="360"/>
      </w:pPr>
      <w:rPr>
        <w:rFonts w:cs="Times New Roman"/>
      </w:rPr>
    </w:lvl>
    <w:lvl w:ilvl="5" w:tplc="0419001B" w:tentative="1">
      <w:start w:val="1"/>
      <w:numFmt w:val="lowerRoman"/>
      <w:lvlText w:val="%6."/>
      <w:lvlJc w:val="right"/>
      <w:pPr>
        <w:ind w:left="4382" w:hanging="180"/>
      </w:pPr>
      <w:rPr>
        <w:rFonts w:cs="Times New Roman"/>
      </w:rPr>
    </w:lvl>
    <w:lvl w:ilvl="6" w:tplc="0419000F" w:tentative="1">
      <w:start w:val="1"/>
      <w:numFmt w:val="decimal"/>
      <w:lvlText w:val="%7."/>
      <w:lvlJc w:val="left"/>
      <w:pPr>
        <w:ind w:left="5102" w:hanging="360"/>
      </w:pPr>
      <w:rPr>
        <w:rFonts w:cs="Times New Roman"/>
      </w:rPr>
    </w:lvl>
    <w:lvl w:ilvl="7" w:tplc="04190019" w:tentative="1">
      <w:start w:val="1"/>
      <w:numFmt w:val="lowerLetter"/>
      <w:lvlText w:val="%8."/>
      <w:lvlJc w:val="left"/>
      <w:pPr>
        <w:ind w:left="5822" w:hanging="360"/>
      </w:pPr>
      <w:rPr>
        <w:rFonts w:cs="Times New Roman"/>
      </w:rPr>
    </w:lvl>
    <w:lvl w:ilvl="8" w:tplc="0419001B" w:tentative="1">
      <w:start w:val="1"/>
      <w:numFmt w:val="lowerRoman"/>
      <w:lvlText w:val="%9."/>
      <w:lvlJc w:val="right"/>
      <w:pPr>
        <w:ind w:left="6542" w:hanging="180"/>
      </w:pPr>
      <w:rPr>
        <w:rFonts w:cs="Times New Roman"/>
      </w:rPr>
    </w:lvl>
  </w:abstractNum>
  <w:abstractNum w:abstractNumId="41">
    <w:nsid w:val="7D7D6ADF"/>
    <w:multiLevelType w:val="multilevel"/>
    <w:tmpl w:val="6A4EB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EA71F73"/>
    <w:multiLevelType w:val="hybridMultilevel"/>
    <w:tmpl w:val="4BF685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6"/>
  </w:num>
  <w:num w:numId="2">
    <w:abstractNumId w:val="0"/>
  </w:num>
  <w:num w:numId="3">
    <w:abstractNumId w:val="7"/>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4">
    <w:abstractNumId w:val="19"/>
  </w:num>
  <w:num w:numId="5">
    <w:abstractNumId w:val="6"/>
  </w:num>
  <w:num w:numId="6">
    <w:abstractNumId w:val="11"/>
  </w:num>
  <w:num w:numId="7">
    <w:abstractNumId w:val="20"/>
  </w:num>
  <w:num w:numId="8">
    <w:abstractNumId w:val="15"/>
  </w:num>
  <w:num w:numId="9">
    <w:abstractNumId w:val="18"/>
  </w:num>
  <w:num w:numId="10">
    <w:abstractNumId w:val="22"/>
  </w:num>
  <w:num w:numId="11">
    <w:abstractNumId w:val="34"/>
  </w:num>
  <w:num w:numId="12">
    <w:abstractNumId w:val="17"/>
  </w:num>
  <w:num w:numId="13">
    <w:abstractNumId w:val="21"/>
  </w:num>
  <w:num w:numId="14">
    <w:abstractNumId w:val="35"/>
  </w:num>
  <w:num w:numId="15">
    <w:abstractNumId w:val="1"/>
  </w:num>
  <w:num w:numId="16">
    <w:abstractNumId w:val="14"/>
  </w:num>
  <w:num w:numId="17">
    <w:abstractNumId w:val="38"/>
  </w:num>
  <w:num w:numId="18">
    <w:abstractNumId w:val="42"/>
  </w:num>
  <w:num w:numId="19">
    <w:abstractNumId w:val="12"/>
  </w:num>
  <w:num w:numId="20">
    <w:abstractNumId w:val="8"/>
  </w:num>
  <w:num w:numId="21">
    <w:abstractNumId w:val="41"/>
  </w:num>
  <w:num w:numId="22">
    <w:abstractNumId w:val="10"/>
  </w:num>
  <w:num w:numId="23">
    <w:abstractNumId w:val="27"/>
  </w:num>
  <w:num w:numId="24">
    <w:abstractNumId w:val="32"/>
  </w:num>
  <w:num w:numId="25">
    <w:abstractNumId w:val="33"/>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40"/>
  </w:num>
  <w:num w:numId="32">
    <w:abstractNumId w:val="16"/>
  </w:num>
  <w:num w:numId="33">
    <w:abstractNumId w:val="28"/>
  </w:num>
  <w:num w:numId="34">
    <w:abstractNumId w:val="24"/>
  </w:num>
  <w:num w:numId="35">
    <w:abstractNumId w:val="23"/>
  </w:num>
  <w:num w:numId="36">
    <w:abstractNumId w:val="13"/>
  </w:num>
  <w:num w:numId="37">
    <w:abstractNumId w:val="30"/>
  </w:num>
  <w:num w:numId="38">
    <w:abstractNumId w:val="29"/>
  </w:num>
  <w:num w:numId="39">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proofState w:spelling="clean" w:grammar="clean"/>
  <w:documentProtection w:edit="readOnly" w:enforcement="1" w:cryptProviderType="rsaFull" w:cryptAlgorithmClass="hash" w:cryptAlgorithmType="typeAny" w:cryptAlgorithmSid="4" w:cryptSpinCount="100000" w:hash="03epEs5DHJrT30uElHrzNGExtF0=" w:salt="E2PHOeFNN1ojFgyLwFbO/A=="/>
  <w:defaultTabStop w:val="708"/>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C66"/>
    <w:rsid w:val="00000F49"/>
    <w:rsid w:val="000019D2"/>
    <w:rsid w:val="000022BA"/>
    <w:rsid w:val="00002544"/>
    <w:rsid w:val="00002FA9"/>
    <w:rsid w:val="00003069"/>
    <w:rsid w:val="00003272"/>
    <w:rsid w:val="00003318"/>
    <w:rsid w:val="000036B7"/>
    <w:rsid w:val="00003B3A"/>
    <w:rsid w:val="00003CF6"/>
    <w:rsid w:val="00004170"/>
    <w:rsid w:val="000051E2"/>
    <w:rsid w:val="000054B2"/>
    <w:rsid w:val="00005B51"/>
    <w:rsid w:val="00006AF3"/>
    <w:rsid w:val="00006DFB"/>
    <w:rsid w:val="00007379"/>
    <w:rsid w:val="0000758C"/>
    <w:rsid w:val="000077C7"/>
    <w:rsid w:val="00007D3D"/>
    <w:rsid w:val="00010110"/>
    <w:rsid w:val="000103A1"/>
    <w:rsid w:val="00010464"/>
    <w:rsid w:val="00010735"/>
    <w:rsid w:val="000109D0"/>
    <w:rsid w:val="00010A3D"/>
    <w:rsid w:val="00010C70"/>
    <w:rsid w:val="000114EA"/>
    <w:rsid w:val="00011623"/>
    <w:rsid w:val="0001172B"/>
    <w:rsid w:val="00011FF2"/>
    <w:rsid w:val="000126A6"/>
    <w:rsid w:val="00012818"/>
    <w:rsid w:val="00012F6F"/>
    <w:rsid w:val="00013460"/>
    <w:rsid w:val="00013A06"/>
    <w:rsid w:val="00013B24"/>
    <w:rsid w:val="00013EDD"/>
    <w:rsid w:val="00014576"/>
    <w:rsid w:val="000145F9"/>
    <w:rsid w:val="00014D4B"/>
    <w:rsid w:val="0001504C"/>
    <w:rsid w:val="00015762"/>
    <w:rsid w:val="00015E4B"/>
    <w:rsid w:val="000165EB"/>
    <w:rsid w:val="00016DF6"/>
    <w:rsid w:val="00017541"/>
    <w:rsid w:val="00017920"/>
    <w:rsid w:val="00017B6C"/>
    <w:rsid w:val="00017B85"/>
    <w:rsid w:val="00017C29"/>
    <w:rsid w:val="00017DE6"/>
    <w:rsid w:val="0002057D"/>
    <w:rsid w:val="00020B30"/>
    <w:rsid w:val="00020E0E"/>
    <w:rsid w:val="00021AA6"/>
    <w:rsid w:val="00021C9B"/>
    <w:rsid w:val="00022332"/>
    <w:rsid w:val="00022E1C"/>
    <w:rsid w:val="00022E28"/>
    <w:rsid w:val="00022FA5"/>
    <w:rsid w:val="00023AD5"/>
    <w:rsid w:val="00024315"/>
    <w:rsid w:val="00024B36"/>
    <w:rsid w:val="00024E75"/>
    <w:rsid w:val="0002530B"/>
    <w:rsid w:val="00025A5A"/>
    <w:rsid w:val="00025AD7"/>
    <w:rsid w:val="00026345"/>
    <w:rsid w:val="000265CA"/>
    <w:rsid w:val="000266B1"/>
    <w:rsid w:val="000266BC"/>
    <w:rsid w:val="000269DF"/>
    <w:rsid w:val="00026AD5"/>
    <w:rsid w:val="00026C68"/>
    <w:rsid w:val="000274F2"/>
    <w:rsid w:val="000275F8"/>
    <w:rsid w:val="00027BD9"/>
    <w:rsid w:val="00027C95"/>
    <w:rsid w:val="00027E97"/>
    <w:rsid w:val="00027EB0"/>
    <w:rsid w:val="00027FC7"/>
    <w:rsid w:val="0003071E"/>
    <w:rsid w:val="00030E4D"/>
    <w:rsid w:val="00030EE2"/>
    <w:rsid w:val="00030FB6"/>
    <w:rsid w:val="00031128"/>
    <w:rsid w:val="00031150"/>
    <w:rsid w:val="00031579"/>
    <w:rsid w:val="00031A86"/>
    <w:rsid w:val="00031B94"/>
    <w:rsid w:val="00031DF3"/>
    <w:rsid w:val="0003238C"/>
    <w:rsid w:val="0003260F"/>
    <w:rsid w:val="00032F39"/>
    <w:rsid w:val="000330A8"/>
    <w:rsid w:val="00033877"/>
    <w:rsid w:val="00034B7D"/>
    <w:rsid w:val="00034D3C"/>
    <w:rsid w:val="000353B9"/>
    <w:rsid w:val="00035687"/>
    <w:rsid w:val="00035A3A"/>
    <w:rsid w:val="00035B6B"/>
    <w:rsid w:val="00035BF5"/>
    <w:rsid w:val="00036027"/>
    <w:rsid w:val="0003610E"/>
    <w:rsid w:val="0003625C"/>
    <w:rsid w:val="000364BE"/>
    <w:rsid w:val="0003655A"/>
    <w:rsid w:val="000365BD"/>
    <w:rsid w:val="0003663C"/>
    <w:rsid w:val="000366BA"/>
    <w:rsid w:val="00036703"/>
    <w:rsid w:val="00036870"/>
    <w:rsid w:val="00036D2B"/>
    <w:rsid w:val="00036FB6"/>
    <w:rsid w:val="000371E0"/>
    <w:rsid w:val="000377CF"/>
    <w:rsid w:val="00037AAD"/>
    <w:rsid w:val="00037C76"/>
    <w:rsid w:val="00037E17"/>
    <w:rsid w:val="000403BF"/>
    <w:rsid w:val="000405E6"/>
    <w:rsid w:val="0004091B"/>
    <w:rsid w:val="00040940"/>
    <w:rsid w:val="00041FFF"/>
    <w:rsid w:val="00042C29"/>
    <w:rsid w:val="00043386"/>
    <w:rsid w:val="000435CB"/>
    <w:rsid w:val="00043829"/>
    <w:rsid w:val="0004396E"/>
    <w:rsid w:val="00044160"/>
    <w:rsid w:val="00044B86"/>
    <w:rsid w:val="00044C88"/>
    <w:rsid w:val="000454AF"/>
    <w:rsid w:val="0004569D"/>
    <w:rsid w:val="00045BFE"/>
    <w:rsid w:val="00045D4D"/>
    <w:rsid w:val="00045DE7"/>
    <w:rsid w:val="00046321"/>
    <w:rsid w:val="00046322"/>
    <w:rsid w:val="00046724"/>
    <w:rsid w:val="00046B22"/>
    <w:rsid w:val="00046FC9"/>
    <w:rsid w:val="00047329"/>
    <w:rsid w:val="00047F5D"/>
    <w:rsid w:val="000504C2"/>
    <w:rsid w:val="000507E5"/>
    <w:rsid w:val="000507F7"/>
    <w:rsid w:val="00050FCD"/>
    <w:rsid w:val="00051851"/>
    <w:rsid w:val="0005185E"/>
    <w:rsid w:val="00051941"/>
    <w:rsid w:val="00052F7D"/>
    <w:rsid w:val="00053452"/>
    <w:rsid w:val="0005352F"/>
    <w:rsid w:val="0005384D"/>
    <w:rsid w:val="000538C9"/>
    <w:rsid w:val="000539EB"/>
    <w:rsid w:val="00054622"/>
    <w:rsid w:val="00054CC2"/>
    <w:rsid w:val="000551E4"/>
    <w:rsid w:val="00055508"/>
    <w:rsid w:val="00055529"/>
    <w:rsid w:val="0005561F"/>
    <w:rsid w:val="00055807"/>
    <w:rsid w:val="00055AFF"/>
    <w:rsid w:val="00055D9A"/>
    <w:rsid w:val="00055FFF"/>
    <w:rsid w:val="000560A2"/>
    <w:rsid w:val="0005613C"/>
    <w:rsid w:val="00056389"/>
    <w:rsid w:val="00056696"/>
    <w:rsid w:val="00056BBE"/>
    <w:rsid w:val="00057930"/>
    <w:rsid w:val="00057B23"/>
    <w:rsid w:val="00057F8E"/>
    <w:rsid w:val="00060858"/>
    <w:rsid w:val="00060DE7"/>
    <w:rsid w:val="00061226"/>
    <w:rsid w:val="0006130E"/>
    <w:rsid w:val="00061337"/>
    <w:rsid w:val="00061EA5"/>
    <w:rsid w:val="00062244"/>
    <w:rsid w:val="000623DC"/>
    <w:rsid w:val="000628B2"/>
    <w:rsid w:val="00062F1A"/>
    <w:rsid w:val="00063507"/>
    <w:rsid w:val="0006369B"/>
    <w:rsid w:val="0006380C"/>
    <w:rsid w:val="00063E4E"/>
    <w:rsid w:val="00063F74"/>
    <w:rsid w:val="000654A1"/>
    <w:rsid w:val="00065858"/>
    <w:rsid w:val="00066601"/>
    <w:rsid w:val="00066F08"/>
    <w:rsid w:val="00067219"/>
    <w:rsid w:val="000672EA"/>
    <w:rsid w:val="000705FC"/>
    <w:rsid w:val="00070A00"/>
    <w:rsid w:val="0007101A"/>
    <w:rsid w:val="0007113A"/>
    <w:rsid w:val="000711BC"/>
    <w:rsid w:val="000715AB"/>
    <w:rsid w:val="00071870"/>
    <w:rsid w:val="00071A86"/>
    <w:rsid w:val="00071AB3"/>
    <w:rsid w:val="00072395"/>
    <w:rsid w:val="0007290E"/>
    <w:rsid w:val="00072EC8"/>
    <w:rsid w:val="0007323C"/>
    <w:rsid w:val="000735A6"/>
    <w:rsid w:val="000735E4"/>
    <w:rsid w:val="00073753"/>
    <w:rsid w:val="000737C4"/>
    <w:rsid w:val="00073B7F"/>
    <w:rsid w:val="00073C27"/>
    <w:rsid w:val="0007400A"/>
    <w:rsid w:val="000747A5"/>
    <w:rsid w:val="000748F1"/>
    <w:rsid w:val="00074993"/>
    <w:rsid w:val="00074B23"/>
    <w:rsid w:val="00075130"/>
    <w:rsid w:val="00075245"/>
    <w:rsid w:val="00075361"/>
    <w:rsid w:val="0007538B"/>
    <w:rsid w:val="00075603"/>
    <w:rsid w:val="00075DFE"/>
    <w:rsid w:val="00076440"/>
    <w:rsid w:val="000768D7"/>
    <w:rsid w:val="00076A6A"/>
    <w:rsid w:val="00076CD2"/>
    <w:rsid w:val="00076D5E"/>
    <w:rsid w:val="00076F93"/>
    <w:rsid w:val="0007743F"/>
    <w:rsid w:val="00077532"/>
    <w:rsid w:val="00077FC5"/>
    <w:rsid w:val="000800E0"/>
    <w:rsid w:val="00080212"/>
    <w:rsid w:val="000806AF"/>
    <w:rsid w:val="00080FA4"/>
    <w:rsid w:val="00081154"/>
    <w:rsid w:val="000815A5"/>
    <w:rsid w:val="00081840"/>
    <w:rsid w:val="000819A3"/>
    <w:rsid w:val="00081D6C"/>
    <w:rsid w:val="00082AFA"/>
    <w:rsid w:val="00082B79"/>
    <w:rsid w:val="00082C4A"/>
    <w:rsid w:val="000835C6"/>
    <w:rsid w:val="00083785"/>
    <w:rsid w:val="00083CF7"/>
    <w:rsid w:val="000840CF"/>
    <w:rsid w:val="00084533"/>
    <w:rsid w:val="000845BF"/>
    <w:rsid w:val="000849BD"/>
    <w:rsid w:val="00084B63"/>
    <w:rsid w:val="00084D68"/>
    <w:rsid w:val="00085046"/>
    <w:rsid w:val="00085207"/>
    <w:rsid w:val="000854C8"/>
    <w:rsid w:val="000864A8"/>
    <w:rsid w:val="00086695"/>
    <w:rsid w:val="00086721"/>
    <w:rsid w:val="0008699C"/>
    <w:rsid w:val="00086BDD"/>
    <w:rsid w:val="00086D8D"/>
    <w:rsid w:val="00087AFB"/>
    <w:rsid w:val="00090924"/>
    <w:rsid w:val="00090B93"/>
    <w:rsid w:val="00090C17"/>
    <w:rsid w:val="00090D81"/>
    <w:rsid w:val="00090D8B"/>
    <w:rsid w:val="000910E0"/>
    <w:rsid w:val="00091423"/>
    <w:rsid w:val="00091C35"/>
    <w:rsid w:val="00091D89"/>
    <w:rsid w:val="0009219A"/>
    <w:rsid w:val="000924B0"/>
    <w:rsid w:val="0009268F"/>
    <w:rsid w:val="00093135"/>
    <w:rsid w:val="00093165"/>
    <w:rsid w:val="0009342E"/>
    <w:rsid w:val="000944C9"/>
    <w:rsid w:val="00094CF5"/>
    <w:rsid w:val="0009527A"/>
    <w:rsid w:val="0009566F"/>
    <w:rsid w:val="00095B18"/>
    <w:rsid w:val="00095F12"/>
    <w:rsid w:val="00095F51"/>
    <w:rsid w:val="0009649B"/>
    <w:rsid w:val="000965DE"/>
    <w:rsid w:val="000968B9"/>
    <w:rsid w:val="00096E1A"/>
    <w:rsid w:val="000A04BA"/>
    <w:rsid w:val="000A11D6"/>
    <w:rsid w:val="000A1340"/>
    <w:rsid w:val="000A1B67"/>
    <w:rsid w:val="000A1C5E"/>
    <w:rsid w:val="000A1FF1"/>
    <w:rsid w:val="000A2015"/>
    <w:rsid w:val="000A2BCF"/>
    <w:rsid w:val="000A2E28"/>
    <w:rsid w:val="000A3B6B"/>
    <w:rsid w:val="000A3C22"/>
    <w:rsid w:val="000A42C7"/>
    <w:rsid w:val="000A43F8"/>
    <w:rsid w:val="000A47FA"/>
    <w:rsid w:val="000A5862"/>
    <w:rsid w:val="000A5952"/>
    <w:rsid w:val="000A5A9A"/>
    <w:rsid w:val="000A5CD1"/>
    <w:rsid w:val="000A6454"/>
    <w:rsid w:val="000A6513"/>
    <w:rsid w:val="000A67B4"/>
    <w:rsid w:val="000A710A"/>
    <w:rsid w:val="000A724A"/>
    <w:rsid w:val="000A7612"/>
    <w:rsid w:val="000B01B6"/>
    <w:rsid w:val="000B1116"/>
    <w:rsid w:val="000B11BD"/>
    <w:rsid w:val="000B163B"/>
    <w:rsid w:val="000B1BF7"/>
    <w:rsid w:val="000B21AA"/>
    <w:rsid w:val="000B2586"/>
    <w:rsid w:val="000B29B0"/>
    <w:rsid w:val="000B3119"/>
    <w:rsid w:val="000B3360"/>
    <w:rsid w:val="000B33EC"/>
    <w:rsid w:val="000B3856"/>
    <w:rsid w:val="000B3DA2"/>
    <w:rsid w:val="000B4062"/>
    <w:rsid w:val="000B452A"/>
    <w:rsid w:val="000B4568"/>
    <w:rsid w:val="000B464D"/>
    <w:rsid w:val="000B4713"/>
    <w:rsid w:val="000B4941"/>
    <w:rsid w:val="000B4AAF"/>
    <w:rsid w:val="000B5D5C"/>
    <w:rsid w:val="000B5F76"/>
    <w:rsid w:val="000B62D9"/>
    <w:rsid w:val="000B648A"/>
    <w:rsid w:val="000B6637"/>
    <w:rsid w:val="000B695F"/>
    <w:rsid w:val="000B6A47"/>
    <w:rsid w:val="000B7939"/>
    <w:rsid w:val="000B7BA6"/>
    <w:rsid w:val="000B7D45"/>
    <w:rsid w:val="000C012B"/>
    <w:rsid w:val="000C1153"/>
    <w:rsid w:val="000C1989"/>
    <w:rsid w:val="000C1B8C"/>
    <w:rsid w:val="000C1E80"/>
    <w:rsid w:val="000C23F0"/>
    <w:rsid w:val="000C264C"/>
    <w:rsid w:val="000C2C68"/>
    <w:rsid w:val="000C3557"/>
    <w:rsid w:val="000C385F"/>
    <w:rsid w:val="000C3C35"/>
    <w:rsid w:val="000C3CC3"/>
    <w:rsid w:val="000C4026"/>
    <w:rsid w:val="000C4085"/>
    <w:rsid w:val="000C4275"/>
    <w:rsid w:val="000C436A"/>
    <w:rsid w:val="000C49FC"/>
    <w:rsid w:val="000C4A20"/>
    <w:rsid w:val="000C4BFF"/>
    <w:rsid w:val="000C4C2B"/>
    <w:rsid w:val="000C4F32"/>
    <w:rsid w:val="000C4F35"/>
    <w:rsid w:val="000C533D"/>
    <w:rsid w:val="000C599B"/>
    <w:rsid w:val="000C5C74"/>
    <w:rsid w:val="000C5F31"/>
    <w:rsid w:val="000C6D41"/>
    <w:rsid w:val="000C72CA"/>
    <w:rsid w:val="000C76F7"/>
    <w:rsid w:val="000C7946"/>
    <w:rsid w:val="000C7E8B"/>
    <w:rsid w:val="000D02AE"/>
    <w:rsid w:val="000D0375"/>
    <w:rsid w:val="000D0D58"/>
    <w:rsid w:val="000D0D5F"/>
    <w:rsid w:val="000D0DCC"/>
    <w:rsid w:val="000D0DD7"/>
    <w:rsid w:val="000D14C7"/>
    <w:rsid w:val="000D16C2"/>
    <w:rsid w:val="000D1FF6"/>
    <w:rsid w:val="000D2041"/>
    <w:rsid w:val="000D24E1"/>
    <w:rsid w:val="000D24F3"/>
    <w:rsid w:val="000D2886"/>
    <w:rsid w:val="000D2A58"/>
    <w:rsid w:val="000D2A60"/>
    <w:rsid w:val="000D3084"/>
    <w:rsid w:val="000D308A"/>
    <w:rsid w:val="000D311E"/>
    <w:rsid w:val="000D4067"/>
    <w:rsid w:val="000D40B9"/>
    <w:rsid w:val="000D4452"/>
    <w:rsid w:val="000D5085"/>
    <w:rsid w:val="000D5A3D"/>
    <w:rsid w:val="000D5EB0"/>
    <w:rsid w:val="000D5EF7"/>
    <w:rsid w:val="000D60C7"/>
    <w:rsid w:val="000D613A"/>
    <w:rsid w:val="000D6ADC"/>
    <w:rsid w:val="000D6FCE"/>
    <w:rsid w:val="000D7624"/>
    <w:rsid w:val="000D77AA"/>
    <w:rsid w:val="000D77E2"/>
    <w:rsid w:val="000D7854"/>
    <w:rsid w:val="000D7B40"/>
    <w:rsid w:val="000E011D"/>
    <w:rsid w:val="000E0674"/>
    <w:rsid w:val="000E074C"/>
    <w:rsid w:val="000E08C5"/>
    <w:rsid w:val="000E12A1"/>
    <w:rsid w:val="000E1558"/>
    <w:rsid w:val="000E1619"/>
    <w:rsid w:val="000E1848"/>
    <w:rsid w:val="000E192A"/>
    <w:rsid w:val="000E22E3"/>
    <w:rsid w:val="000E2B39"/>
    <w:rsid w:val="000E37A8"/>
    <w:rsid w:val="000E39C1"/>
    <w:rsid w:val="000E4D76"/>
    <w:rsid w:val="000E5FEC"/>
    <w:rsid w:val="000E60D0"/>
    <w:rsid w:val="000E6591"/>
    <w:rsid w:val="000E70FA"/>
    <w:rsid w:val="000E7504"/>
    <w:rsid w:val="000E79D5"/>
    <w:rsid w:val="000F013F"/>
    <w:rsid w:val="000F0499"/>
    <w:rsid w:val="000F0D5A"/>
    <w:rsid w:val="000F0F28"/>
    <w:rsid w:val="000F14DF"/>
    <w:rsid w:val="000F1D2C"/>
    <w:rsid w:val="000F2181"/>
    <w:rsid w:val="000F360D"/>
    <w:rsid w:val="000F3B28"/>
    <w:rsid w:val="000F3D89"/>
    <w:rsid w:val="000F47F3"/>
    <w:rsid w:val="000F4CBF"/>
    <w:rsid w:val="000F54D0"/>
    <w:rsid w:val="000F561C"/>
    <w:rsid w:val="000F61F1"/>
    <w:rsid w:val="000F645D"/>
    <w:rsid w:val="000F6777"/>
    <w:rsid w:val="000F68D3"/>
    <w:rsid w:val="000F6D88"/>
    <w:rsid w:val="000F6DB4"/>
    <w:rsid w:val="000F70CA"/>
    <w:rsid w:val="000F760C"/>
    <w:rsid w:val="000F76D8"/>
    <w:rsid w:val="000F76F5"/>
    <w:rsid w:val="000F7868"/>
    <w:rsid w:val="000F7A44"/>
    <w:rsid w:val="000F7ABE"/>
    <w:rsid w:val="000F7AF1"/>
    <w:rsid w:val="000F7E44"/>
    <w:rsid w:val="00100569"/>
    <w:rsid w:val="0010057B"/>
    <w:rsid w:val="001017E7"/>
    <w:rsid w:val="00101A0C"/>
    <w:rsid w:val="001026EA"/>
    <w:rsid w:val="00102794"/>
    <w:rsid w:val="00102E53"/>
    <w:rsid w:val="0010339D"/>
    <w:rsid w:val="001038A2"/>
    <w:rsid w:val="00103ED4"/>
    <w:rsid w:val="00104357"/>
    <w:rsid w:val="00104612"/>
    <w:rsid w:val="001057AD"/>
    <w:rsid w:val="001057C1"/>
    <w:rsid w:val="00105BD7"/>
    <w:rsid w:val="0010613B"/>
    <w:rsid w:val="0010635D"/>
    <w:rsid w:val="00106536"/>
    <w:rsid w:val="00106AAC"/>
    <w:rsid w:val="00106C86"/>
    <w:rsid w:val="00106CC8"/>
    <w:rsid w:val="00107A03"/>
    <w:rsid w:val="00107CA9"/>
    <w:rsid w:val="00107E2E"/>
    <w:rsid w:val="00110427"/>
    <w:rsid w:val="00110640"/>
    <w:rsid w:val="001106A0"/>
    <w:rsid w:val="00110AA3"/>
    <w:rsid w:val="00111476"/>
    <w:rsid w:val="001119BE"/>
    <w:rsid w:val="00111EA3"/>
    <w:rsid w:val="001121E2"/>
    <w:rsid w:val="001122E6"/>
    <w:rsid w:val="0011255A"/>
    <w:rsid w:val="00112631"/>
    <w:rsid w:val="00112F23"/>
    <w:rsid w:val="00112F4D"/>
    <w:rsid w:val="001134BC"/>
    <w:rsid w:val="00113615"/>
    <w:rsid w:val="001137F0"/>
    <w:rsid w:val="00113ABD"/>
    <w:rsid w:val="00113F3E"/>
    <w:rsid w:val="00114198"/>
    <w:rsid w:val="001145AE"/>
    <w:rsid w:val="0011507D"/>
    <w:rsid w:val="001155B9"/>
    <w:rsid w:val="00115822"/>
    <w:rsid w:val="001159B6"/>
    <w:rsid w:val="00116060"/>
    <w:rsid w:val="00116183"/>
    <w:rsid w:val="001165F6"/>
    <w:rsid w:val="00116CB3"/>
    <w:rsid w:val="00117539"/>
    <w:rsid w:val="00120C92"/>
    <w:rsid w:val="00120D85"/>
    <w:rsid w:val="00120E6C"/>
    <w:rsid w:val="00120F20"/>
    <w:rsid w:val="001210E4"/>
    <w:rsid w:val="00121760"/>
    <w:rsid w:val="00121808"/>
    <w:rsid w:val="00121959"/>
    <w:rsid w:val="00121C90"/>
    <w:rsid w:val="00121CB2"/>
    <w:rsid w:val="00121F50"/>
    <w:rsid w:val="00123BA6"/>
    <w:rsid w:val="001245F2"/>
    <w:rsid w:val="001246D7"/>
    <w:rsid w:val="0012493D"/>
    <w:rsid w:val="00124A22"/>
    <w:rsid w:val="00124A75"/>
    <w:rsid w:val="00124C8C"/>
    <w:rsid w:val="0012545C"/>
    <w:rsid w:val="00125557"/>
    <w:rsid w:val="0012627C"/>
    <w:rsid w:val="00126B1A"/>
    <w:rsid w:val="00126B97"/>
    <w:rsid w:val="00126C8D"/>
    <w:rsid w:val="00126DE3"/>
    <w:rsid w:val="00127001"/>
    <w:rsid w:val="00127074"/>
    <w:rsid w:val="00127CB3"/>
    <w:rsid w:val="00127FA4"/>
    <w:rsid w:val="001301B0"/>
    <w:rsid w:val="00130318"/>
    <w:rsid w:val="0013055D"/>
    <w:rsid w:val="00130954"/>
    <w:rsid w:val="0013098E"/>
    <w:rsid w:val="0013125F"/>
    <w:rsid w:val="001319BF"/>
    <w:rsid w:val="00131BCF"/>
    <w:rsid w:val="00132A72"/>
    <w:rsid w:val="00132D80"/>
    <w:rsid w:val="0013303B"/>
    <w:rsid w:val="00133341"/>
    <w:rsid w:val="0013353B"/>
    <w:rsid w:val="001335A6"/>
    <w:rsid w:val="00133AB7"/>
    <w:rsid w:val="00133D00"/>
    <w:rsid w:val="00134624"/>
    <w:rsid w:val="00134939"/>
    <w:rsid w:val="00136338"/>
    <w:rsid w:val="00136921"/>
    <w:rsid w:val="001369E7"/>
    <w:rsid w:val="00136A04"/>
    <w:rsid w:val="00136D13"/>
    <w:rsid w:val="00136F9F"/>
    <w:rsid w:val="001374FE"/>
    <w:rsid w:val="0013781C"/>
    <w:rsid w:val="00137A3B"/>
    <w:rsid w:val="00140DF9"/>
    <w:rsid w:val="00141DF6"/>
    <w:rsid w:val="0014205E"/>
    <w:rsid w:val="0014219C"/>
    <w:rsid w:val="001424D8"/>
    <w:rsid w:val="00142846"/>
    <w:rsid w:val="00142B72"/>
    <w:rsid w:val="00142EF3"/>
    <w:rsid w:val="00143090"/>
    <w:rsid w:val="001433B3"/>
    <w:rsid w:val="0014371B"/>
    <w:rsid w:val="00143849"/>
    <w:rsid w:val="0014393C"/>
    <w:rsid w:val="00143C54"/>
    <w:rsid w:val="00143F6A"/>
    <w:rsid w:val="0014455E"/>
    <w:rsid w:val="00144AB6"/>
    <w:rsid w:val="00144CEE"/>
    <w:rsid w:val="00144E43"/>
    <w:rsid w:val="00146077"/>
    <w:rsid w:val="00146B2C"/>
    <w:rsid w:val="00146BDA"/>
    <w:rsid w:val="00146C44"/>
    <w:rsid w:val="001507A9"/>
    <w:rsid w:val="0015084A"/>
    <w:rsid w:val="00150C9E"/>
    <w:rsid w:val="00150EC2"/>
    <w:rsid w:val="00151AE4"/>
    <w:rsid w:val="00151B04"/>
    <w:rsid w:val="00151C7A"/>
    <w:rsid w:val="00152349"/>
    <w:rsid w:val="00152ABD"/>
    <w:rsid w:val="00152DFE"/>
    <w:rsid w:val="00152EDD"/>
    <w:rsid w:val="00153F88"/>
    <w:rsid w:val="00154778"/>
    <w:rsid w:val="00154CFC"/>
    <w:rsid w:val="00155170"/>
    <w:rsid w:val="00155279"/>
    <w:rsid w:val="00155992"/>
    <w:rsid w:val="00156047"/>
    <w:rsid w:val="001560C4"/>
    <w:rsid w:val="001562FC"/>
    <w:rsid w:val="001565D3"/>
    <w:rsid w:val="001567C8"/>
    <w:rsid w:val="00156A76"/>
    <w:rsid w:val="00156EF6"/>
    <w:rsid w:val="0015726C"/>
    <w:rsid w:val="001572A2"/>
    <w:rsid w:val="00157568"/>
    <w:rsid w:val="00157D84"/>
    <w:rsid w:val="00157F28"/>
    <w:rsid w:val="001602DC"/>
    <w:rsid w:val="0016061D"/>
    <w:rsid w:val="00162885"/>
    <w:rsid w:val="0016330C"/>
    <w:rsid w:val="001635E2"/>
    <w:rsid w:val="001639CA"/>
    <w:rsid w:val="00163FE8"/>
    <w:rsid w:val="001642D3"/>
    <w:rsid w:val="00164374"/>
    <w:rsid w:val="001646DF"/>
    <w:rsid w:val="00164DD1"/>
    <w:rsid w:val="001651F7"/>
    <w:rsid w:val="001654DE"/>
    <w:rsid w:val="00165676"/>
    <w:rsid w:val="00165A83"/>
    <w:rsid w:val="00166860"/>
    <w:rsid w:val="00166963"/>
    <w:rsid w:val="00167209"/>
    <w:rsid w:val="00167556"/>
    <w:rsid w:val="001677F8"/>
    <w:rsid w:val="001679D4"/>
    <w:rsid w:val="00167A3F"/>
    <w:rsid w:val="00170152"/>
    <w:rsid w:val="001701E4"/>
    <w:rsid w:val="00170320"/>
    <w:rsid w:val="00170492"/>
    <w:rsid w:val="0017066D"/>
    <w:rsid w:val="0017067F"/>
    <w:rsid w:val="00170E0A"/>
    <w:rsid w:val="001710BC"/>
    <w:rsid w:val="00171200"/>
    <w:rsid w:val="0017142A"/>
    <w:rsid w:val="001714C4"/>
    <w:rsid w:val="00171620"/>
    <w:rsid w:val="00171C9A"/>
    <w:rsid w:val="00171D45"/>
    <w:rsid w:val="0017228F"/>
    <w:rsid w:val="00172B06"/>
    <w:rsid w:val="00173277"/>
    <w:rsid w:val="00173C55"/>
    <w:rsid w:val="00173F69"/>
    <w:rsid w:val="0017445C"/>
    <w:rsid w:val="00174AAB"/>
    <w:rsid w:val="0017529B"/>
    <w:rsid w:val="0017547D"/>
    <w:rsid w:val="001754D7"/>
    <w:rsid w:val="001754EB"/>
    <w:rsid w:val="00176228"/>
    <w:rsid w:val="00176913"/>
    <w:rsid w:val="00177377"/>
    <w:rsid w:val="00177588"/>
    <w:rsid w:val="001776EC"/>
    <w:rsid w:val="001802B8"/>
    <w:rsid w:val="001806D2"/>
    <w:rsid w:val="0018087C"/>
    <w:rsid w:val="00180921"/>
    <w:rsid w:val="00180D9F"/>
    <w:rsid w:val="00181448"/>
    <w:rsid w:val="00181C70"/>
    <w:rsid w:val="0018214A"/>
    <w:rsid w:val="00182E51"/>
    <w:rsid w:val="00183579"/>
    <w:rsid w:val="001836D8"/>
    <w:rsid w:val="00183797"/>
    <w:rsid w:val="0018407C"/>
    <w:rsid w:val="001841BA"/>
    <w:rsid w:val="00184681"/>
    <w:rsid w:val="00184A65"/>
    <w:rsid w:val="0018502B"/>
    <w:rsid w:val="00185085"/>
    <w:rsid w:val="00185496"/>
    <w:rsid w:val="001862A6"/>
    <w:rsid w:val="001866D5"/>
    <w:rsid w:val="00186907"/>
    <w:rsid w:val="00186C54"/>
    <w:rsid w:val="00186DCC"/>
    <w:rsid w:val="00186F80"/>
    <w:rsid w:val="001874E6"/>
    <w:rsid w:val="00187779"/>
    <w:rsid w:val="00187810"/>
    <w:rsid w:val="001879D5"/>
    <w:rsid w:val="00187D48"/>
    <w:rsid w:val="00190BC0"/>
    <w:rsid w:val="00190D3C"/>
    <w:rsid w:val="0019134B"/>
    <w:rsid w:val="001917C3"/>
    <w:rsid w:val="00191B3E"/>
    <w:rsid w:val="001924C9"/>
    <w:rsid w:val="00192B98"/>
    <w:rsid w:val="00192FE4"/>
    <w:rsid w:val="0019313D"/>
    <w:rsid w:val="0019341F"/>
    <w:rsid w:val="00193784"/>
    <w:rsid w:val="0019474F"/>
    <w:rsid w:val="001948EB"/>
    <w:rsid w:val="00194B08"/>
    <w:rsid w:val="001951D5"/>
    <w:rsid w:val="00195E0F"/>
    <w:rsid w:val="00196135"/>
    <w:rsid w:val="001963FE"/>
    <w:rsid w:val="001967B1"/>
    <w:rsid w:val="001969EB"/>
    <w:rsid w:val="00197729"/>
    <w:rsid w:val="00197AF8"/>
    <w:rsid w:val="00197F9E"/>
    <w:rsid w:val="001A01C5"/>
    <w:rsid w:val="001A01F6"/>
    <w:rsid w:val="001A0461"/>
    <w:rsid w:val="001A09A3"/>
    <w:rsid w:val="001A0B06"/>
    <w:rsid w:val="001A10CB"/>
    <w:rsid w:val="001A2332"/>
    <w:rsid w:val="001A244F"/>
    <w:rsid w:val="001A25F7"/>
    <w:rsid w:val="001A2CF0"/>
    <w:rsid w:val="001A2D28"/>
    <w:rsid w:val="001A3693"/>
    <w:rsid w:val="001A397A"/>
    <w:rsid w:val="001A3E43"/>
    <w:rsid w:val="001A400A"/>
    <w:rsid w:val="001A4544"/>
    <w:rsid w:val="001A47A7"/>
    <w:rsid w:val="001A4962"/>
    <w:rsid w:val="001A4DAB"/>
    <w:rsid w:val="001A4DE4"/>
    <w:rsid w:val="001A5A65"/>
    <w:rsid w:val="001A5B60"/>
    <w:rsid w:val="001A5C68"/>
    <w:rsid w:val="001A6922"/>
    <w:rsid w:val="001A770D"/>
    <w:rsid w:val="001B011E"/>
    <w:rsid w:val="001B0469"/>
    <w:rsid w:val="001B04D9"/>
    <w:rsid w:val="001B0699"/>
    <w:rsid w:val="001B07B1"/>
    <w:rsid w:val="001B083E"/>
    <w:rsid w:val="001B08FD"/>
    <w:rsid w:val="001B0D67"/>
    <w:rsid w:val="001B14E2"/>
    <w:rsid w:val="001B16C4"/>
    <w:rsid w:val="001B181C"/>
    <w:rsid w:val="001B1F59"/>
    <w:rsid w:val="001B22E7"/>
    <w:rsid w:val="001B29FC"/>
    <w:rsid w:val="001B2F4F"/>
    <w:rsid w:val="001B3325"/>
    <w:rsid w:val="001B34C1"/>
    <w:rsid w:val="001B3ACB"/>
    <w:rsid w:val="001B3CE2"/>
    <w:rsid w:val="001B3F40"/>
    <w:rsid w:val="001B425C"/>
    <w:rsid w:val="001B440A"/>
    <w:rsid w:val="001B4652"/>
    <w:rsid w:val="001B4A0A"/>
    <w:rsid w:val="001B50A8"/>
    <w:rsid w:val="001B567B"/>
    <w:rsid w:val="001B5725"/>
    <w:rsid w:val="001B5B84"/>
    <w:rsid w:val="001B5EF1"/>
    <w:rsid w:val="001B5F63"/>
    <w:rsid w:val="001B61F6"/>
    <w:rsid w:val="001B658B"/>
    <w:rsid w:val="001B77F6"/>
    <w:rsid w:val="001B7C29"/>
    <w:rsid w:val="001B7EF0"/>
    <w:rsid w:val="001C056D"/>
    <w:rsid w:val="001C0765"/>
    <w:rsid w:val="001C130F"/>
    <w:rsid w:val="001C1609"/>
    <w:rsid w:val="001C1646"/>
    <w:rsid w:val="001C191D"/>
    <w:rsid w:val="001C1A20"/>
    <w:rsid w:val="001C1C15"/>
    <w:rsid w:val="001C2A5F"/>
    <w:rsid w:val="001C3D35"/>
    <w:rsid w:val="001C3E21"/>
    <w:rsid w:val="001C3EEF"/>
    <w:rsid w:val="001C40AA"/>
    <w:rsid w:val="001C43AB"/>
    <w:rsid w:val="001C45D8"/>
    <w:rsid w:val="001C465B"/>
    <w:rsid w:val="001C49D2"/>
    <w:rsid w:val="001C4EAD"/>
    <w:rsid w:val="001C607E"/>
    <w:rsid w:val="001C6118"/>
    <w:rsid w:val="001C70E5"/>
    <w:rsid w:val="001C7B34"/>
    <w:rsid w:val="001D0193"/>
    <w:rsid w:val="001D02D5"/>
    <w:rsid w:val="001D0AF1"/>
    <w:rsid w:val="001D15B8"/>
    <w:rsid w:val="001D1AAD"/>
    <w:rsid w:val="001D222B"/>
    <w:rsid w:val="001D25F8"/>
    <w:rsid w:val="001D2622"/>
    <w:rsid w:val="001D2713"/>
    <w:rsid w:val="001D3DFE"/>
    <w:rsid w:val="001D4689"/>
    <w:rsid w:val="001D4916"/>
    <w:rsid w:val="001D49C3"/>
    <w:rsid w:val="001D49F0"/>
    <w:rsid w:val="001D4DE6"/>
    <w:rsid w:val="001D4FEB"/>
    <w:rsid w:val="001D5881"/>
    <w:rsid w:val="001D5B55"/>
    <w:rsid w:val="001D5C05"/>
    <w:rsid w:val="001D5C6A"/>
    <w:rsid w:val="001D631B"/>
    <w:rsid w:val="001D677B"/>
    <w:rsid w:val="001D7361"/>
    <w:rsid w:val="001D76B9"/>
    <w:rsid w:val="001D7DF2"/>
    <w:rsid w:val="001E0076"/>
    <w:rsid w:val="001E0832"/>
    <w:rsid w:val="001E17EE"/>
    <w:rsid w:val="001E249C"/>
    <w:rsid w:val="001E2773"/>
    <w:rsid w:val="001E287A"/>
    <w:rsid w:val="001E2A6C"/>
    <w:rsid w:val="001E2C25"/>
    <w:rsid w:val="001E31F0"/>
    <w:rsid w:val="001E32A8"/>
    <w:rsid w:val="001E38DC"/>
    <w:rsid w:val="001E3AD8"/>
    <w:rsid w:val="001E3FC7"/>
    <w:rsid w:val="001E40D9"/>
    <w:rsid w:val="001E4157"/>
    <w:rsid w:val="001E42E3"/>
    <w:rsid w:val="001E47DD"/>
    <w:rsid w:val="001E4BE4"/>
    <w:rsid w:val="001E5217"/>
    <w:rsid w:val="001E54CC"/>
    <w:rsid w:val="001E5C29"/>
    <w:rsid w:val="001E6465"/>
    <w:rsid w:val="001E64DD"/>
    <w:rsid w:val="001E709C"/>
    <w:rsid w:val="001E7128"/>
    <w:rsid w:val="001E732F"/>
    <w:rsid w:val="001E771E"/>
    <w:rsid w:val="001E7B14"/>
    <w:rsid w:val="001E7BEF"/>
    <w:rsid w:val="001E7D3D"/>
    <w:rsid w:val="001E7F60"/>
    <w:rsid w:val="001F07EA"/>
    <w:rsid w:val="001F09B8"/>
    <w:rsid w:val="001F10AE"/>
    <w:rsid w:val="001F1ABE"/>
    <w:rsid w:val="001F24B6"/>
    <w:rsid w:val="001F301B"/>
    <w:rsid w:val="001F334F"/>
    <w:rsid w:val="001F3699"/>
    <w:rsid w:val="001F3BA9"/>
    <w:rsid w:val="001F3D70"/>
    <w:rsid w:val="001F3EAD"/>
    <w:rsid w:val="001F42A6"/>
    <w:rsid w:val="001F4380"/>
    <w:rsid w:val="001F4930"/>
    <w:rsid w:val="001F4A5A"/>
    <w:rsid w:val="001F4B2A"/>
    <w:rsid w:val="001F4CDD"/>
    <w:rsid w:val="001F4E47"/>
    <w:rsid w:val="001F50DA"/>
    <w:rsid w:val="001F55CF"/>
    <w:rsid w:val="001F6893"/>
    <w:rsid w:val="001F6A78"/>
    <w:rsid w:val="001F6AEC"/>
    <w:rsid w:val="001F6C9E"/>
    <w:rsid w:val="001F6E0B"/>
    <w:rsid w:val="001F6E6F"/>
    <w:rsid w:val="001F6F13"/>
    <w:rsid w:val="001F7287"/>
    <w:rsid w:val="001F73C9"/>
    <w:rsid w:val="001F7485"/>
    <w:rsid w:val="001F761F"/>
    <w:rsid w:val="001F7777"/>
    <w:rsid w:val="001F77C0"/>
    <w:rsid w:val="001F7A19"/>
    <w:rsid w:val="001F7AAB"/>
    <w:rsid w:val="001F7D1D"/>
    <w:rsid w:val="0020078F"/>
    <w:rsid w:val="0020079C"/>
    <w:rsid w:val="00201AAA"/>
    <w:rsid w:val="00201C1A"/>
    <w:rsid w:val="00202029"/>
    <w:rsid w:val="002024FF"/>
    <w:rsid w:val="0020305F"/>
    <w:rsid w:val="00203666"/>
    <w:rsid w:val="002042FA"/>
    <w:rsid w:val="00204B2C"/>
    <w:rsid w:val="00204FF3"/>
    <w:rsid w:val="002050DA"/>
    <w:rsid w:val="00205592"/>
    <w:rsid w:val="0020599F"/>
    <w:rsid w:val="00205C8B"/>
    <w:rsid w:val="00206819"/>
    <w:rsid w:val="002069A2"/>
    <w:rsid w:val="00206C4B"/>
    <w:rsid w:val="0020762A"/>
    <w:rsid w:val="002077E8"/>
    <w:rsid w:val="00207B6D"/>
    <w:rsid w:val="00210423"/>
    <w:rsid w:val="002104FC"/>
    <w:rsid w:val="002110DD"/>
    <w:rsid w:val="00211773"/>
    <w:rsid w:val="00211A84"/>
    <w:rsid w:val="002120A5"/>
    <w:rsid w:val="00212C90"/>
    <w:rsid w:val="00212D5F"/>
    <w:rsid w:val="00212E9B"/>
    <w:rsid w:val="002135C5"/>
    <w:rsid w:val="00213794"/>
    <w:rsid w:val="00213D2C"/>
    <w:rsid w:val="002140C5"/>
    <w:rsid w:val="00215A2A"/>
    <w:rsid w:val="00215ADE"/>
    <w:rsid w:val="00215F23"/>
    <w:rsid w:val="00216BEB"/>
    <w:rsid w:val="00216C1D"/>
    <w:rsid w:val="00216DC6"/>
    <w:rsid w:val="0021745A"/>
    <w:rsid w:val="00217B25"/>
    <w:rsid w:val="00220D97"/>
    <w:rsid w:val="00220F8B"/>
    <w:rsid w:val="00221F4F"/>
    <w:rsid w:val="002223B8"/>
    <w:rsid w:val="002228E6"/>
    <w:rsid w:val="00222A99"/>
    <w:rsid w:val="0022337C"/>
    <w:rsid w:val="002233FC"/>
    <w:rsid w:val="0022367E"/>
    <w:rsid w:val="002236AA"/>
    <w:rsid w:val="002236BF"/>
    <w:rsid w:val="002238C7"/>
    <w:rsid w:val="002238F8"/>
    <w:rsid w:val="00223A70"/>
    <w:rsid w:val="00223FA5"/>
    <w:rsid w:val="00224060"/>
    <w:rsid w:val="002241D1"/>
    <w:rsid w:val="002242A0"/>
    <w:rsid w:val="002243CC"/>
    <w:rsid w:val="002247BD"/>
    <w:rsid w:val="00224AFD"/>
    <w:rsid w:val="002250E1"/>
    <w:rsid w:val="002253FF"/>
    <w:rsid w:val="00225613"/>
    <w:rsid w:val="00225678"/>
    <w:rsid w:val="00225777"/>
    <w:rsid w:val="00225E29"/>
    <w:rsid w:val="00226057"/>
    <w:rsid w:val="002268B0"/>
    <w:rsid w:val="00226DDD"/>
    <w:rsid w:val="00226FBD"/>
    <w:rsid w:val="00227343"/>
    <w:rsid w:val="00227D58"/>
    <w:rsid w:val="002301A2"/>
    <w:rsid w:val="00230937"/>
    <w:rsid w:val="002309AD"/>
    <w:rsid w:val="00230BFD"/>
    <w:rsid w:val="00231D7C"/>
    <w:rsid w:val="00231F5D"/>
    <w:rsid w:val="002323B8"/>
    <w:rsid w:val="00232CCC"/>
    <w:rsid w:val="00232F24"/>
    <w:rsid w:val="00233069"/>
    <w:rsid w:val="002336AC"/>
    <w:rsid w:val="00233FF4"/>
    <w:rsid w:val="00234192"/>
    <w:rsid w:val="002347C7"/>
    <w:rsid w:val="0023550B"/>
    <w:rsid w:val="00235C07"/>
    <w:rsid w:val="00235C2C"/>
    <w:rsid w:val="002360FC"/>
    <w:rsid w:val="002361FC"/>
    <w:rsid w:val="002369E6"/>
    <w:rsid w:val="00236AB2"/>
    <w:rsid w:val="00236B3B"/>
    <w:rsid w:val="002371F8"/>
    <w:rsid w:val="00240247"/>
    <w:rsid w:val="00240759"/>
    <w:rsid w:val="00240E11"/>
    <w:rsid w:val="00241638"/>
    <w:rsid w:val="00242182"/>
    <w:rsid w:val="002427B3"/>
    <w:rsid w:val="00242F32"/>
    <w:rsid w:val="00242F67"/>
    <w:rsid w:val="0024324C"/>
    <w:rsid w:val="002434FA"/>
    <w:rsid w:val="002439C2"/>
    <w:rsid w:val="00243FC0"/>
    <w:rsid w:val="00244538"/>
    <w:rsid w:val="002455BE"/>
    <w:rsid w:val="00245B99"/>
    <w:rsid w:val="00246D21"/>
    <w:rsid w:val="0024711E"/>
    <w:rsid w:val="002475EA"/>
    <w:rsid w:val="00247B8E"/>
    <w:rsid w:val="00247F1B"/>
    <w:rsid w:val="00250630"/>
    <w:rsid w:val="002506AE"/>
    <w:rsid w:val="002506F4"/>
    <w:rsid w:val="002507D6"/>
    <w:rsid w:val="00250B45"/>
    <w:rsid w:val="00250FF8"/>
    <w:rsid w:val="00251510"/>
    <w:rsid w:val="00251831"/>
    <w:rsid w:val="00251AFD"/>
    <w:rsid w:val="00251B47"/>
    <w:rsid w:val="00251EF8"/>
    <w:rsid w:val="0025284B"/>
    <w:rsid w:val="00252BF0"/>
    <w:rsid w:val="002530DF"/>
    <w:rsid w:val="00253346"/>
    <w:rsid w:val="002535B5"/>
    <w:rsid w:val="002535C3"/>
    <w:rsid w:val="002536DB"/>
    <w:rsid w:val="00253A7A"/>
    <w:rsid w:val="00253BAF"/>
    <w:rsid w:val="002544CD"/>
    <w:rsid w:val="002545F6"/>
    <w:rsid w:val="00254624"/>
    <w:rsid w:val="002548DC"/>
    <w:rsid w:val="00254965"/>
    <w:rsid w:val="00254D15"/>
    <w:rsid w:val="002555B2"/>
    <w:rsid w:val="00255CBB"/>
    <w:rsid w:val="00256FEB"/>
    <w:rsid w:val="0025702B"/>
    <w:rsid w:val="00257710"/>
    <w:rsid w:val="00257D21"/>
    <w:rsid w:val="00257D22"/>
    <w:rsid w:val="0026059D"/>
    <w:rsid w:val="002605E4"/>
    <w:rsid w:val="00260D97"/>
    <w:rsid w:val="00260E98"/>
    <w:rsid w:val="00261327"/>
    <w:rsid w:val="0026133C"/>
    <w:rsid w:val="00261373"/>
    <w:rsid w:val="00261637"/>
    <w:rsid w:val="00261C68"/>
    <w:rsid w:val="00262439"/>
    <w:rsid w:val="00262574"/>
    <w:rsid w:val="002625A3"/>
    <w:rsid w:val="00262FF3"/>
    <w:rsid w:val="00263603"/>
    <w:rsid w:val="00263C17"/>
    <w:rsid w:val="00264579"/>
    <w:rsid w:val="0026509C"/>
    <w:rsid w:val="002651DE"/>
    <w:rsid w:val="00265658"/>
    <w:rsid w:val="002657AC"/>
    <w:rsid w:val="00265C56"/>
    <w:rsid w:val="00265F0B"/>
    <w:rsid w:val="002661E6"/>
    <w:rsid w:val="00266A9E"/>
    <w:rsid w:val="002672F7"/>
    <w:rsid w:val="002704B7"/>
    <w:rsid w:val="00270D56"/>
    <w:rsid w:val="00271100"/>
    <w:rsid w:val="00271667"/>
    <w:rsid w:val="00271831"/>
    <w:rsid w:val="00271A84"/>
    <w:rsid w:val="00271E74"/>
    <w:rsid w:val="00271FCF"/>
    <w:rsid w:val="0027222E"/>
    <w:rsid w:val="00272D8E"/>
    <w:rsid w:val="00272EAC"/>
    <w:rsid w:val="00273157"/>
    <w:rsid w:val="0027356C"/>
    <w:rsid w:val="00273C14"/>
    <w:rsid w:val="00273C94"/>
    <w:rsid w:val="00274714"/>
    <w:rsid w:val="00274951"/>
    <w:rsid w:val="0027587A"/>
    <w:rsid w:val="0027594A"/>
    <w:rsid w:val="00276324"/>
    <w:rsid w:val="00276466"/>
    <w:rsid w:val="00276887"/>
    <w:rsid w:val="00276C45"/>
    <w:rsid w:val="002770B9"/>
    <w:rsid w:val="0027781F"/>
    <w:rsid w:val="00277CC8"/>
    <w:rsid w:val="00280293"/>
    <w:rsid w:val="0028056D"/>
    <w:rsid w:val="00280624"/>
    <w:rsid w:val="002808CA"/>
    <w:rsid w:val="00280B9E"/>
    <w:rsid w:val="00281292"/>
    <w:rsid w:val="0028173A"/>
    <w:rsid w:val="00281781"/>
    <w:rsid w:val="00281CDB"/>
    <w:rsid w:val="00282F42"/>
    <w:rsid w:val="0028310A"/>
    <w:rsid w:val="002833A3"/>
    <w:rsid w:val="00283477"/>
    <w:rsid w:val="00283833"/>
    <w:rsid w:val="00283EDA"/>
    <w:rsid w:val="0028448C"/>
    <w:rsid w:val="0028453A"/>
    <w:rsid w:val="002849D1"/>
    <w:rsid w:val="002851BD"/>
    <w:rsid w:val="00285307"/>
    <w:rsid w:val="0028626F"/>
    <w:rsid w:val="00286429"/>
    <w:rsid w:val="0028653E"/>
    <w:rsid w:val="00286B27"/>
    <w:rsid w:val="00286B5A"/>
    <w:rsid w:val="00286F88"/>
    <w:rsid w:val="002878B2"/>
    <w:rsid w:val="00287B8D"/>
    <w:rsid w:val="00290B16"/>
    <w:rsid w:val="00290C0F"/>
    <w:rsid w:val="00290C58"/>
    <w:rsid w:val="00290C5A"/>
    <w:rsid w:val="0029148E"/>
    <w:rsid w:val="002920AA"/>
    <w:rsid w:val="002921F3"/>
    <w:rsid w:val="00292877"/>
    <w:rsid w:val="00292F73"/>
    <w:rsid w:val="002930CF"/>
    <w:rsid w:val="00293222"/>
    <w:rsid w:val="0029415F"/>
    <w:rsid w:val="002943BC"/>
    <w:rsid w:val="00294FA7"/>
    <w:rsid w:val="0029525A"/>
    <w:rsid w:val="0029560C"/>
    <w:rsid w:val="002956B1"/>
    <w:rsid w:val="002959CE"/>
    <w:rsid w:val="00295D44"/>
    <w:rsid w:val="002964F9"/>
    <w:rsid w:val="0029711F"/>
    <w:rsid w:val="002971C5"/>
    <w:rsid w:val="002973A7"/>
    <w:rsid w:val="00297D59"/>
    <w:rsid w:val="002A057F"/>
    <w:rsid w:val="002A0B6D"/>
    <w:rsid w:val="002A0CA2"/>
    <w:rsid w:val="002A0D42"/>
    <w:rsid w:val="002A0DF1"/>
    <w:rsid w:val="002A19B1"/>
    <w:rsid w:val="002A21E8"/>
    <w:rsid w:val="002A25D8"/>
    <w:rsid w:val="002A2759"/>
    <w:rsid w:val="002A321E"/>
    <w:rsid w:val="002A3545"/>
    <w:rsid w:val="002A365C"/>
    <w:rsid w:val="002A36CE"/>
    <w:rsid w:val="002A3786"/>
    <w:rsid w:val="002A38D8"/>
    <w:rsid w:val="002A3CAD"/>
    <w:rsid w:val="002A45F3"/>
    <w:rsid w:val="002A4969"/>
    <w:rsid w:val="002A4B2E"/>
    <w:rsid w:val="002A6053"/>
    <w:rsid w:val="002A6144"/>
    <w:rsid w:val="002A6377"/>
    <w:rsid w:val="002A6B15"/>
    <w:rsid w:val="002A7473"/>
    <w:rsid w:val="002A76D5"/>
    <w:rsid w:val="002A77FA"/>
    <w:rsid w:val="002A7A25"/>
    <w:rsid w:val="002A7ACD"/>
    <w:rsid w:val="002A7AEE"/>
    <w:rsid w:val="002A7BEA"/>
    <w:rsid w:val="002A7D25"/>
    <w:rsid w:val="002A7E3B"/>
    <w:rsid w:val="002B047F"/>
    <w:rsid w:val="002B0516"/>
    <w:rsid w:val="002B06F4"/>
    <w:rsid w:val="002B083D"/>
    <w:rsid w:val="002B0A4E"/>
    <w:rsid w:val="002B0ECA"/>
    <w:rsid w:val="002B0FF8"/>
    <w:rsid w:val="002B1016"/>
    <w:rsid w:val="002B101C"/>
    <w:rsid w:val="002B195A"/>
    <w:rsid w:val="002B19F7"/>
    <w:rsid w:val="002B1B30"/>
    <w:rsid w:val="002B3FC3"/>
    <w:rsid w:val="002B4C82"/>
    <w:rsid w:val="002B4DBD"/>
    <w:rsid w:val="002B5706"/>
    <w:rsid w:val="002B59E3"/>
    <w:rsid w:val="002B6107"/>
    <w:rsid w:val="002B613B"/>
    <w:rsid w:val="002B62C8"/>
    <w:rsid w:val="002B636C"/>
    <w:rsid w:val="002B66D6"/>
    <w:rsid w:val="002B6716"/>
    <w:rsid w:val="002B744A"/>
    <w:rsid w:val="002B7C16"/>
    <w:rsid w:val="002C0088"/>
    <w:rsid w:val="002C0A28"/>
    <w:rsid w:val="002C0EA0"/>
    <w:rsid w:val="002C0F89"/>
    <w:rsid w:val="002C1049"/>
    <w:rsid w:val="002C15EA"/>
    <w:rsid w:val="002C199A"/>
    <w:rsid w:val="002C1E95"/>
    <w:rsid w:val="002C2050"/>
    <w:rsid w:val="002C2135"/>
    <w:rsid w:val="002C21E6"/>
    <w:rsid w:val="002C23ED"/>
    <w:rsid w:val="002C3854"/>
    <w:rsid w:val="002C3924"/>
    <w:rsid w:val="002C3C93"/>
    <w:rsid w:val="002C409B"/>
    <w:rsid w:val="002C4A42"/>
    <w:rsid w:val="002C4BBF"/>
    <w:rsid w:val="002C512F"/>
    <w:rsid w:val="002C5A87"/>
    <w:rsid w:val="002C5EEE"/>
    <w:rsid w:val="002C5F27"/>
    <w:rsid w:val="002C631E"/>
    <w:rsid w:val="002C684D"/>
    <w:rsid w:val="002C6AA8"/>
    <w:rsid w:val="002C6AD4"/>
    <w:rsid w:val="002C6AE3"/>
    <w:rsid w:val="002C6EE5"/>
    <w:rsid w:val="002C7747"/>
    <w:rsid w:val="002C7E8C"/>
    <w:rsid w:val="002D08C5"/>
    <w:rsid w:val="002D08D5"/>
    <w:rsid w:val="002D0BAF"/>
    <w:rsid w:val="002D1D81"/>
    <w:rsid w:val="002D22D1"/>
    <w:rsid w:val="002D2CF7"/>
    <w:rsid w:val="002D2D7B"/>
    <w:rsid w:val="002D309F"/>
    <w:rsid w:val="002D30C2"/>
    <w:rsid w:val="002D3729"/>
    <w:rsid w:val="002D3A04"/>
    <w:rsid w:val="002D4440"/>
    <w:rsid w:val="002D4934"/>
    <w:rsid w:val="002D558E"/>
    <w:rsid w:val="002D5AE1"/>
    <w:rsid w:val="002D5D86"/>
    <w:rsid w:val="002D62E3"/>
    <w:rsid w:val="002D6472"/>
    <w:rsid w:val="002D676A"/>
    <w:rsid w:val="002D6DB0"/>
    <w:rsid w:val="002D7D4E"/>
    <w:rsid w:val="002E011F"/>
    <w:rsid w:val="002E0501"/>
    <w:rsid w:val="002E0B8D"/>
    <w:rsid w:val="002E0EA1"/>
    <w:rsid w:val="002E0FBB"/>
    <w:rsid w:val="002E124D"/>
    <w:rsid w:val="002E1589"/>
    <w:rsid w:val="002E1ACA"/>
    <w:rsid w:val="002E1F83"/>
    <w:rsid w:val="002E2617"/>
    <w:rsid w:val="002E272E"/>
    <w:rsid w:val="002E2C8C"/>
    <w:rsid w:val="002E2CA4"/>
    <w:rsid w:val="002E2E2F"/>
    <w:rsid w:val="002E2F24"/>
    <w:rsid w:val="002E3524"/>
    <w:rsid w:val="002E3669"/>
    <w:rsid w:val="002E3FF2"/>
    <w:rsid w:val="002E4081"/>
    <w:rsid w:val="002E42B2"/>
    <w:rsid w:val="002E4608"/>
    <w:rsid w:val="002E4CFA"/>
    <w:rsid w:val="002E4D06"/>
    <w:rsid w:val="002E5106"/>
    <w:rsid w:val="002E5128"/>
    <w:rsid w:val="002E5200"/>
    <w:rsid w:val="002E6171"/>
    <w:rsid w:val="002E6349"/>
    <w:rsid w:val="002E6474"/>
    <w:rsid w:val="002E7A2E"/>
    <w:rsid w:val="002F09E6"/>
    <w:rsid w:val="002F0C0F"/>
    <w:rsid w:val="002F0C21"/>
    <w:rsid w:val="002F0E4E"/>
    <w:rsid w:val="002F0EEA"/>
    <w:rsid w:val="002F0F7A"/>
    <w:rsid w:val="002F19E0"/>
    <w:rsid w:val="002F1A11"/>
    <w:rsid w:val="002F210B"/>
    <w:rsid w:val="002F2706"/>
    <w:rsid w:val="002F27E5"/>
    <w:rsid w:val="002F376A"/>
    <w:rsid w:val="002F378C"/>
    <w:rsid w:val="002F39BB"/>
    <w:rsid w:val="002F4246"/>
    <w:rsid w:val="002F452D"/>
    <w:rsid w:val="002F4881"/>
    <w:rsid w:val="002F4AE7"/>
    <w:rsid w:val="002F4DA2"/>
    <w:rsid w:val="002F5921"/>
    <w:rsid w:val="002F5958"/>
    <w:rsid w:val="002F5EE8"/>
    <w:rsid w:val="002F607B"/>
    <w:rsid w:val="002F64E2"/>
    <w:rsid w:val="002F66BD"/>
    <w:rsid w:val="002F6AA8"/>
    <w:rsid w:val="002F7437"/>
    <w:rsid w:val="002F7777"/>
    <w:rsid w:val="002F7A87"/>
    <w:rsid w:val="003007DD"/>
    <w:rsid w:val="00300D94"/>
    <w:rsid w:val="0030136E"/>
    <w:rsid w:val="00302925"/>
    <w:rsid w:val="00302A11"/>
    <w:rsid w:val="00302D7B"/>
    <w:rsid w:val="003031C5"/>
    <w:rsid w:val="00303544"/>
    <w:rsid w:val="003037E9"/>
    <w:rsid w:val="00303827"/>
    <w:rsid w:val="00303E32"/>
    <w:rsid w:val="00303EF4"/>
    <w:rsid w:val="003048DF"/>
    <w:rsid w:val="00304EA2"/>
    <w:rsid w:val="00305757"/>
    <w:rsid w:val="0030669B"/>
    <w:rsid w:val="003067C0"/>
    <w:rsid w:val="0030688B"/>
    <w:rsid w:val="0030735C"/>
    <w:rsid w:val="003074C2"/>
    <w:rsid w:val="0030780B"/>
    <w:rsid w:val="00307F16"/>
    <w:rsid w:val="0031073A"/>
    <w:rsid w:val="003108BB"/>
    <w:rsid w:val="00310ED3"/>
    <w:rsid w:val="00310FD4"/>
    <w:rsid w:val="00311851"/>
    <w:rsid w:val="00312771"/>
    <w:rsid w:val="00312B00"/>
    <w:rsid w:val="00313370"/>
    <w:rsid w:val="00313535"/>
    <w:rsid w:val="0031422C"/>
    <w:rsid w:val="0031449D"/>
    <w:rsid w:val="003144AD"/>
    <w:rsid w:val="00314596"/>
    <w:rsid w:val="0031484F"/>
    <w:rsid w:val="00314940"/>
    <w:rsid w:val="00314AC1"/>
    <w:rsid w:val="00314EB7"/>
    <w:rsid w:val="0031526B"/>
    <w:rsid w:val="00315E8A"/>
    <w:rsid w:val="003160C0"/>
    <w:rsid w:val="0031624B"/>
    <w:rsid w:val="0031642B"/>
    <w:rsid w:val="00317055"/>
    <w:rsid w:val="003171DE"/>
    <w:rsid w:val="003173DA"/>
    <w:rsid w:val="00317C3F"/>
    <w:rsid w:val="00317E49"/>
    <w:rsid w:val="003202BB"/>
    <w:rsid w:val="003202F6"/>
    <w:rsid w:val="003208F9"/>
    <w:rsid w:val="00320AB2"/>
    <w:rsid w:val="00320B1F"/>
    <w:rsid w:val="00320B9D"/>
    <w:rsid w:val="00320DC9"/>
    <w:rsid w:val="00321EEE"/>
    <w:rsid w:val="00321FA0"/>
    <w:rsid w:val="003222BF"/>
    <w:rsid w:val="003231A0"/>
    <w:rsid w:val="00323BCE"/>
    <w:rsid w:val="003240A1"/>
    <w:rsid w:val="0032468E"/>
    <w:rsid w:val="0032473B"/>
    <w:rsid w:val="00324EE8"/>
    <w:rsid w:val="003253F6"/>
    <w:rsid w:val="00325B6A"/>
    <w:rsid w:val="0032678D"/>
    <w:rsid w:val="00326E15"/>
    <w:rsid w:val="00327117"/>
    <w:rsid w:val="003274F3"/>
    <w:rsid w:val="003277FC"/>
    <w:rsid w:val="00327992"/>
    <w:rsid w:val="00327AAB"/>
    <w:rsid w:val="00327D94"/>
    <w:rsid w:val="00327DEF"/>
    <w:rsid w:val="00330410"/>
    <w:rsid w:val="003307B2"/>
    <w:rsid w:val="003308E0"/>
    <w:rsid w:val="00330E7A"/>
    <w:rsid w:val="00330EDD"/>
    <w:rsid w:val="0033180F"/>
    <w:rsid w:val="0033231F"/>
    <w:rsid w:val="003323DA"/>
    <w:rsid w:val="003336FA"/>
    <w:rsid w:val="003347CB"/>
    <w:rsid w:val="00334981"/>
    <w:rsid w:val="00334C80"/>
    <w:rsid w:val="00334F48"/>
    <w:rsid w:val="003350BA"/>
    <w:rsid w:val="003350BB"/>
    <w:rsid w:val="00335365"/>
    <w:rsid w:val="003354B0"/>
    <w:rsid w:val="00335D9A"/>
    <w:rsid w:val="00335F91"/>
    <w:rsid w:val="0033601E"/>
    <w:rsid w:val="00336582"/>
    <w:rsid w:val="003365F6"/>
    <w:rsid w:val="00336722"/>
    <w:rsid w:val="00336FA6"/>
    <w:rsid w:val="00337111"/>
    <w:rsid w:val="00337860"/>
    <w:rsid w:val="00340000"/>
    <w:rsid w:val="00340737"/>
    <w:rsid w:val="0034097F"/>
    <w:rsid w:val="00340A1C"/>
    <w:rsid w:val="00340A39"/>
    <w:rsid w:val="00340BF6"/>
    <w:rsid w:val="00340C94"/>
    <w:rsid w:val="00341857"/>
    <w:rsid w:val="0034185F"/>
    <w:rsid w:val="00341D98"/>
    <w:rsid w:val="00341EF7"/>
    <w:rsid w:val="0034213A"/>
    <w:rsid w:val="003426EA"/>
    <w:rsid w:val="00342C83"/>
    <w:rsid w:val="00343540"/>
    <w:rsid w:val="00343A60"/>
    <w:rsid w:val="00343D46"/>
    <w:rsid w:val="003449A8"/>
    <w:rsid w:val="00344AC8"/>
    <w:rsid w:val="00344E28"/>
    <w:rsid w:val="00345137"/>
    <w:rsid w:val="00345FA6"/>
    <w:rsid w:val="00346823"/>
    <w:rsid w:val="0035021F"/>
    <w:rsid w:val="003502BA"/>
    <w:rsid w:val="00350636"/>
    <w:rsid w:val="00350A17"/>
    <w:rsid w:val="00350B17"/>
    <w:rsid w:val="00351126"/>
    <w:rsid w:val="00351258"/>
    <w:rsid w:val="00351593"/>
    <w:rsid w:val="00351698"/>
    <w:rsid w:val="00351835"/>
    <w:rsid w:val="00351E08"/>
    <w:rsid w:val="00352044"/>
    <w:rsid w:val="00352635"/>
    <w:rsid w:val="0035278A"/>
    <w:rsid w:val="00352D1C"/>
    <w:rsid w:val="00352D3E"/>
    <w:rsid w:val="00353041"/>
    <w:rsid w:val="003530DA"/>
    <w:rsid w:val="003538B7"/>
    <w:rsid w:val="003541D9"/>
    <w:rsid w:val="00354BE3"/>
    <w:rsid w:val="003553B7"/>
    <w:rsid w:val="00355549"/>
    <w:rsid w:val="00355ADF"/>
    <w:rsid w:val="00355B11"/>
    <w:rsid w:val="0035624A"/>
    <w:rsid w:val="003566E0"/>
    <w:rsid w:val="0035696E"/>
    <w:rsid w:val="00356A96"/>
    <w:rsid w:val="00356A9C"/>
    <w:rsid w:val="00356DB4"/>
    <w:rsid w:val="00357067"/>
    <w:rsid w:val="00357230"/>
    <w:rsid w:val="003577AA"/>
    <w:rsid w:val="00357B24"/>
    <w:rsid w:val="00360F98"/>
    <w:rsid w:val="003611AF"/>
    <w:rsid w:val="00361313"/>
    <w:rsid w:val="00361331"/>
    <w:rsid w:val="00361379"/>
    <w:rsid w:val="0036138D"/>
    <w:rsid w:val="00361392"/>
    <w:rsid w:val="00361443"/>
    <w:rsid w:val="0036185E"/>
    <w:rsid w:val="00361884"/>
    <w:rsid w:val="00361BA2"/>
    <w:rsid w:val="00362556"/>
    <w:rsid w:val="003633C3"/>
    <w:rsid w:val="00363946"/>
    <w:rsid w:val="00364466"/>
    <w:rsid w:val="0036461C"/>
    <w:rsid w:val="00364AC3"/>
    <w:rsid w:val="00365060"/>
    <w:rsid w:val="003653D9"/>
    <w:rsid w:val="00365744"/>
    <w:rsid w:val="00365774"/>
    <w:rsid w:val="00365CA6"/>
    <w:rsid w:val="00365CE1"/>
    <w:rsid w:val="00365F6C"/>
    <w:rsid w:val="0036627E"/>
    <w:rsid w:val="00366293"/>
    <w:rsid w:val="0036670D"/>
    <w:rsid w:val="00366782"/>
    <w:rsid w:val="00366871"/>
    <w:rsid w:val="00366E48"/>
    <w:rsid w:val="00367411"/>
    <w:rsid w:val="00367BEE"/>
    <w:rsid w:val="00367CC7"/>
    <w:rsid w:val="003704F0"/>
    <w:rsid w:val="003709F9"/>
    <w:rsid w:val="00370EB7"/>
    <w:rsid w:val="00370FA1"/>
    <w:rsid w:val="0037144C"/>
    <w:rsid w:val="0037157A"/>
    <w:rsid w:val="00372183"/>
    <w:rsid w:val="00372994"/>
    <w:rsid w:val="00372CEC"/>
    <w:rsid w:val="003737DB"/>
    <w:rsid w:val="00373AE0"/>
    <w:rsid w:val="00373FD3"/>
    <w:rsid w:val="00374464"/>
    <w:rsid w:val="0037452C"/>
    <w:rsid w:val="00374973"/>
    <w:rsid w:val="00374B62"/>
    <w:rsid w:val="00374C0C"/>
    <w:rsid w:val="00375340"/>
    <w:rsid w:val="003753B9"/>
    <w:rsid w:val="003753DA"/>
    <w:rsid w:val="00375992"/>
    <w:rsid w:val="00375C49"/>
    <w:rsid w:val="00375F80"/>
    <w:rsid w:val="003762F5"/>
    <w:rsid w:val="00376737"/>
    <w:rsid w:val="00377E07"/>
    <w:rsid w:val="00377FE8"/>
    <w:rsid w:val="003804CB"/>
    <w:rsid w:val="003806A5"/>
    <w:rsid w:val="00382069"/>
    <w:rsid w:val="0038233B"/>
    <w:rsid w:val="00382411"/>
    <w:rsid w:val="003825C2"/>
    <w:rsid w:val="003827E0"/>
    <w:rsid w:val="00382801"/>
    <w:rsid w:val="00382958"/>
    <w:rsid w:val="00382D20"/>
    <w:rsid w:val="0038320A"/>
    <w:rsid w:val="003832C1"/>
    <w:rsid w:val="00383497"/>
    <w:rsid w:val="0038375F"/>
    <w:rsid w:val="00383A6A"/>
    <w:rsid w:val="00383D1A"/>
    <w:rsid w:val="00383FBD"/>
    <w:rsid w:val="003849D1"/>
    <w:rsid w:val="00384FA8"/>
    <w:rsid w:val="00385097"/>
    <w:rsid w:val="00385127"/>
    <w:rsid w:val="003857C7"/>
    <w:rsid w:val="00385A80"/>
    <w:rsid w:val="00385E68"/>
    <w:rsid w:val="00385FCC"/>
    <w:rsid w:val="003870A6"/>
    <w:rsid w:val="00387DD0"/>
    <w:rsid w:val="00390251"/>
    <w:rsid w:val="00390386"/>
    <w:rsid w:val="00390746"/>
    <w:rsid w:val="00390DA3"/>
    <w:rsid w:val="00390ECB"/>
    <w:rsid w:val="00390F1E"/>
    <w:rsid w:val="003911EE"/>
    <w:rsid w:val="003912D3"/>
    <w:rsid w:val="003915CF"/>
    <w:rsid w:val="003916F6"/>
    <w:rsid w:val="00391796"/>
    <w:rsid w:val="00391C9A"/>
    <w:rsid w:val="00391FB7"/>
    <w:rsid w:val="00391FD8"/>
    <w:rsid w:val="003920C7"/>
    <w:rsid w:val="00392485"/>
    <w:rsid w:val="00392535"/>
    <w:rsid w:val="003927F5"/>
    <w:rsid w:val="00392A5F"/>
    <w:rsid w:val="00392B49"/>
    <w:rsid w:val="0039365F"/>
    <w:rsid w:val="00393C33"/>
    <w:rsid w:val="00395322"/>
    <w:rsid w:val="0039541D"/>
    <w:rsid w:val="00395E74"/>
    <w:rsid w:val="0039661E"/>
    <w:rsid w:val="00396F9D"/>
    <w:rsid w:val="003A000D"/>
    <w:rsid w:val="003A05DF"/>
    <w:rsid w:val="003A0647"/>
    <w:rsid w:val="003A13CE"/>
    <w:rsid w:val="003A1781"/>
    <w:rsid w:val="003A1B2E"/>
    <w:rsid w:val="003A1D7A"/>
    <w:rsid w:val="003A22B8"/>
    <w:rsid w:val="003A2A41"/>
    <w:rsid w:val="003A340D"/>
    <w:rsid w:val="003A34BC"/>
    <w:rsid w:val="003A37A0"/>
    <w:rsid w:val="003A3A73"/>
    <w:rsid w:val="003A3EC5"/>
    <w:rsid w:val="003A4853"/>
    <w:rsid w:val="003A492A"/>
    <w:rsid w:val="003A4A94"/>
    <w:rsid w:val="003A520B"/>
    <w:rsid w:val="003A52EA"/>
    <w:rsid w:val="003A5A5D"/>
    <w:rsid w:val="003A5C19"/>
    <w:rsid w:val="003A6088"/>
    <w:rsid w:val="003A61B1"/>
    <w:rsid w:val="003A6875"/>
    <w:rsid w:val="003A72AC"/>
    <w:rsid w:val="003A76C9"/>
    <w:rsid w:val="003A7881"/>
    <w:rsid w:val="003A7AB6"/>
    <w:rsid w:val="003A7BF4"/>
    <w:rsid w:val="003B0A6D"/>
    <w:rsid w:val="003B17E9"/>
    <w:rsid w:val="003B1D78"/>
    <w:rsid w:val="003B1F3F"/>
    <w:rsid w:val="003B2615"/>
    <w:rsid w:val="003B27C6"/>
    <w:rsid w:val="003B2E10"/>
    <w:rsid w:val="003B33D2"/>
    <w:rsid w:val="003B3E0E"/>
    <w:rsid w:val="003B4433"/>
    <w:rsid w:val="003B448C"/>
    <w:rsid w:val="003B4BC3"/>
    <w:rsid w:val="003B55FB"/>
    <w:rsid w:val="003B5775"/>
    <w:rsid w:val="003B5918"/>
    <w:rsid w:val="003B5F7B"/>
    <w:rsid w:val="003B6E49"/>
    <w:rsid w:val="003B6EB5"/>
    <w:rsid w:val="003B74AF"/>
    <w:rsid w:val="003B7C97"/>
    <w:rsid w:val="003B7E43"/>
    <w:rsid w:val="003C1195"/>
    <w:rsid w:val="003C137E"/>
    <w:rsid w:val="003C1D06"/>
    <w:rsid w:val="003C1FC8"/>
    <w:rsid w:val="003C21D3"/>
    <w:rsid w:val="003C2252"/>
    <w:rsid w:val="003C2919"/>
    <w:rsid w:val="003C2C4D"/>
    <w:rsid w:val="003C2DEF"/>
    <w:rsid w:val="003C307C"/>
    <w:rsid w:val="003C3719"/>
    <w:rsid w:val="003C380D"/>
    <w:rsid w:val="003C3F89"/>
    <w:rsid w:val="003C3FC0"/>
    <w:rsid w:val="003C40AA"/>
    <w:rsid w:val="003C411B"/>
    <w:rsid w:val="003C4441"/>
    <w:rsid w:val="003C4508"/>
    <w:rsid w:val="003C45F3"/>
    <w:rsid w:val="003C4B37"/>
    <w:rsid w:val="003C4E3E"/>
    <w:rsid w:val="003C50BF"/>
    <w:rsid w:val="003C51FB"/>
    <w:rsid w:val="003C5965"/>
    <w:rsid w:val="003C62F7"/>
    <w:rsid w:val="003C6569"/>
    <w:rsid w:val="003C7125"/>
    <w:rsid w:val="003C721C"/>
    <w:rsid w:val="003C7EB9"/>
    <w:rsid w:val="003D0472"/>
    <w:rsid w:val="003D0AC2"/>
    <w:rsid w:val="003D0B58"/>
    <w:rsid w:val="003D0CB8"/>
    <w:rsid w:val="003D0FC7"/>
    <w:rsid w:val="003D1310"/>
    <w:rsid w:val="003D13B6"/>
    <w:rsid w:val="003D15B8"/>
    <w:rsid w:val="003D1713"/>
    <w:rsid w:val="003D1DD0"/>
    <w:rsid w:val="003D2272"/>
    <w:rsid w:val="003D2AA6"/>
    <w:rsid w:val="003D2B13"/>
    <w:rsid w:val="003D2F22"/>
    <w:rsid w:val="003D2F62"/>
    <w:rsid w:val="003D34FA"/>
    <w:rsid w:val="003D371B"/>
    <w:rsid w:val="003D3AA5"/>
    <w:rsid w:val="003D3D8E"/>
    <w:rsid w:val="003D4721"/>
    <w:rsid w:val="003D5B9D"/>
    <w:rsid w:val="003D6BA8"/>
    <w:rsid w:val="003D7458"/>
    <w:rsid w:val="003D7498"/>
    <w:rsid w:val="003D7628"/>
    <w:rsid w:val="003E0766"/>
    <w:rsid w:val="003E1124"/>
    <w:rsid w:val="003E1270"/>
    <w:rsid w:val="003E1352"/>
    <w:rsid w:val="003E1883"/>
    <w:rsid w:val="003E23CE"/>
    <w:rsid w:val="003E295A"/>
    <w:rsid w:val="003E2EF4"/>
    <w:rsid w:val="003E3317"/>
    <w:rsid w:val="003E374B"/>
    <w:rsid w:val="003E37CD"/>
    <w:rsid w:val="003E3E42"/>
    <w:rsid w:val="003E51C6"/>
    <w:rsid w:val="003E5AE1"/>
    <w:rsid w:val="003E5CAB"/>
    <w:rsid w:val="003E64B3"/>
    <w:rsid w:val="003E6D6B"/>
    <w:rsid w:val="003E6F2E"/>
    <w:rsid w:val="003E712C"/>
    <w:rsid w:val="003E722A"/>
    <w:rsid w:val="003F012D"/>
    <w:rsid w:val="003F041B"/>
    <w:rsid w:val="003F0777"/>
    <w:rsid w:val="003F0A75"/>
    <w:rsid w:val="003F0F1C"/>
    <w:rsid w:val="003F139B"/>
    <w:rsid w:val="003F1B7C"/>
    <w:rsid w:val="003F1C8E"/>
    <w:rsid w:val="003F247A"/>
    <w:rsid w:val="003F266E"/>
    <w:rsid w:val="003F3490"/>
    <w:rsid w:val="003F3753"/>
    <w:rsid w:val="003F3830"/>
    <w:rsid w:val="003F383E"/>
    <w:rsid w:val="003F39BA"/>
    <w:rsid w:val="003F3A09"/>
    <w:rsid w:val="003F4774"/>
    <w:rsid w:val="003F4BF9"/>
    <w:rsid w:val="003F6257"/>
    <w:rsid w:val="003F65D6"/>
    <w:rsid w:val="003F665F"/>
    <w:rsid w:val="003F6827"/>
    <w:rsid w:val="003F6D12"/>
    <w:rsid w:val="003F74E7"/>
    <w:rsid w:val="003F770E"/>
    <w:rsid w:val="003F7925"/>
    <w:rsid w:val="003F7B3E"/>
    <w:rsid w:val="003F7E8B"/>
    <w:rsid w:val="00400338"/>
    <w:rsid w:val="00400AC4"/>
    <w:rsid w:val="00400BA8"/>
    <w:rsid w:val="00400E03"/>
    <w:rsid w:val="0040134F"/>
    <w:rsid w:val="00401877"/>
    <w:rsid w:val="00401EA6"/>
    <w:rsid w:val="00402049"/>
    <w:rsid w:val="00402051"/>
    <w:rsid w:val="00402881"/>
    <w:rsid w:val="004034BB"/>
    <w:rsid w:val="0040350B"/>
    <w:rsid w:val="00403DD5"/>
    <w:rsid w:val="00404307"/>
    <w:rsid w:val="00404A1C"/>
    <w:rsid w:val="00404FC7"/>
    <w:rsid w:val="00405458"/>
    <w:rsid w:val="00405665"/>
    <w:rsid w:val="0040595F"/>
    <w:rsid w:val="00405B40"/>
    <w:rsid w:val="0040641A"/>
    <w:rsid w:val="00406458"/>
    <w:rsid w:val="004068D2"/>
    <w:rsid w:val="00406B4B"/>
    <w:rsid w:val="00406FC5"/>
    <w:rsid w:val="00407155"/>
    <w:rsid w:val="00407527"/>
    <w:rsid w:val="00407A13"/>
    <w:rsid w:val="00407F55"/>
    <w:rsid w:val="0041014E"/>
    <w:rsid w:val="00410210"/>
    <w:rsid w:val="00411446"/>
    <w:rsid w:val="00411D07"/>
    <w:rsid w:val="0041237A"/>
    <w:rsid w:val="00412602"/>
    <w:rsid w:val="004129F9"/>
    <w:rsid w:val="00412D74"/>
    <w:rsid w:val="00412E31"/>
    <w:rsid w:val="00413095"/>
    <w:rsid w:val="004140AA"/>
    <w:rsid w:val="004140B3"/>
    <w:rsid w:val="004144F6"/>
    <w:rsid w:val="00414D4D"/>
    <w:rsid w:val="00415D4D"/>
    <w:rsid w:val="0041615F"/>
    <w:rsid w:val="00416415"/>
    <w:rsid w:val="004168B1"/>
    <w:rsid w:val="004168EC"/>
    <w:rsid w:val="004169B3"/>
    <w:rsid w:val="00416E47"/>
    <w:rsid w:val="00416FFD"/>
    <w:rsid w:val="00417214"/>
    <w:rsid w:val="00417447"/>
    <w:rsid w:val="00417640"/>
    <w:rsid w:val="00417994"/>
    <w:rsid w:val="00417B0F"/>
    <w:rsid w:val="00417ECE"/>
    <w:rsid w:val="00420367"/>
    <w:rsid w:val="00420AAA"/>
    <w:rsid w:val="00421198"/>
    <w:rsid w:val="00421408"/>
    <w:rsid w:val="00422121"/>
    <w:rsid w:val="0042291F"/>
    <w:rsid w:val="00422C33"/>
    <w:rsid w:val="00422C65"/>
    <w:rsid w:val="00422EF0"/>
    <w:rsid w:val="00423325"/>
    <w:rsid w:val="00423446"/>
    <w:rsid w:val="00423984"/>
    <w:rsid w:val="00423A59"/>
    <w:rsid w:val="004240F7"/>
    <w:rsid w:val="004248CE"/>
    <w:rsid w:val="0042496E"/>
    <w:rsid w:val="00424BDE"/>
    <w:rsid w:val="00424BE6"/>
    <w:rsid w:val="00424DEF"/>
    <w:rsid w:val="00424FE0"/>
    <w:rsid w:val="00425421"/>
    <w:rsid w:val="00426E39"/>
    <w:rsid w:val="00426EB7"/>
    <w:rsid w:val="0042787C"/>
    <w:rsid w:val="00427AF6"/>
    <w:rsid w:val="00427AFE"/>
    <w:rsid w:val="00427B94"/>
    <w:rsid w:val="00427B99"/>
    <w:rsid w:val="00427CE5"/>
    <w:rsid w:val="004302F3"/>
    <w:rsid w:val="004303D0"/>
    <w:rsid w:val="004305EF"/>
    <w:rsid w:val="00430A2D"/>
    <w:rsid w:val="0043113E"/>
    <w:rsid w:val="00431346"/>
    <w:rsid w:val="004319C5"/>
    <w:rsid w:val="004323CD"/>
    <w:rsid w:val="004325A8"/>
    <w:rsid w:val="004329E8"/>
    <w:rsid w:val="00432AF4"/>
    <w:rsid w:val="00432DA6"/>
    <w:rsid w:val="004330E3"/>
    <w:rsid w:val="00433AB5"/>
    <w:rsid w:val="00433FD0"/>
    <w:rsid w:val="00434187"/>
    <w:rsid w:val="00434CFC"/>
    <w:rsid w:val="00434DCA"/>
    <w:rsid w:val="00434E69"/>
    <w:rsid w:val="0043520F"/>
    <w:rsid w:val="00435F5D"/>
    <w:rsid w:val="00436000"/>
    <w:rsid w:val="00436519"/>
    <w:rsid w:val="0043689C"/>
    <w:rsid w:val="0044061E"/>
    <w:rsid w:val="00440D15"/>
    <w:rsid w:val="00440D79"/>
    <w:rsid w:val="00440D83"/>
    <w:rsid w:val="00440E86"/>
    <w:rsid w:val="00440F39"/>
    <w:rsid w:val="004426A3"/>
    <w:rsid w:val="00442BF8"/>
    <w:rsid w:val="00442C9A"/>
    <w:rsid w:val="00442D58"/>
    <w:rsid w:val="004435BC"/>
    <w:rsid w:val="00443DE3"/>
    <w:rsid w:val="00444520"/>
    <w:rsid w:val="00444A1E"/>
    <w:rsid w:val="00444DDE"/>
    <w:rsid w:val="00445319"/>
    <w:rsid w:val="004454BB"/>
    <w:rsid w:val="00445A0E"/>
    <w:rsid w:val="00446024"/>
    <w:rsid w:val="00446254"/>
    <w:rsid w:val="00446690"/>
    <w:rsid w:val="004466A1"/>
    <w:rsid w:val="004466BE"/>
    <w:rsid w:val="0044708D"/>
    <w:rsid w:val="00447496"/>
    <w:rsid w:val="00447EDE"/>
    <w:rsid w:val="00450014"/>
    <w:rsid w:val="00450972"/>
    <w:rsid w:val="00450F17"/>
    <w:rsid w:val="00451136"/>
    <w:rsid w:val="004514E3"/>
    <w:rsid w:val="00451AF5"/>
    <w:rsid w:val="00452324"/>
    <w:rsid w:val="00452E38"/>
    <w:rsid w:val="0045306D"/>
    <w:rsid w:val="004531AD"/>
    <w:rsid w:val="0045333E"/>
    <w:rsid w:val="004539D0"/>
    <w:rsid w:val="00453F66"/>
    <w:rsid w:val="004540F8"/>
    <w:rsid w:val="00454337"/>
    <w:rsid w:val="00454576"/>
    <w:rsid w:val="004547B8"/>
    <w:rsid w:val="00454A1F"/>
    <w:rsid w:val="0045503C"/>
    <w:rsid w:val="00455A34"/>
    <w:rsid w:val="00455C19"/>
    <w:rsid w:val="00455E1D"/>
    <w:rsid w:val="00455FBF"/>
    <w:rsid w:val="004564EA"/>
    <w:rsid w:val="004566F5"/>
    <w:rsid w:val="00460205"/>
    <w:rsid w:val="004604B0"/>
    <w:rsid w:val="00460831"/>
    <w:rsid w:val="00460CD9"/>
    <w:rsid w:val="00461022"/>
    <w:rsid w:val="00461329"/>
    <w:rsid w:val="004613BD"/>
    <w:rsid w:val="00461ACE"/>
    <w:rsid w:val="00461B0A"/>
    <w:rsid w:val="00462B49"/>
    <w:rsid w:val="00462E02"/>
    <w:rsid w:val="00463C32"/>
    <w:rsid w:val="004648C7"/>
    <w:rsid w:val="00464953"/>
    <w:rsid w:val="00464AAD"/>
    <w:rsid w:val="00464B3C"/>
    <w:rsid w:val="00464B83"/>
    <w:rsid w:val="00464CCB"/>
    <w:rsid w:val="004657D8"/>
    <w:rsid w:val="00465984"/>
    <w:rsid w:val="00465B11"/>
    <w:rsid w:val="00465B1F"/>
    <w:rsid w:val="00465B23"/>
    <w:rsid w:val="00465BCA"/>
    <w:rsid w:val="00466184"/>
    <w:rsid w:val="00466513"/>
    <w:rsid w:val="00466B21"/>
    <w:rsid w:val="00466D8A"/>
    <w:rsid w:val="004670D4"/>
    <w:rsid w:val="0046715B"/>
    <w:rsid w:val="0046781F"/>
    <w:rsid w:val="00467ABF"/>
    <w:rsid w:val="004709C9"/>
    <w:rsid w:val="00471C0A"/>
    <w:rsid w:val="00471F25"/>
    <w:rsid w:val="00472293"/>
    <w:rsid w:val="004727F5"/>
    <w:rsid w:val="004728EB"/>
    <w:rsid w:val="00472E0F"/>
    <w:rsid w:val="00472F92"/>
    <w:rsid w:val="0047313D"/>
    <w:rsid w:val="004731EE"/>
    <w:rsid w:val="004732B3"/>
    <w:rsid w:val="00473445"/>
    <w:rsid w:val="00473512"/>
    <w:rsid w:val="004736A6"/>
    <w:rsid w:val="0047382F"/>
    <w:rsid w:val="0047525E"/>
    <w:rsid w:val="00475465"/>
    <w:rsid w:val="0047588D"/>
    <w:rsid w:val="00475963"/>
    <w:rsid w:val="004759B5"/>
    <w:rsid w:val="00476316"/>
    <w:rsid w:val="0047653D"/>
    <w:rsid w:val="004765B0"/>
    <w:rsid w:val="00476689"/>
    <w:rsid w:val="004766AE"/>
    <w:rsid w:val="00476CEF"/>
    <w:rsid w:val="0047717F"/>
    <w:rsid w:val="00477202"/>
    <w:rsid w:val="0047752B"/>
    <w:rsid w:val="004779AB"/>
    <w:rsid w:val="00480A40"/>
    <w:rsid w:val="00480B92"/>
    <w:rsid w:val="004811A2"/>
    <w:rsid w:val="00481489"/>
    <w:rsid w:val="00482188"/>
    <w:rsid w:val="00482432"/>
    <w:rsid w:val="0048278C"/>
    <w:rsid w:val="00482A89"/>
    <w:rsid w:val="00483DE1"/>
    <w:rsid w:val="004841E6"/>
    <w:rsid w:val="004846C5"/>
    <w:rsid w:val="00484A9E"/>
    <w:rsid w:val="00484EFC"/>
    <w:rsid w:val="00485220"/>
    <w:rsid w:val="0048580C"/>
    <w:rsid w:val="00485D40"/>
    <w:rsid w:val="00486316"/>
    <w:rsid w:val="00486436"/>
    <w:rsid w:val="004867EF"/>
    <w:rsid w:val="00486A0A"/>
    <w:rsid w:val="00486B48"/>
    <w:rsid w:val="00486C69"/>
    <w:rsid w:val="0048793D"/>
    <w:rsid w:val="004879D5"/>
    <w:rsid w:val="004879E8"/>
    <w:rsid w:val="00487FFE"/>
    <w:rsid w:val="0049081E"/>
    <w:rsid w:val="00490D94"/>
    <w:rsid w:val="00490E1D"/>
    <w:rsid w:val="00490EBF"/>
    <w:rsid w:val="00491B62"/>
    <w:rsid w:val="0049206A"/>
    <w:rsid w:val="0049207E"/>
    <w:rsid w:val="00492576"/>
    <w:rsid w:val="00492922"/>
    <w:rsid w:val="00492CE8"/>
    <w:rsid w:val="004930FE"/>
    <w:rsid w:val="00493D63"/>
    <w:rsid w:val="004941F8"/>
    <w:rsid w:val="00494565"/>
    <w:rsid w:val="004949ED"/>
    <w:rsid w:val="00494BCA"/>
    <w:rsid w:val="00494D66"/>
    <w:rsid w:val="00494E35"/>
    <w:rsid w:val="00494E5E"/>
    <w:rsid w:val="00495A5D"/>
    <w:rsid w:val="00495B97"/>
    <w:rsid w:val="00495E9C"/>
    <w:rsid w:val="00495F23"/>
    <w:rsid w:val="00496089"/>
    <w:rsid w:val="00496A47"/>
    <w:rsid w:val="0049730E"/>
    <w:rsid w:val="004973D3"/>
    <w:rsid w:val="004A033A"/>
    <w:rsid w:val="004A0AFE"/>
    <w:rsid w:val="004A1040"/>
    <w:rsid w:val="004A1108"/>
    <w:rsid w:val="004A11EC"/>
    <w:rsid w:val="004A142A"/>
    <w:rsid w:val="004A14CF"/>
    <w:rsid w:val="004A2133"/>
    <w:rsid w:val="004A2397"/>
    <w:rsid w:val="004A269A"/>
    <w:rsid w:val="004A2942"/>
    <w:rsid w:val="004A2A18"/>
    <w:rsid w:val="004A3349"/>
    <w:rsid w:val="004A354E"/>
    <w:rsid w:val="004A37BC"/>
    <w:rsid w:val="004A3933"/>
    <w:rsid w:val="004A4032"/>
    <w:rsid w:val="004A4F62"/>
    <w:rsid w:val="004A61A6"/>
    <w:rsid w:val="004A692B"/>
    <w:rsid w:val="004A6D22"/>
    <w:rsid w:val="004A7282"/>
    <w:rsid w:val="004A745B"/>
    <w:rsid w:val="004A74A6"/>
    <w:rsid w:val="004A7544"/>
    <w:rsid w:val="004A7822"/>
    <w:rsid w:val="004A78C1"/>
    <w:rsid w:val="004A7A39"/>
    <w:rsid w:val="004A7AC7"/>
    <w:rsid w:val="004A7C0D"/>
    <w:rsid w:val="004A7D53"/>
    <w:rsid w:val="004B0292"/>
    <w:rsid w:val="004B0BDC"/>
    <w:rsid w:val="004B1004"/>
    <w:rsid w:val="004B2E56"/>
    <w:rsid w:val="004B2E68"/>
    <w:rsid w:val="004B3351"/>
    <w:rsid w:val="004B35CD"/>
    <w:rsid w:val="004B379A"/>
    <w:rsid w:val="004B3880"/>
    <w:rsid w:val="004B3B7C"/>
    <w:rsid w:val="004B3BF6"/>
    <w:rsid w:val="004B3F30"/>
    <w:rsid w:val="004B43AC"/>
    <w:rsid w:val="004B5847"/>
    <w:rsid w:val="004B59DF"/>
    <w:rsid w:val="004B615F"/>
    <w:rsid w:val="004B629F"/>
    <w:rsid w:val="004B6310"/>
    <w:rsid w:val="004B68C8"/>
    <w:rsid w:val="004B6E3E"/>
    <w:rsid w:val="004B6F30"/>
    <w:rsid w:val="004B723C"/>
    <w:rsid w:val="004B74AE"/>
    <w:rsid w:val="004B7E37"/>
    <w:rsid w:val="004C0045"/>
    <w:rsid w:val="004C02DD"/>
    <w:rsid w:val="004C0658"/>
    <w:rsid w:val="004C0BC2"/>
    <w:rsid w:val="004C1242"/>
    <w:rsid w:val="004C15CA"/>
    <w:rsid w:val="004C170D"/>
    <w:rsid w:val="004C2059"/>
    <w:rsid w:val="004C2287"/>
    <w:rsid w:val="004C252F"/>
    <w:rsid w:val="004C2776"/>
    <w:rsid w:val="004C27D7"/>
    <w:rsid w:val="004C2A6B"/>
    <w:rsid w:val="004C2CC1"/>
    <w:rsid w:val="004C2F1E"/>
    <w:rsid w:val="004C2F7F"/>
    <w:rsid w:val="004C3320"/>
    <w:rsid w:val="004C3351"/>
    <w:rsid w:val="004C3593"/>
    <w:rsid w:val="004C3B0B"/>
    <w:rsid w:val="004C3D33"/>
    <w:rsid w:val="004C3DF4"/>
    <w:rsid w:val="004C449C"/>
    <w:rsid w:val="004C452F"/>
    <w:rsid w:val="004C45E4"/>
    <w:rsid w:val="004C4A6A"/>
    <w:rsid w:val="004C4B0C"/>
    <w:rsid w:val="004C4FFA"/>
    <w:rsid w:val="004C537F"/>
    <w:rsid w:val="004C5B43"/>
    <w:rsid w:val="004C5C66"/>
    <w:rsid w:val="004C62FC"/>
    <w:rsid w:val="004C69E0"/>
    <w:rsid w:val="004C6BA0"/>
    <w:rsid w:val="004C6DCE"/>
    <w:rsid w:val="004C6F55"/>
    <w:rsid w:val="004C7582"/>
    <w:rsid w:val="004C7A62"/>
    <w:rsid w:val="004D00F5"/>
    <w:rsid w:val="004D0250"/>
    <w:rsid w:val="004D06B1"/>
    <w:rsid w:val="004D0B63"/>
    <w:rsid w:val="004D0B92"/>
    <w:rsid w:val="004D1028"/>
    <w:rsid w:val="004D1367"/>
    <w:rsid w:val="004D189A"/>
    <w:rsid w:val="004D1ABF"/>
    <w:rsid w:val="004D1B53"/>
    <w:rsid w:val="004D1D64"/>
    <w:rsid w:val="004D340F"/>
    <w:rsid w:val="004D36DE"/>
    <w:rsid w:val="004D3894"/>
    <w:rsid w:val="004D38B0"/>
    <w:rsid w:val="004D3D8E"/>
    <w:rsid w:val="004D447A"/>
    <w:rsid w:val="004D4A08"/>
    <w:rsid w:val="004D4E5D"/>
    <w:rsid w:val="004D5FAC"/>
    <w:rsid w:val="004D664F"/>
    <w:rsid w:val="004D6681"/>
    <w:rsid w:val="004D684B"/>
    <w:rsid w:val="004D69D1"/>
    <w:rsid w:val="004D713B"/>
    <w:rsid w:val="004E0653"/>
    <w:rsid w:val="004E13AD"/>
    <w:rsid w:val="004E182F"/>
    <w:rsid w:val="004E1BF2"/>
    <w:rsid w:val="004E2142"/>
    <w:rsid w:val="004E2394"/>
    <w:rsid w:val="004E2A46"/>
    <w:rsid w:val="004E2DE8"/>
    <w:rsid w:val="004E4411"/>
    <w:rsid w:val="004E48AF"/>
    <w:rsid w:val="004E4B27"/>
    <w:rsid w:val="004E4F8E"/>
    <w:rsid w:val="004E5545"/>
    <w:rsid w:val="004E5F4F"/>
    <w:rsid w:val="004E61FE"/>
    <w:rsid w:val="004E6A9B"/>
    <w:rsid w:val="004E6CC5"/>
    <w:rsid w:val="004E6FD5"/>
    <w:rsid w:val="004E72DD"/>
    <w:rsid w:val="004E74A6"/>
    <w:rsid w:val="004F06D1"/>
    <w:rsid w:val="004F08B0"/>
    <w:rsid w:val="004F1071"/>
    <w:rsid w:val="004F157A"/>
    <w:rsid w:val="004F16A9"/>
    <w:rsid w:val="004F1AA7"/>
    <w:rsid w:val="004F2554"/>
    <w:rsid w:val="004F26F5"/>
    <w:rsid w:val="004F2F6F"/>
    <w:rsid w:val="004F307F"/>
    <w:rsid w:val="004F36FB"/>
    <w:rsid w:val="004F3BEE"/>
    <w:rsid w:val="004F3F47"/>
    <w:rsid w:val="004F424A"/>
    <w:rsid w:val="004F47C0"/>
    <w:rsid w:val="004F4CF6"/>
    <w:rsid w:val="004F4D45"/>
    <w:rsid w:val="004F6098"/>
    <w:rsid w:val="004F628E"/>
    <w:rsid w:val="004F6818"/>
    <w:rsid w:val="004F715C"/>
    <w:rsid w:val="004F71ED"/>
    <w:rsid w:val="004F79C4"/>
    <w:rsid w:val="004F7DF4"/>
    <w:rsid w:val="00500687"/>
    <w:rsid w:val="0050070A"/>
    <w:rsid w:val="0050074D"/>
    <w:rsid w:val="00500951"/>
    <w:rsid w:val="005009C8"/>
    <w:rsid w:val="005009DF"/>
    <w:rsid w:val="00500CB3"/>
    <w:rsid w:val="00500F79"/>
    <w:rsid w:val="0050137C"/>
    <w:rsid w:val="00501A07"/>
    <w:rsid w:val="00501A65"/>
    <w:rsid w:val="00501E56"/>
    <w:rsid w:val="0050210D"/>
    <w:rsid w:val="0050276B"/>
    <w:rsid w:val="00502AD0"/>
    <w:rsid w:val="00502F2D"/>
    <w:rsid w:val="0050384D"/>
    <w:rsid w:val="005039A8"/>
    <w:rsid w:val="005045BD"/>
    <w:rsid w:val="00504C4C"/>
    <w:rsid w:val="0050723B"/>
    <w:rsid w:val="005074D1"/>
    <w:rsid w:val="0050765F"/>
    <w:rsid w:val="005076FC"/>
    <w:rsid w:val="00507E99"/>
    <w:rsid w:val="0051064D"/>
    <w:rsid w:val="00510A4C"/>
    <w:rsid w:val="005116FA"/>
    <w:rsid w:val="00511A9B"/>
    <w:rsid w:val="00511D3F"/>
    <w:rsid w:val="00511F8F"/>
    <w:rsid w:val="00512250"/>
    <w:rsid w:val="005123C3"/>
    <w:rsid w:val="00512814"/>
    <w:rsid w:val="00512B86"/>
    <w:rsid w:val="005137A8"/>
    <w:rsid w:val="00513F62"/>
    <w:rsid w:val="005144AB"/>
    <w:rsid w:val="005145F8"/>
    <w:rsid w:val="0051481B"/>
    <w:rsid w:val="00514B14"/>
    <w:rsid w:val="0051618F"/>
    <w:rsid w:val="0051622F"/>
    <w:rsid w:val="0051655B"/>
    <w:rsid w:val="00516D44"/>
    <w:rsid w:val="00517EB2"/>
    <w:rsid w:val="0052031C"/>
    <w:rsid w:val="00520399"/>
    <w:rsid w:val="00520451"/>
    <w:rsid w:val="00520B13"/>
    <w:rsid w:val="00521BF2"/>
    <w:rsid w:val="00521E80"/>
    <w:rsid w:val="00522511"/>
    <w:rsid w:val="00522860"/>
    <w:rsid w:val="00522CFF"/>
    <w:rsid w:val="005233BF"/>
    <w:rsid w:val="0052387A"/>
    <w:rsid w:val="00523A86"/>
    <w:rsid w:val="00523F10"/>
    <w:rsid w:val="00523FCA"/>
    <w:rsid w:val="005240C0"/>
    <w:rsid w:val="00524486"/>
    <w:rsid w:val="0052454C"/>
    <w:rsid w:val="005246BC"/>
    <w:rsid w:val="005248E2"/>
    <w:rsid w:val="00524AE6"/>
    <w:rsid w:val="00524F05"/>
    <w:rsid w:val="00524FD1"/>
    <w:rsid w:val="005250F1"/>
    <w:rsid w:val="00525143"/>
    <w:rsid w:val="00525482"/>
    <w:rsid w:val="00525B3E"/>
    <w:rsid w:val="00525BE7"/>
    <w:rsid w:val="00525F2B"/>
    <w:rsid w:val="0052643D"/>
    <w:rsid w:val="00526848"/>
    <w:rsid w:val="005271AE"/>
    <w:rsid w:val="00527343"/>
    <w:rsid w:val="0052779D"/>
    <w:rsid w:val="00530020"/>
    <w:rsid w:val="0053037D"/>
    <w:rsid w:val="00530398"/>
    <w:rsid w:val="00530730"/>
    <w:rsid w:val="00530DCA"/>
    <w:rsid w:val="00531431"/>
    <w:rsid w:val="005316F8"/>
    <w:rsid w:val="005321AA"/>
    <w:rsid w:val="00532721"/>
    <w:rsid w:val="00532783"/>
    <w:rsid w:val="005327B7"/>
    <w:rsid w:val="005328D1"/>
    <w:rsid w:val="00532B07"/>
    <w:rsid w:val="00532FB5"/>
    <w:rsid w:val="00533096"/>
    <w:rsid w:val="00533633"/>
    <w:rsid w:val="005337D6"/>
    <w:rsid w:val="00533B04"/>
    <w:rsid w:val="00533C4F"/>
    <w:rsid w:val="00533F9E"/>
    <w:rsid w:val="00534149"/>
    <w:rsid w:val="005345A6"/>
    <w:rsid w:val="0053472D"/>
    <w:rsid w:val="00534A4C"/>
    <w:rsid w:val="00534C25"/>
    <w:rsid w:val="00534C5F"/>
    <w:rsid w:val="00535023"/>
    <w:rsid w:val="005355E5"/>
    <w:rsid w:val="005357B9"/>
    <w:rsid w:val="005358FA"/>
    <w:rsid w:val="00535908"/>
    <w:rsid w:val="00535C4F"/>
    <w:rsid w:val="00535CEC"/>
    <w:rsid w:val="005364B4"/>
    <w:rsid w:val="00537180"/>
    <w:rsid w:val="005371BD"/>
    <w:rsid w:val="00537627"/>
    <w:rsid w:val="005403BD"/>
    <w:rsid w:val="00540748"/>
    <w:rsid w:val="00540962"/>
    <w:rsid w:val="00541001"/>
    <w:rsid w:val="00541389"/>
    <w:rsid w:val="00542032"/>
    <w:rsid w:val="005424E4"/>
    <w:rsid w:val="00542553"/>
    <w:rsid w:val="005425C5"/>
    <w:rsid w:val="00542A08"/>
    <w:rsid w:val="00543064"/>
    <w:rsid w:val="00543259"/>
    <w:rsid w:val="0054388F"/>
    <w:rsid w:val="0054391F"/>
    <w:rsid w:val="00543E04"/>
    <w:rsid w:val="00543EC2"/>
    <w:rsid w:val="00544049"/>
    <w:rsid w:val="005442AE"/>
    <w:rsid w:val="00544E0C"/>
    <w:rsid w:val="00544F28"/>
    <w:rsid w:val="0054536A"/>
    <w:rsid w:val="005456F0"/>
    <w:rsid w:val="0054597C"/>
    <w:rsid w:val="00546545"/>
    <w:rsid w:val="0054747D"/>
    <w:rsid w:val="0054750E"/>
    <w:rsid w:val="005475C5"/>
    <w:rsid w:val="005475D0"/>
    <w:rsid w:val="00550A9A"/>
    <w:rsid w:val="00550CFB"/>
    <w:rsid w:val="005512CF"/>
    <w:rsid w:val="005515F8"/>
    <w:rsid w:val="00551790"/>
    <w:rsid w:val="00551811"/>
    <w:rsid w:val="0055195C"/>
    <w:rsid w:val="00552112"/>
    <w:rsid w:val="00552982"/>
    <w:rsid w:val="00552BB2"/>
    <w:rsid w:val="00552BE7"/>
    <w:rsid w:val="00553078"/>
    <w:rsid w:val="00553543"/>
    <w:rsid w:val="005536B2"/>
    <w:rsid w:val="0055375F"/>
    <w:rsid w:val="00554728"/>
    <w:rsid w:val="00554E01"/>
    <w:rsid w:val="00554FAA"/>
    <w:rsid w:val="0055536C"/>
    <w:rsid w:val="00555809"/>
    <w:rsid w:val="00555D4F"/>
    <w:rsid w:val="0055622C"/>
    <w:rsid w:val="00556909"/>
    <w:rsid w:val="0055710C"/>
    <w:rsid w:val="0055770F"/>
    <w:rsid w:val="00557EC4"/>
    <w:rsid w:val="00560086"/>
    <w:rsid w:val="005601F7"/>
    <w:rsid w:val="00560428"/>
    <w:rsid w:val="005604B3"/>
    <w:rsid w:val="00560627"/>
    <w:rsid w:val="0056099D"/>
    <w:rsid w:val="00560B03"/>
    <w:rsid w:val="00560B62"/>
    <w:rsid w:val="0056120F"/>
    <w:rsid w:val="00561FA6"/>
    <w:rsid w:val="00562585"/>
    <w:rsid w:val="00562922"/>
    <w:rsid w:val="00562D88"/>
    <w:rsid w:val="0056305A"/>
    <w:rsid w:val="005630C5"/>
    <w:rsid w:val="005635ED"/>
    <w:rsid w:val="005635FF"/>
    <w:rsid w:val="00563621"/>
    <w:rsid w:val="005636F9"/>
    <w:rsid w:val="00563AEB"/>
    <w:rsid w:val="00563C94"/>
    <w:rsid w:val="00563F7E"/>
    <w:rsid w:val="00564BD1"/>
    <w:rsid w:val="00564D6F"/>
    <w:rsid w:val="00565056"/>
    <w:rsid w:val="0056525C"/>
    <w:rsid w:val="005652C2"/>
    <w:rsid w:val="005659AC"/>
    <w:rsid w:val="00565BE6"/>
    <w:rsid w:val="00565DDB"/>
    <w:rsid w:val="00566464"/>
    <w:rsid w:val="00567D43"/>
    <w:rsid w:val="00570AC7"/>
    <w:rsid w:val="00571D08"/>
    <w:rsid w:val="0057264F"/>
    <w:rsid w:val="005727F6"/>
    <w:rsid w:val="00572972"/>
    <w:rsid w:val="005729C3"/>
    <w:rsid w:val="00572A28"/>
    <w:rsid w:val="00572AB1"/>
    <w:rsid w:val="00572CA4"/>
    <w:rsid w:val="00572EDC"/>
    <w:rsid w:val="005736AC"/>
    <w:rsid w:val="00573CC0"/>
    <w:rsid w:val="0057405F"/>
    <w:rsid w:val="005749C3"/>
    <w:rsid w:val="00574B2B"/>
    <w:rsid w:val="0057503C"/>
    <w:rsid w:val="005750DA"/>
    <w:rsid w:val="005751CC"/>
    <w:rsid w:val="00575FB5"/>
    <w:rsid w:val="005761E9"/>
    <w:rsid w:val="00576201"/>
    <w:rsid w:val="005764E3"/>
    <w:rsid w:val="0057659F"/>
    <w:rsid w:val="00576CB8"/>
    <w:rsid w:val="005771DF"/>
    <w:rsid w:val="005776C0"/>
    <w:rsid w:val="005777CA"/>
    <w:rsid w:val="00580195"/>
    <w:rsid w:val="0058023E"/>
    <w:rsid w:val="0058042F"/>
    <w:rsid w:val="005807DA"/>
    <w:rsid w:val="00580919"/>
    <w:rsid w:val="00580C39"/>
    <w:rsid w:val="00580CB9"/>
    <w:rsid w:val="00580DAF"/>
    <w:rsid w:val="00580E34"/>
    <w:rsid w:val="00581667"/>
    <w:rsid w:val="0058172D"/>
    <w:rsid w:val="00581D16"/>
    <w:rsid w:val="0058268E"/>
    <w:rsid w:val="005829C7"/>
    <w:rsid w:val="00583225"/>
    <w:rsid w:val="005835B6"/>
    <w:rsid w:val="00583C01"/>
    <w:rsid w:val="00583DBB"/>
    <w:rsid w:val="00584182"/>
    <w:rsid w:val="005842D9"/>
    <w:rsid w:val="005849FA"/>
    <w:rsid w:val="00584C4E"/>
    <w:rsid w:val="005850B0"/>
    <w:rsid w:val="00585163"/>
    <w:rsid w:val="005856FB"/>
    <w:rsid w:val="005859D8"/>
    <w:rsid w:val="00585DAE"/>
    <w:rsid w:val="00586080"/>
    <w:rsid w:val="00586ABB"/>
    <w:rsid w:val="00586B46"/>
    <w:rsid w:val="005872E6"/>
    <w:rsid w:val="00587354"/>
    <w:rsid w:val="00587B2B"/>
    <w:rsid w:val="00590378"/>
    <w:rsid w:val="005904EF"/>
    <w:rsid w:val="0059081E"/>
    <w:rsid w:val="00590B15"/>
    <w:rsid w:val="00590F46"/>
    <w:rsid w:val="00590FB0"/>
    <w:rsid w:val="00591123"/>
    <w:rsid w:val="00591159"/>
    <w:rsid w:val="005918E5"/>
    <w:rsid w:val="0059247D"/>
    <w:rsid w:val="0059282E"/>
    <w:rsid w:val="00592C13"/>
    <w:rsid w:val="00592E4A"/>
    <w:rsid w:val="00593164"/>
    <w:rsid w:val="005933D2"/>
    <w:rsid w:val="00593985"/>
    <w:rsid w:val="00593A8D"/>
    <w:rsid w:val="005946FE"/>
    <w:rsid w:val="00594950"/>
    <w:rsid w:val="0059511D"/>
    <w:rsid w:val="00595198"/>
    <w:rsid w:val="00595362"/>
    <w:rsid w:val="0059568D"/>
    <w:rsid w:val="00595DAC"/>
    <w:rsid w:val="00595EFF"/>
    <w:rsid w:val="005962BC"/>
    <w:rsid w:val="0059644C"/>
    <w:rsid w:val="005967A4"/>
    <w:rsid w:val="005970E1"/>
    <w:rsid w:val="00597CE5"/>
    <w:rsid w:val="005A02E4"/>
    <w:rsid w:val="005A0C5D"/>
    <w:rsid w:val="005A19C9"/>
    <w:rsid w:val="005A2264"/>
    <w:rsid w:val="005A2D6F"/>
    <w:rsid w:val="005A32F2"/>
    <w:rsid w:val="005A40CA"/>
    <w:rsid w:val="005A42D0"/>
    <w:rsid w:val="005A4425"/>
    <w:rsid w:val="005A448F"/>
    <w:rsid w:val="005A4883"/>
    <w:rsid w:val="005A4B97"/>
    <w:rsid w:val="005A4F76"/>
    <w:rsid w:val="005A5C31"/>
    <w:rsid w:val="005A6170"/>
    <w:rsid w:val="005A61C4"/>
    <w:rsid w:val="005A64F5"/>
    <w:rsid w:val="005A6B1B"/>
    <w:rsid w:val="005A6C4D"/>
    <w:rsid w:val="005A6CE7"/>
    <w:rsid w:val="005A6ECE"/>
    <w:rsid w:val="005A6EF6"/>
    <w:rsid w:val="005A6FD7"/>
    <w:rsid w:val="005A7555"/>
    <w:rsid w:val="005A7841"/>
    <w:rsid w:val="005A78A7"/>
    <w:rsid w:val="005B0C7B"/>
    <w:rsid w:val="005B1023"/>
    <w:rsid w:val="005B1332"/>
    <w:rsid w:val="005B1B8D"/>
    <w:rsid w:val="005B1C7B"/>
    <w:rsid w:val="005B2573"/>
    <w:rsid w:val="005B2963"/>
    <w:rsid w:val="005B2AFD"/>
    <w:rsid w:val="005B355C"/>
    <w:rsid w:val="005B441A"/>
    <w:rsid w:val="005B444E"/>
    <w:rsid w:val="005B44C7"/>
    <w:rsid w:val="005B4B52"/>
    <w:rsid w:val="005B4F81"/>
    <w:rsid w:val="005B588D"/>
    <w:rsid w:val="005B5F99"/>
    <w:rsid w:val="005B60BE"/>
    <w:rsid w:val="005B60E8"/>
    <w:rsid w:val="005B68D7"/>
    <w:rsid w:val="005B69AA"/>
    <w:rsid w:val="005B6B6C"/>
    <w:rsid w:val="005B7344"/>
    <w:rsid w:val="005B7DC7"/>
    <w:rsid w:val="005B7EA5"/>
    <w:rsid w:val="005C0008"/>
    <w:rsid w:val="005C015E"/>
    <w:rsid w:val="005C1BF0"/>
    <w:rsid w:val="005C1FF7"/>
    <w:rsid w:val="005C2272"/>
    <w:rsid w:val="005C2B6F"/>
    <w:rsid w:val="005C31C3"/>
    <w:rsid w:val="005C356D"/>
    <w:rsid w:val="005C3AD0"/>
    <w:rsid w:val="005C3B86"/>
    <w:rsid w:val="005C444B"/>
    <w:rsid w:val="005C4AE8"/>
    <w:rsid w:val="005C4E06"/>
    <w:rsid w:val="005C4E28"/>
    <w:rsid w:val="005C59BE"/>
    <w:rsid w:val="005C5BB5"/>
    <w:rsid w:val="005C5CB1"/>
    <w:rsid w:val="005C6696"/>
    <w:rsid w:val="005C681D"/>
    <w:rsid w:val="005C6991"/>
    <w:rsid w:val="005D04F9"/>
    <w:rsid w:val="005D079F"/>
    <w:rsid w:val="005D0AC5"/>
    <w:rsid w:val="005D0C34"/>
    <w:rsid w:val="005D0E42"/>
    <w:rsid w:val="005D0FAA"/>
    <w:rsid w:val="005D18AE"/>
    <w:rsid w:val="005D2931"/>
    <w:rsid w:val="005D2C70"/>
    <w:rsid w:val="005D2DB4"/>
    <w:rsid w:val="005D3029"/>
    <w:rsid w:val="005D3D08"/>
    <w:rsid w:val="005D423E"/>
    <w:rsid w:val="005D43B4"/>
    <w:rsid w:val="005D468C"/>
    <w:rsid w:val="005D470F"/>
    <w:rsid w:val="005D516F"/>
    <w:rsid w:val="005D5391"/>
    <w:rsid w:val="005D539A"/>
    <w:rsid w:val="005D5B08"/>
    <w:rsid w:val="005D6183"/>
    <w:rsid w:val="005D61A0"/>
    <w:rsid w:val="005D6684"/>
    <w:rsid w:val="005D6724"/>
    <w:rsid w:val="005D6759"/>
    <w:rsid w:val="005D70A5"/>
    <w:rsid w:val="005D740B"/>
    <w:rsid w:val="005D77AC"/>
    <w:rsid w:val="005D7B1E"/>
    <w:rsid w:val="005E0428"/>
    <w:rsid w:val="005E049A"/>
    <w:rsid w:val="005E067D"/>
    <w:rsid w:val="005E12D2"/>
    <w:rsid w:val="005E132A"/>
    <w:rsid w:val="005E1A55"/>
    <w:rsid w:val="005E26BA"/>
    <w:rsid w:val="005E299B"/>
    <w:rsid w:val="005E35BD"/>
    <w:rsid w:val="005E379B"/>
    <w:rsid w:val="005E3D3E"/>
    <w:rsid w:val="005E3FAE"/>
    <w:rsid w:val="005E521D"/>
    <w:rsid w:val="005E5625"/>
    <w:rsid w:val="005E6059"/>
    <w:rsid w:val="005E6754"/>
    <w:rsid w:val="005E6AC5"/>
    <w:rsid w:val="005E7115"/>
    <w:rsid w:val="005E7C09"/>
    <w:rsid w:val="005E7D71"/>
    <w:rsid w:val="005F042A"/>
    <w:rsid w:val="005F05DF"/>
    <w:rsid w:val="005F0BD7"/>
    <w:rsid w:val="005F1236"/>
    <w:rsid w:val="005F1416"/>
    <w:rsid w:val="005F1628"/>
    <w:rsid w:val="005F300F"/>
    <w:rsid w:val="005F39A6"/>
    <w:rsid w:val="005F3F4D"/>
    <w:rsid w:val="005F461D"/>
    <w:rsid w:val="005F467E"/>
    <w:rsid w:val="005F546E"/>
    <w:rsid w:val="005F5848"/>
    <w:rsid w:val="005F590A"/>
    <w:rsid w:val="005F5DD4"/>
    <w:rsid w:val="005F608A"/>
    <w:rsid w:val="005F6182"/>
    <w:rsid w:val="005F61C5"/>
    <w:rsid w:val="005F63BE"/>
    <w:rsid w:val="005F66E2"/>
    <w:rsid w:val="005F671B"/>
    <w:rsid w:val="005F6856"/>
    <w:rsid w:val="005F692C"/>
    <w:rsid w:val="005F6939"/>
    <w:rsid w:val="005F6985"/>
    <w:rsid w:val="005F6BD8"/>
    <w:rsid w:val="005F746D"/>
    <w:rsid w:val="005F78B4"/>
    <w:rsid w:val="005F79B2"/>
    <w:rsid w:val="005F7C80"/>
    <w:rsid w:val="005F7E4F"/>
    <w:rsid w:val="00600320"/>
    <w:rsid w:val="006006DF"/>
    <w:rsid w:val="00600D24"/>
    <w:rsid w:val="00600D31"/>
    <w:rsid w:val="00600F0C"/>
    <w:rsid w:val="0060126B"/>
    <w:rsid w:val="006014FA"/>
    <w:rsid w:val="0060171F"/>
    <w:rsid w:val="006025C6"/>
    <w:rsid w:val="00602ABB"/>
    <w:rsid w:val="00603D3F"/>
    <w:rsid w:val="0060444E"/>
    <w:rsid w:val="00604492"/>
    <w:rsid w:val="00605409"/>
    <w:rsid w:val="00605BBC"/>
    <w:rsid w:val="00605C72"/>
    <w:rsid w:val="00606143"/>
    <w:rsid w:val="006064DE"/>
    <w:rsid w:val="0060729B"/>
    <w:rsid w:val="00607627"/>
    <w:rsid w:val="006076CB"/>
    <w:rsid w:val="00607EF6"/>
    <w:rsid w:val="006100C4"/>
    <w:rsid w:val="00610205"/>
    <w:rsid w:val="00610616"/>
    <w:rsid w:val="00610CA4"/>
    <w:rsid w:val="00610DF0"/>
    <w:rsid w:val="006124EE"/>
    <w:rsid w:val="006125B6"/>
    <w:rsid w:val="0061288B"/>
    <w:rsid w:val="0061299E"/>
    <w:rsid w:val="00612DC2"/>
    <w:rsid w:val="006131AD"/>
    <w:rsid w:val="00613CAF"/>
    <w:rsid w:val="00614016"/>
    <w:rsid w:val="00614030"/>
    <w:rsid w:val="00614454"/>
    <w:rsid w:val="00614B1C"/>
    <w:rsid w:val="00614B79"/>
    <w:rsid w:val="00614C22"/>
    <w:rsid w:val="0061508C"/>
    <w:rsid w:val="00615A66"/>
    <w:rsid w:val="00615ACA"/>
    <w:rsid w:val="006166A3"/>
    <w:rsid w:val="006166CA"/>
    <w:rsid w:val="00616726"/>
    <w:rsid w:val="00616872"/>
    <w:rsid w:val="00616C92"/>
    <w:rsid w:val="00616DE0"/>
    <w:rsid w:val="0061767C"/>
    <w:rsid w:val="00617AB6"/>
    <w:rsid w:val="0062013B"/>
    <w:rsid w:val="006203F1"/>
    <w:rsid w:val="00620AA0"/>
    <w:rsid w:val="0062125E"/>
    <w:rsid w:val="00621415"/>
    <w:rsid w:val="006214EA"/>
    <w:rsid w:val="0062161F"/>
    <w:rsid w:val="00621D2A"/>
    <w:rsid w:val="00622B21"/>
    <w:rsid w:val="00622CCC"/>
    <w:rsid w:val="00622D94"/>
    <w:rsid w:val="00622EA1"/>
    <w:rsid w:val="00623287"/>
    <w:rsid w:val="00623DA9"/>
    <w:rsid w:val="00623FF6"/>
    <w:rsid w:val="006242D0"/>
    <w:rsid w:val="006244B6"/>
    <w:rsid w:val="00624F90"/>
    <w:rsid w:val="0062567D"/>
    <w:rsid w:val="00625BA9"/>
    <w:rsid w:val="006262CD"/>
    <w:rsid w:val="00626362"/>
    <w:rsid w:val="00626531"/>
    <w:rsid w:val="00626787"/>
    <w:rsid w:val="006275C8"/>
    <w:rsid w:val="00627AEA"/>
    <w:rsid w:val="00630A2A"/>
    <w:rsid w:val="00630C6B"/>
    <w:rsid w:val="00631866"/>
    <w:rsid w:val="00631957"/>
    <w:rsid w:val="0063198D"/>
    <w:rsid w:val="00632685"/>
    <w:rsid w:val="006328C8"/>
    <w:rsid w:val="006330CF"/>
    <w:rsid w:val="00633884"/>
    <w:rsid w:val="006340ED"/>
    <w:rsid w:val="00634560"/>
    <w:rsid w:val="0063465D"/>
    <w:rsid w:val="0063525D"/>
    <w:rsid w:val="0063544F"/>
    <w:rsid w:val="006358C5"/>
    <w:rsid w:val="00635C2A"/>
    <w:rsid w:val="00636295"/>
    <w:rsid w:val="00636CD9"/>
    <w:rsid w:val="00636EC1"/>
    <w:rsid w:val="00637120"/>
    <w:rsid w:val="00637149"/>
    <w:rsid w:val="006374DE"/>
    <w:rsid w:val="0064000A"/>
    <w:rsid w:val="00640D4A"/>
    <w:rsid w:val="006419F7"/>
    <w:rsid w:val="00642351"/>
    <w:rsid w:val="00642405"/>
    <w:rsid w:val="006425C4"/>
    <w:rsid w:val="006427B7"/>
    <w:rsid w:val="006429BE"/>
    <w:rsid w:val="00642F5E"/>
    <w:rsid w:val="0064304C"/>
    <w:rsid w:val="00643098"/>
    <w:rsid w:val="00643450"/>
    <w:rsid w:val="00643746"/>
    <w:rsid w:val="00643E1B"/>
    <w:rsid w:val="006444F7"/>
    <w:rsid w:val="00644CD8"/>
    <w:rsid w:val="00645391"/>
    <w:rsid w:val="00645451"/>
    <w:rsid w:val="006456AE"/>
    <w:rsid w:val="00645E64"/>
    <w:rsid w:val="00645FE0"/>
    <w:rsid w:val="00646082"/>
    <w:rsid w:val="006460C8"/>
    <w:rsid w:val="00646F3B"/>
    <w:rsid w:val="006478C8"/>
    <w:rsid w:val="006478F4"/>
    <w:rsid w:val="00647F0F"/>
    <w:rsid w:val="00651CD4"/>
    <w:rsid w:val="00652326"/>
    <w:rsid w:val="0065242D"/>
    <w:rsid w:val="00652C29"/>
    <w:rsid w:val="00652CD2"/>
    <w:rsid w:val="006530CD"/>
    <w:rsid w:val="00653155"/>
    <w:rsid w:val="0065363C"/>
    <w:rsid w:val="00653B30"/>
    <w:rsid w:val="00653B3E"/>
    <w:rsid w:val="006549B9"/>
    <w:rsid w:val="00655229"/>
    <w:rsid w:val="00655A6F"/>
    <w:rsid w:val="00655C8E"/>
    <w:rsid w:val="0065622B"/>
    <w:rsid w:val="006562BC"/>
    <w:rsid w:val="00656D8B"/>
    <w:rsid w:val="0065718A"/>
    <w:rsid w:val="00657234"/>
    <w:rsid w:val="00657292"/>
    <w:rsid w:val="006573CC"/>
    <w:rsid w:val="006600DE"/>
    <w:rsid w:val="00660104"/>
    <w:rsid w:val="0066021B"/>
    <w:rsid w:val="00660498"/>
    <w:rsid w:val="00660934"/>
    <w:rsid w:val="00660ED7"/>
    <w:rsid w:val="00660F54"/>
    <w:rsid w:val="006625E7"/>
    <w:rsid w:val="006630CC"/>
    <w:rsid w:val="00663109"/>
    <w:rsid w:val="00663786"/>
    <w:rsid w:val="00663C9F"/>
    <w:rsid w:val="00664090"/>
    <w:rsid w:val="0066436D"/>
    <w:rsid w:val="006644FB"/>
    <w:rsid w:val="00664731"/>
    <w:rsid w:val="006649D0"/>
    <w:rsid w:val="00664C92"/>
    <w:rsid w:val="006657D5"/>
    <w:rsid w:val="00666698"/>
    <w:rsid w:val="00667794"/>
    <w:rsid w:val="006709B1"/>
    <w:rsid w:val="00671446"/>
    <w:rsid w:val="0067184D"/>
    <w:rsid w:val="00671A9A"/>
    <w:rsid w:val="00671AD5"/>
    <w:rsid w:val="00671B07"/>
    <w:rsid w:val="00671B08"/>
    <w:rsid w:val="00671D06"/>
    <w:rsid w:val="0067247A"/>
    <w:rsid w:val="00672EC6"/>
    <w:rsid w:val="006736CD"/>
    <w:rsid w:val="00673DA9"/>
    <w:rsid w:val="00673DD1"/>
    <w:rsid w:val="0067411A"/>
    <w:rsid w:val="00674DE6"/>
    <w:rsid w:val="00674F9C"/>
    <w:rsid w:val="00675136"/>
    <w:rsid w:val="00675829"/>
    <w:rsid w:val="00675BC7"/>
    <w:rsid w:val="006762FC"/>
    <w:rsid w:val="0067638F"/>
    <w:rsid w:val="00676ACB"/>
    <w:rsid w:val="00676CFA"/>
    <w:rsid w:val="00676D9F"/>
    <w:rsid w:val="006771D0"/>
    <w:rsid w:val="00677230"/>
    <w:rsid w:val="0067726B"/>
    <w:rsid w:val="00677893"/>
    <w:rsid w:val="00677C2D"/>
    <w:rsid w:val="00677D4D"/>
    <w:rsid w:val="00677FA1"/>
    <w:rsid w:val="006810E3"/>
    <w:rsid w:val="006814FD"/>
    <w:rsid w:val="006816E3"/>
    <w:rsid w:val="00681A9E"/>
    <w:rsid w:val="00681BF0"/>
    <w:rsid w:val="00681D9C"/>
    <w:rsid w:val="00681E77"/>
    <w:rsid w:val="00681EB7"/>
    <w:rsid w:val="006820EE"/>
    <w:rsid w:val="00682A69"/>
    <w:rsid w:val="00682BA9"/>
    <w:rsid w:val="00682D4B"/>
    <w:rsid w:val="00682E63"/>
    <w:rsid w:val="00682E6F"/>
    <w:rsid w:val="006831EE"/>
    <w:rsid w:val="00683B90"/>
    <w:rsid w:val="00683FCA"/>
    <w:rsid w:val="00684341"/>
    <w:rsid w:val="0068447D"/>
    <w:rsid w:val="0068497B"/>
    <w:rsid w:val="00684984"/>
    <w:rsid w:val="00684D41"/>
    <w:rsid w:val="006851EB"/>
    <w:rsid w:val="006854E5"/>
    <w:rsid w:val="006859E4"/>
    <w:rsid w:val="00685E50"/>
    <w:rsid w:val="0068655E"/>
    <w:rsid w:val="006869AE"/>
    <w:rsid w:val="00686FC2"/>
    <w:rsid w:val="0068713C"/>
    <w:rsid w:val="00687AA2"/>
    <w:rsid w:val="00687E82"/>
    <w:rsid w:val="0069072B"/>
    <w:rsid w:val="0069091B"/>
    <w:rsid w:val="00690D72"/>
    <w:rsid w:val="00690EC7"/>
    <w:rsid w:val="006910BE"/>
    <w:rsid w:val="00691459"/>
    <w:rsid w:val="00691E7F"/>
    <w:rsid w:val="00692638"/>
    <w:rsid w:val="006929C0"/>
    <w:rsid w:val="00692BD2"/>
    <w:rsid w:val="00692C61"/>
    <w:rsid w:val="00692D18"/>
    <w:rsid w:val="00692F16"/>
    <w:rsid w:val="006934B1"/>
    <w:rsid w:val="00693665"/>
    <w:rsid w:val="00693DBC"/>
    <w:rsid w:val="006943F2"/>
    <w:rsid w:val="006949FE"/>
    <w:rsid w:val="00694F17"/>
    <w:rsid w:val="00695223"/>
    <w:rsid w:val="0069541A"/>
    <w:rsid w:val="00695601"/>
    <w:rsid w:val="00695AB0"/>
    <w:rsid w:val="00695CB7"/>
    <w:rsid w:val="006963DB"/>
    <w:rsid w:val="00696F25"/>
    <w:rsid w:val="006975FA"/>
    <w:rsid w:val="00697894"/>
    <w:rsid w:val="00697CB7"/>
    <w:rsid w:val="00697D3D"/>
    <w:rsid w:val="006A00C9"/>
    <w:rsid w:val="006A01CE"/>
    <w:rsid w:val="006A0302"/>
    <w:rsid w:val="006A0387"/>
    <w:rsid w:val="006A0D25"/>
    <w:rsid w:val="006A1078"/>
    <w:rsid w:val="006A17FC"/>
    <w:rsid w:val="006A2249"/>
    <w:rsid w:val="006A24BD"/>
    <w:rsid w:val="006A2686"/>
    <w:rsid w:val="006A273C"/>
    <w:rsid w:val="006A2C62"/>
    <w:rsid w:val="006A2C67"/>
    <w:rsid w:val="006A31C9"/>
    <w:rsid w:val="006A31D8"/>
    <w:rsid w:val="006A3D7B"/>
    <w:rsid w:val="006A414C"/>
    <w:rsid w:val="006A501C"/>
    <w:rsid w:val="006A56D3"/>
    <w:rsid w:val="006A5A80"/>
    <w:rsid w:val="006A5D0C"/>
    <w:rsid w:val="006A5F0A"/>
    <w:rsid w:val="006A6354"/>
    <w:rsid w:val="006A63B3"/>
    <w:rsid w:val="006A65BF"/>
    <w:rsid w:val="006A683A"/>
    <w:rsid w:val="006A6EA2"/>
    <w:rsid w:val="006A70D6"/>
    <w:rsid w:val="006A7358"/>
    <w:rsid w:val="006A7774"/>
    <w:rsid w:val="006B0100"/>
    <w:rsid w:val="006B0824"/>
    <w:rsid w:val="006B090D"/>
    <w:rsid w:val="006B0F55"/>
    <w:rsid w:val="006B11D8"/>
    <w:rsid w:val="006B1DBD"/>
    <w:rsid w:val="006B1E0D"/>
    <w:rsid w:val="006B1F36"/>
    <w:rsid w:val="006B2270"/>
    <w:rsid w:val="006B2780"/>
    <w:rsid w:val="006B2A9E"/>
    <w:rsid w:val="006B2D24"/>
    <w:rsid w:val="006B2D25"/>
    <w:rsid w:val="006B2D8F"/>
    <w:rsid w:val="006B2E21"/>
    <w:rsid w:val="006B2E28"/>
    <w:rsid w:val="006B2E38"/>
    <w:rsid w:val="006B3BEA"/>
    <w:rsid w:val="006B435A"/>
    <w:rsid w:val="006B455D"/>
    <w:rsid w:val="006B4848"/>
    <w:rsid w:val="006B5019"/>
    <w:rsid w:val="006B5064"/>
    <w:rsid w:val="006B5282"/>
    <w:rsid w:val="006B571B"/>
    <w:rsid w:val="006B58D3"/>
    <w:rsid w:val="006B5C31"/>
    <w:rsid w:val="006B5E4E"/>
    <w:rsid w:val="006B5ECE"/>
    <w:rsid w:val="006B6949"/>
    <w:rsid w:val="006B6EA6"/>
    <w:rsid w:val="006B703F"/>
    <w:rsid w:val="006B7C1A"/>
    <w:rsid w:val="006C01AF"/>
    <w:rsid w:val="006C17EE"/>
    <w:rsid w:val="006C1B25"/>
    <w:rsid w:val="006C20B7"/>
    <w:rsid w:val="006C2C6D"/>
    <w:rsid w:val="006C2DFD"/>
    <w:rsid w:val="006C37B8"/>
    <w:rsid w:val="006C3871"/>
    <w:rsid w:val="006C3B7F"/>
    <w:rsid w:val="006C4377"/>
    <w:rsid w:val="006C4531"/>
    <w:rsid w:val="006C4C14"/>
    <w:rsid w:val="006C4D36"/>
    <w:rsid w:val="006C53E7"/>
    <w:rsid w:val="006C54BE"/>
    <w:rsid w:val="006C5914"/>
    <w:rsid w:val="006C5984"/>
    <w:rsid w:val="006C668B"/>
    <w:rsid w:val="006C669F"/>
    <w:rsid w:val="006C67C8"/>
    <w:rsid w:val="006C6A72"/>
    <w:rsid w:val="006C6B52"/>
    <w:rsid w:val="006C6BE9"/>
    <w:rsid w:val="006C7108"/>
    <w:rsid w:val="006D05B2"/>
    <w:rsid w:val="006D0D04"/>
    <w:rsid w:val="006D10DE"/>
    <w:rsid w:val="006D16F8"/>
    <w:rsid w:val="006D1804"/>
    <w:rsid w:val="006D1AD2"/>
    <w:rsid w:val="006D1EED"/>
    <w:rsid w:val="006D20AC"/>
    <w:rsid w:val="006D23E6"/>
    <w:rsid w:val="006D2D48"/>
    <w:rsid w:val="006D2D9B"/>
    <w:rsid w:val="006D2F6F"/>
    <w:rsid w:val="006D2FF8"/>
    <w:rsid w:val="006D3585"/>
    <w:rsid w:val="006D3EC3"/>
    <w:rsid w:val="006D4B58"/>
    <w:rsid w:val="006D5191"/>
    <w:rsid w:val="006D55F8"/>
    <w:rsid w:val="006D5883"/>
    <w:rsid w:val="006D5945"/>
    <w:rsid w:val="006D5D05"/>
    <w:rsid w:val="006D5E9C"/>
    <w:rsid w:val="006D622B"/>
    <w:rsid w:val="006D63FE"/>
    <w:rsid w:val="006D701B"/>
    <w:rsid w:val="006D7081"/>
    <w:rsid w:val="006D7213"/>
    <w:rsid w:val="006D7454"/>
    <w:rsid w:val="006D749E"/>
    <w:rsid w:val="006D76F1"/>
    <w:rsid w:val="006D7A23"/>
    <w:rsid w:val="006D7EBB"/>
    <w:rsid w:val="006E0441"/>
    <w:rsid w:val="006E0886"/>
    <w:rsid w:val="006E0BE5"/>
    <w:rsid w:val="006E0C82"/>
    <w:rsid w:val="006E0EA7"/>
    <w:rsid w:val="006E14B7"/>
    <w:rsid w:val="006E1D63"/>
    <w:rsid w:val="006E21AD"/>
    <w:rsid w:val="006E266C"/>
    <w:rsid w:val="006E2B26"/>
    <w:rsid w:val="006E4160"/>
    <w:rsid w:val="006E44B7"/>
    <w:rsid w:val="006E4C01"/>
    <w:rsid w:val="006E4DBE"/>
    <w:rsid w:val="006E52BB"/>
    <w:rsid w:val="006E5492"/>
    <w:rsid w:val="006E5B2F"/>
    <w:rsid w:val="006E5B76"/>
    <w:rsid w:val="006E5BAA"/>
    <w:rsid w:val="006E5C05"/>
    <w:rsid w:val="006E5F7B"/>
    <w:rsid w:val="006E60DA"/>
    <w:rsid w:val="006E6202"/>
    <w:rsid w:val="006E654D"/>
    <w:rsid w:val="006E676E"/>
    <w:rsid w:val="006E69ED"/>
    <w:rsid w:val="006E6EE5"/>
    <w:rsid w:val="006E70C5"/>
    <w:rsid w:val="006E7388"/>
    <w:rsid w:val="006E761B"/>
    <w:rsid w:val="006E77A9"/>
    <w:rsid w:val="006E7AF6"/>
    <w:rsid w:val="006F0072"/>
    <w:rsid w:val="006F04AA"/>
    <w:rsid w:val="006F0556"/>
    <w:rsid w:val="006F0836"/>
    <w:rsid w:val="006F1184"/>
    <w:rsid w:val="006F14DB"/>
    <w:rsid w:val="006F2317"/>
    <w:rsid w:val="006F2352"/>
    <w:rsid w:val="006F2409"/>
    <w:rsid w:val="006F2BB4"/>
    <w:rsid w:val="006F2C5B"/>
    <w:rsid w:val="006F377D"/>
    <w:rsid w:val="006F44AC"/>
    <w:rsid w:val="006F4524"/>
    <w:rsid w:val="006F5232"/>
    <w:rsid w:val="006F5BA2"/>
    <w:rsid w:val="006F5D26"/>
    <w:rsid w:val="006F5D91"/>
    <w:rsid w:val="006F6850"/>
    <w:rsid w:val="006F68CE"/>
    <w:rsid w:val="006F6CD8"/>
    <w:rsid w:val="0070006D"/>
    <w:rsid w:val="00700447"/>
    <w:rsid w:val="0070084A"/>
    <w:rsid w:val="007014DD"/>
    <w:rsid w:val="00701C71"/>
    <w:rsid w:val="007021C6"/>
    <w:rsid w:val="00702316"/>
    <w:rsid w:val="00702629"/>
    <w:rsid w:val="00702B11"/>
    <w:rsid w:val="00702C47"/>
    <w:rsid w:val="00702FC0"/>
    <w:rsid w:val="00703202"/>
    <w:rsid w:val="00703600"/>
    <w:rsid w:val="00703773"/>
    <w:rsid w:val="007037C8"/>
    <w:rsid w:val="00703BC0"/>
    <w:rsid w:val="00703FD0"/>
    <w:rsid w:val="007046D6"/>
    <w:rsid w:val="00704B38"/>
    <w:rsid w:val="00705582"/>
    <w:rsid w:val="00705A3E"/>
    <w:rsid w:val="00705EB3"/>
    <w:rsid w:val="00706088"/>
    <w:rsid w:val="007065D4"/>
    <w:rsid w:val="0070720C"/>
    <w:rsid w:val="007101DB"/>
    <w:rsid w:val="007102E4"/>
    <w:rsid w:val="00710B2E"/>
    <w:rsid w:val="007110C1"/>
    <w:rsid w:val="00711322"/>
    <w:rsid w:val="00711395"/>
    <w:rsid w:val="0071173D"/>
    <w:rsid w:val="0071183C"/>
    <w:rsid w:val="0071190C"/>
    <w:rsid w:val="00711D46"/>
    <w:rsid w:val="00712348"/>
    <w:rsid w:val="00713546"/>
    <w:rsid w:val="007137D7"/>
    <w:rsid w:val="00713E48"/>
    <w:rsid w:val="00714366"/>
    <w:rsid w:val="00714FDD"/>
    <w:rsid w:val="00715011"/>
    <w:rsid w:val="0071504F"/>
    <w:rsid w:val="00715DA4"/>
    <w:rsid w:val="0071677B"/>
    <w:rsid w:val="00717012"/>
    <w:rsid w:val="007170A1"/>
    <w:rsid w:val="007171BD"/>
    <w:rsid w:val="007200FC"/>
    <w:rsid w:val="0072029B"/>
    <w:rsid w:val="007206DC"/>
    <w:rsid w:val="007208D8"/>
    <w:rsid w:val="00720A6A"/>
    <w:rsid w:val="00720AF4"/>
    <w:rsid w:val="0072139E"/>
    <w:rsid w:val="007217B8"/>
    <w:rsid w:val="0072189C"/>
    <w:rsid w:val="0072258A"/>
    <w:rsid w:val="007227E3"/>
    <w:rsid w:val="00722BC2"/>
    <w:rsid w:val="00722F57"/>
    <w:rsid w:val="007230C2"/>
    <w:rsid w:val="007233AA"/>
    <w:rsid w:val="00723498"/>
    <w:rsid w:val="007234CC"/>
    <w:rsid w:val="0072360C"/>
    <w:rsid w:val="0072386D"/>
    <w:rsid w:val="00723BF9"/>
    <w:rsid w:val="00723CEB"/>
    <w:rsid w:val="00723DD0"/>
    <w:rsid w:val="00723FF2"/>
    <w:rsid w:val="00724151"/>
    <w:rsid w:val="00724C00"/>
    <w:rsid w:val="00725703"/>
    <w:rsid w:val="00725D08"/>
    <w:rsid w:val="0072662E"/>
    <w:rsid w:val="00726ABB"/>
    <w:rsid w:val="00726E85"/>
    <w:rsid w:val="00727823"/>
    <w:rsid w:val="00727A04"/>
    <w:rsid w:val="007300D4"/>
    <w:rsid w:val="007302D5"/>
    <w:rsid w:val="007309DC"/>
    <w:rsid w:val="00730A28"/>
    <w:rsid w:val="00730F24"/>
    <w:rsid w:val="00730FB2"/>
    <w:rsid w:val="00731254"/>
    <w:rsid w:val="00731335"/>
    <w:rsid w:val="00731E4F"/>
    <w:rsid w:val="007325A3"/>
    <w:rsid w:val="00732906"/>
    <w:rsid w:val="00732BE4"/>
    <w:rsid w:val="00732CE1"/>
    <w:rsid w:val="0073311B"/>
    <w:rsid w:val="00734DE1"/>
    <w:rsid w:val="00734F99"/>
    <w:rsid w:val="0073526A"/>
    <w:rsid w:val="00735528"/>
    <w:rsid w:val="00735A94"/>
    <w:rsid w:val="00735C8D"/>
    <w:rsid w:val="00736319"/>
    <w:rsid w:val="00736560"/>
    <w:rsid w:val="0073692B"/>
    <w:rsid w:val="00737996"/>
    <w:rsid w:val="00737AA1"/>
    <w:rsid w:val="00740736"/>
    <w:rsid w:val="007410A2"/>
    <w:rsid w:val="00741690"/>
    <w:rsid w:val="00741BA8"/>
    <w:rsid w:val="0074214F"/>
    <w:rsid w:val="0074247C"/>
    <w:rsid w:val="0074278E"/>
    <w:rsid w:val="00742960"/>
    <w:rsid w:val="00743353"/>
    <w:rsid w:val="0074345D"/>
    <w:rsid w:val="00743748"/>
    <w:rsid w:val="00743924"/>
    <w:rsid w:val="00743D63"/>
    <w:rsid w:val="007448FC"/>
    <w:rsid w:val="00744D4E"/>
    <w:rsid w:val="00745A5A"/>
    <w:rsid w:val="00746008"/>
    <w:rsid w:val="00746298"/>
    <w:rsid w:val="007462B8"/>
    <w:rsid w:val="0074667F"/>
    <w:rsid w:val="00746B6C"/>
    <w:rsid w:val="00746DB0"/>
    <w:rsid w:val="00746EFC"/>
    <w:rsid w:val="00747D8E"/>
    <w:rsid w:val="007501FF"/>
    <w:rsid w:val="00750AB1"/>
    <w:rsid w:val="0075136E"/>
    <w:rsid w:val="00751893"/>
    <w:rsid w:val="0075222E"/>
    <w:rsid w:val="007525DE"/>
    <w:rsid w:val="0075266E"/>
    <w:rsid w:val="007527AA"/>
    <w:rsid w:val="00752CE5"/>
    <w:rsid w:val="007537A0"/>
    <w:rsid w:val="00753848"/>
    <w:rsid w:val="00753AD6"/>
    <w:rsid w:val="00754125"/>
    <w:rsid w:val="00754514"/>
    <w:rsid w:val="007547AC"/>
    <w:rsid w:val="007549D0"/>
    <w:rsid w:val="00754AD5"/>
    <w:rsid w:val="007552EA"/>
    <w:rsid w:val="00755342"/>
    <w:rsid w:val="007553E8"/>
    <w:rsid w:val="007553FD"/>
    <w:rsid w:val="0075664A"/>
    <w:rsid w:val="0075688E"/>
    <w:rsid w:val="00757A66"/>
    <w:rsid w:val="00760C29"/>
    <w:rsid w:val="00760C78"/>
    <w:rsid w:val="00760EC7"/>
    <w:rsid w:val="00760F3D"/>
    <w:rsid w:val="00760FF2"/>
    <w:rsid w:val="00761518"/>
    <w:rsid w:val="00761B2E"/>
    <w:rsid w:val="00761D2F"/>
    <w:rsid w:val="00762224"/>
    <w:rsid w:val="00762827"/>
    <w:rsid w:val="0076286E"/>
    <w:rsid w:val="00763248"/>
    <w:rsid w:val="0076360B"/>
    <w:rsid w:val="00763C9C"/>
    <w:rsid w:val="00763E81"/>
    <w:rsid w:val="007640D0"/>
    <w:rsid w:val="00764516"/>
    <w:rsid w:val="0076523A"/>
    <w:rsid w:val="0076553A"/>
    <w:rsid w:val="00765851"/>
    <w:rsid w:val="0076587F"/>
    <w:rsid w:val="00765B84"/>
    <w:rsid w:val="007666A3"/>
    <w:rsid w:val="00766B4A"/>
    <w:rsid w:val="007674E4"/>
    <w:rsid w:val="0077027C"/>
    <w:rsid w:val="00770823"/>
    <w:rsid w:val="007708A1"/>
    <w:rsid w:val="00770DB4"/>
    <w:rsid w:val="00770FFE"/>
    <w:rsid w:val="00771148"/>
    <w:rsid w:val="007715C0"/>
    <w:rsid w:val="0077201A"/>
    <w:rsid w:val="0077206E"/>
    <w:rsid w:val="007720AA"/>
    <w:rsid w:val="0077255E"/>
    <w:rsid w:val="007727AB"/>
    <w:rsid w:val="00772DCD"/>
    <w:rsid w:val="007734E4"/>
    <w:rsid w:val="00773622"/>
    <w:rsid w:val="00773669"/>
    <w:rsid w:val="00773A5C"/>
    <w:rsid w:val="007744BA"/>
    <w:rsid w:val="007748A7"/>
    <w:rsid w:val="007749E0"/>
    <w:rsid w:val="00774B57"/>
    <w:rsid w:val="00774D0D"/>
    <w:rsid w:val="0077534B"/>
    <w:rsid w:val="00775D9B"/>
    <w:rsid w:val="0077625B"/>
    <w:rsid w:val="007762CF"/>
    <w:rsid w:val="007763BD"/>
    <w:rsid w:val="00776B9D"/>
    <w:rsid w:val="00776C77"/>
    <w:rsid w:val="00777114"/>
    <w:rsid w:val="00777587"/>
    <w:rsid w:val="00777BB7"/>
    <w:rsid w:val="00780990"/>
    <w:rsid w:val="00780BC8"/>
    <w:rsid w:val="00780C99"/>
    <w:rsid w:val="00780F76"/>
    <w:rsid w:val="00781478"/>
    <w:rsid w:val="00781793"/>
    <w:rsid w:val="007818EC"/>
    <w:rsid w:val="00781E29"/>
    <w:rsid w:val="00782AB6"/>
    <w:rsid w:val="00782AC8"/>
    <w:rsid w:val="0078318A"/>
    <w:rsid w:val="007832D4"/>
    <w:rsid w:val="0078355B"/>
    <w:rsid w:val="007839C4"/>
    <w:rsid w:val="00784349"/>
    <w:rsid w:val="0078444C"/>
    <w:rsid w:val="00784F83"/>
    <w:rsid w:val="007853CB"/>
    <w:rsid w:val="007855B5"/>
    <w:rsid w:val="007855DE"/>
    <w:rsid w:val="007855F2"/>
    <w:rsid w:val="00785965"/>
    <w:rsid w:val="00786243"/>
    <w:rsid w:val="007868ED"/>
    <w:rsid w:val="00787170"/>
    <w:rsid w:val="0078728C"/>
    <w:rsid w:val="0078745D"/>
    <w:rsid w:val="0078747A"/>
    <w:rsid w:val="00787693"/>
    <w:rsid w:val="00787C5F"/>
    <w:rsid w:val="00787EE4"/>
    <w:rsid w:val="0079047E"/>
    <w:rsid w:val="0079056E"/>
    <w:rsid w:val="00790723"/>
    <w:rsid w:val="00790A60"/>
    <w:rsid w:val="00790EB6"/>
    <w:rsid w:val="00791CAC"/>
    <w:rsid w:val="00791EB6"/>
    <w:rsid w:val="007922C8"/>
    <w:rsid w:val="00792403"/>
    <w:rsid w:val="007926E2"/>
    <w:rsid w:val="00792A43"/>
    <w:rsid w:val="00792A6F"/>
    <w:rsid w:val="00792E26"/>
    <w:rsid w:val="00793000"/>
    <w:rsid w:val="00793395"/>
    <w:rsid w:val="007933DA"/>
    <w:rsid w:val="00793F02"/>
    <w:rsid w:val="0079415A"/>
    <w:rsid w:val="0079416B"/>
    <w:rsid w:val="007945C3"/>
    <w:rsid w:val="00794F54"/>
    <w:rsid w:val="007955F7"/>
    <w:rsid w:val="00795E20"/>
    <w:rsid w:val="00795F06"/>
    <w:rsid w:val="00796DE9"/>
    <w:rsid w:val="00796F2F"/>
    <w:rsid w:val="007970D0"/>
    <w:rsid w:val="00797191"/>
    <w:rsid w:val="007971A3"/>
    <w:rsid w:val="007974DA"/>
    <w:rsid w:val="00797988"/>
    <w:rsid w:val="007A008A"/>
    <w:rsid w:val="007A01CA"/>
    <w:rsid w:val="007A02E4"/>
    <w:rsid w:val="007A05AB"/>
    <w:rsid w:val="007A0A61"/>
    <w:rsid w:val="007A109E"/>
    <w:rsid w:val="007A1A2B"/>
    <w:rsid w:val="007A1C8D"/>
    <w:rsid w:val="007A1DEB"/>
    <w:rsid w:val="007A2311"/>
    <w:rsid w:val="007A25CF"/>
    <w:rsid w:val="007A29B3"/>
    <w:rsid w:val="007A2A7A"/>
    <w:rsid w:val="007A2E07"/>
    <w:rsid w:val="007A324A"/>
    <w:rsid w:val="007A34A1"/>
    <w:rsid w:val="007A3571"/>
    <w:rsid w:val="007A3734"/>
    <w:rsid w:val="007A47A5"/>
    <w:rsid w:val="007A4B15"/>
    <w:rsid w:val="007A4E11"/>
    <w:rsid w:val="007A5298"/>
    <w:rsid w:val="007A5493"/>
    <w:rsid w:val="007A558C"/>
    <w:rsid w:val="007A5596"/>
    <w:rsid w:val="007A5693"/>
    <w:rsid w:val="007A5C8A"/>
    <w:rsid w:val="007A6122"/>
    <w:rsid w:val="007A6391"/>
    <w:rsid w:val="007A64F5"/>
    <w:rsid w:val="007A65C3"/>
    <w:rsid w:val="007A6668"/>
    <w:rsid w:val="007A6706"/>
    <w:rsid w:val="007A69A8"/>
    <w:rsid w:val="007A7E49"/>
    <w:rsid w:val="007A7E61"/>
    <w:rsid w:val="007B0405"/>
    <w:rsid w:val="007B0CAA"/>
    <w:rsid w:val="007B0E71"/>
    <w:rsid w:val="007B145E"/>
    <w:rsid w:val="007B1635"/>
    <w:rsid w:val="007B1733"/>
    <w:rsid w:val="007B20D1"/>
    <w:rsid w:val="007B2FA4"/>
    <w:rsid w:val="007B337B"/>
    <w:rsid w:val="007B3838"/>
    <w:rsid w:val="007B46ED"/>
    <w:rsid w:val="007B571A"/>
    <w:rsid w:val="007B636B"/>
    <w:rsid w:val="007B6464"/>
    <w:rsid w:val="007B6488"/>
    <w:rsid w:val="007B64E4"/>
    <w:rsid w:val="007B66D6"/>
    <w:rsid w:val="007B6949"/>
    <w:rsid w:val="007B71B4"/>
    <w:rsid w:val="007B76D4"/>
    <w:rsid w:val="007C01AE"/>
    <w:rsid w:val="007C08F0"/>
    <w:rsid w:val="007C0B09"/>
    <w:rsid w:val="007C13F0"/>
    <w:rsid w:val="007C16F2"/>
    <w:rsid w:val="007C18A7"/>
    <w:rsid w:val="007C1A68"/>
    <w:rsid w:val="007C1BB8"/>
    <w:rsid w:val="007C1C0D"/>
    <w:rsid w:val="007C21F0"/>
    <w:rsid w:val="007C2404"/>
    <w:rsid w:val="007C267B"/>
    <w:rsid w:val="007C303C"/>
    <w:rsid w:val="007C3374"/>
    <w:rsid w:val="007C38AE"/>
    <w:rsid w:val="007C4A7E"/>
    <w:rsid w:val="007C4CC1"/>
    <w:rsid w:val="007C5092"/>
    <w:rsid w:val="007C522F"/>
    <w:rsid w:val="007C54D8"/>
    <w:rsid w:val="007C57F1"/>
    <w:rsid w:val="007C6448"/>
    <w:rsid w:val="007C6884"/>
    <w:rsid w:val="007C6A6A"/>
    <w:rsid w:val="007C6D7B"/>
    <w:rsid w:val="007C6DE9"/>
    <w:rsid w:val="007C6FFE"/>
    <w:rsid w:val="007C7658"/>
    <w:rsid w:val="007C7CA2"/>
    <w:rsid w:val="007C7DB5"/>
    <w:rsid w:val="007D07C9"/>
    <w:rsid w:val="007D1046"/>
    <w:rsid w:val="007D10A8"/>
    <w:rsid w:val="007D12EA"/>
    <w:rsid w:val="007D15A2"/>
    <w:rsid w:val="007D19DD"/>
    <w:rsid w:val="007D2BE6"/>
    <w:rsid w:val="007D3244"/>
    <w:rsid w:val="007D326E"/>
    <w:rsid w:val="007D3344"/>
    <w:rsid w:val="007D3348"/>
    <w:rsid w:val="007D3C2D"/>
    <w:rsid w:val="007D3D1A"/>
    <w:rsid w:val="007D4261"/>
    <w:rsid w:val="007D5587"/>
    <w:rsid w:val="007D5C84"/>
    <w:rsid w:val="007D61F7"/>
    <w:rsid w:val="007D6397"/>
    <w:rsid w:val="007D6AAA"/>
    <w:rsid w:val="007D7122"/>
    <w:rsid w:val="007D738B"/>
    <w:rsid w:val="007D73D9"/>
    <w:rsid w:val="007D77D2"/>
    <w:rsid w:val="007D789E"/>
    <w:rsid w:val="007D7A24"/>
    <w:rsid w:val="007E0725"/>
    <w:rsid w:val="007E0803"/>
    <w:rsid w:val="007E0C52"/>
    <w:rsid w:val="007E0DD7"/>
    <w:rsid w:val="007E1310"/>
    <w:rsid w:val="007E22B8"/>
    <w:rsid w:val="007E24DB"/>
    <w:rsid w:val="007E2D27"/>
    <w:rsid w:val="007E3F27"/>
    <w:rsid w:val="007E42D1"/>
    <w:rsid w:val="007E44DE"/>
    <w:rsid w:val="007E4A41"/>
    <w:rsid w:val="007E50F5"/>
    <w:rsid w:val="007E55A1"/>
    <w:rsid w:val="007E5C8F"/>
    <w:rsid w:val="007E6364"/>
    <w:rsid w:val="007E670A"/>
    <w:rsid w:val="007E6724"/>
    <w:rsid w:val="007E6ACB"/>
    <w:rsid w:val="007E71AC"/>
    <w:rsid w:val="007E726B"/>
    <w:rsid w:val="007E749E"/>
    <w:rsid w:val="007E76C0"/>
    <w:rsid w:val="007E7B26"/>
    <w:rsid w:val="007F0404"/>
    <w:rsid w:val="007F072F"/>
    <w:rsid w:val="007F0DAC"/>
    <w:rsid w:val="007F10CF"/>
    <w:rsid w:val="007F22DD"/>
    <w:rsid w:val="007F250C"/>
    <w:rsid w:val="007F26C1"/>
    <w:rsid w:val="007F279A"/>
    <w:rsid w:val="007F2DD5"/>
    <w:rsid w:val="007F457D"/>
    <w:rsid w:val="007F45DB"/>
    <w:rsid w:val="007F4BEF"/>
    <w:rsid w:val="007F4DBB"/>
    <w:rsid w:val="007F4FA9"/>
    <w:rsid w:val="007F5713"/>
    <w:rsid w:val="007F598F"/>
    <w:rsid w:val="007F6770"/>
    <w:rsid w:val="007F7162"/>
    <w:rsid w:val="007F7318"/>
    <w:rsid w:val="007F7CBC"/>
    <w:rsid w:val="00800276"/>
    <w:rsid w:val="00800C15"/>
    <w:rsid w:val="0080101F"/>
    <w:rsid w:val="0080124B"/>
    <w:rsid w:val="0080148B"/>
    <w:rsid w:val="0080155C"/>
    <w:rsid w:val="008019DC"/>
    <w:rsid w:val="00801C63"/>
    <w:rsid w:val="00801F93"/>
    <w:rsid w:val="00802506"/>
    <w:rsid w:val="00802CAA"/>
    <w:rsid w:val="00802E9B"/>
    <w:rsid w:val="00802EF3"/>
    <w:rsid w:val="00803649"/>
    <w:rsid w:val="00803C5A"/>
    <w:rsid w:val="00803D36"/>
    <w:rsid w:val="008042BB"/>
    <w:rsid w:val="008043C9"/>
    <w:rsid w:val="00804610"/>
    <w:rsid w:val="00804F4B"/>
    <w:rsid w:val="00805757"/>
    <w:rsid w:val="00805DCC"/>
    <w:rsid w:val="00805EA8"/>
    <w:rsid w:val="00806572"/>
    <w:rsid w:val="00806711"/>
    <w:rsid w:val="0080677F"/>
    <w:rsid w:val="00806C41"/>
    <w:rsid w:val="00806F49"/>
    <w:rsid w:val="00807C1D"/>
    <w:rsid w:val="00807DF2"/>
    <w:rsid w:val="00807DF8"/>
    <w:rsid w:val="008106B3"/>
    <w:rsid w:val="0081095D"/>
    <w:rsid w:val="00810AAA"/>
    <w:rsid w:val="00811149"/>
    <w:rsid w:val="0081135C"/>
    <w:rsid w:val="008118E3"/>
    <w:rsid w:val="00811B38"/>
    <w:rsid w:val="00811F78"/>
    <w:rsid w:val="00812104"/>
    <w:rsid w:val="0081296B"/>
    <w:rsid w:val="00813155"/>
    <w:rsid w:val="008136CD"/>
    <w:rsid w:val="00814086"/>
    <w:rsid w:val="00814A55"/>
    <w:rsid w:val="00814AB1"/>
    <w:rsid w:val="00814BA6"/>
    <w:rsid w:val="00814EC3"/>
    <w:rsid w:val="00814EE8"/>
    <w:rsid w:val="0081535A"/>
    <w:rsid w:val="00815CF0"/>
    <w:rsid w:val="00815FD8"/>
    <w:rsid w:val="0081616C"/>
    <w:rsid w:val="0081688A"/>
    <w:rsid w:val="00816CB0"/>
    <w:rsid w:val="0081705E"/>
    <w:rsid w:val="00817A94"/>
    <w:rsid w:val="00817DE7"/>
    <w:rsid w:val="008202CB"/>
    <w:rsid w:val="00820A6D"/>
    <w:rsid w:val="00820C4E"/>
    <w:rsid w:val="00821266"/>
    <w:rsid w:val="00821875"/>
    <w:rsid w:val="00821898"/>
    <w:rsid w:val="00821F4F"/>
    <w:rsid w:val="0082214F"/>
    <w:rsid w:val="008222BA"/>
    <w:rsid w:val="00822BE0"/>
    <w:rsid w:val="00823598"/>
    <w:rsid w:val="008240E8"/>
    <w:rsid w:val="00824298"/>
    <w:rsid w:val="008242C8"/>
    <w:rsid w:val="008244ED"/>
    <w:rsid w:val="00824812"/>
    <w:rsid w:val="00824D43"/>
    <w:rsid w:val="008278F4"/>
    <w:rsid w:val="00830394"/>
    <w:rsid w:val="008303B3"/>
    <w:rsid w:val="008307B6"/>
    <w:rsid w:val="00830C03"/>
    <w:rsid w:val="00830C5C"/>
    <w:rsid w:val="00830F05"/>
    <w:rsid w:val="008314EA"/>
    <w:rsid w:val="008315DC"/>
    <w:rsid w:val="00831C83"/>
    <w:rsid w:val="00832057"/>
    <w:rsid w:val="00832872"/>
    <w:rsid w:val="00832D9F"/>
    <w:rsid w:val="0083371F"/>
    <w:rsid w:val="00833796"/>
    <w:rsid w:val="00833AD2"/>
    <w:rsid w:val="00834548"/>
    <w:rsid w:val="00834551"/>
    <w:rsid w:val="00834667"/>
    <w:rsid w:val="008346DD"/>
    <w:rsid w:val="0083486E"/>
    <w:rsid w:val="00834A49"/>
    <w:rsid w:val="00834D41"/>
    <w:rsid w:val="008355B0"/>
    <w:rsid w:val="008355F9"/>
    <w:rsid w:val="008359F0"/>
    <w:rsid w:val="00835BF9"/>
    <w:rsid w:val="00835F1B"/>
    <w:rsid w:val="00835F24"/>
    <w:rsid w:val="00836727"/>
    <w:rsid w:val="00836AA4"/>
    <w:rsid w:val="00836DAD"/>
    <w:rsid w:val="00837344"/>
    <w:rsid w:val="0083771B"/>
    <w:rsid w:val="00837732"/>
    <w:rsid w:val="008379A4"/>
    <w:rsid w:val="00837A93"/>
    <w:rsid w:val="00837BB5"/>
    <w:rsid w:val="00837DC7"/>
    <w:rsid w:val="00837EAA"/>
    <w:rsid w:val="00840592"/>
    <w:rsid w:val="00840E57"/>
    <w:rsid w:val="00841008"/>
    <w:rsid w:val="00841090"/>
    <w:rsid w:val="0084147E"/>
    <w:rsid w:val="00841E84"/>
    <w:rsid w:val="00843A87"/>
    <w:rsid w:val="00843C45"/>
    <w:rsid w:val="008443BE"/>
    <w:rsid w:val="00844429"/>
    <w:rsid w:val="00844CF7"/>
    <w:rsid w:val="0084503C"/>
    <w:rsid w:val="008453B0"/>
    <w:rsid w:val="00845566"/>
    <w:rsid w:val="00845C09"/>
    <w:rsid w:val="00845C71"/>
    <w:rsid w:val="00846056"/>
    <w:rsid w:val="00846367"/>
    <w:rsid w:val="00846B94"/>
    <w:rsid w:val="0084736E"/>
    <w:rsid w:val="00847DCB"/>
    <w:rsid w:val="008506E1"/>
    <w:rsid w:val="00850A92"/>
    <w:rsid w:val="00851257"/>
    <w:rsid w:val="008512B0"/>
    <w:rsid w:val="00851A3E"/>
    <w:rsid w:val="00851EF7"/>
    <w:rsid w:val="00852092"/>
    <w:rsid w:val="00852B2E"/>
    <w:rsid w:val="00852EB3"/>
    <w:rsid w:val="00853247"/>
    <w:rsid w:val="008533E4"/>
    <w:rsid w:val="00853C9C"/>
    <w:rsid w:val="0085422E"/>
    <w:rsid w:val="00854248"/>
    <w:rsid w:val="0085477F"/>
    <w:rsid w:val="008548B1"/>
    <w:rsid w:val="00855148"/>
    <w:rsid w:val="00855493"/>
    <w:rsid w:val="008554D4"/>
    <w:rsid w:val="00855994"/>
    <w:rsid w:val="00855B65"/>
    <w:rsid w:val="00856B55"/>
    <w:rsid w:val="00856F5E"/>
    <w:rsid w:val="008571CB"/>
    <w:rsid w:val="008573B4"/>
    <w:rsid w:val="00857957"/>
    <w:rsid w:val="008579F7"/>
    <w:rsid w:val="0086057D"/>
    <w:rsid w:val="00860F26"/>
    <w:rsid w:val="0086109A"/>
    <w:rsid w:val="0086194D"/>
    <w:rsid w:val="00861C08"/>
    <w:rsid w:val="00861F85"/>
    <w:rsid w:val="00861FF8"/>
    <w:rsid w:val="0086211E"/>
    <w:rsid w:val="00862191"/>
    <w:rsid w:val="0086255E"/>
    <w:rsid w:val="0086370F"/>
    <w:rsid w:val="0086371A"/>
    <w:rsid w:val="00864041"/>
    <w:rsid w:val="0086475C"/>
    <w:rsid w:val="00864D4A"/>
    <w:rsid w:val="008656F9"/>
    <w:rsid w:val="00865AE7"/>
    <w:rsid w:val="00865DF2"/>
    <w:rsid w:val="00867848"/>
    <w:rsid w:val="008706A0"/>
    <w:rsid w:val="00870833"/>
    <w:rsid w:val="00870ABC"/>
    <w:rsid w:val="00871466"/>
    <w:rsid w:val="00872005"/>
    <w:rsid w:val="008724CA"/>
    <w:rsid w:val="008730C3"/>
    <w:rsid w:val="00873317"/>
    <w:rsid w:val="008742B9"/>
    <w:rsid w:val="00874756"/>
    <w:rsid w:val="00875375"/>
    <w:rsid w:val="00875723"/>
    <w:rsid w:val="00875B7C"/>
    <w:rsid w:val="00876487"/>
    <w:rsid w:val="00876932"/>
    <w:rsid w:val="00876ED6"/>
    <w:rsid w:val="008770BF"/>
    <w:rsid w:val="0087719F"/>
    <w:rsid w:val="00877452"/>
    <w:rsid w:val="00877816"/>
    <w:rsid w:val="00880467"/>
    <w:rsid w:val="0088053A"/>
    <w:rsid w:val="0088079E"/>
    <w:rsid w:val="00880B7A"/>
    <w:rsid w:val="00880F60"/>
    <w:rsid w:val="00881534"/>
    <w:rsid w:val="0088167A"/>
    <w:rsid w:val="008817E0"/>
    <w:rsid w:val="00881DB1"/>
    <w:rsid w:val="00881DF1"/>
    <w:rsid w:val="00881EEB"/>
    <w:rsid w:val="00882271"/>
    <w:rsid w:val="008824DB"/>
    <w:rsid w:val="008825DD"/>
    <w:rsid w:val="0088342B"/>
    <w:rsid w:val="0088362E"/>
    <w:rsid w:val="008839F5"/>
    <w:rsid w:val="008840DC"/>
    <w:rsid w:val="00884534"/>
    <w:rsid w:val="0088462C"/>
    <w:rsid w:val="00884640"/>
    <w:rsid w:val="008846E1"/>
    <w:rsid w:val="008851E4"/>
    <w:rsid w:val="008858BB"/>
    <w:rsid w:val="00885FAA"/>
    <w:rsid w:val="00886715"/>
    <w:rsid w:val="00886D33"/>
    <w:rsid w:val="008870ED"/>
    <w:rsid w:val="00887238"/>
    <w:rsid w:val="008875BD"/>
    <w:rsid w:val="00887729"/>
    <w:rsid w:val="00887839"/>
    <w:rsid w:val="008878B1"/>
    <w:rsid w:val="008878D5"/>
    <w:rsid w:val="00887F37"/>
    <w:rsid w:val="00890615"/>
    <w:rsid w:val="00890F0E"/>
    <w:rsid w:val="00890F99"/>
    <w:rsid w:val="00891191"/>
    <w:rsid w:val="008916E2"/>
    <w:rsid w:val="00891783"/>
    <w:rsid w:val="00892A78"/>
    <w:rsid w:val="0089304D"/>
    <w:rsid w:val="00893B14"/>
    <w:rsid w:val="00893F67"/>
    <w:rsid w:val="008942C4"/>
    <w:rsid w:val="0089438E"/>
    <w:rsid w:val="00894494"/>
    <w:rsid w:val="0089458F"/>
    <w:rsid w:val="008945C0"/>
    <w:rsid w:val="00894B18"/>
    <w:rsid w:val="00895405"/>
    <w:rsid w:val="00895463"/>
    <w:rsid w:val="00895677"/>
    <w:rsid w:val="00896607"/>
    <w:rsid w:val="00896651"/>
    <w:rsid w:val="008968C3"/>
    <w:rsid w:val="008969AA"/>
    <w:rsid w:val="00897056"/>
    <w:rsid w:val="008A009E"/>
    <w:rsid w:val="008A03AC"/>
    <w:rsid w:val="008A0421"/>
    <w:rsid w:val="008A06B1"/>
    <w:rsid w:val="008A0779"/>
    <w:rsid w:val="008A0839"/>
    <w:rsid w:val="008A0992"/>
    <w:rsid w:val="008A0BDA"/>
    <w:rsid w:val="008A0D0B"/>
    <w:rsid w:val="008A1235"/>
    <w:rsid w:val="008A1438"/>
    <w:rsid w:val="008A1492"/>
    <w:rsid w:val="008A1502"/>
    <w:rsid w:val="008A1D4D"/>
    <w:rsid w:val="008A2069"/>
    <w:rsid w:val="008A26CB"/>
    <w:rsid w:val="008A2C44"/>
    <w:rsid w:val="008A3503"/>
    <w:rsid w:val="008A3978"/>
    <w:rsid w:val="008A3A68"/>
    <w:rsid w:val="008A4194"/>
    <w:rsid w:val="008A456E"/>
    <w:rsid w:val="008A4A73"/>
    <w:rsid w:val="008A5250"/>
    <w:rsid w:val="008A58B8"/>
    <w:rsid w:val="008A6322"/>
    <w:rsid w:val="008A6477"/>
    <w:rsid w:val="008A655B"/>
    <w:rsid w:val="008A670E"/>
    <w:rsid w:val="008A6779"/>
    <w:rsid w:val="008A67E2"/>
    <w:rsid w:val="008A7495"/>
    <w:rsid w:val="008B0420"/>
    <w:rsid w:val="008B0AFA"/>
    <w:rsid w:val="008B0CA1"/>
    <w:rsid w:val="008B0D88"/>
    <w:rsid w:val="008B11FD"/>
    <w:rsid w:val="008B122B"/>
    <w:rsid w:val="008B12EE"/>
    <w:rsid w:val="008B14CF"/>
    <w:rsid w:val="008B1737"/>
    <w:rsid w:val="008B1799"/>
    <w:rsid w:val="008B1F14"/>
    <w:rsid w:val="008B2027"/>
    <w:rsid w:val="008B2247"/>
    <w:rsid w:val="008B229C"/>
    <w:rsid w:val="008B24E6"/>
    <w:rsid w:val="008B349A"/>
    <w:rsid w:val="008B3511"/>
    <w:rsid w:val="008B3C40"/>
    <w:rsid w:val="008B3C8A"/>
    <w:rsid w:val="008B3F82"/>
    <w:rsid w:val="008B41CB"/>
    <w:rsid w:val="008B42CF"/>
    <w:rsid w:val="008B44A6"/>
    <w:rsid w:val="008B472F"/>
    <w:rsid w:val="008B54B7"/>
    <w:rsid w:val="008B5DCF"/>
    <w:rsid w:val="008B6754"/>
    <w:rsid w:val="008B6E09"/>
    <w:rsid w:val="008B7F09"/>
    <w:rsid w:val="008B7F82"/>
    <w:rsid w:val="008C01C5"/>
    <w:rsid w:val="008C0952"/>
    <w:rsid w:val="008C0B1D"/>
    <w:rsid w:val="008C0CD8"/>
    <w:rsid w:val="008C0F60"/>
    <w:rsid w:val="008C1286"/>
    <w:rsid w:val="008C1644"/>
    <w:rsid w:val="008C16CF"/>
    <w:rsid w:val="008C192C"/>
    <w:rsid w:val="008C1DC2"/>
    <w:rsid w:val="008C26A9"/>
    <w:rsid w:val="008C38F1"/>
    <w:rsid w:val="008C3DCF"/>
    <w:rsid w:val="008C4314"/>
    <w:rsid w:val="008C4768"/>
    <w:rsid w:val="008C4AD9"/>
    <w:rsid w:val="008C523F"/>
    <w:rsid w:val="008C5D70"/>
    <w:rsid w:val="008C5E4D"/>
    <w:rsid w:val="008C5F29"/>
    <w:rsid w:val="008C6C31"/>
    <w:rsid w:val="008C6FAD"/>
    <w:rsid w:val="008C7EA3"/>
    <w:rsid w:val="008D08A4"/>
    <w:rsid w:val="008D0ADF"/>
    <w:rsid w:val="008D13CB"/>
    <w:rsid w:val="008D1440"/>
    <w:rsid w:val="008D1A2F"/>
    <w:rsid w:val="008D1FAB"/>
    <w:rsid w:val="008D20F9"/>
    <w:rsid w:val="008D2141"/>
    <w:rsid w:val="008D26C4"/>
    <w:rsid w:val="008D28E6"/>
    <w:rsid w:val="008D295F"/>
    <w:rsid w:val="008D2DCE"/>
    <w:rsid w:val="008D3146"/>
    <w:rsid w:val="008D3A38"/>
    <w:rsid w:val="008D3EDD"/>
    <w:rsid w:val="008D3F47"/>
    <w:rsid w:val="008D400C"/>
    <w:rsid w:val="008D4460"/>
    <w:rsid w:val="008D4644"/>
    <w:rsid w:val="008D46B0"/>
    <w:rsid w:val="008D5A0E"/>
    <w:rsid w:val="008D5AD9"/>
    <w:rsid w:val="008D5ADA"/>
    <w:rsid w:val="008D6A72"/>
    <w:rsid w:val="008D6FB6"/>
    <w:rsid w:val="008D7138"/>
    <w:rsid w:val="008D74AF"/>
    <w:rsid w:val="008D7744"/>
    <w:rsid w:val="008E0027"/>
    <w:rsid w:val="008E01A6"/>
    <w:rsid w:val="008E0D7B"/>
    <w:rsid w:val="008E0DB1"/>
    <w:rsid w:val="008E10F0"/>
    <w:rsid w:val="008E117C"/>
    <w:rsid w:val="008E1AC2"/>
    <w:rsid w:val="008E247A"/>
    <w:rsid w:val="008E269B"/>
    <w:rsid w:val="008E29CB"/>
    <w:rsid w:val="008E3392"/>
    <w:rsid w:val="008E39E1"/>
    <w:rsid w:val="008E3B88"/>
    <w:rsid w:val="008E3CB4"/>
    <w:rsid w:val="008E3DD1"/>
    <w:rsid w:val="008E4546"/>
    <w:rsid w:val="008E45D2"/>
    <w:rsid w:val="008E463D"/>
    <w:rsid w:val="008E4DAF"/>
    <w:rsid w:val="008E53B8"/>
    <w:rsid w:val="008E53E4"/>
    <w:rsid w:val="008E57E5"/>
    <w:rsid w:val="008E5982"/>
    <w:rsid w:val="008E65E9"/>
    <w:rsid w:val="008E6738"/>
    <w:rsid w:val="008E7355"/>
    <w:rsid w:val="008E7800"/>
    <w:rsid w:val="008E7DF8"/>
    <w:rsid w:val="008E7F3F"/>
    <w:rsid w:val="008F006E"/>
    <w:rsid w:val="008F063B"/>
    <w:rsid w:val="008F087A"/>
    <w:rsid w:val="008F08E0"/>
    <w:rsid w:val="008F0E53"/>
    <w:rsid w:val="008F0ECB"/>
    <w:rsid w:val="008F110E"/>
    <w:rsid w:val="008F155B"/>
    <w:rsid w:val="008F20BB"/>
    <w:rsid w:val="008F241E"/>
    <w:rsid w:val="008F27C6"/>
    <w:rsid w:val="008F2909"/>
    <w:rsid w:val="008F2AFB"/>
    <w:rsid w:val="008F3DC5"/>
    <w:rsid w:val="008F455F"/>
    <w:rsid w:val="008F4655"/>
    <w:rsid w:val="008F476C"/>
    <w:rsid w:val="008F4A39"/>
    <w:rsid w:val="008F4B86"/>
    <w:rsid w:val="008F4BCC"/>
    <w:rsid w:val="008F4CAB"/>
    <w:rsid w:val="008F5153"/>
    <w:rsid w:val="008F5AA1"/>
    <w:rsid w:val="008F5ABA"/>
    <w:rsid w:val="008F6086"/>
    <w:rsid w:val="008F6589"/>
    <w:rsid w:val="008F6A62"/>
    <w:rsid w:val="008F7A00"/>
    <w:rsid w:val="008F7A50"/>
    <w:rsid w:val="008F7A84"/>
    <w:rsid w:val="008F7FE8"/>
    <w:rsid w:val="00900BFB"/>
    <w:rsid w:val="00900FA0"/>
    <w:rsid w:val="0090102C"/>
    <w:rsid w:val="00901A8A"/>
    <w:rsid w:val="0090243B"/>
    <w:rsid w:val="009027D7"/>
    <w:rsid w:val="00902B1A"/>
    <w:rsid w:val="00902C7B"/>
    <w:rsid w:val="00903012"/>
    <w:rsid w:val="009031EC"/>
    <w:rsid w:val="009037B6"/>
    <w:rsid w:val="009039A3"/>
    <w:rsid w:val="0090410C"/>
    <w:rsid w:val="00904387"/>
    <w:rsid w:val="00904CB7"/>
    <w:rsid w:val="00905334"/>
    <w:rsid w:val="00905655"/>
    <w:rsid w:val="009066DA"/>
    <w:rsid w:val="00906990"/>
    <w:rsid w:val="009069AE"/>
    <w:rsid w:val="00907081"/>
    <w:rsid w:val="0090721F"/>
    <w:rsid w:val="00907DAC"/>
    <w:rsid w:val="00910155"/>
    <w:rsid w:val="00911474"/>
    <w:rsid w:val="0091163C"/>
    <w:rsid w:val="00911AE1"/>
    <w:rsid w:val="00911D2E"/>
    <w:rsid w:val="00911E3F"/>
    <w:rsid w:val="009125EA"/>
    <w:rsid w:val="0091269B"/>
    <w:rsid w:val="009139A4"/>
    <w:rsid w:val="00913A6D"/>
    <w:rsid w:val="0091411D"/>
    <w:rsid w:val="00914646"/>
    <w:rsid w:val="00914890"/>
    <w:rsid w:val="00914B28"/>
    <w:rsid w:val="00914F50"/>
    <w:rsid w:val="00915082"/>
    <w:rsid w:val="00915286"/>
    <w:rsid w:val="009155C8"/>
    <w:rsid w:val="00915D9F"/>
    <w:rsid w:val="00915DEC"/>
    <w:rsid w:val="009163ED"/>
    <w:rsid w:val="009164B9"/>
    <w:rsid w:val="00916BE7"/>
    <w:rsid w:val="00916D07"/>
    <w:rsid w:val="00916E38"/>
    <w:rsid w:val="009171E6"/>
    <w:rsid w:val="009205AF"/>
    <w:rsid w:val="00920BC5"/>
    <w:rsid w:val="00920C99"/>
    <w:rsid w:val="00920E6E"/>
    <w:rsid w:val="009210F1"/>
    <w:rsid w:val="00921897"/>
    <w:rsid w:val="00922014"/>
    <w:rsid w:val="00922537"/>
    <w:rsid w:val="009230D9"/>
    <w:rsid w:val="00923C93"/>
    <w:rsid w:val="00923E23"/>
    <w:rsid w:val="00923E99"/>
    <w:rsid w:val="00924A59"/>
    <w:rsid w:val="00924F56"/>
    <w:rsid w:val="009255F8"/>
    <w:rsid w:val="0092622D"/>
    <w:rsid w:val="00926B9C"/>
    <w:rsid w:val="009272A0"/>
    <w:rsid w:val="00927FBE"/>
    <w:rsid w:val="00930474"/>
    <w:rsid w:val="009306F4"/>
    <w:rsid w:val="00930ABB"/>
    <w:rsid w:val="00931262"/>
    <w:rsid w:val="009314A8"/>
    <w:rsid w:val="009319A6"/>
    <w:rsid w:val="00932551"/>
    <w:rsid w:val="00932829"/>
    <w:rsid w:val="00932A22"/>
    <w:rsid w:val="00932D7C"/>
    <w:rsid w:val="00932E90"/>
    <w:rsid w:val="00932FD2"/>
    <w:rsid w:val="00933567"/>
    <w:rsid w:val="009338AC"/>
    <w:rsid w:val="00933A40"/>
    <w:rsid w:val="00933F36"/>
    <w:rsid w:val="0093440F"/>
    <w:rsid w:val="009345E7"/>
    <w:rsid w:val="009346F2"/>
    <w:rsid w:val="0093493E"/>
    <w:rsid w:val="009349CE"/>
    <w:rsid w:val="00934BCD"/>
    <w:rsid w:val="00934EF1"/>
    <w:rsid w:val="00934F13"/>
    <w:rsid w:val="009356A0"/>
    <w:rsid w:val="0093588E"/>
    <w:rsid w:val="00936353"/>
    <w:rsid w:val="00936D33"/>
    <w:rsid w:val="00937081"/>
    <w:rsid w:val="00937368"/>
    <w:rsid w:val="009379D5"/>
    <w:rsid w:val="00937DC5"/>
    <w:rsid w:val="00937DE7"/>
    <w:rsid w:val="009404CB"/>
    <w:rsid w:val="009414AD"/>
    <w:rsid w:val="00941589"/>
    <w:rsid w:val="0094182F"/>
    <w:rsid w:val="00941BB0"/>
    <w:rsid w:val="00941C10"/>
    <w:rsid w:val="00942537"/>
    <w:rsid w:val="00942AA7"/>
    <w:rsid w:val="0094320F"/>
    <w:rsid w:val="0094387F"/>
    <w:rsid w:val="00943F1A"/>
    <w:rsid w:val="00944271"/>
    <w:rsid w:val="009442AE"/>
    <w:rsid w:val="009443CD"/>
    <w:rsid w:val="00944E7B"/>
    <w:rsid w:val="00945114"/>
    <w:rsid w:val="009457F5"/>
    <w:rsid w:val="00945923"/>
    <w:rsid w:val="00945BDA"/>
    <w:rsid w:val="00945C2B"/>
    <w:rsid w:val="00945E2C"/>
    <w:rsid w:val="00946A9F"/>
    <w:rsid w:val="009471F2"/>
    <w:rsid w:val="00947557"/>
    <w:rsid w:val="00950405"/>
    <w:rsid w:val="00950CAD"/>
    <w:rsid w:val="00950D4B"/>
    <w:rsid w:val="0095100E"/>
    <w:rsid w:val="00951243"/>
    <w:rsid w:val="009513CF"/>
    <w:rsid w:val="009514FA"/>
    <w:rsid w:val="00952406"/>
    <w:rsid w:val="009525C6"/>
    <w:rsid w:val="00952D7E"/>
    <w:rsid w:val="00952E37"/>
    <w:rsid w:val="009531B4"/>
    <w:rsid w:val="00954ACA"/>
    <w:rsid w:val="00955126"/>
    <w:rsid w:val="0095542A"/>
    <w:rsid w:val="009554DB"/>
    <w:rsid w:val="00955CED"/>
    <w:rsid w:val="00955F0F"/>
    <w:rsid w:val="00956C39"/>
    <w:rsid w:val="00956EA3"/>
    <w:rsid w:val="009571E5"/>
    <w:rsid w:val="009573E4"/>
    <w:rsid w:val="00957665"/>
    <w:rsid w:val="00957A0C"/>
    <w:rsid w:val="00957A35"/>
    <w:rsid w:val="00957A8F"/>
    <w:rsid w:val="00957E5D"/>
    <w:rsid w:val="00957F20"/>
    <w:rsid w:val="0096074A"/>
    <w:rsid w:val="009608C6"/>
    <w:rsid w:val="00962AC5"/>
    <w:rsid w:val="00962F19"/>
    <w:rsid w:val="00963960"/>
    <w:rsid w:val="00963CA0"/>
    <w:rsid w:val="00963EEB"/>
    <w:rsid w:val="00964035"/>
    <w:rsid w:val="00964F36"/>
    <w:rsid w:val="009657C1"/>
    <w:rsid w:val="00965C49"/>
    <w:rsid w:val="00966732"/>
    <w:rsid w:val="00966C34"/>
    <w:rsid w:val="00967306"/>
    <w:rsid w:val="009679EA"/>
    <w:rsid w:val="00967BA0"/>
    <w:rsid w:val="00967EA7"/>
    <w:rsid w:val="00970475"/>
    <w:rsid w:val="00970541"/>
    <w:rsid w:val="00970DCF"/>
    <w:rsid w:val="009714E4"/>
    <w:rsid w:val="0097194A"/>
    <w:rsid w:val="009719ED"/>
    <w:rsid w:val="009724A3"/>
    <w:rsid w:val="009726D2"/>
    <w:rsid w:val="00972A6E"/>
    <w:rsid w:val="00972F8E"/>
    <w:rsid w:val="009737AF"/>
    <w:rsid w:val="009738A9"/>
    <w:rsid w:val="00973C9B"/>
    <w:rsid w:val="009740F6"/>
    <w:rsid w:val="0097414D"/>
    <w:rsid w:val="00974493"/>
    <w:rsid w:val="00974EA6"/>
    <w:rsid w:val="00975137"/>
    <w:rsid w:val="00976241"/>
    <w:rsid w:val="009765B7"/>
    <w:rsid w:val="009768F4"/>
    <w:rsid w:val="00976B6E"/>
    <w:rsid w:val="00976DF0"/>
    <w:rsid w:val="00977B40"/>
    <w:rsid w:val="0098055C"/>
    <w:rsid w:val="0098093C"/>
    <w:rsid w:val="009810B4"/>
    <w:rsid w:val="00981472"/>
    <w:rsid w:val="00981CE1"/>
    <w:rsid w:val="0098241C"/>
    <w:rsid w:val="00982C11"/>
    <w:rsid w:val="00982F1D"/>
    <w:rsid w:val="00983842"/>
    <w:rsid w:val="00983986"/>
    <w:rsid w:val="00983EAE"/>
    <w:rsid w:val="00984029"/>
    <w:rsid w:val="009840B4"/>
    <w:rsid w:val="009841F4"/>
    <w:rsid w:val="00984459"/>
    <w:rsid w:val="00984631"/>
    <w:rsid w:val="009850D2"/>
    <w:rsid w:val="00985320"/>
    <w:rsid w:val="009858F8"/>
    <w:rsid w:val="00985BF2"/>
    <w:rsid w:val="00985DE7"/>
    <w:rsid w:val="00985E4C"/>
    <w:rsid w:val="00985EF1"/>
    <w:rsid w:val="00985F06"/>
    <w:rsid w:val="009862AD"/>
    <w:rsid w:val="009867F3"/>
    <w:rsid w:val="009875F7"/>
    <w:rsid w:val="00987C4A"/>
    <w:rsid w:val="00990121"/>
    <w:rsid w:val="0099013B"/>
    <w:rsid w:val="00990797"/>
    <w:rsid w:val="009908C4"/>
    <w:rsid w:val="00990C96"/>
    <w:rsid w:val="00991039"/>
    <w:rsid w:val="00991684"/>
    <w:rsid w:val="00991A8C"/>
    <w:rsid w:val="00991EB4"/>
    <w:rsid w:val="009923FD"/>
    <w:rsid w:val="00992825"/>
    <w:rsid w:val="00992D3A"/>
    <w:rsid w:val="00993DC8"/>
    <w:rsid w:val="00993E61"/>
    <w:rsid w:val="00994326"/>
    <w:rsid w:val="009947A3"/>
    <w:rsid w:val="00994F40"/>
    <w:rsid w:val="0099536F"/>
    <w:rsid w:val="00995A77"/>
    <w:rsid w:val="00995A8C"/>
    <w:rsid w:val="00995C7A"/>
    <w:rsid w:val="00995CB4"/>
    <w:rsid w:val="00995D63"/>
    <w:rsid w:val="00996572"/>
    <w:rsid w:val="009967F1"/>
    <w:rsid w:val="0099696E"/>
    <w:rsid w:val="00997152"/>
    <w:rsid w:val="00997E54"/>
    <w:rsid w:val="00997F50"/>
    <w:rsid w:val="009A057D"/>
    <w:rsid w:val="009A058D"/>
    <w:rsid w:val="009A0898"/>
    <w:rsid w:val="009A0939"/>
    <w:rsid w:val="009A0CBC"/>
    <w:rsid w:val="009A0E56"/>
    <w:rsid w:val="009A0FC8"/>
    <w:rsid w:val="009A1444"/>
    <w:rsid w:val="009A1636"/>
    <w:rsid w:val="009A1A13"/>
    <w:rsid w:val="009A1BEF"/>
    <w:rsid w:val="009A1D07"/>
    <w:rsid w:val="009A1FAC"/>
    <w:rsid w:val="009A2030"/>
    <w:rsid w:val="009A265C"/>
    <w:rsid w:val="009A3F23"/>
    <w:rsid w:val="009A4284"/>
    <w:rsid w:val="009A44FE"/>
    <w:rsid w:val="009A45B8"/>
    <w:rsid w:val="009A4607"/>
    <w:rsid w:val="009A49F5"/>
    <w:rsid w:val="009A5BB6"/>
    <w:rsid w:val="009A5D3A"/>
    <w:rsid w:val="009A6499"/>
    <w:rsid w:val="009A67DB"/>
    <w:rsid w:val="009A6B6B"/>
    <w:rsid w:val="009A6C6A"/>
    <w:rsid w:val="009A7056"/>
    <w:rsid w:val="009A71DC"/>
    <w:rsid w:val="009A731E"/>
    <w:rsid w:val="009A768F"/>
    <w:rsid w:val="009A78FA"/>
    <w:rsid w:val="009A7C7A"/>
    <w:rsid w:val="009A7C9E"/>
    <w:rsid w:val="009A7EFB"/>
    <w:rsid w:val="009B0AC9"/>
    <w:rsid w:val="009B140D"/>
    <w:rsid w:val="009B1FC0"/>
    <w:rsid w:val="009B25E7"/>
    <w:rsid w:val="009B288E"/>
    <w:rsid w:val="009B2E44"/>
    <w:rsid w:val="009B2F89"/>
    <w:rsid w:val="009B3472"/>
    <w:rsid w:val="009B3D14"/>
    <w:rsid w:val="009B3EE2"/>
    <w:rsid w:val="009B42A8"/>
    <w:rsid w:val="009B44E5"/>
    <w:rsid w:val="009B4644"/>
    <w:rsid w:val="009B495F"/>
    <w:rsid w:val="009B49FB"/>
    <w:rsid w:val="009B4B41"/>
    <w:rsid w:val="009B6346"/>
    <w:rsid w:val="009B6C65"/>
    <w:rsid w:val="009B73ED"/>
    <w:rsid w:val="009B7916"/>
    <w:rsid w:val="009B7F1D"/>
    <w:rsid w:val="009C08F6"/>
    <w:rsid w:val="009C09B2"/>
    <w:rsid w:val="009C0CD5"/>
    <w:rsid w:val="009C14E2"/>
    <w:rsid w:val="009C1A3E"/>
    <w:rsid w:val="009C1EB5"/>
    <w:rsid w:val="009C2013"/>
    <w:rsid w:val="009C2A48"/>
    <w:rsid w:val="009C3191"/>
    <w:rsid w:val="009C332D"/>
    <w:rsid w:val="009C406C"/>
    <w:rsid w:val="009C465D"/>
    <w:rsid w:val="009C4746"/>
    <w:rsid w:val="009C4838"/>
    <w:rsid w:val="009C4898"/>
    <w:rsid w:val="009C4ACB"/>
    <w:rsid w:val="009C4DA3"/>
    <w:rsid w:val="009C57A5"/>
    <w:rsid w:val="009C5913"/>
    <w:rsid w:val="009C5AB1"/>
    <w:rsid w:val="009C5CD9"/>
    <w:rsid w:val="009C699F"/>
    <w:rsid w:val="009C6C52"/>
    <w:rsid w:val="009C6FE6"/>
    <w:rsid w:val="009C77D0"/>
    <w:rsid w:val="009C7996"/>
    <w:rsid w:val="009C7AD3"/>
    <w:rsid w:val="009C7BFE"/>
    <w:rsid w:val="009D0D26"/>
    <w:rsid w:val="009D0EAE"/>
    <w:rsid w:val="009D15EE"/>
    <w:rsid w:val="009D23E8"/>
    <w:rsid w:val="009D2C7E"/>
    <w:rsid w:val="009D3104"/>
    <w:rsid w:val="009D359D"/>
    <w:rsid w:val="009D37C9"/>
    <w:rsid w:val="009D3A5E"/>
    <w:rsid w:val="009D5119"/>
    <w:rsid w:val="009D512C"/>
    <w:rsid w:val="009D5731"/>
    <w:rsid w:val="009D5E2A"/>
    <w:rsid w:val="009D610D"/>
    <w:rsid w:val="009D6305"/>
    <w:rsid w:val="009D69EA"/>
    <w:rsid w:val="009D6AF6"/>
    <w:rsid w:val="009D6BD1"/>
    <w:rsid w:val="009D6EAF"/>
    <w:rsid w:val="009D7EF9"/>
    <w:rsid w:val="009E0034"/>
    <w:rsid w:val="009E048D"/>
    <w:rsid w:val="009E0D85"/>
    <w:rsid w:val="009E0F1A"/>
    <w:rsid w:val="009E13EF"/>
    <w:rsid w:val="009E1403"/>
    <w:rsid w:val="009E1820"/>
    <w:rsid w:val="009E19E7"/>
    <w:rsid w:val="009E2A1F"/>
    <w:rsid w:val="009E2B7B"/>
    <w:rsid w:val="009E31F9"/>
    <w:rsid w:val="009E3677"/>
    <w:rsid w:val="009E392A"/>
    <w:rsid w:val="009E4389"/>
    <w:rsid w:val="009E4730"/>
    <w:rsid w:val="009E4C38"/>
    <w:rsid w:val="009E4E8B"/>
    <w:rsid w:val="009E52F5"/>
    <w:rsid w:val="009E5608"/>
    <w:rsid w:val="009E58B8"/>
    <w:rsid w:val="009E58E5"/>
    <w:rsid w:val="009E5957"/>
    <w:rsid w:val="009E5BAD"/>
    <w:rsid w:val="009E64B4"/>
    <w:rsid w:val="009E6620"/>
    <w:rsid w:val="009E6D16"/>
    <w:rsid w:val="009E6D55"/>
    <w:rsid w:val="009E6D79"/>
    <w:rsid w:val="009E7350"/>
    <w:rsid w:val="009E7A0B"/>
    <w:rsid w:val="009E7C6D"/>
    <w:rsid w:val="009E7FE7"/>
    <w:rsid w:val="009F0343"/>
    <w:rsid w:val="009F03FE"/>
    <w:rsid w:val="009F07E1"/>
    <w:rsid w:val="009F086C"/>
    <w:rsid w:val="009F1159"/>
    <w:rsid w:val="009F151C"/>
    <w:rsid w:val="009F1FE7"/>
    <w:rsid w:val="009F20D4"/>
    <w:rsid w:val="009F2216"/>
    <w:rsid w:val="009F2490"/>
    <w:rsid w:val="009F2512"/>
    <w:rsid w:val="009F2AF2"/>
    <w:rsid w:val="009F31AF"/>
    <w:rsid w:val="009F3494"/>
    <w:rsid w:val="009F391E"/>
    <w:rsid w:val="009F3A1C"/>
    <w:rsid w:val="009F3B31"/>
    <w:rsid w:val="009F3E20"/>
    <w:rsid w:val="009F41E4"/>
    <w:rsid w:val="009F42AE"/>
    <w:rsid w:val="009F4396"/>
    <w:rsid w:val="009F471F"/>
    <w:rsid w:val="009F4A08"/>
    <w:rsid w:val="009F555F"/>
    <w:rsid w:val="009F5866"/>
    <w:rsid w:val="009F5A92"/>
    <w:rsid w:val="009F5B6C"/>
    <w:rsid w:val="009F693B"/>
    <w:rsid w:val="009F729D"/>
    <w:rsid w:val="009F7776"/>
    <w:rsid w:val="009F7A6E"/>
    <w:rsid w:val="00A00235"/>
    <w:rsid w:val="00A008E3"/>
    <w:rsid w:val="00A00C3F"/>
    <w:rsid w:val="00A00D3D"/>
    <w:rsid w:val="00A014CA"/>
    <w:rsid w:val="00A018FC"/>
    <w:rsid w:val="00A01B23"/>
    <w:rsid w:val="00A01D9C"/>
    <w:rsid w:val="00A02191"/>
    <w:rsid w:val="00A024A0"/>
    <w:rsid w:val="00A026DA"/>
    <w:rsid w:val="00A035B0"/>
    <w:rsid w:val="00A0394C"/>
    <w:rsid w:val="00A03AF2"/>
    <w:rsid w:val="00A04550"/>
    <w:rsid w:val="00A046F2"/>
    <w:rsid w:val="00A04A59"/>
    <w:rsid w:val="00A04B49"/>
    <w:rsid w:val="00A05770"/>
    <w:rsid w:val="00A05A3F"/>
    <w:rsid w:val="00A05A76"/>
    <w:rsid w:val="00A05AE0"/>
    <w:rsid w:val="00A05BE5"/>
    <w:rsid w:val="00A06440"/>
    <w:rsid w:val="00A0758C"/>
    <w:rsid w:val="00A1103A"/>
    <w:rsid w:val="00A11091"/>
    <w:rsid w:val="00A113A1"/>
    <w:rsid w:val="00A11DFD"/>
    <w:rsid w:val="00A11E09"/>
    <w:rsid w:val="00A11E27"/>
    <w:rsid w:val="00A12197"/>
    <w:rsid w:val="00A122EB"/>
    <w:rsid w:val="00A128C6"/>
    <w:rsid w:val="00A12B0E"/>
    <w:rsid w:val="00A13E53"/>
    <w:rsid w:val="00A14DA7"/>
    <w:rsid w:val="00A1514E"/>
    <w:rsid w:val="00A157D4"/>
    <w:rsid w:val="00A15872"/>
    <w:rsid w:val="00A16060"/>
    <w:rsid w:val="00A16D65"/>
    <w:rsid w:val="00A16D6E"/>
    <w:rsid w:val="00A17D83"/>
    <w:rsid w:val="00A204EC"/>
    <w:rsid w:val="00A2054B"/>
    <w:rsid w:val="00A20557"/>
    <w:rsid w:val="00A20DCA"/>
    <w:rsid w:val="00A217C6"/>
    <w:rsid w:val="00A21AF3"/>
    <w:rsid w:val="00A21DFB"/>
    <w:rsid w:val="00A2203D"/>
    <w:rsid w:val="00A22775"/>
    <w:rsid w:val="00A22F18"/>
    <w:rsid w:val="00A23648"/>
    <w:rsid w:val="00A239CE"/>
    <w:rsid w:val="00A23A2B"/>
    <w:rsid w:val="00A23E64"/>
    <w:rsid w:val="00A23F84"/>
    <w:rsid w:val="00A240AD"/>
    <w:rsid w:val="00A24180"/>
    <w:rsid w:val="00A24318"/>
    <w:rsid w:val="00A24665"/>
    <w:rsid w:val="00A24753"/>
    <w:rsid w:val="00A24A6B"/>
    <w:rsid w:val="00A25154"/>
    <w:rsid w:val="00A25211"/>
    <w:rsid w:val="00A25322"/>
    <w:rsid w:val="00A25C75"/>
    <w:rsid w:val="00A269FB"/>
    <w:rsid w:val="00A26D6F"/>
    <w:rsid w:val="00A271FE"/>
    <w:rsid w:val="00A275C8"/>
    <w:rsid w:val="00A278ED"/>
    <w:rsid w:val="00A27BE9"/>
    <w:rsid w:val="00A27C4C"/>
    <w:rsid w:val="00A27F4B"/>
    <w:rsid w:val="00A306E3"/>
    <w:rsid w:val="00A30743"/>
    <w:rsid w:val="00A30CD9"/>
    <w:rsid w:val="00A3179B"/>
    <w:rsid w:val="00A31D18"/>
    <w:rsid w:val="00A32909"/>
    <w:rsid w:val="00A32B5F"/>
    <w:rsid w:val="00A32C98"/>
    <w:rsid w:val="00A337A7"/>
    <w:rsid w:val="00A33A27"/>
    <w:rsid w:val="00A33A46"/>
    <w:rsid w:val="00A33B92"/>
    <w:rsid w:val="00A3413C"/>
    <w:rsid w:val="00A3542C"/>
    <w:rsid w:val="00A354CE"/>
    <w:rsid w:val="00A35661"/>
    <w:rsid w:val="00A35968"/>
    <w:rsid w:val="00A35A94"/>
    <w:rsid w:val="00A35B9A"/>
    <w:rsid w:val="00A35BD1"/>
    <w:rsid w:val="00A36BEC"/>
    <w:rsid w:val="00A36D0E"/>
    <w:rsid w:val="00A36FBC"/>
    <w:rsid w:val="00A37758"/>
    <w:rsid w:val="00A37AF9"/>
    <w:rsid w:val="00A37F3A"/>
    <w:rsid w:val="00A37FBD"/>
    <w:rsid w:val="00A40904"/>
    <w:rsid w:val="00A4126D"/>
    <w:rsid w:val="00A41595"/>
    <w:rsid w:val="00A41633"/>
    <w:rsid w:val="00A416B8"/>
    <w:rsid w:val="00A41E3C"/>
    <w:rsid w:val="00A41E7D"/>
    <w:rsid w:val="00A42107"/>
    <w:rsid w:val="00A427F2"/>
    <w:rsid w:val="00A42A20"/>
    <w:rsid w:val="00A43423"/>
    <w:rsid w:val="00A435C4"/>
    <w:rsid w:val="00A43726"/>
    <w:rsid w:val="00A43F77"/>
    <w:rsid w:val="00A44527"/>
    <w:rsid w:val="00A44978"/>
    <w:rsid w:val="00A44E72"/>
    <w:rsid w:val="00A45156"/>
    <w:rsid w:val="00A453E0"/>
    <w:rsid w:val="00A458F9"/>
    <w:rsid w:val="00A45F4E"/>
    <w:rsid w:val="00A46395"/>
    <w:rsid w:val="00A4697A"/>
    <w:rsid w:val="00A46A9A"/>
    <w:rsid w:val="00A476DC"/>
    <w:rsid w:val="00A47889"/>
    <w:rsid w:val="00A47FCE"/>
    <w:rsid w:val="00A509D5"/>
    <w:rsid w:val="00A50B7E"/>
    <w:rsid w:val="00A50BB0"/>
    <w:rsid w:val="00A51010"/>
    <w:rsid w:val="00A512F3"/>
    <w:rsid w:val="00A51428"/>
    <w:rsid w:val="00A52390"/>
    <w:rsid w:val="00A531B3"/>
    <w:rsid w:val="00A53580"/>
    <w:rsid w:val="00A536DF"/>
    <w:rsid w:val="00A5373E"/>
    <w:rsid w:val="00A5397E"/>
    <w:rsid w:val="00A539C2"/>
    <w:rsid w:val="00A53DCE"/>
    <w:rsid w:val="00A549D5"/>
    <w:rsid w:val="00A54D14"/>
    <w:rsid w:val="00A54FA3"/>
    <w:rsid w:val="00A55BF2"/>
    <w:rsid w:val="00A5605F"/>
    <w:rsid w:val="00A56498"/>
    <w:rsid w:val="00A56561"/>
    <w:rsid w:val="00A5701A"/>
    <w:rsid w:val="00A57613"/>
    <w:rsid w:val="00A57695"/>
    <w:rsid w:val="00A576AF"/>
    <w:rsid w:val="00A57744"/>
    <w:rsid w:val="00A57899"/>
    <w:rsid w:val="00A5793E"/>
    <w:rsid w:val="00A57A34"/>
    <w:rsid w:val="00A57D25"/>
    <w:rsid w:val="00A57E88"/>
    <w:rsid w:val="00A601DF"/>
    <w:rsid w:val="00A60956"/>
    <w:rsid w:val="00A60BD9"/>
    <w:rsid w:val="00A6107E"/>
    <w:rsid w:val="00A61355"/>
    <w:rsid w:val="00A61A2B"/>
    <w:rsid w:val="00A61C81"/>
    <w:rsid w:val="00A62725"/>
    <w:rsid w:val="00A62737"/>
    <w:rsid w:val="00A627F0"/>
    <w:rsid w:val="00A627F8"/>
    <w:rsid w:val="00A628FB"/>
    <w:rsid w:val="00A62B6B"/>
    <w:rsid w:val="00A63721"/>
    <w:rsid w:val="00A657C2"/>
    <w:rsid w:val="00A659DC"/>
    <w:rsid w:val="00A668EF"/>
    <w:rsid w:val="00A66A4A"/>
    <w:rsid w:val="00A66AC0"/>
    <w:rsid w:val="00A67811"/>
    <w:rsid w:val="00A7011C"/>
    <w:rsid w:val="00A711BD"/>
    <w:rsid w:val="00A71A33"/>
    <w:rsid w:val="00A71BD9"/>
    <w:rsid w:val="00A71C48"/>
    <w:rsid w:val="00A72130"/>
    <w:rsid w:val="00A72455"/>
    <w:rsid w:val="00A7247E"/>
    <w:rsid w:val="00A72B69"/>
    <w:rsid w:val="00A72B83"/>
    <w:rsid w:val="00A72E1D"/>
    <w:rsid w:val="00A72E3C"/>
    <w:rsid w:val="00A72F2E"/>
    <w:rsid w:val="00A72FB9"/>
    <w:rsid w:val="00A73360"/>
    <w:rsid w:val="00A73912"/>
    <w:rsid w:val="00A73A11"/>
    <w:rsid w:val="00A73FB7"/>
    <w:rsid w:val="00A74020"/>
    <w:rsid w:val="00A74091"/>
    <w:rsid w:val="00A7418C"/>
    <w:rsid w:val="00A75661"/>
    <w:rsid w:val="00A75AA3"/>
    <w:rsid w:val="00A75C51"/>
    <w:rsid w:val="00A75E30"/>
    <w:rsid w:val="00A760D7"/>
    <w:rsid w:val="00A76662"/>
    <w:rsid w:val="00A77030"/>
    <w:rsid w:val="00A7719B"/>
    <w:rsid w:val="00A77312"/>
    <w:rsid w:val="00A7778D"/>
    <w:rsid w:val="00A80292"/>
    <w:rsid w:val="00A808A5"/>
    <w:rsid w:val="00A80D0A"/>
    <w:rsid w:val="00A80EB9"/>
    <w:rsid w:val="00A811B5"/>
    <w:rsid w:val="00A81543"/>
    <w:rsid w:val="00A81D04"/>
    <w:rsid w:val="00A81E31"/>
    <w:rsid w:val="00A82388"/>
    <w:rsid w:val="00A823B0"/>
    <w:rsid w:val="00A8265A"/>
    <w:rsid w:val="00A826B6"/>
    <w:rsid w:val="00A82C91"/>
    <w:rsid w:val="00A82DC8"/>
    <w:rsid w:val="00A833F9"/>
    <w:rsid w:val="00A8366C"/>
    <w:rsid w:val="00A83BAE"/>
    <w:rsid w:val="00A83DCA"/>
    <w:rsid w:val="00A83F34"/>
    <w:rsid w:val="00A84668"/>
    <w:rsid w:val="00A84A7C"/>
    <w:rsid w:val="00A84B48"/>
    <w:rsid w:val="00A84D65"/>
    <w:rsid w:val="00A8569E"/>
    <w:rsid w:val="00A85A23"/>
    <w:rsid w:val="00A85CD3"/>
    <w:rsid w:val="00A8623A"/>
    <w:rsid w:val="00A865A4"/>
    <w:rsid w:val="00A86C12"/>
    <w:rsid w:val="00A8761E"/>
    <w:rsid w:val="00A877B1"/>
    <w:rsid w:val="00A87AE2"/>
    <w:rsid w:val="00A87E7F"/>
    <w:rsid w:val="00A900F1"/>
    <w:rsid w:val="00A90236"/>
    <w:rsid w:val="00A9029C"/>
    <w:rsid w:val="00A90375"/>
    <w:rsid w:val="00A90419"/>
    <w:rsid w:val="00A90908"/>
    <w:rsid w:val="00A91D5B"/>
    <w:rsid w:val="00A91D8A"/>
    <w:rsid w:val="00A920DF"/>
    <w:rsid w:val="00A927E9"/>
    <w:rsid w:val="00A92939"/>
    <w:rsid w:val="00A92B76"/>
    <w:rsid w:val="00A92D6C"/>
    <w:rsid w:val="00A92D6D"/>
    <w:rsid w:val="00A933E3"/>
    <w:rsid w:val="00A939EE"/>
    <w:rsid w:val="00A94483"/>
    <w:rsid w:val="00A94ACE"/>
    <w:rsid w:val="00A95045"/>
    <w:rsid w:val="00A95C82"/>
    <w:rsid w:val="00A95C84"/>
    <w:rsid w:val="00A95EC1"/>
    <w:rsid w:val="00A966F0"/>
    <w:rsid w:val="00A96772"/>
    <w:rsid w:val="00A970FD"/>
    <w:rsid w:val="00A9734A"/>
    <w:rsid w:val="00A977C3"/>
    <w:rsid w:val="00A97B00"/>
    <w:rsid w:val="00A97C75"/>
    <w:rsid w:val="00A97D64"/>
    <w:rsid w:val="00AA0F15"/>
    <w:rsid w:val="00AA10FA"/>
    <w:rsid w:val="00AA16AA"/>
    <w:rsid w:val="00AA16BD"/>
    <w:rsid w:val="00AA1FE3"/>
    <w:rsid w:val="00AA25AC"/>
    <w:rsid w:val="00AA2650"/>
    <w:rsid w:val="00AA33BE"/>
    <w:rsid w:val="00AA3627"/>
    <w:rsid w:val="00AA3968"/>
    <w:rsid w:val="00AA3CA7"/>
    <w:rsid w:val="00AA427E"/>
    <w:rsid w:val="00AA45B6"/>
    <w:rsid w:val="00AA4AB2"/>
    <w:rsid w:val="00AA4E7D"/>
    <w:rsid w:val="00AA4FF2"/>
    <w:rsid w:val="00AA5740"/>
    <w:rsid w:val="00AA59C7"/>
    <w:rsid w:val="00AA5BAA"/>
    <w:rsid w:val="00AA5F42"/>
    <w:rsid w:val="00AA629B"/>
    <w:rsid w:val="00AA636B"/>
    <w:rsid w:val="00AA65F6"/>
    <w:rsid w:val="00AA6704"/>
    <w:rsid w:val="00AA6E46"/>
    <w:rsid w:val="00AA798F"/>
    <w:rsid w:val="00AA7B24"/>
    <w:rsid w:val="00AA7ED9"/>
    <w:rsid w:val="00AB07FA"/>
    <w:rsid w:val="00AB10CD"/>
    <w:rsid w:val="00AB1217"/>
    <w:rsid w:val="00AB1600"/>
    <w:rsid w:val="00AB19DF"/>
    <w:rsid w:val="00AB21A8"/>
    <w:rsid w:val="00AB32A2"/>
    <w:rsid w:val="00AB40B5"/>
    <w:rsid w:val="00AB4305"/>
    <w:rsid w:val="00AB44D8"/>
    <w:rsid w:val="00AB4C91"/>
    <w:rsid w:val="00AB4CCA"/>
    <w:rsid w:val="00AB4DD2"/>
    <w:rsid w:val="00AB4DD9"/>
    <w:rsid w:val="00AB4F87"/>
    <w:rsid w:val="00AB5310"/>
    <w:rsid w:val="00AB567F"/>
    <w:rsid w:val="00AB5835"/>
    <w:rsid w:val="00AB5B15"/>
    <w:rsid w:val="00AB5B8F"/>
    <w:rsid w:val="00AB6523"/>
    <w:rsid w:val="00AB6638"/>
    <w:rsid w:val="00AB6856"/>
    <w:rsid w:val="00AB6974"/>
    <w:rsid w:val="00AB69A9"/>
    <w:rsid w:val="00AB6E21"/>
    <w:rsid w:val="00AB7013"/>
    <w:rsid w:val="00AB7DB9"/>
    <w:rsid w:val="00AC0235"/>
    <w:rsid w:val="00AC03ED"/>
    <w:rsid w:val="00AC0779"/>
    <w:rsid w:val="00AC1156"/>
    <w:rsid w:val="00AC16AB"/>
    <w:rsid w:val="00AC18DF"/>
    <w:rsid w:val="00AC1A89"/>
    <w:rsid w:val="00AC1C27"/>
    <w:rsid w:val="00AC1CC7"/>
    <w:rsid w:val="00AC210D"/>
    <w:rsid w:val="00AC22B2"/>
    <w:rsid w:val="00AC2363"/>
    <w:rsid w:val="00AC284F"/>
    <w:rsid w:val="00AC3558"/>
    <w:rsid w:val="00AC3BF3"/>
    <w:rsid w:val="00AC418D"/>
    <w:rsid w:val="00AC4B08"/>
    <w:rsid w:val="00AC4D9C"/>
    <w:rsid w:val="00AC53AE"/>
    <w:rsid w:val="00AC55D1"/>
    <w:rsid w:val="00AC58C6"/>
    <w:rsid w:val="00AC59E3"/>
    <w:rsid w:val="00AC5AB4"/>
    <w:rsid w:val="00AC6DE5"/>
    <w:rsid w:val="00AC6F37"/>
    <w:rsid w:val="00AC719D"/>
    <w:rsid w:val="00AC7217"/>
    <w:rsid w:val="00AC74F5"/>
    <w:rsid w:val="00AC783E"/>
    <w:rsid w:val="00AC7D18"/>
    <w:rsid w:val="00AD06E0"/>
    <w:rsid w:val="00AD1919"/>
    <w:rsid w:val="00AD2442"/>
    <w:rsid w:val="00AD2E93"/>
    <w:rsid w:val="00AD333F"/>
    <w:rsid w:val="00AD379A"/>
    <w:rsid w:val="00AD49F8"/>
    <w:rsid w:val="00AD4B98"/>
    <w:rsid w:val="00AD4C74"/>
    <w:rsid w:val="00AD5172"/>
    <w:rsid w:val="00AD6942"/>
    <w:rsid w:val="00AD6C43"/>
    <w:rsid w:val="00AD79DE"/>
    <w:rsid w:val="00AD7DBE"/>
    <w:rsid w:val="00AD7E17"/>
    <w:rsid w:val="00AD7EAE"/>
    <w:rsid w:val="00AE0BC0"/>
    <w:rsid w:val="00AE0E7E"/>
    <w:rsid w:val="00AE1D92"/>
    <w:rsid w:val="00AE2086"/>
    <w:rsid w:val="00AE22F6"/>
    <w:rsid w:val="00AE2770"/>
    <w:rsid w:val="00AE27E3"/>
    <w:rsid w:val="00AE2DF8"/>
    <w:rsid w:val="00AE3017"/>
    <w:rsid w:val="00AE3106"/>
    <w:rsid w:val="00AE343D"/>
    <w:rsid w:val="00AE5D7D"/>
    <w:rsid w:val="00AE6641"/>
    <w:rsid w:val="00AE6660"/>
    <w:rsid w:val="00AE702D"/>
    <w:rsid w:val="00AE7144"/>
    <w:rsid w:val="00AE79F4"/>
    <w:rsid w:val="00AE7B00"/>
    <w:rsid w:val="00AE7EA0"/>
    <w:rsid w:val="00AF010B"/>
    <w:rsid w:val="00AF02EA"/>
    <w:rsid w:val="00AF0CA7"/>
    <w:rsid w:val="00AF13B1"/>
    <w:rsid w:val="00AF2995"/>
    <w:rsid w:val="00AF2C3F"/>
    <w:rsid w:val="00AF2D49"/>
    <w:rsid w:val="00AF3E5F"/>
    <w:rsid w:val="00AF4319"/>
    <w:rsid w:val="00AF450F"/>
    <w:rsid w:val="00AF4569"/>
    <w:rsid w:val="00AF4580"/>
    <w:rsid w:val="00AF4B15"/>
    <w:rsid w:val="00AF504F"/>
    <w:rsid w:val="00AF5B75"/>
    <w:rsid w:val="00AF5C28"/>
    <w:rsid w:val="00AF60E5"/>
    <w:rsid w:val="00AF673A"/>
    <w:rsid w:val="00AF6E60"/>
    <w:rsid w:val="00AF719B"/>
    <w:rsid w:val="00AF736B"/>
    <w:rsid w:val="00AF7CEE"/>
    <w:rsid w:val="00B00407"/>
    <w:rsid w:val="00B0165B"/>
    <w:rsid w:val="00B01DFF"/>
    <w:rsid w:val="00B01E25"/>
    <w:rsid w:val="00B03C11"/>
    <w:rsid w:val="00B0445D"/>
    <w:rsid w:val="00B0468B"/>
    <w:rsid w:val="00B047B4"/>
    <w:rsid w:val="00B04DD4"/>
    <w:rsid w:val="00B05364"/>
    <w:rsid w:val="00B0546D"/>
    <w:rsid w:val="00B05DA2"/>
    <w:rsid w:val="00B05FC3"/>
    <w:rsid w:val="00B06A9B"/>
    <w:rsid w:val="00B06FAD"/>
    <w:rsid w:val="00B0739B"/>
    <w:rsid w:val="00B0755A"/>
    <w:rsid w:val="00B07FE3"/>
    <w:rsid w:val="00B10150"/>
    <w:rsid w:val="00B10285"/>
    <w:rsid w:val="00B104B7"/>
    <w:rsid w:val="00B108D1"/>
    <w:rsid w:val="00B116C5"/>
    <w:rsid w:val="00B1219E"/>
    <w:rsid w:val="00B1231F"/>
    <w:rsid w:val="00B12345"/>
    <w:rsid w:val="00B125B5"/>
    <w:rsid w:val="00B12B04"/>
    <w:rsid w:val="00B131DD"/>
    <w:rsid w:val="00B131E3"/>
    <w:rsid w:val="00B132A1"/>
    <w:rsid w:val="00B1334B"/>
    <w:rsid w:val="00B13366"/>
    <w:rsid w:val="00B133ED"/>
    <w:rsid w:val="00B138A2"/>
    <w:rsid w:val="00B139DA"/>
    <w:rsid w:val="00B13A2A"/>
    <w:rsid w:val="00B13B3B"/>
    <w:rsid w:val="00B13D02"/>
    <w:rsid w:val="00B13D2A"/>
    <w:rsid w:val="00B13E0E"/>
    <w:rsid w:val="00B14119"/>
    <w:rsid w:val="00B141B8"/>
    <w:rsid w:val="00B143DC"/>
    <w:rsid w:val="00B14BE7"/>
    <w:rsid w:val="00B154DB"/>
    <w:rsid w:val="00B1550A"/>
    <w:rsid w:val="00B15622"/>
    <w:rsid w:val="00B15857"/>
    <w:rsid w:val="00B15A6A"/>
    <w:rsid w:val="00B15C6D"/>
    <w:rsid w:val="00B1629B"/>
    <w:rsid w:val="00B16A2E"/>
    <w:rsid w:val="00B16F39"/>
    <w:rsid w:val="00B172C4"/>
    <w:rsid w:val="00B17356"/>
    <w:rsid w:val="00B1765F"/>
    <w:rsid w:val="00B17B12"/>
    <w:rsid w:val="00B17D04"/>
    <w:rsid w:val="00B17D4D"/>
    <w:rsid w:val="00B2073B"/>
    <w:rsid w:val="00B2091D"/>
    <w:rsid w:val="00B20FFF"/>
    <w:rsid w:val="00B218F0"/>
    <w:rsid w:val="00B22142"/>
    <w:rsid w:val="00B22673"/>
    <w:rsid w:val="00B22B42"/>
    <w:rsid w:val="00B22BAA"/>
    <w:rsid w:val="00B234D8"/>
    <w:rsid w:val="00B23743"/>
    <w:rsid w:val="00B23A86"/>
    <w:rsid w:val="00B23AD9"/>
    <w:rsid w:val="00B23CE6"/>
    <w:rsid w:val="00B23FD6"/>
    <w:rsid w:val="00B24388"/>
    <w:rsid w:val="00B248B6"/>
    <w:rsid w:val="00B24FD2"/>
    <w:rsid w:val="00B255EC"/>
    <w:rsid w:val="00B25792"/>
    <w:rsid w:val="00B257E0"/>
    <w:rsid w:val="00B26102"/>
    <w:rsid w:val="00B2641F"/>
    <w:rsid w:val="00B26A36"/>
    <w:rsid w:val="00B2756D"/>
    <w:rsid w:val="00B27B4F"/>
    <w:rsid w:val="00B27CB8"/>
    <w:rsid w:val="00B27F2B"/>
    <w:rsid w:val="00B30122"/>
    <w:rsid w:val="00B302BE"/>
    <w:rsid w:val="00B304A3"/>
    <w:rsid w:val="00B3058B"/>
    <w:rsid w:val="00B305FC"/>
    <w:rsid w:val="00B3063E"/>
    <w:rsid w:val="00B3068E"/>
    <w:rsid w:val="00B3159A"/>
    <w:rsid w:val="00B315F0"/>
    <w:rsid w:val="00B31B95"/>
    <w:rsid w:val="00B32077"/>
    <w:rsid w:val="00B321FA"/>
    <w:rsid w:val="00B32219"/>
    <w:rsid w:val="00B328DE"/>
    <w:rsid w:val="00B3294A"/>
    <w:rsid w:val="00B329A7"/>
    <w:rsid w:val="00B32FA5"/>
    <w:rsid w:val="00B33EE6"/>
    <w:rsid w:val="00B34452"/>
    <w:rsid w:val="00B34BAC"/>
    <w:rsid w:val="00B35BD0"/>
    <w:rsid w:val="00B35CB1"/>
    <w:rsid w:val="00B35D29"/>
    <w:rsid w:val="00B36317"/>
    <w:rsid w:val="00B36510"/>
    <w:rsid w:val="00B37D15"/>
    <w:rsid w:val="00B40021"/>
    <w:rsid w:val="00B401A4"/>
    <w:rsid w:val="00B40205"/>
    <w:rsid w:val="00B404A6"/>
    <w:rsid w:val="00B4092D"/>
    <w:rsid w:val="00B4097F"/>
    <w:rsid w:val="00B40D9B"/>
    <w:rsid w:val="00B40E16"/>
    <w:rsid w:val="00B40F60"/>
    <w:rsid w:val="00B412A0"/>
    <w:rsid w:val="00B416E4"/>
    <w:rsid w:val="00B41C17"/>
    <w:rsid w:val="00B41EEC"/>
    <w:rsid w:val="00B42308"/>
    <w:rsid w:val="00B42D4E"/>
    <w:rsid w:val="00B42EDA"/>
    <w:rsid w:val="00B43230"/>
    <w:rsid w:val="00B43751"/>
    <w:rsid w:val="00B43B15"/>
    <w:rsid w:val="00B43FA5"/>
    <w:rsid w:val="00B44386"/>
    <w:rsid w:val="00B44F35"/>
    <w:rsid w:val="00B45FE0"/>
    <w:rsid w:val="00B463A9"/>
    <w:rsid w:val="00B476B8"/>
    <w:rsid w:val="00B4785B"/>
    <w:rsid w:val="00B47ADE"/>
    <w:rsid w:val="00B47D1F"/>
    <w:rsid w:val="00B47F88"/>
    <w:rsid w:val="00B500AC"/>
    <w:rsid w:val="00B50397"/>
    <w:rsid w:val="00B504A0"/>
    <w:rsid w:val="00B50B5C"/>
    <w:rsid w:val="00B517CD"/>
    <w:rsid w:val="00B51BDC"/>
    <w:rsid w:val="00B51FA5"/>
    <w:rsid w:val="00B52180"/>
    <w:rsid w:val="00B5225D"/>
    <w:rsid w:val="00B5249C"/>
    <w:rsid w:val="00B53375"/>
    <w:rsid w:val="00B53A1E"/>
    <w:rsid w:val="00B53ADC"/>
    <w:rsid w:val="00B53B8C"/>
    <w:rsid w:val="00B53E35"/>
    <w:rsid w:val="00B542C4"/>
    <w:rsid w:val="00B5481E"/>
    <w:rsid w:val="00B54A91"/>
    <w:rsid w:val="00B54ED8"/>
    <w:rsid w:val="00B54FE1"/>
    <w:rsid w:val="00B54FF3"/>
    <w:rsid w:val="00B55585"/>
    <w:rsid w:val="00B55F04"/>
    <w:rsid w:val="00B560F1"/>
    <w:rsid w:val="00B57079"/>
    <w:rsid w:val="00B570A3"/>
    <w:rsid w:val="00B57941"/>
    <w:rsid w:val="00B57945"/>
    <w:rsid w:val="00B57F29"/>
    <w:rsid w:val="00B57FC5"/>
    <w:rsid w:val="00B606D3"/>
    <w:rsid w:val="00B6079A"/>
    <w:rsid w:val="00B60A21"/>
    <w:rsid w:val="00B60AC0"/>
    <w:rsid w:val="00B613FC"/>
    <w:rsid w:val="00B619AE"/>
    <w:rsid w:val="00B61A78"/>
    <w:rsid w:val="00B61E44"/>
    <w:rsid w:val="00B61E51"/>
    <w:rsid w:val="00B620DA"/>
    <w:rsid w:val="00B62148"/>
    <w:rsid w:val="00B62518"/>
    <w:rsid w:val="00B628FF"/>
    <w:rsid w:val="00B62D67"/>
    <w:rsid w:val="00B62FBD"/>
    <w:rsid w:val="00B63216"/>
    <w:rsid w:val="00B63998"/>
    <w:rsid w:val="00B63C2A"/>
    <w:rsid w:val="00B63D78"/>
    <w:rsid w:val="00B63EEE"/>
    <w:rsid w:val="00B63F47"/>
    <w:rsid w:val="00B64675"/>
    <w:rsid w:val="00B648CE"/>
    <w:rsid w:val="00B6569E"/>
    <w:rsid w:val="00B658EA"/>
    <w:rsid w:val="00B65952"/>
    <w:rsid w:val="00B65B50"/>
    <w:rsid w:val="00B65C88"/>
    <w:rsid w:val="00B65E0E"/>
    <w:rsid w:val="00B662DB"/>
    <w:rsid w:val="00B6649F"/>
    <w:rsid w:val="00B66A5A"/>
    <w:rsid w:val="00B66C42"/>
    <w:rsid w:val="00B66CF5"/>
    <w:rsid w:val="00B67097"/>
    <w:rsid w:val="00B6771D"/>
    <w:rsid w:val="00B70082"/>
    <w:rsid w:val="00B700E0"/>
    <w:rsid w:val="00B7026B"/>
    <w:rsid w:val="00B70619"/>
    <w:rsid w:val="00B7075D"/>
    <w:rsid w:val="00B7191F"/>
    <w:rsid w:val="00B71FAB"/>
    <w:rsid w:val="00B720EA"/>
    <w:rsid w:val="00B725A4"/>
    <w:rsid w:val="00B729AB"/>
    <w:rsid w:val="00B72D20"/>
    <w:rsid w:val="00B72F85"/>
    <w:rsid w:val="00B7347E"/>
    <w:rsid w:val="00B739C4"/>
    <w:rsid w:val="00B73CFC"/>
    <w:rsid w:val="00B7466D"/>
    <w:rsid w:val="00B746DE"/>
    <w:rsid w:val="00B74DDC"/>
    <w:rsid w:val="00B751A9"/>
    <w:rsid w:val="00B758F8"/>
    <w:rsid w:val="00B7592E"/>
    <w:rsid w:val="00B75CCC"/>
    <w:rsid w:val="00B75E30"/>
    <w:rsid w:val="00B766A9"/>
    <w:rsid w:val="00B7701C"/>
    <w:rsid w:val="00B77470"/>
    <w:rsid w:val="00B8009E"/>
    <w:rsid w:val="00B807EF"/>
    <w:rsid w:val="00B80A2F"/>
    <w:rsid w:val="00B80FCE"/>
    <w:rsid w:val="00B81BDC"/>
    <w:rsid w:val="00B81D1C"/>
    <w:rsid w:val="00B825B5"/>
    <w:rsid w:val="00B82E99"/>
    <w:rsid w:val="00B82F5A"/>
    <w:rsid w:val="00B838D4"/>
    <w:rsid w:val="00B83EA8"/>
    <w:rsid w:val="00B83F26"/>
    <w:rsid w:val="00B85883"/>
    <w:rsid w:val="00B858A1"/>
    <w:rsid w:val="00B86775"/>
    <w:rsid w:val="00B87A40"/>
    <w:rsid w:val="00B87A78"/>
    <w:rsid w:val="00B87B01"/>
    <w:rsid w:val="00B901F3"/>
    <w:rsid w:val="00B90D96"/>
    <w:rsid w:val="00B91379"/>
    <w:rsid w:val="00B9170D"/>
    <w:rsid w:val="00B91B8B"/>
    <w:rsid w:val="00B9296B"/>
    <w:rsid w:val="00B92BC7"/>
    <w:rsid w:val="00B92BC8"/>
    <w:rsid w:val="00B92F73"/>
    <w:rsid w:val="00B938C8"/>
    <w:rsid w:val="00B939C8"/>
    <w:rsid w:val="00B943EE"/>
    <w:rsid w:val="00B9462F"/>
    <w:rsid w:val="00B94C13"/>
    <w:rsid w:val="00B9527A"/>
    <w:rsid w:val="00B9577F"/>
    <w:rsid w:val="00B95AE4"/>
    <w:rsid w:val="00B95E6B"/>
    <w:rsid w:val="00B96388"/>
    <w:rsid w:val="00B966B6"/>
    <w:rsid w:val="00B96C37"/>
    <w:rsid w:val="00B96FF6"/>
    <w:rsid w:val="00B97021"/>
    <w:rsid w:val="00B971DD"/>
    <w:rsid w:val="00B97376"/>
    <w:rsid w:val="00B97D64"/>
    <w:rsid w:val="00BA1328"/>
    <w:rsid w:val="00BA151D"/>
    <w:rsid w:val="00BA17BE"/>
    <w:rsid w:val="00BA1833"/>
    <w:rsid w:val="00BA1A77"/>
    <w:rsid w:val="00BA1C3E"/>
    <w:rsid w:val="00BA2907"/>
    <w:rsid w:val="00BA2B03"/>
    <w:rsid w:val="00BA2B1B"/>
    <w:rsid w:val="00BA2BD6"/>
    <w:rsid w:val="00BA3F4C"/>
    <w:rsid w:val="00BA417B"/>
    <w:rsid w:val="00BA422A"/>
    <w:rsid w:val="00BA43A6"/>
    <w:rsid w:val="00BA47AF"/>
    <w:rsid w:val="00BA5580"/>
    <w:rsid w:val="00BA581C"/>
    <w:rsid w:val="00BA5A10"/>
    <w:rsid w:val="00BA5E61"/>
    <w:rsid w:val="00BA5FFB"/>
    <w:rsid w:val="00BA6255"/>
    <w:rsid w:val="00BA680F"/>
    <w:rsid w:val="00BA6A77"/>
    <w:rsid w:val="00BA6B9B"/>
    <w:rsid w:val="00BA6EE6"/>
    <w:rsid w:val="00BA71C7"/>
    <w:rsid w:val="00BA72FA"/>
    <w:rsid w:val="00BA799B"/>
    <w:rsid w:val="00BA79F0"/>
    <w:rsid w:val="00BA7A66"/>
    <w:rsid w:val="00BA7C7C"/>
    <w:rsid w:val="00BA7E12"/>
    <w:rsid w:val="00BA7E4E"/>
    <w:rsid w:val="00BA7E5F"/>
    <w:rsid w:val="00BA7F1F"/>
    <w:rsid w:val="00BB01FE"/>
    <w:rsid w:val="00BB0506"/>
    <w:rsid w:val="00BB093A"/>
    <w:rsid w:val="00BB0A62"/>
    <w:rsid w:val="00BB0C05"/>
    <w:rsid w:val="00BB130F"/>
    <w:rsid w:val="00BB1644"/>
    <w:rsid w:val="00BB17A7"/>
    <w:rsid w:val="00BB1E5E"/>
    <w:rsid w:val="00BB370C"/>
    <w:rsid w:val="00BB3C45"/>
    <w:rsid w:val="00BB3D70"/>
    <w:rsid w:val="00BB4EA5"/>
    <w:rsid w:val="00BB4F82"/>
    <w:rsid w:val="00BB4FA9"/>
    <w:rsid w:val="00BB51E5"/>
    <w:rsid w:val="00BB57A2"/>
    <w:rsid w:val="00BB57F7"/>
    <w:rsid w:val="00BB61C1"/>
    <w:rsid w:val="00BB6224"/>
    <w:rsid w:val="00BB6835"/>
    <w:rsid w:val="00BB696D"/>
    <w:rsid w:val="00BB6D3F"/>
    <w:rsid w:val="00BB6F59"/>
    <w:rsid w:val="00BB713E"/>
    <w:rsid w:val="00BB768B"/>
    <w:rsid w:val="00BB79F0"/>
    <w:rsid w:val="00BB7EA1"/>
    <w:rsid w:val="00BC06C1"/>
    <w:rsid w:val="00BC1177"/>
    <w:rsid w:val="00BC127D"/>
    <w:rsid w:val="00BC182C"/>
    <w:rsid w:val="00BC189F"/>
    <w:rsid w:val="00BC1D64"/>
    <w:rsid w:val="00BC1DF6"/>
    <w:rsid w:val="00BC22F3"/>
    <w:rsid w:val="00BC29A1"/>
    <w:rsid w:val="00BC33DD"/>
    <w:rsid w:val="00BC3A59"/>
    <w:rsid w:val="00BC3B56"/>
    <w:rsid w:val="00BC3D19"/>
    <w:rsid w:val="00BC40AD"/>
    <w:rsid w:val="00BC4A4C"/>
    <w:rsid w:val="00BC4ADF"/>
    <w:rsid w:val="00BC5750"/>
    <w:rsid w:val="00BC5EFA"/>
    <w:rsid w:val="00BC5F96"/>
    <w:rsid w:val="00BC6197"/>
    <w:rsid w:val="00BC63D0"/>
    <w:rsid w:val="00BC6566"/>
    <w:rsid w:val="00BC67C2"/>
    <w:rsid w:val="00BC6DC4"/>
    <w:rsid w:val="00BC7017"/>
    <w:rsid w:val="00BC7B1C"/>
    <w:rsid w:val="00BC7D5D"/>
    <w:rsid w:val="00BD040E"/>
    <w:rsid w:val="00BD0D87"/>
    <w:rsid w:val="00BD0E9C"/>
    <w:rsid w:val="00BD14D9"/>
    <w:rsid w:val="00BD27CA"/>
    <w:rsid w:val="00BD2851"/>
    <w:rsid w:val="00BD28B5"/>
    <w:rsid w:val="00BD28C6"/>
    <w:rsid w:val="00BD2A28"/>
    <w:rsid w:val="00BD35E2"/>
    <w:rsid w:val="00BD3C29"/>
    <w:rsid w:val="00BD465D"/>
    <w:rsid w:val="00BD4A5B"/>
    <w:rsid w:val="00BD4AB9"/>
    <w:rsid w:val="00BD4B66"/>
    <w:rsid w:val="00BD5846"/>
    <w:rsid w:val="00BD5D04"/>
    <w:rsid w:val="00BD5E8B"/>
    <w:rsid w:val="00BD64A4"/>
    <w:rsid w:val="00BD7778"/>
    <w:rsid w:val="00BD7C53"/>
    <w:rsid w:val="00BD7F68"/>
    <w:rsid w:val="00BD7FDD"/>
    <w:rsid w:val="00BE0BD2"/>
    <w:rsid w:val="00BE1843"/>
    <w:rsid w:val="00BE1F01"/>
    <w:rsid w:val="00BE1FA1"/>
    <w:rsid w:val="00BE2049"/>
    <w:rsid w:val="00BE2388"/>
    <w:rsid w:val="00BE2759"/>
    <w:rsid w:val="00BE3077"/>
    <w:rsid w:val="00BE355E"/>
    <w:rsid w:val="00BE4093"/>
    <w:rsid w:val="00BE4236"/>
    <w:rsid w:val="00BE4342"/>
    <w:rsid w:val="00BE438D"/>
    <w:rsid w:val="00BE45EB"/>
    <w:rsid w:val="00BE4D21"/>
    <w:rsid w:val="00BE5595"/>
    <w:rsid w:val="00BE55E4"/>
    <w:rsid w:val="00BE57DE"/>
    <w:rsid w:val="00BE5AB6"/>
    <w:rsid w:val="00BE5D69"/>
    <w:rsid w:val="00BE61CF"/>
    <w:rsid w:val="00BE677D"/>
    <w:rsid w:val="00BE6B51"/>
    <w:rsid w:val="00BE7BC7"/>
    <w:rsid w:val="00BE7EEF"/>
    <w:rsid w:val="00BF0333"/>
    <w:rsid w:val="00BF04E5"/>
    <w:rsid w:val="00BF190C"/>
    <w:rsid w:val="00BF232C"/>
    <w:rsid w:val="00BF269D"/>
    <w:rsid w:val="00BF27B7"/>
    <w:rsid w:val="00BF288B"/>
    <w:rsid w:val="00BF2A9C"/>
    <w:rsid w:val="00BF2FD5"/>
    <w:rsid w:val="00BF3673"/>
    <w:rsid w:val="00BF40B9"/>
    <w:rsid w:val="00BF490C"/>
    <w:rsid w:val="00BF4EF8"/>
    <w:rsid w:val="00BF537B"/>
    <w:rsid w:val="00BF5415"/>
    <w:rsid w:val="00BF56C3"/>
    <w:rsid w:val="00BF5B33"/>
    <w:rsid w:val="00BF5CE7"/>
    <w:rsid w:val="00BF6048"/>
    <w:rsid w:val="00BF7888"/>
    <w:rsid w:val="00BF78FD"/>
    <w:rsid w:val="00BF7960"/>
    <w:rsid w:val="00BF7BC2"/>
    <w:rsid w:val="00C000A5"/>
    <w:rsid w:val="00C000E7"/>
    <w:rsid w:val="00C001CF"/>
    <w:rsid w:val="00C0065D"/>
    <w:rsid w:val="00C006E9"/>
    <w:rsid w:val="00C006FF"/>
    <w:rsid w:val="00C007BF"/>
    <w:rsid w:val="00C00932"/>
    <w:rsid w:val="00C00FCA"/>
    <w:rsid w:val="00C01180"/>
    <w:rsid w:val="00C01793"/>
    <w:rsid w:val="00C01B57"/>
    <w:rsid w:val="00C01BC0"/>
    <w:rsid w:val="00C02356"/>
    <w:rsid w:val="00C025E2"/>
    <w:rsid w:val="00C027E0"/>
    <w:rsid w:val="00C028EF"/>
    <w:rsid w:val="00C029CF"/>
    <w:rsid w:val="00C02E0C"/>
    <w:rsid w:val="00C02F3C"/>
    <w:rsid w:val="00C03347"/>
    <w:rsid w:val="00C034C6"/>
    <w:rsid w:val="00C03950"/>
    <w:rsid w:val="00C03D25"/>
    <w:rsid w:val="00C04898"/>
    <w:rsid w:val="00C048B4"/>
    <w:rsid w:val="00C04DBF"/>
    <w:rsid w:val="00C0515C"/>
    <w:rsid w:val="00C05172"/>
    <w:rsid w:val="00C06520"/>
    <w:rsid w:val="00C06D3A"/>
    <w:rsid w:val="00C10272"/>
    <w:rsid w:val="00C1037A"/>
    <w:rsid w:val="00C105D9"/>
    <w:rsid w:val="00C1065E"/>
    <w:rsid w:val="00C10B0C"/>
    <w:rsid w:val="00C10B12"/>
    <w:rsid w:val="00C113C5"/>
    <w:rsid w:val="00C11683"/>
    <w:rsid w:val="00C11764"/>
    <w:rsid w:val="00C11F79"/>
    <w:rsid w:val="00C12294"/>
    <w:rsid w:val="00C1255C"/>
    <w:rsid w:val="00C126C5"/>
    <w:rsid w:val="00C131C1"/>
    <w:rsid w:val="00C135A8"/>
    <w:rsid w:val="00C138D8"/>
    <w:rsid w:val="00C13C00"/>
    <w:rsid w:val="00C14175"/>
    <w:rsid w:val="00C144E9"/>
    <w:rsid w:val="00C14C7D"/>
    <w:rsid w:val="00C14E49"/>
    <w:rsid w:val="00C15292"/>
    <w:rsid w:val="00C15456"/>
    <w:rsid w:val="00C1547D"/>
    <w:rsid w:val="00C15D7C"/>
    <w:rsid w:val="00C15DC5"/>
    <w:rsid w:val="00C15FC4"/>
    <w:rsid w:val="00C1610D"/>
    <w:rsid w:val="00C1662E"/>
    <w:rsid w:val="00C168D2"/>
    <w:rsid w:val="00C16BED"/>
    <w:rsid w:val="00C16FE0"/>
    <w:rsid w:val="00C1713C"/>
    <w:rsid w:val="00C173B6"/>
    <w:rsid w:val="00C17554"/>
    <w:rsid w:val="00C2021D"/>
    <w:rsid w:val="00C2134A"/>
    <w:rsid w:val="00C223F3"/>
    <w:rsid w:val="00C22C45"/>
    <w:rsid w:val="00C23014"/>
    <w:rsid w:val="00C232DF"/>
    <w:rsid w:val="00C23401"/>
    <w:rsid w:val="00C23C06"/>
    <w:rsid w:val="00C24107"/>
    <w:rsid w:val="00C2413B"/>
    <w:rsid w:val="00C243AC"/>
    <w:rsid w:val="00C24789"/>
    <w:rsid w:val="00C247A7"/>
    <w:rsid w:val="00C24A0C"/>
    <w:rsid w:val="00C25075"/>
    <w:rsid w:val="00C257E4"/>
    <w:rsid w:val="00C25A59"/>
    <w:rsid w:val="00C25C56"/>
    <w:rsid w:val="00C25D95"/>
    <w:rsid w:val="00C26AAC"/>
    <w:rsid w:val="00C26B77"/>
    <w:rsid w:val="00C2702A"/>
    <w:rsid w:val="00C2758F"/>
    <w:rsid w:val="00C276F4"/>
    <w:rsid w:val="00C27803"/>
    <w:rsid w:val="00C27ADF"/>
    <w:rsid w:val="00C27C43"/>
    <w:rsid w:val="00C27C50"/>
    <w:rsid w:val="00C30578"/>
    <w:rsid w:val="00C30582"/>
    <w:rsid w:val="00C30A6E"/>
    <w:rsid w:val="00C318B8"/>
    <w:rsid w:val="00C31B71"/>
    <w:rsid w:val="00C31D17"/>
    <w:rsid w:val="00C31F39"/>
    <w:rsid w:val="00C33226"/>
    <w:rsid w:val="00C33560"/>
    <w:rsid w:val="00C336C2"/>
    <w:rsid w:val="00C33F5C"/>
    <w:rsid w:val="00C3420E"/>
    <w:rsid w:val="00C34283"/>
    <w:rsid w:val="00C34550"/>
    <w:rsid w:val="00C347EC"/>
    <w:rsid w:val="00C34C25"/>
    <w:rsid w:val="00C35687"/>
    <w:rsid w:val="00C357FA"/>
    <w:rsid w:val="00C35C65"/>
    <w:rsid w:val="00C35D18"/>
    <w:rsid w:val="00C35E79"/>
    <w:rsid w:val="00C362AF"/>
    <w:rsid w:val="00C36782"/>
    <w:rsid w:val="00C368A1"/>
    <w:rsid w:val="00C369D9"/>
    <w:rsid w:val="00C3720C"/>
    <w:rsid w:val="00C40144"/>
    <w:rsid w:val="00C4025B"/>
    <w:rsid w:val="00C40314"/>
    <w:rsid w:val="00C405ED"/>
    <w:rsid w:val="00C40847"/>
    <w:rsid w:val="00C409CC"/>
    <w:rsid w:val="00C40B89"/>
    <w:rsid w:val="00C40BED"/>
    <w:rsid w:val="00C40CE9"/>
    <w:rsid w:val="00C41194"/>
    <w:rsid w:val="00C412C1"/>
    <w:rsid w:val="00C41508"/>
    <w:rsid w:val="00C416B0"/>
    <w:rsid w:val="00C41CBD"/>
    <w:rsid w:val="00C4213F"/>
    <w:rsid w:val="00C42E0C"/>
    <w:rsid w:val="00C43883"/>
    <w:rsid w:val="00C43BA5"/>
    <w:rsid w:val="00C43CFE"/>
    <w:rsid w:val="00C4413D"/>
    <w:rsid w:val="00C442C6"/>
    <w:rsid w:val="00C447B5"/>
    <w:rsid w:val="00C44C96"/>
    <w:rsid w:val="00C457DF"/>
    <w:rsid w:val="00C45C4B"/>
    <w:rsid w:val="00C45CC5"/>
    <w:rsid w:val="00C46110"/>
    <w:rsid w:val="00C46155"/>
    <w:rsid w:val="00C461FC"/>
    <w:rsid w:val="00C467F4"/>
    <w:rsid w:val="00C46E42"/>
    <w:rsid w:val="00C46FF9"/>
    <w:rsid w:val="00C470E8"/>
    <w:rsid w:val="00C472A2"/>
    <w:rsid w:val="00C47397"/>
    <w:rsid w:val="00C47AA7"/>
    <w:rsid w:val="00C47FC2"/>
    <w:rsid w:val="00C5141B"/>
    <w:rsid w:val="00C51662"/>
    <w:rsid w:val="00C517D9"/>
    <w:rsid w:val="00C52FDE"/>
    <w:rsid w:val="00C537E0"/>
    <w:rsid w:val="00C53879"/>
    <w:rsid w:val="00C54274"/>
    <w:rsid w:val="00C54BFF"/>
    <w:rsid w:val="00C5501C"/>
    <w:rsid w:val="00C55160"/>
    <w:rsid w:val="00C55215"/>
    <w:rsid w:val="00C553B5"/>
    <w:rsid w:val="00C559C7"/>
    <w:rsid w:val="00C55A63"/>
    <w:rsid w:val="00C5649D"/>
    <w:rsid w:val="00C567CD"/>
    <w:rsid w:val="00C56B66"/>
    <w:rsid w:val="00C572EC"/>
    <w:rsid w:val="00C57CAE"/>
    <w:rsid w:val="00C57F68"/>
    <w:rsid w:val="00C605DC"/>
    <w:rsid w:val="00C60E8D"/>
    <w:rsid w:val="00C6108E"/>
    <w:rsid w:val="00C6144C"/>
    <w:rsid w:val="00C6266D"/>
    <w:rsid w:val="00C62876"/>
    <w:rsid w:val="00C62C25"/>
    <w:rsid w:val="00C62C76"/>
    <w:rsid w:val="00C62E7E"/>
    <w:rsid w:val="00C62E91"/>
    <w:rsid w:val="00C6306D"/>
    <w:rsid w:val="00C6337B"/>
    <w:rsid w:val="00C64C72"/>
    <w:rsid w:val="00C65439"/>
    <w:rsid w:val="00C655AA"/>
    <w:rsid w:val="00C655BB"/>
    <w:rsid w:val="00C65704"/>
    <w:rsid w:val="00C65824"/>
    <w:rsid w:val="00C659B3"/>
    <w:rsid w:val="00C65B22"/>
    <w:rsid w:val="00C66213"/>
    <w:rsid w:val="00C664AD"/>
    <w:rsid w:val="00C66715"/>
    <w:rsid w:val="00C66A56"/>
    <w:rsid w:val="00C66BD0"/>
    <w:rsid w:val="00C673C5"/>
    <w:rsid w:val="00C67622"/>
    <w:rsid w:val="00C6779F"/>
    <w:rsid w:val="00C678B5"/>
    <w:rsid w:val="00C67A55"/>
    <w:rsid w:val="00C704DB"/>
    <w:rsid w:val="00C7084E"/>
    <w:rsid w:val="00C70AAF"/>
    <w:rsid w:val="00C7126D"/>
    <w:rsid w:val="00C71E78"/>
    <w:rsid w:val="00C7224F"/>
    <w:rsid w:val="00C7270E"/>
    <w:rsid w:val="00C7307B"/>
    <w:rsid w:val="00C73C99"/>
    <w:rsid w:val="00C74003"/>
    <w:rsid w:val="00C7424C"/>
    <w:rsid w:val="00C74AEB"/>
    <w:rsid w:val="00C7522A"/>
    <w:rsid w:val="00C75A65"/>
    <w:rsid w:val="00C76105"/>
    <w:rsid w:val="00C76C5C"/>
    <w:rsid w:val="00C7720B"/>
    <w:rsid w:val="00C77E4E"/>
    <w:rsid w:val="00C80833"/>
    <w:rsid w:val="00C80970"/>
    <w:rsid w:val="00C80ABB"/>
    <w:rsid w:val="00C813AF"/>
    <w:rsid w:val="00C814B7"/>
    <w:rsid w:val="00C814F4"/>
    <w:rsid w:val="00C82DBB"/>
    <w:rsid w:val="00C82E2E"/>
    <w:rsid w:val="00C835E9"/>
    <w:rsid w:val="00C843E9"/>
    <w:rsid w:val="00C84872"/>
    <w:rsid w:val="00C84A42"/>
    <w:rsid w:val="00C84B75"/>
    <w:rsid w:val="00C852DB"/>
    <w:rsid w:val="00C856A8"/>
    <w:rsid w:val="00C860AC"/>
    <w:rsid w:val="00C866A8"/>
    <w:rsid w:val="00C871C8"/>
    <w:rsid w:val="00C871D0"/>
    <w:rsid w:val="00C872F1"/>
    <w:rsid w:val="00C8766B"/>
    <w:rsid w:val="00C87900"/>
    <w:rsid w:val="00C87B08"/>
    <w:rsid w:val="00C87B46"/>
    <w:rsid w:val="00C87E8C"/>
    <w:rsid w:val="00C90244"/>
    <w:rsid w:val="00C90A7F"/>
    <w:rsid w:val="00C912F0"/>
    <w:rsid w:val="00C913DA"/>
    <w:rsid w:val="00C91624"/>
    <w:rsid w:val="00C91817"/>
    <w:rsid w:val="00C91E9F"/>
    <w:rsid w:val="00C9221B"/>
    <w:rsid w:val="00C92691"/>
    <w:rsid w:val="00C93091"/>
    <w:rsid w:val="00C93342"/>
    <w:rsid w:val="00C934BF"/>
    <w:rsid w:val="00C940AA"/>
    <w:rsid w:val="00C948EB"/>
    <w:rsid w:val="00C94C79"/>
    <w:rsid w:val="00C94E74"/>
    <w:rsid w:val="00C954B3"/>
    <w:rsid w:val="00C95DC3"/>
    <w:rsid w:val="00C96007"/>
    <w:rsid w:val="00C963CA"/>
    <w:rsid w:val="00C9667B"/>
    <w:rsid w:val="00C968B9"/>
    <w:rsid w:val="00C96D5D"/>
    <w:rsid w:val="00C975B9"/>
    <w:rsid w:val="00C97AE1"/>
    <w:rsid w:val="00C97FEC"/>
    <w:rsid w:val="00CA006F"/>
    <w:rsid w:val="00CA1BE9"/>
    <w:rsid w:val="00CA28E3"/>
    <w:rsid w:val="00CA2C6B"/>
    <w:rsid w:val="00CA30C7"/>
    <w:rsid w:val="00CA36D1"/>
    <w:rsid w:val="00CA3ED8"/>
    <w:rsid w:val="00CA413A"/>
    <w:rsid w:val="00CA4FA8"/>
    <w:rsid w:val="00CA543E"/>
    <w:rsid w:val="00CA567B"/>
    <w:rsid w:val="00CA58B3"/>
    <w:rsid w:val="00CA6B7F"/>
    <w:rsid w:val="00CA6F2F"/>
    <w:rsid w:val="00CA75C3"/>
    <w:rsid w:val="00CA7667"/>
    <w:rsid w:val="00CA79BE"/>
    <w:rsid w:val="00CA7D6D"/>
    <w:rsid w:val="00CB0886"/>
    <w:rsid w:val="00CB0BEB"/>
    <w:rsid w:val="00CB0EF8"/>
    <w:rsid w:val="00CB109B"/>
    <w:rsid w:val="00CB13A6"/>
    <w:rsid w:val="00CB13E9"/>
    <w:rsid w:val="00CB175A"/>
    <w:rsid w:val="00CB1762"/>
    <w:rsid w:val="00CB1A19"/>
    <w:rsid w:val="00CB1BBB"/>
    <w:rsid w:val="00CB1BEF"/>
    <w:rsid w:val="00CB26B9"/>
    <w:rsid w:val="00CB2957"/>
    <w:rsid w:val="00CB29D8"/>
    <w:rsid w:val="00CB34AE"/>
    <w:rsid w:val="00CB3945"/>
    <w:rsid w:val="00CB3D8E"/>
    <w:rsid w:val="00CB3F38"/>
    <w:rsid w:val="00CB531A"/>
    <w:rsid w:val="00CB55BB"/>
    <w:rsid w:val="00CB5979"/>
    <w:rsid w:val="00CB5BFE"/>
    <w:rsid w:val="00CB5DF4"/>
    <w:rsid w:val="00CB6278"/>
    <w:rsid w:val="00CB6533"/>
    <w:rsid w:val="00CB7204"/>
    <w:rsid w:val="00CB74BF"/>
    <w:rsid w:val="00CB77E5"/>
    <w:rsid w:val="00CB7E83"/>
    <w:rsid w:val="00CC006A"/>
    <w:rsid w:val="00CC0A23"/>
    <w:rsid w:val="00CC0BE9"/>
    <w:rsid w:val="00CC0EF8"/>
    <w:rsid w:val="00CC0F98"/>
    <w:rsid w:val="00CC10C8"/>
    <w:rsid w:val="00CC1156"/>
    <w:rsid w:val="00CC1240"/>
    <w:rsid w:val="00CC169D"/>
    <w:rsid w:val="00CC1C45"/>
    <w:rsid w:val="00CC258B"/>
    <w:rsid w:val="00CC2BE6"/>
    <w:rsid w:val="00CC2DFF"/>
    <w:rsid w:val="00CC30C6"/>
    <w:rsid w:val="00CC33F8"/>
    <w:rsid w:val="00CC442F"/>
    <w:rsid w:val="00CC50CE"/>
    <w:rsid w:val="00CC55E8"/>
    <w:rsid w:val="00CC58B0"/>
    <w:rsid w:val="00CC5ACE"/>
    <w:rsid w:val="00CC5E6A"/>
    <w:rsid w:val="00CC6E29"/>
    <w:rsid w:val="00CC743E"/>
    <w:rsid w:val="00CC7C9A"/>
    <w:rsid w:val="00CD1132"/>
    <w:rsid w:val="00CD1353"/>
    <w:rsid w:val="00CD1DD0"/>
    <w:rsid w:val="00CD282A"/>
    <w:rsid w:val="00CD2CB2"/>
    <w:rsid w:val="00CD3D64"/>
    <w:rsid w:val="00CD3EC2"/>
    <w:rsid w:val="00CD4162"/>
    <w:rsid w:val="00CD4219"/>
    <w:rsid w:val="00CD4357"/>
    <w:rsid w:val="00CD4499"/>
    <w:rsid w:val="00CD45A9"/>
    <w:rsid w:val="00CD5258"/>
    <w:rsid w:val="00CD5739"/>
    <w:rsid w:val="00CD65D2"/>
    <w:rsid w:val="00CD6A1E"/>
    <w:rsid w:val="00CD7399"/>
    <w:rsid w:val="00CD73F5"/>
    <w:rsid w:val="00CD771D"/>
    <w:rsid w:val="00CD7925"/>
    <w:rsid w:val="00CE05FE"/>
    <w:rsid w:val="00CE1330"/>
    <w:rsid w:val="00CE1E4C"/>
    <w:rsid w:val="00CE22C8"/>
    <w:rsid w:val="00CE2526"/>
    <w:rsid w:val="00CE2975"/>
    <w:rsid w:val="00CE2A37"/>
    <w:rsid w:val="00CE2BF5"/>
    <w:rsid w:val="00CE3DB9"/>
    <w:rsid w:val="00CE4541"/>
    <w:rsid w:val="00CE46BD"/>
    <w:rsid w:val="00CE46EF"/>
    <w:rsid w:val="00CE4AF9"/>
    <w:rsid w:val="00CE4D10"/>
    <w:rsid w:val="00CE56CD"/>
    <w:rsid w:val="00CE6139"/>
    <w:rsid w:val="00CE626E"/>
    <w:rsid w:val="00CE641B"/>
    <w:rsid w:val="00CE6B9F"/>
    <w:rsid w:val="00CE6BAC"/>
    <w:rsid w:val="00CE6E2C"/>
    <w:rsid w:val="00CE74BB"/>
    <w:rsid w:val="00CE77CC"/>
    <w:rsid w:val="00CE7C12"/>
    <w:rsid w:val="00CF006F"/>
    <w:rsid w:val="00CF021A"/>
    <w:rsid w:val="00CF02C4"/>
    <w:rsid w:val="00CF08C3"/>
    <w:rsid w:val="00CF0C29"/>
    <w:rsid w:val="00CF0FAE"/>
    <w:rsid w:val="00CF11CF"/>
    <w:rsid w:val="00CF128B"/>
    <w:rsid w:val="00CF15D2"/>
    <w:rsid w:val="00CF1B8E"/>
    <w:rsid w:val="00CF1FA3"/>
    <w:rsid w:val="00CF2558"/>
    <w:rsid w:val="00CF2622"/>
    <w:rsid w:val="00CF29EF"/>
    <w:rsid w:val="00CF2B29"/>
    <w:rsid w:val="00CF342D"/>
    <w:rsid w:val="00CF3A3F"/>
    <w:rsid w:val="00CF3E1C"/>
    <w:rsid w:val="00CF5451"/>
    <w:rsid w:val="00CF5734"/>
    <w:rsid w:val="00CF67EA"/>
    <w:rsid w:val="00CF6A2F"/>
    <w:rsid w:val="00CF6BA1"/>
    <w:rsid w:val="00CF6C89"/>
    <w:rsid w:val="00CF6E57"/>
    <w:rsid w:val="00CF7808"/>
    <w:rsid w:val="00CF7E10"/>
    <w:rsid w:val="00D00005"/>
    <w:rsid w:val="00D001AD"/>
    <w:rsid w:val="00D00ACF"/>
    <w:rsid w:val="00D00F87"/>
    <w:rsid w:val="00D01009"/>
    <w:rsid w:val="00D02194"/>
    <w:rsid w:val="00D028B2"/>
    <w:rsid w:val="00D02E81"/>
    <w:rsid w:val="00D03682"/>
    <w:rsid w:val="00D03CB0"/>
    <w:rsid w:val="00D03CBD"/>
    <w:rsid w:val="00D03FB0"/>
    <w:rsid w:val="00D03FD7"/>
    <w:rsid w:val="00D040AD"/>
    <w:rsid w:val="00D04328"/>
    <w:rsid w:val="00D046B7"/>
    <w:rsid w:val="00D0488A"/>
    <w:rsid w:val="00D057F8"/>
    <w:rsid w:val="00D05B26"/>
    <w:rsid w:val="00D05B6D"/>
    <w:rsid w:val="00D05E02"/>
    <w:rsid w:val="00D05F13"/>
    <w:rsid w:val="00D067EC"/>
    <w:rsid w:val="00D06869"/>
    <w:rsid w:val="00D068A5"/>
    <w:rsid w:val="00D07045"/>
    <w:rsid w:val="00D070F3"/>
    <w:rsid w:val="00D071BE"/>
    <w:rsid w:val="00D0766C"/>
    <w:rsid w:val="00D07F3D"/>
    <w:rsid w:val="00D10E9B"/>
    <w:rsid w:val="00D10EC5"/>
    <w:rsid w:val="00D1183F"/>
    <w:rsid w:val="00D11963"/>
    <w:rsid w:val="00D11D5B"/>
    <w:rsid w:val="00D11F17"/>
    <w:rsid w:val="00D127B1"/>
    <w:rsid w:val="00D12862"/>
    <w:rsid w:val="00D13122"/>
    <w:rsid w:val="00D136CC"/>
    <w:rsid w:val="00D137F1"/>
    <w:rsid w:val="00D13A11"/>
    <w:rsid w:val="00D14450"/>
    <w:rsid w:val="00D14ACB"/>
    <w:rsid w:val="00D150F2"/>
    <w:rsid w:val="00D15629"/>
    <w:rsid w:val="00D15E5F"/>
    <w:rsid w:val="00D1660C"/>
    <w:rsid w:val="00D169C0"/>
    <w:rsid w:val="00D16B92"/>
    <w:rsid w:val="00D16D93"/>
    <w:rsid w:val="00D16E81"/>
    <w:rsid w:val="00D16F57"/>
    <w:rsid w:val="00D16F88"/>
    <w:rsid w:val="00D17265"/>
    <w:rsid w:val="00D177B0"/>
    <w:rsid w:val="00D17A74"/>
    <w:rsid w:val="00D20B5D"/>
    <w:rsid w:val="00D21211"/>
    <w:rsid w:val="00D2137F"/>
    <w:rsid w:val="00D219E0"/>
    <w:rsid w:val="00D222E0"/>
    <w:rsid w:val="00D22797"/>
    <w:rsid w:val="00D23056"/>
    <w:rsid w:val="00D23430"/>
    <w:rsid w:val="00D237ED"/>
    <w:rsid w:val="00D23A3A"/>
    <w:rsid w:val="00D2422B"/>
    <w:rsid w:val="00D24927"/>
    <w:rsid w:val="00D25645"/>
    <w:rsid w:val="00D25708"/>
    <w:rsid w:val="00D26158"/>
    <w:rsid w:val="00D26186"/>
    <w:rsid w:val="00D26692"/>
    <w:rsid w:val="00D26AB2"/>
    <w:rsid w:val="00D27E0F"/>
    <w:rsid w:val="00D3099B"/>
    <w:rsid w:val="00D30F86"/>
    <w:rsid w:val="00D310EE"/>
    <w:rsid w:val="00D31F6C"/>
    <w:rsid w:val="00D3236A"/>
    <w:rsid w:val="00D325CC"/>
    <w:rsid w:val="00D326EA"/>
    <w:rsid w:val="00D32852"/>
    <w:rsid w:val="00D328B7"/>
    <w:rsid w:val="00D32EFB"/>
    <w:rsid w:val="00D330CC"/>
    <w:rsid w:val="00D33102"/>
    <w:rsid w:val="00D33757"/>
    <w:rsid w:val="00D346FD"/>
    <w:rsid w:val="00D348AD"/>
    <w:rsid w:val="00D349FA"/>
    <w:rsid w:val="00D35334"/>
    <w:rsid w:val="00D35706"/>
    <w:rsid w:val="00D35950"/>
    <w:rsid w:val="00D35CF9"/>
    <w:rsid w:val="00D361D2"/>
    <w:rsid w:val="00D36410"/>
    <w:rsid w:val="00D36628"/>
    <w:rsid w:val="00D36B6F"/>
    <w:rsid w:val="00D3790E"/>
    <w:rsid w:val="00D37F56"/>
    <w:rsid w:val="00D4006A"/>
    <w:rsid w:val="00D40AD3"/>
    <w:rsid w:val="00D40C66"/>
    <w:rsid w:val="00D40CCD"/>
    <w:rsid w:val="00D41154"/>
    <w:rsid w:val="00D412DD"/>
    <w:rsid w:val="00D41B28"/>
    <w:rsid w:val="00D41D70"/>
    <w:rsid w:val="00D41D8F"/>
    <w:rsid w:val="00D4229E"/>
    <w:rsid w:val="00D427FB"/>
    <w:rsid w:val="00D4296C"/>
    <w:rsid w:val="00D42F4F"/>
    <w:rsid w:val="00D43A5B"/>
    <w:rsid w:val="00D43F26"/>
    <w:rsid w:val="00D44222"/>
    <w:rsid w:val="00D446ED"/>
    <w:rsid w:val="00D446F3"/>
    <w:rsid w:val="00D44FCD"/>
    <w:rsid w:val="00D451F3"/>
    <w:rsid w:val="00D45BBE"/>
    <w:rsid w:val="00D4654F"/>
    <w:rsid w:val="00D46617"/>
    <w:rsid w:val="00D46D2E"/>
    <w:rsid w:val="00D47728"/>
    <w:rsid w:val="00D4786E"/>
    <w:rsid w:val="00D47B33"/>
    <w:rsid w:val="00D47C71"/>
    <w:rsid w:val="00D50271"/>
    <w:rsid w:val="00D50B51"/>
    <w:rsid w:val="00D50EB2"/>
    <w:rsid w:val="00D5144F"/>
    <w:rsid w:val="00D515F8"/>
    <w:rsid w:val="00D51763"/>
    <w:rsid w:val="00D517D6"/>
    <w:rsid w:val="00D51EA0"/>
    <w:rsid w:val="00D524CC"/>
    <w:rsid w:val="00D52598"/>
    <w:rsid w:val="00D526D0"/>
    <w:rsid w:val="00D52A7F"/>
    <w:rsid w:val="00D52B55"/>
    <w:rsid w:val="00D5320A"/>
    <w:rsid w:val="00D542A0"/>
    <w:rsid w:val="00D546F5"/>
    <w:rsid w:val="00D5480B"/>
    <w:rsid w:val="00D54C67"/>
    <w:rsid w:val="00D56011"/>
    <w:rsid w:val="00D56136"/>
    <w:rsid w:val="00D561D4"/>
    <w:rsid w:val="00D56205"/>
    <w:rsid w:val="00D56224"/>
    <w:rsid w:val="00D5639E"/>
    <w:rsid w:val="00D568FF"/>
    <w:rsid w:val="00D577E9"/>
    <w:rsid w:val="00D57861"/>
    <w:rsid w:val="00D57A42"/>
    <w:rsid w:val="00D57E64"/>
    <w:rsid w:val="00D606B5"/>
    <w:rsid w:val="00D6084A"/>
    <w:rsid w:val="00D6137A"/>
    <w:rsid w:val="00D619F6"/>
    <w:rsid w:val="00D62FF1"/>
    <w:rsid w:val="00D634C0"/>
    <w:rsid w:val="00D638A3"/>
    <w:rsid w:val="00D63E9C"/>
    <w:rsid w:val="00D64663"/>
    <w:rsid w:val="00D64694"/>
    <w:rsid w:val="00D647E9"/>
    <w:rsid w:val="00D65265"/>
    <w:rsid w:val="00D6553A"/>
    <w:rsid w:val="00D667EC"/>
    <w:rsid w:val="00D66A2A"/>
    <w:rsid w:val="00D66E05"/>
    <w:rsid w:val="00D66FFD"/>
    <w:rsid w:val="00D671A0"/>
    <w:rsid w:val="00D671CE"/>
    <w:rsid w:val="00D67800"/>
    <w:rsid w:val="00D67916"/>
    <w:rsid w:val="00D67ABF"/>
    <w:rsid w:val="00D67D40"/>
    <w:rsid w:val="00D701A4"/>
    <w:rsid w:val="00D703DF"/>
    <w:rsid w:val="00D7085B"/>
    <w:rsid w:val="00D71ACB"/>
    <w:rsid w:val="00D71B0F"/>
    <w:rsid w:val="00D72ED8"/>
    <w:rsid w:val="00D73C98"/>
    <w:rsid w:val="00D73E07"/>
    <w:rsid w:val="00D740B3"/>
    <w:rsid w:val="00D744CD"/>
    <w:rsid w:val="00D74780"/>
    <w:rsid w:val="00D74BA7"/>
    <w:rsid w:val="00D756B0"/>
    <w:rsid w:val="00D76875"/>
    <w:rsid w:val="00D76BF5"/>
    <w:rsid w:val="00D771D4"/>
    <w:rsid w:val="00D77490"/>
    <w:rsid w:val="00D77C87"/>
    <w:rsid w:val="00D800B1"/>
    <w:rsid w:val="00D80338"/>
    <w:rsid w:val="00D80462"/>
    <w:rsid w:val="00D808FE"/>
    <w:rsid w:val="00D80FC0"/>
    <w:rsid w:val="00D81A3B"/>
    <w:rsid w:val="00D826D8"/>
    <w:rsid w:val="00D82704"/>
    <w:rsid w:val="00D82F5D"/>
    <w:rsid w:val="00D82FB8"/>
    <w:rsid w:val="00D82FCB"/>
    <w:rsid w:val="00D83196"/>
    <w:rsid w:val="00D8432E"/>
    <w:rsid w:val="00D844F1"/>
    <w:rsid w:val="00D8478A"/>
    <w:rsid w:val="00D84922"/>
    <w:rsid w:val="00D84EF8"/>
    <w:rsid w:val="00D85136"/>
    <w:rsid w:val="00D85255"/>
    <w:rsid w:val="00D85EBE"/>
    <w:rsid w:val="00D86936"/>
    <w:rsid w:val="00D86A46"/>
    <w:rsid w:val="00D86EE5"/>
    <w:rsid w:val="00D8725F"/>
    <w:rsid w:val="00D87CF0"/>
    <w:rsid w:val="00D90719"/>
    <w:rsid w:val="00D90852"/>
    <w:rsid w:val="00D909DB"/>
    <w:rsid w:val="00D91224"/>
    <w:rsid w:val="00D9193D"/>
    <w:rsid w:val="00D91A44"/>
    <w:rsid w:val="00D928C4"/>
    <w:rsid w:val="00D92B43"/>
    <w:rsid w:val="00D931CD"/>
    <w:rsid w:val="00D93611"/>
    <w:rsid w:val="00D939B2"/>
    <w:rsid w:val="00D93C36"/>
    <w:rsid w:val="00D93E7F"/>
    <w:rsid w:val="00D944DF"/>
    <w:rsid w:val="00D95056"/>
    <w:rsid w:val="00D958E9"/>
    <w:rsid w:val="00D95D9D"/>
    <w:rsid w:val="00D96D59"/>
    <w:rsid w:val="00D96E38"/>
    <w:rsid w:val="00D97DA0"/>
    <w:rsid w:val="00DA0097"/>
    <w:rsid w:val="00DA0C96"/>
    <w:rsid w:val="00DA11EA"/>
    <w:rsid w:val="00DA1472"/>
    <w:rsid w:val="00DA15E3"/>
    <w:rsid w:val="00DA192B"/>
    <w:rsid w:val="00DA1A9D"/>
    <w:rsid w:val="00DA1DAC"/>
    <w:rsid w:val="00DA1F2B"/>
    <w:rsid w:val="00DA295B"/>
    <w:rsid w:val="00DA297C"/>
    <w:rsid w:val="00DA2AE9"/>
    <w:rsid w:val="00DA2CB2"/>
    <w:rsid w:val="00DA34BF"/>
    <w:rsid w:val="00DA3680"/>
    <w:rsid w:val="00DA38F9"/>
    <w:rsid w:val="00DA3EB8"/>
    <w:rsid w:val="00DA43C2"/>
    <w:rsid w:val="00DA5A57"/>
    <w:rsid w:val="00DA61EE"/>
    <w:rsid w:val="00DA77EE"/>
    <w:rsid w:val="00DA7BF3"/>
    <w:rsid w:val="00DA7DEE"/>
    <w:rsid w:val="00DB043F"/>
    <w:rsid w:val="00DB0ABE"/>
    <w:rsid w:val="00DB0BD0"/>
    <w:rsid w:val="00DB16EF"/>
    <w:rsid w:val="00DB1709"/>
    <w:rsid w:val="00DB1CE2"/>
    <w:rsid w:val="00DB25A8"/>
    <w:rsid w:val="00DB2A17"/>
    <w:rsid w:val="00DB2D67"/>
    <w:rsid w:val="00DB3D4C"/>
    <w:rsid w:val="00DB3F02"/>
    <w:rsid w:val="00DB40B2"/>
    <w:rsid w:val="00DB4E80"/>
    <w:rsid w:val="00DB568E"/>
    <w:rsid w:val="00DB597E"/>
    <w:rsid w:val="00DB60DD"/>
    <w:rsid w:val="00DB67EE"/>
    <w:rsid w:val="00DB6FBB"/>
    <w:rsid w:val="00DB734E"/>
    <w:rsid w:val="00DB73F2"/>
    <w:rsid w:val="00DB76F8"/>
    <w:rsid w:val="00DB7BF8"/>
    <w:rsid w:val="00DC09AF"/>
    <w:rsid w:val="00DC0F2F"/>
    <w:rsid w:val="00DC11FF"/>
    <w:rsid w:val="00DC12F1"/>
    <w:rsid w:val="00DC1A5F"/>
    <w:rsid w:val="00DC2720"/>
    <w:rsid w:val="00DC2F57"/>
    <w:rsid w:val="00DC3049"/>
    <w:rsid w:val="00DC32AB"/>
    <w:rsid w:val="00DC3432"/>
    <w:rsid w:val="00DC35DA"/>
    <w:rsid w:val="00DC3656"/>
    <w:rsid w:val="00DC3808"/>
    <w:rsid w:val="00DC41BD"/>
    <w:rsid w:val="00DC41F4"/>
    <w:rsid w:val="00DC42B8"/>
    <w:rsid w:val="00DC4766"/>
    <w:rsid w:val="00DC49DD"/>
    <w:rsid w:val="00DC522B"/>
    <w:rsid w:val="00DC5730"/>
    <w:rsid w:val="00DC645E"/>
    <w:rsid w:val="00DC699F"/>
    <w:rsid w:val="00DC766D"/>
    <w:rsid w:val="00DC78D3"/>
    <w:rsid w:val="00DC7D7C"/>
    <w:rsid w:val="00DD0288"/>
    <w:rsid w:val="00DD0319"/>
    <w:rsid w:val="00DD0344"/>
    <w:rsid w:val="00DD03CA"/>
    <w:rsid w:val="00DD0A9A"/>
    <w:rsid w:val="00DD232F"/>
    <w:rsid w:val="00DD25F6"/>
    <w:rsid w:val="00DD27D8"/>
    <w:rsid w:val="00DD296F"/>
    <w:rsid w:val="00DD2C83"/>
    <w:rsid w:val="00DD2CA2"/>
    <w:rsid w:val="00DD2DA1"/>
    <w:rsid w:val="00DD2F45"/>
    <w:rsid w:val="00DD2FDC"/>
    <w:rsid w:val="00DD3415"/>
    <w:rsid w:val="00DD3ADA"/>
    <w:rsid w:val="00DD3B10"/>
    <w:rsid w:val="00DD3CDD"/>
    <w:rsid w:val="00DD40C6"/>
    <w:rsid w:val="00DD4402"/>
    <w:rsid w:val="00DD4757"/>
    <w:rsid w:val="00DD4B0E"/>
    <w:rsid w:val="00DD4E5D"/>
    <w:rsid w:val="00DD580C"/>
    <w:rsid w:val="00DD5887"/>
    <w:rsid w:val="00DD5DA9"/>
    <w:rsid w:val="00DD61F0"/>
    <w:rsid w:val="00DD67CE"/>
    <w:rsid w:val="00DD686F"/>
    <w:rsid w:val="00DD6E51"/>
    <w:rsid w:val="00DD6F82"/>
    <w:rsid w:val="00DD70C8"/>
    <w:rsid w:val="00DD72CF"/>
    <w:rsid w:val="00DD7985"/>
    <w:rsid w:val="00DD799B"/>
    <w:rsid w:val="00DD7E8D"/>
    <w:rsid w:val="00DE0769"/>
    <w:rsid w:val="00DE09BB"/>
    <w:rsid w:val="00DE1593"/>
    <w:rsid w:val="00DE1633"/>
    <w:rsid w:val="00DE195E"/>
    <w:rsid w:val="00DE1E2E"/>
    <w:rsid w:val="00DE26AC"/>
    <w:rsid w:val="00DE319C"/>
    <w:rsid w:val="00DE42E5"/>
    <w:rsid w:val="00DE44CC"/>
    <w:rsid w:val="00DE4B3B"/>
    <w:rsid w:val="00DE4C8A"/>
    <w:rsid w:val="00DE4CA7"/>
    <w:rsid w:val="00DE51BC"/>
    <w:rsid w:val="00DE5244"/>
    <w:rsid w:val="00DE5BEC"/>
    <w:rsid w:val="00DE5F3A"/>
    <w:rsid w:val="00DE609C"/>
    <w:rsid w:val="00DE628D"/>
    <w:rsid w:val="00DE7033"/>
    <w:rsid w:val="00DE7214"/>
    <w:rsid w:val="00DF0185"/>
    <w:rsid w:val="00DF0560"/>
    <w:rsid w:val="00DF0AED"/>
    <w:rsid w:val="00DF0F46"/>
    <w:rsid w:val="00DF17EB"/>
    <w:rsid w:val="00DF1943"/>
    <w:rsid w:val="00DF1A4F"/>
    <w:rsid w:val="00DF1A66"/>
    <w:rsid w:val="00DF1B31"/>
    <w:rsid w:val="00DF1B63"/>
    <w:rsid w:val="00DF1C6A"/>
    <w:rsid w:val="00DF2557"/>
    <w:rsid w:val="00DF2706"/>
    <w:rsid w:val="00DF3392"/>
    <w:rsid w:val="00DF3A72"/>
    <w:rsid w:val="00DF3BC9"/>
    <w:rsid w:val="00DF4B2E"/>
    <w:rsid w:val="00DF4D95"/>
    <w:rsid w:val="00DF4DBC"/>
    <w:rsid w:val="00DF547A"/>
    <w:rsid w:val="00DF5974"/>
    <w:rsid w:val="00DF59F3"/>
    <w:rsid w:val="00DF5EB2"/>
    <w:rsid w:val="00DF60F9"/>
    <w:rsid w:val="00DF6199"/>
    <w:rsid w:val="00DF6329"/>
    <w:rsid w:val="00DF6616"/>
    <w:rsid w:val="00DF6F90"/>
    <w:rsid w:val="00DF77D6"/>
    <w:rsid w:val="00DF7844"/>
    <w:rsid w:val="00DF78BE"/>
    <w:rsid w:val="00DF7A46"/>
    <w:rsid w:val="00E0082F"/>
    <w:rsid w:val="00E00D20"/>
    <w:rsid w:val="00E0122A"/>
    <w:rsid w:val="00E01353"/>
    <w:rsid w:val="00E0198B"/>
    <w:rsid w:val="00E01A33"/>
    <w:rsid w:val="00E01D3D"/>
    <w:rsid w:val="00E026FE"/>
    <w:rsid w:val="00E02742"/>
    <w:rsid w:val="00E02786"/>
    <w:rsid w:val="00E0305C"/>
    <w:rsid w:val="00E0332C"/>
    <w:rsid w:val="00E035D8"/>
    <w:rsid w:val="00E037F0"/>
    <w:rsid w:val="00E03A6D"/>
    <w:rsid w:val="00E03AC1"/>
    <w:rsid w:val="00E03EE2"/>
    <w:rsid w:val="00E04060"/>
    <w:rsid w:val="00E04C4E"/>
    <w:rsid w:val="00E04DB2"/>
    <w:rsid w:val="00E05952"/>
    <w:rsid w:val="00E06130"/>
    <w:rsid w:val="00E064A5"/>
    <w:rsid w:val="00E06500"/>
    <w:rsid w:val="00E06517"/>
    <w:rsid w:val="00E07566"/>
    <w:rsid w:val="00E07AA0"/>
    <w:rsid w:val="00E07DC0"/>
    <w:rsid w:val="00E07F4E"/>
    <w:rsid w:val="00E1046C"/>
    <w:rsid w:val="00E106C4"/>
    <w:rsid w:val="00E106E2"/>
    <w:rsid w:val="00E10A5B"/>
    <w:rsid w:val="00E10DE5"/>
    <w:rsid w:val="00E1103D"/>
    <w:rsid w:val="00E11438"/>
    <w:rsid w:val="00E1146C"/>
    <w:rsid w:val="00E11D3A"/>
    <w:rsid w:val="00E1248F"/>
    <w:rsid w:val="00E12971"/>
    <w:rsid w:val="00E13812"/>
    <w:rsid w:val="00E139B0"/>
    <w:rsid w:val="00E13A5A"/>
    <w:rsid w:val="00E1495E"/>
    <w:rsid w:val="00E14C4A"/>
    <w:rsid w:val="00E14E7A"/>
    <w:rsid w:val="00E1505F"/>
    <w:rsid w:val="00E15063"/>
    <w:rsid w:val="00E15436"/>
    <w:rsid w:val="00E162ED"/>
    <w:rsid w:val="00E16713"/>
    <w:rsid w:val="00E16718"/>
    <w:rsid w:val="00E16C82"/>
    <w:rsid w:val="00E17B3E"/>
    <w:rsid w:val="00E17C6B"/>
    <w:rsid w:val="00E2055E"/>
    <w:rsid w:val="00E20CC4"/>
    <w:rsid w:val="00E20DC6"/>
    <w:rsid w:val="00E20E55"/>
    <w:rsid w:val="00E21028"/>
    <w:rsid w:val="00E21CAC"/>
    <w:rsid w:val="00E2271C"/>
    <w:rsid w:val="00E22D70"/>
    <w:rsid w:val="00E233F6"/>
    <w:rsid w:val="00E23F90"/>
    <w:rsid w:val="00E245F2"/>
    <w:rsid w:val="00E246E4"/>
    <w:rsid w:val="00E24D10"/>
    <w:rsid w:val="00E24ED9"/>
    <w:rsid w:val="00E2512D"/>
    <w:rsid w:val="00E2539B"/>
    <w:rsid w:val="00E25A7D"/>
    <w:rsid w:val="00E25A83"/>
    <w:rsid w:val="00E25DF0"/>
    <w:rsid w:val="00E25FBF"/>
    <w:rsid w:val="00E3013C"/>
    <w:rsid w:val="00E30323"/>
    <w:rsid w:val="00E31A3A"/>
    <w:rsid w:val="00E31D0F"/>
    <w:rsid w:val="00E31F1B"/>
    <w:rsid w:val="00E31FB0"/>
    <w:rsid w:val="00E320E0"/>
    <w:rsid w:val="00E32206"/>
    <w:rsid w:val="00E32CF4"/>
    <w:rsid w:val="00E32EDE"/>
    <w:rsid w:val="00E32F67"/>
    <w:rsid w:val="00E3325E"/>
    <w:rsid w:val="00E3335D"/>
    <w:rsid w:val="00E3381B"/>
    <w:rsid w:val="00E33927"/>
    <w:rsid w:val="00E339A8"/>
    <w:rsid w:val="00E33C21"/>
    <w:rsid w:val="00E33CB8"/>
    <w:rsid w:val="00E33CD5"/>
    <w:rsid w:val="00E33EBA"/>
    <w:rsid w:val="00E33F9D"/>
    <w:rsid w:val="00E3460D"/>
    <w:rsid w:val="00E34755"/>
    <w:rsid w:val="00E34C87"/>
    <w:rsid w:val="00E353FA"/>
    <w:rsid w:val="00E35725"/>
    <w:rsid w:val="00E360E6"/>
    <w:rsid w:val="00E36FAB"/>
    <w:rsid w:val="00E3702B"/>
    <w:rsid w:val="00E371C2"/>
    <w:rsid w:val="00E37403"/>
    <w:rsid w:val="00E3745B"/>
    <w:rsid w:val="00E379B3"/>
    <w:rsid w:val="00E37A83"/>
    <w:rsid w:val="00E37DE2"/>
    <w:rsid w:val="00E40263"/>
    <w:rsid w:val="00E40488"/>
    <w:rsid w:val="00E40F70"/>
    <w:rsid w:val="00E4112C"/>
    <w:rsid w:val="00E413B9"/>
    <w:rsid w:val="00E41B09"/>
    <w:rsid w:val="00E41B77"/>
    <w:rsid w:val="00E42401"/>
    <w:rsid w:val="00E42653"/>
    <w:rsid w:val="00E42784"/>
    <w:rsid w:val="00E429E8"/>
    <w:rsid w:val="00E430C7"/>
    <w:rsid w:val="00E43353"/>
    <w:rsid w:val="00E433A3"/>
    <w:rsid w:val="00E43550"/>
    <w:rsid w:val="00E43A34"/>
    <w:rsid w:val="00E43A83"/>
    <w:rsid w:val="00E43D33"/>
    <w:rsid w:val="00E44015"/>
    <w:rsid w:val="00E442DC"/>
    <w:rsid w:val="00E4488C"/>
    <w:rsid w:val="00E44F35"/>
    <w:rsid w:val="00E45359"/>
    <w:rsid w:val="00E4595B"/>
    <w:rsid w:val="00E465C4"/>
    <w:rsid w:val="00E46774"/>
    <w:rsid w:val="00E47AB9"/>
    <w:rsid w:val="00E5008A"/>
    <w:rsid w:val="00E5087B"/>
    <w:rsid w:val="00E50925"/>
    <w:rsid w:val="00E509BA"/>
    <w:rsid w:val="00E51026"/>
    <w:rsid w:val="00E513B2"/>
    <w:rsid w:val="00E5151B"/>
    <w:rsid w:val="00E516B0"/>
    <w:rsid w:val="00E51744"/>
    <w:rsid w:val="00E518B6"/>
    <w:rsid w:val="00E51D68"/>
    <w:rsid w:val="00E51F00"/>
    <w:rsid w:val="00E52000"/>
    <w:rsid w:val="00E52DDE"/>
    <w:rsid w:val="00E52E1D"/>
    <w:rsid w:val="00E52E82"/>
    <w:rsid w:val="00E5308D"/>
    <w:rsid w:val="00E539D7"/>
    <w:rsid w:val="00E53A57"/>
    <w:rsid w:val="00E53F67"/>
    <w:rsid w:val="00E543F5"/>
    <w:rsid w:val="00E54B5F"/>
    <w:rsid w:val="00E55F13"/>
    <w:rsid w:val="00E566D5"/>
    <w:rsid w:val="00E56DAA"/>
    <w:rsid w:val="00E571C1"/>
    <w:rsid w:val="00E5721B"/>
    <w:rsid w:val="00E57C85"/>
    <w:rsid w:val="00E57D91"/>
    <w:rsid w:val="00E57E5C"/>
    <w:rsid w:val="00E57E9A"/>
    <w:rsid w:val="00E606AD"/>
    <w:rsid w:val="00E61533"/>
    <w:rsid w:val="00E6176D"/>
    <w:rsid w:val="00E61A02"/>
    <w:rsid w:val="00E61A12"/>
    <w:rsid w:val="00E61DD3"/>
    <w:rsid w:val="00E62BF4"/>
    <w:rsid w:val="00E6310C"/>
    <w:rsid w:val="00E63159"/>
    <w:rsid w:val="00E637E9"/>
    <w:rsid w:val="00E6384F"/>
    <w:rsid w:val="00E63E7D"/>
    <w:rsid w:val="00E63F61"/>
    <w:rsid w:val="00E6437B"/>
    <w:rsid w:val="00E64EE6"/>
    <w:rsid w:val="00E64F9D"/>
    <w:rsid w:val="00E64FA6"/>
    <w:rsid w:val="00E650F7"/>
    <w:rsid w:val="00E6552B"/>
    <w:rsid w:val="00E6563F"/>
    <w:rsid w:val="00E658DE"/>
    <w:rsid w:val="00E65A52"/>
    <w:rsid w:val="00E66880"/>
    <w:rsid w:val="00E66DAC"/>
    <w:rsid w:val="00E66E46"/>
    <w:rsid w:val="00E671E1"/>
    <w:rsid w:val="00E672D9"/>
    <w:rsid w:val="00E67646"/>
    <w:rsid w:val="00E67EC2"/>
    <w:rsid w:val="00E702B0"/>
    <w:rsid w:val="00E70416"/>
    <w:rsid w:val="00E70793"/>
    <w:rsid w:val="00E709CD"/>
    <w:rsid w:val="00E70EE9"/>
    <w:rsid w:val="00E715CB"/>
    <w:rsid w:val="00E71701"/>
    <w:rsid w:val="00E717F6"/>
    <w:rsid w:val="00E71AF3"/>
    <w:rsid w:val="00E7271E"/>
    <w:rsid w:val="00E7274D"/>
    <w:rsid w:val="00E7297B"/>
    <w:rsid w:val="00E7297C"/>
    <w:rsid w:val="00E72C44"/>
    <w:rsid w:val="00E72E7C"/>
    <w:rsid w:val="00E72F47"/>
    <w:rsid w:val="00E734F9"/>
    <w:rsid w:val="00E73592"/>
    <w:rsid w:val="00E736D0"/>
    <w:rsid w:val="00E746BF"/>
    <w:rsid w:val="00E7472A"/>
    <w:rsid w:val="00E7477A"/>
    <w:rsid w:val="00E74FAC"/>
    <w:rsid w:val="00E752E2"/>
    <w:rsid w:val="00E75711"/>
    <w:rsid w:val="00E757E7"/>
    <w:rsid w:val="00E75DBC"/>
    <w:rsid w:val="00E7721B"/>
    <w:rsid w:val="00E77839"/>
    <w:rsid w:val="00E77CBE"/>
    <w:rsid w:val="00E77FC0"/>
    <w:rsid w:val="00E8057E"/>
    <w:rsid w:val="00E80C94"/>
    <w:rsid w:val="00E80E99"/>
    <w:rsid w:val="00E80EA6"/>
    <w:rsid w:val="00E80F17"/>
    <w:rsid w:val="00E80FA4"/>
    <w:rsid w:val="00E81273"/>
    <w:rsid w:val="00E81A40"/>
    <w:rsid w:val="00E81AA8"/>
    <w:rsid w:val="00E8248F"/>
    <w:rsid w:val="00E826AA"/>
    <w:rsid w:val="00E82C29"/>
    <w:rsid w:val="00E82D0C"/>
    <w:rsid w:val="00E83028"/>
    <w:rsid w:val="00E83199"/>
    <w:rsid w:val="00E837CB"/>
    <w:rsid w:val="00E83D55"/>
    <w:rsid w:val="00E84E01"/>
    <w:rsid w:val="00E84E32"/>
    <w:rsid w:val="00E8523C"/>
    <w:rsid w:val="00E85CE2"/>
    <w:rsid w:val="00E86244"/>
    <w:rsid w:val="00E868D9"/>
    <w:rsid w:val="00E86CA7"/>
    <w:rsid w:val="00E87068"/>
    <w:rsid w:val="00E878E5"/>
    <w:rsid w:val="00E879ED"/>
    <w:rsid w:val="00E87E15"/>
    <w:rsid w:val="00E87F59"/>
    <w:rsid w:val="00E902A9"/>
    <w:rsid w:val="00E904A5"/>
    <w:rsid w:val="00E9060F"/>
    <w:rsid w:val="00E90780"/>
    <w:rsid w:val="00E90879"/>
    <w:rsid w:val="00E909DF"/>
    <w:rsid w:val="00E910A9"/>
    <w:rsid w:val="00E910D3"/>
    <w:rsid w:val="00E91A7A"/>
    <w:rsid w:val="00E91C4D"/>
    <w:rsid w:val="00E91E0B"/>
    <w:rsid w:val="00E91E8D"/>
    <w:rsid w:val="00E92078"/>
    <w:rsid w:val="00E921BD"/>
    <w:rsid w:val="00E92269"/>
    <w:rsid w:val="00E928EC"/>
    <w:rsid w:val="00E92E12"/>
    <w:rsid w:val="00E92EB6"/>
    <w:rsid w:val="00E93015"/>
    <w:rsid w:val="00E93C4C"/>
    <w:rsid w:val="00E93D7A"/>
    <w:rsid w:val="00E941BE"/>
    <w:rsid w:val="00E94394"/>
    <w:rsid w:val="00E94427"/>
    <w:rsid w:val="00E94C20"/>
    <w:rsid w:val="00E95135"/>
    <w:rsid w:val="00E95333"/>
    <w:rsid w:val="00E954AE"/>
    <w:rsid w:val="00E96242"/>
    <w:rsid w:val="00E9701E"/>
    <w:rsid w:val="00E971D9"/>
    <w:rsid w:val="00E974ED"/>
    <w:rsid w:val="00E978D0"/>
    <w:rsid w:val="00E97D25"/>
    <w:rsid w:val="00E97D4B"/>
    <w:rsid w:val="00E97E67"/>
    <w:rsid w:val="00EA0280"/>
    <w:rsid w:val="00EA05EB"/>
    <w:rsid w:val="00EA094D"/>
    <w:rsid w:val="00EA09BD"/>
    <w:rsid w:val="00EA0B10"/>
    <w:rsid w:val="00EA0B8E"/>
    <w:rsid w:val="00EA0BF0"/>
    <w:rsid w:val="00EA0D71"/>
    <w:rsid w:val="00EA1936"/>
    <w:rsid w:val="00EA1B01"/>
    <w:rsid w:val="00EA1B0A"/>
    <w:rsid w:val="00EA1C5C"/>
    <w:rsid w:val="00EA2007"/>
    <w:rsid w:val="00EA2170"/>
    <w:rsid w:val="00EA31CF"/>
    <w:rsid w:val="00EA35D1"/>
    <w:rsid w:val="00EA3B64"/>
    <w:rsid w:val="00EA409A"/>
    <w:rsid w:val="00EA417F"/>
    <w:rsid w:val="00EA4A36"/>
    <w:rsid w:val="00EA4E89"/>
    <w:rsid w:val="00EA4F04"/>
    <w:rsid w:val="00EA55A1"/>
    <w:rsid w:val="00EA56FC"/>
    <w:rsid w:val="00EA68FD"/>
    <w:rsid w:val="00EA69C7"/>
    <w:rsid w:val="00EA6AF0"/>
    <w:rsid w:val="00EA7D16"/>
    <w:rsid w:val="00EB033F"/>
    <w:rsid w:val="00EB10D5"/>
    <w:rsid w:val="00EB18CF"/>
    <w:rsid w:val="00EB21B5"/>
    <w:rsid w:val="00EB24DF"/>
    <w:rsid w:val="00EB2585"/>
    <w:rsid w:val="00EB293C"/>
    <w:rsid w:val="00EB2A3D"/>
    <w:rsid w:val="00EB32E0"/>
    <w:rsid w:val="00EB3BB0"/>
    <w:rsid w:val="00EB442C"/>
    <w:rsid w:val="00EB494F"/>
    <w:rsid w:val="00EB53AE"/>
    <w:rsid w:val="00EB57C7"/>
    <w:rsid w:val="00EB585C"/>
    <w:rsid w:val="00EB605D"/>
    <w:rsid w:val="00EB61A5"/>
    <w:rsid w:val="00EB64BF"/>
    <w:rsid w:val="00EB7DFB"/>
    <w:rsid w:val="00EC00C2"/>
    <w:rsid w:val="00EC0275"/>
    <w:rsid w:val="00EC0A09"/>
    <w:rsid w:val="00EC0A52"/>
    <w:rsid w:val="00EC0B06"/>
    <w:rsid w:val="00EC0C5F"/>
    <w:rsid w:val="00EC164A"/>
    <w:rsid w:val="00EC1935"/>
    <w:rsid w:val="00EC1D53"/>
    <w:rsid w:val="00EC1FEC"/>
    <w:rsid w:val="00EC236E"/>
    <w:rsid w:val="00EC29A3"/>
    <w:rsid w:val="00EC2EB3"/>
    <w:rsid w:val="00EC39B0"/>
    <w:rsid w:val="00EC3A1B"/>
    <w:rsid w:val="00EC3DF9"/>
    <w:rsid w:val="00EC4F56"/>
    <w:rsid w:val="00EC5220"/>
    <w:rsid w:val="00EC5850"/>
    <w:rsid w:val="00EC587F"/>
    <w:rsid w:val="00EC59A4"/>
    <w:rsid w:val="00EC5B9B"/>
    <w:rsid w:val="00EC5D4F"/>
    <w:rsid w:val="00EC6537"/>
    <w:rsid w:val="00EC6649"/>
    <w:rsid w:val="00EC6D52"/>
    <w:rsid w:val="00EC721E"/>
    <w:rsid w:val="00EC7716"/>
    <w:rsid w:val="00EC7A3D"/>
    <w:rsid w:val="00ED032C"/>
    <w:rsid w:val="00ED105C"/>
    <w:rsid w:val="00ED1EA4"/>
    <w:rsid w:val="00ED2B47"/>
    <w:rsid w:val="00ED2F31"/>
    <w:rsid w:val="00ED3283"/>
    <w:rsid w:val="00ED3D0E"/>
    <w:rsid w:val="00ED3E92"/>
    <w:rsid w:val="00ED494C"/>
    <w:rsid w:val="00ED4D99"/>
    <w:rsid w:val="00ED5280"/>
    <w:rsid w:val="00ED563C"/>
    <w:rsid w:val="00ED5EA5"/>
    <w:rsid w:val="00ED64A5"/>
    <w:rsid w:val="00ED692B"/>
    <w:rsid w:val="00ED6F6C"/>
    <w:rsid w:val="00ED7154"/>
    <w:rsid w:val="00ED787B"/>
    <w:rsid w:val="00EE0D05"/>
    <w:rsid w:val="00EE0FFE"/>
    <w:rsid w:val="00EE10EB"/>
    <w:rsid w:val="00EE1271"/>
    <w:rsid w:val="00EE1454"/>
    <w:rsid w:val="00EE19E0"/>
    <w:rsid w:val="00EE1C24"/>
    <w:rsid w:val="00EE1EC5"/>
    <w:rsid w:val="00EE2569"/>
    <w:rsid w:val="00EE269B"/>
    <w:rsid w:val="00EE2767"/>
    <w:rsid w:val="00EE38AA"/>
    <w:rsid w:val="00EE4387"/>
    <w:rsid w:val="00EE4688"/>
    <w:rsid w:val="00EE476D"/>
    <w:rsid w:val="00EE4A18"/>
    <w:rsid w:val="00EE5329"/>
    <w:rsid w:val="00EE551E"/>
    <w:rsid w:val="00EE58B6"/>
    <w:rsid w:val="00EE5D7C"/>
    <w:rsid w:val="00EE5EEB"/>
    <w:rsid w:val="00EE671B"/>
    <w:rsid w:val="00EE7144"/>
    <w:rsid w:val="00EE714F"/>
    <w:rsid w:val="00EE72E2"/>
    <w:rsid w:val="00EE733F"/>
    <w:rsid w:val="00EF012C"/>
    <w:rsid w:val="00EF015F"/>
    <w:rsid w:val="00EF04DE"/>
    <w:rsid w:val="00EF0AC2"/>
    <w:rsid w:val="00EF0ECD"/>
    <w:rsid w:val="00EF1841"/>
    <w:rsid w:val="00EF207A"/>
    <w:rsid w:val="00EF230E"/>
    <w:rsid w:val="00EF2477"/>
    <w:rsid w:val="00EF2B80"/>
    <w:rsid w:val="00EF3B01"/>
    <w:rsid w:val="00EF3D57"/>
    <w:rsid w:val="00EF41E6"/>
    <w:rsid w:val="00EF4508"/>
    <w:rsid w:val="00EF4C85"/>
    <w:rsid w:val="00EF4EBA"/>
    <w:rsid w:val="00EF4EBF"/>
    <w:rsid w:val="00EF5168"/>
    <w:rsid w:val="00EF5842"/>
    <w:rsid w:val="00EF5E19"/>
    <w:rsid w:val="00EF6069"/>
    <w:rsid w:val="00EF6CA6"/>
    <w:rsid w:val="00EF70A5"/>
    <w:rsid w:val="00EF7232"/>
    <w:rsid w:val="00EF7DDC"/>
    <w:rsid w:val="00EF7E8A"/>
    <w:rsid w:val="00EF7FF1"/>
    <w:rsid w:val="00F00052"/>
    <w:rsid w:val="00F0018D"/>
    <w:rsid w:val="00F00AE8"/>
    <w:rsid w:val="00F01042"/>
    <w:rsid w:val="00F010EC"/>
    <w:rsid w:val="00F01F6C"/>
    <w:rsid w:val="00F030C8"/>
    <w:rsid w:val="00F03896"/>
    <w:rsid w:val="00F03C3D"/>
    <w:rsid w:val="00F03C8F"/>
    <w:rsid w:val="00F03F00"/>
    <w:rsid w:val="00F03F68"/>
    <w:rsid w:val="00F04420"/>
    <w:rsid w:val="00F04D5A"/>
    <w:rsid w:val="00F04D63"/>
    <w:rsid w:val="00F053A4"/>
    <w:rsid w:val="00F05CE3"/>
    <w:rsid w:val="00F06088"/>
    <w:rsid w:val="00F066AB"/>
    <w:rsid w:val="00F067C1"/>
    <w:rsid w:val="00F06EFD"/>
    <w:rsid w:val="00F071E0"/>
    <w:rsid w:val="00F075F0"/>
    <w:rsid w:val="00F10744"/>
    <w:rsid w:val="00F1079E"/>
    <w:rsid w:val="00F10B5D"/>
    <w:rsid w:val="00F10C1F"/>
    <w:rsid w:val="00F11C6B"/>
    <w:rsid w:val="00F12029"/>
    <w:rsid w:val="00F12043"/>
    <w:rsid w:val="00F121C0"/>
    <w:rsid w:val="00F126AF"/>
    <w:rsid w:val="00F1270E"/>
    <w:rsid w:val="00F12911"/>
    <w:rsid w:val="00F12F7D"/>
    <w:rsid w:val="00F13269"/>
    <w:rsid w:val="00F136AB"/>
    <w:rsid w:val="00F13D6A"/>
    <w:rsid w:val="00F14055"/>
    <w:rsid w:val="00F141E9"/>
    <w:rsid w:val="00F14867"/>
    <w:rsid w:val="00F14AC7"/>
    <w:rsid w:val="00F14CAC"/>
    <w:rsid w:val="00F150B8"/>
    <w:rsid w:val="00F157AF"/>
    <w:rsid w:val="00F15C0C"/>
    <w:rsid w:val="00F16929"/>
    <w:rsid w:val="00F16F3C"/>
    <w:rsid w:val="00F17349"/>
    <w:rsid w:val="00F178AA"/>
    <w:rsid w:val="00F17C16"/>
    <w:rsid w:val="00F17C95"/>
    <w:rsid w:val="00F20D81"/>
    <w:rsid w:val="00F20D9B"/>
    <w:rsid w:val="00F20ECF"/>
    <w:rsid w:val="00F21752"/>
    <w:rsid w:val="00F220B1"/>
    <w:rsid w:val="00F22452"/>
    <w:rsid w:val="00F224C3"/>
    <w:rsid w:val="00F22BBB"/>
    <w:rsid w:val="00F22D8A"/>
    <w:rsid w:val="00F22E4F"/>
    <w:rsid w:val="00F23B10"/>
    <w:rsid w:val="00F23CF2"/>
    <w:rsid w:val="00F2434A"/>
    <w:rsid w:val="00F24522"/>
    <w:rsid w:val="00F24662"/>
    <w:rsid w:val="00F246A7"/>
    <w:rsid w:val="00F24D2B"/>
    <w:rsid w:val="00F26010"/>
    <w:rsid w:val="00F266B8"/>
    <w:rsid w:val="00F269EF"/>
    <w:rsid w:val="00F26B3C"/>
    <w:rsid w:val="00F26F39"/>
    <w:rsid w:val="00F27711"/>
    <w:rsid w:val="00F2780F"/>
    <w:rsid w:val="00F30049"/>
    <w:rsid w:val="00F30869"/>
    <w:rsid w:val="00F30E44"/>
    <w:rsid w:val="00F31344"/>
    <w:rsid w:val="00F317EB"/>
    <w:rsid w:val="00F32558"/>
    <w:rsid w:val="00F326F9"/>
    <w:rsid w:val="00F33142"/>
    <w:rsid w:val="00F33206"/>
    <w:rsid w:val="00F347F7"/>
    <w:rsid w:val="00F349ED"/>
    <w:rsid w:val="00F34FF1"/>
    <w:rsid w:val="00F35272"/>
    <w:rsid w:val="00F354EA"/>
    <w:rsid w:val="00F35553"/>
    <w:rsid w:val="00F36CB0"/>
    <w:rsid w:val="00F37A42"/>
    <w:rsid w:val="00F37EED"/>
    <w:rsid w:val="00F40631"/>
    <w:rsid w:val="00F40CEE"/>
    <w:rsid w:val="00F41340"/>
    <w:rsid w:val="00F414B9"/>
    <w:rsid w:val="00F4158C"/>
    <w:rsid w:val="00F41667"/>
    <w:rsid w:val="00F4199D"/>
    <w:rsid w:val="00F41B2C"/>
    <w:rsid w:val="00F41E39"/>
    <w:rsid w:val="00F421C1"/>
    <w:rsid w:val="00F42364"/>
    <w:rsid w:val="00F42393"/>
    <w:rsid w:val="00F4242E"/>
    <w:rsid w:val="00F425EA"/>
    <w:rsid w:val="00F4273C"/>
    <w:rsid w:val="00F42A06"/>
    <w:rsid w:val="00F430DD"/>
    <w:rsid w:val="00F430F3"/>
    <w:rsid w:val="00F4344D"/>
    <w:rsid w:val="00F43528"/>
    <w:rsid w:val="00F44364"/>
    <w:rsid w:val="00F4584B"/>
    <w:rsid w:val="00F45CD7"/>
    <w:rsid w:val="00F46312"/>
    <w:rsid w:val="00F46502"/>
    <w:rsid w:val="00F46647"/>
    <w:rsid w:val="00F4677F"/>
    <w:rsid w:val="00F46A27"/>
    <w:rsid w:val="00F46D0E"/>
    <w:rsid w:val="00F46D32"/>
    <w:rsid w:val="00F4739D"/>
    <w:rsid w:val="00F47615"/>
    <w:rsid w:val="00F476A0"/>
    <w:rsid w:val="00F47831"/>
    <w:rsid w:val="00F50312"/>
    <w:rsid w:val="00F506C6"/>
    <w:rsid w:val="00F50C8E"/>
    <w:rsid w:val="00F50E45"/>
    <w:rsid w:val="00F511BE"/>
    <w:rsid w:val="00F5129C"/>
    <w:rsid w:val="00F5136F"/>
    <w:rsid w:val="00F5161E"/>
    <w:rsid w:val="00F51A16"/>
    <w:rsid w:val="00F52584"/>
    <w:rsid w:val="00F525DF"/>
    <w:rsid w:val="00F52727"/>
    <w:rsid w:val="00F529C2"/>
    <w:rsid w:val="00F529D2"/>
    <w:rsid w:val="00F52D23"/>
    <w:rsid w:val="00F54504"/>
    <w:rsid w:val="00F54B47"/>
    <w:rsid w:val="00F54BE2"/>
    <w:rsid w:val="00F54E1A"/>
    <w:rsid w:val="00F5505E"/>
    <w:rsid w:val="00F5534F"/>
    <w:rsid w:val="00F5539C"/>
    <w:rsid w:val="00F555D8"/>
    <w:rsid w:val="00F555D9"/>
    <w:rsid w:val="00F56025"/>
    <w:rsid w:val="00F565EB"/>
    <w:rsid w:val="00F569B8"/>
    <w:rsid w:val="00F56B13"/>
    <w:rsid w:val="00F56DD7"/>
    <w:rsid w:val="00F572E0"/>
    <w:rsid w:val="00F5742B"/>
    <w:rsid w:val="00F6011C"/>
    <w:rsid w:val="00F60441"/>
    <w:rsid w:val="00F60885"/>
    <w:rsid w:val="00F608F2"/>
    <w:rsid w:val="00F60E29"/>
    <w:rsid w:val="00F60E83"/>
    <w:rsid w:val="00F616B5"/>
    <w:rsid w:val="00F61A72"/>
    <w:rsid w:val="00F61C12"/>
    <w:rsid w:val="00F61C57"/>
    <w:rsid w:val="00F6202A"/>
    <w:rsid w:val="00F622A7"/>
    <w:rsid w:val="00F62D36"/>
    <w:rsid w:val="00F632A0"/>
    <w:rsid w:val="00F63428"/>
    <w:rsid w:val="00F638C3"/>
    <w:rsid w:val="00F63992"/>
    <w:rsid w:val="00F639B5"/>
    <w:rsid w:val="00F639B6"/>
    <w:rsid w:val="00F63D30"/>
    <w:rsid w:val="00F63E86"/>
    <w:rsid w:val="00F640BA"/>
    <w:rsid w:val="00F64408"/>
    <w:rsid w:val="00F651AD"/>
    <w:rsid w:val="00F6525B"/>
    <w:rsid w:val="00F660E2"/>
    <w:rsid w:val="00F66503"/>
    <w:rsid w:val="00F66953"/>
    <w:rsid w:val="00F66C35"/>
    <w:rsid w:val="00F67642"/>
    <w:rsid w:val="00F67BFE"/>
    <w:rsid w:val="00F70357"/>
    <w:rsid w:val="00F7076D"/>
    <w:rsid w:val="00F70D67"/>
    <w:rsid w:val="00F70D6C"/>
    <w:rsid w:val="00F70F2E"/>
    <w:rsid w:val="00F7105F"/>
    <w:rsid w:val="00F71377"/>
    <w:rsid w:val="00F713AF"/>
    <w:rsid w:val="00F713D6"/>
    <w:rsid w:val="00F71E69"/>
    <w:rsid w:val="00F729B1"/>
    <w:rsid w:val="00F73419"/>
    <w:rsid w:val="00F73B63"/>
    <w:rsid w:val="00F75166"/>
    <w:rsid w:val="00F752DE"/>
    <w:rsid w:val="00F75464"/>
    <w:rsid w:val="00F754E6"/>
    <w:rsid w:val="00F75738"/>
    <w:rsid w:val="00F76068"/>
    <w:rsid w:val="00F76128"/>
    <w:rsid w:val="00F76487"/>
    <w:rsid w:val="00F76F67"/>
    <w:rsid w:val="00F770D8"/>
    <w:rsid w:val="00F77B11"/>
    <w:rsid w:val="00F8098F"/>
    <w:rsid w:val="00F80B73"/>
    <w:rsid w:val="00F81153"/>
    <w:rsid w:val="00F812B6"/>
    <w:rsid w:val="00F81688"/>
    <w:rsid w:val="00F81701"/>
    <w:rsid w:val="00F8196D"/>
    <w:rsid w:val="00F836B5"/>
    <w:rsid w:val="00F8372E"/>
    <w:rsid w:val="00F8379E"/>
    <w:rsid w:val="00F838E8"/>
    <w:rsid w:val="00F83AFF"/>
    <w:rsid w:val="00F83DCB"/>
    <w:rsid w:val="00F83E72"/>
    <w:rsid w:val="00F83EC0"/>
    <w:rsid w:val="00F83FFD"/>
    <w:rsid w:val="00F84687"/>
    <w:rsid w:val="00F846F1"/>
    <w:rsid w:val="00F84B34"/>
    <w:rsid w:val="00F84C0C"/>
    <w:rsid w:val="00F85956"/>
    <w:rsid w:val="00F859CA"/>
    <w:rsid w:val="00F8639B"/>
    <w:rsid w:val="00F872D0"/>
    <w:rsid w:val="00F87470"/>
    <w:rsid w:val="00F879BB"/>
    <w:rsid w:val="00F87F0B"/>
    <w:rsid w:val="00F900BB"/>
    <w:rsid w:val="00F90252"/>
    <w:rsid w:val="00F90CC5"/>
    <w:rsid w:val="00F914A3"/>
    <w:rsid w:val="00F91BE5"/>
    <w:rsid w:val="00F92412"/>
    <w:rsid w:val="00F92836"/>
    <w:rsid w:val="00F929B6"/>
    <w:rsid w:val="00F92BB8"/>
    <w:rsid w:val="00F9322B"/>
    <w:rsid w:val="00F93551"/>
    <w:rsid w:val="00F9359B"/>
    <w:rsid w:val="00F935CE"/>
    <w:rsid w:val="00F93AC4"/>
    <w:rsid w:val="00F93DC0"/>
    <w:rsid w:val="00F93F1C"/>
    <w:rsid w:val="00F94470"/>
    <w:rsid w:val="00F94CCC"/>
    <w:rsid w:val="00F954A2"/>
    <w:rsid w:val="00F958AB"/>
    <w:rsid w:val="00F9616F"/>
    <w:rsid w:val="00F965C1"/>
    <w:rsid w:val="00F97489"/>
    <w:rsid w:val="00F976AE"/>
    <w:rsid w:val="00F97854"/>
    <w:rsid w:val="00FA013C"/>
    <w:rsid w:val="00FA036F"/>
    <w:rsid w:val="00FA047C"/>
    <w:rsid w:val="00FA052A"/>
    <w:rsid w:val="00FA067A"/>
    <w:rsid w:val="00FA06C3"/>
    <w:rsid w:val="00FA0FE4"/>
    <w:rsid w:val="00FA161E"/>
    <w:rsid w:val="00FA1976"/>
    <w:rsid w:val="00FA1B10"/>
    <w:rsid w:val="00FA1CCA"/>
    <w:rsid w:val="00FA1DD7"/>
    <w:rsid w:val="00FA21E6"/>
    <w:rsid w:val="00FA2235"/>
    <w:rsid w:val="00FA24CB"/>
    <w:rsid w:val="00FA2624"/>
    <w:rsid w:val="00FA2934"/>
    <w:rsid w:val="00FA2A57"/>
    <w:rsid w:val="00FA2EB9"/>
    <w:rsid w:val="00FA310B"/>
    <w:rsid w:val="00FA34C4"/>
    <w:rsid w:val="00FA35B4"/>
    <w:rsid w:val="00FA36AA"/>
    <w:rsid w:val="00FA3C5F"/>
    <w:rsid w:val="00FA40DA"/>
    <w:rsid w:val="00FA41B3"/>
    <w:rsid w:val="00FA41C4"/>
    <w:rsid w:val="00FA42C7"/>
    <w:rsid w:val="00FA4415"/>
    <w:rsid w:val="00FA441A"/>
    <w:rsid w:val="00FA4694"/>
    <w:rsid w:val="00FA4FD8"/>
    <w:rsid w:val="00FA51C4"/>
    <w:rsid w:val="00FA59B0"/>
    <w:rsid w:val="00FA5B1C"/>
    <w:rsid w:val="00FA61BF"/>
    <w:rsid w:val="00FA69F4"/>
    <w:rsid w:val="00FA6C1C"/>
    <w:rsid w:val="00FA6CC3"/>
    <w:rsid w:val="00FA75D5"/>
    <w:rsid w:val="00FA76B3"/>
    <w:rsid w:val="00FA7908"/>
    <w:rsid w:val="00FA792B"/>
    <w:rsid w:val="00FA7A24"/>
    <w:rsid w:val="00FB0304"/>
    <w:rsid w:val="00FB0B20"/>
    <w:rsid w:val="00FB0FC9"/>
    <w:rsid w:val="00FB16BD"/>
    <w:rsid w:val="00FB2296"/>
    <w:rsid w:val="00FB23C3"/>
    <w:rsid w:val="00FB2947"/>
    <w:rsid w:val="00FB2959"/>
    <w:rsid w:val="00FB2E14"/>
    <w:rsid w:val="00FB3F36"/>
    <w:rsid w:val="00FB4195"/>
    <w:rsid w:val="00FB43C2"/>
    <w:rsid w:val="00FB44BF"/>
    <w:rsid w:val="00FB499C"/>
    <w:rsid w:val="00FB4A07"/>
    <w:rsid w:val="00FB4A3A"/>
    <w:rsid w:val="00FB56A7"/>
    <w:rsid w:val="00FB5903"/>
    <w:rsid w:val="00FB62EB"/>
    <w:rsid w:val="00FB640F"/>
    <w:rsid w:val="00FB6661"/>
    <w:rsid w:val="00FB6BE3"/>
    <w:rsid w:val="00FB747F"/>
    <w:rsid w:val="00FB7F9C"/>
    <w:rsid w:val="00FC00C7"/>
    <w:rsid w:val="00FC0CF0"/>
    <w:rsid w:val="00FC1070"/>
    <w:rsid w:val="00FC1283"/>
    <w:rsid w:val="00FC18B9"/>
    <w:rsid w:val="00FC1EBC"/>
    <w:rsid w:val="00FC1EF4"/>
    <w:rsid w:val="00FC1F3A"/>
    <w:rsid w:val="00FC2808"/>
    <w:rsid w:val="00FC345B"/>
    <w:rsid w:val="00FC3708"/>
    <w:rsid w:val="00FC386B"/>
    <w:rsid w:val="00FC3B2C"/>
    <w:rsid w:val="00FC3CED"/>
    <w:rsid w:val="00FC3E24"/>
    <w:rsid w:val="00FC3E2B"/>
    <w:rsid w:val="00FC4048"/>
    <w:rsid w:val="00FC4406"/>
    <w:rsid w:val="00FC45F1"/>
    <w:rsid w:val="00FC469A"/>
    <w:rsid w:val="00FC47F8"/>
    <w:rsid w:val="00FC48F8"/>
    <w:rsid w:val="00FC4C45"/>
    <w:rsid w:val="00FC4E59"/>
    <w:rsid w:val="00FC569D"/>
    <w:rsid w:val="00FC592D"/>
    <w:rsid w:val="00FC5BF7"/>
    <w:rsid w:val="00FC6479"/>
    <w:rsid w:val="00FC64E1"/>
    <w:rsid w:val="00FC6C78"/>
    <w:rsid w:val="00FC7221"/>
    <w:rsid w:val="00FC73CF"/>
    <w:rsid w:val="00FC754C"/>
    <w:rsid w:val="00FC7959"/>
    <w:rsid w:val="00FD1432"/>
    <w:rsid w:val="00FD1464"/>
    <w:rsid w:val="00FD192D"/>
    <w:rsid w:val="00FD1A84"/>
    <w:rsid w:val="00FD1AD9"/>
    <w:rsid w:val="00FD1C05"/>
    <w:rsid w:val="00FD20E8"/>
    <w:rsid w:val="00FD260A"/>
    <w:rsid w:val="00FD26D5"/>
    <w:rsid w:val="00FD2B51"/>
    <w:rsid w:val="00FD30A3"/>
    <w:rsid w:val="00FD31FD"/>
    <w:rsid w:val="00FD365B"/>
    <w:rsid w:val="00FD37CA"/>
    <w:rsid w:val="00FD3A7D"/>
    <w:rsid w:val="00FD3FDE"/>
    <w:rsid w:val="00FD4F1B"/>
    <w:rsid w:val="00FD5213"/>
    <w:rsid w:val="00FD603F"/>
    <w:rsid w:val="00FD60D7"/>
    <w:rsid w:val="00FD612F"/>
    <w:rsid w:val="00FD636A"/>
    <w:rsid w:val="00FD657E"/>
    <w:rsid w:val="00FD6610"/>
    <w:rsid w:val="00FD6B94"/>
    <w:rsid w:val="00FD6EA8"/>
    <w:rsid w:val="00FD7669"/>
    <w:rsid w:val="00FD7B31"/>
    <w:rsid w:val="00FD7C22"/>
    <w:rsid w:val="00FE033E"/>
    <w:rsid w:val="00FE038E"/>
    <w:rsid w:val="00FE075B"/>
    <w:rsid w:val="00FE09C3"/>
    <w:rsid w:val="00FE0B68"/>
    <w:rsid w:val="00FE127A"/>
    <w:rsid w:val="00FE13D7"/>
    <w:rsid w:val="00FE1426"/>
    <w:rsid w:val="00FE1459"/>
    <w:rsid w:val="00FE14FF"/>
    <w:rsid w:val="00FE151A"/>
    <w:rsid w:val="00FE1E02"/>
    <w:rsid w:val="00FE20B2"/>
    <w:rsid w:val="00FE2476"/>
    <w:rsid w:val="00FE2D9F"/>
    <w:rsid w:val="00FE311D"/>
    <w:rsid w:val="00FE34E9"/>
    <w:rsid w:val="00FE3E5B"/>
    <w:rsid w:val="00FE3F5D"/>
    <w:rsid w:val="00FE4278"/>
    <w:rsid w:val="00FE4321"/>
    <w:rsid w:val="00FE440F"/>
    <w:rsid w:val="00FE4C5C"/>
    <w:rsid w:val="00FE5391"/>
    <w:rsid w:val="00FE6BB9"/>
    <w:rsid w:val="00FE6BFF"/>
    <w:rsid w:val="00FE6F2F"/>
    <w:rsid w:val="00FE7B0B"/>
    <w:rsid w:val="00FF0538"/>
    <w:rsid w:val="00FF0F14"/>
    <w:rsid w:val="00FF0F69"/>
    <w:rsid w:val="00FF12B5"/>
    <w:rsid w:val="00FF1701"/>
    <w:rsid w:val="00FF1B27"/>
    <w:rsid w:val="00FF1E53"/>
    <w:rsid w:val="00FF2A07"/>
    <w:rsid w:val="00FF305A"/>
    <w:rsid w:val="00FF31AF"/>
    <w:rsid w:val="00FF33C8"/>
    <w:rsid w:val="00FF3972"/>
    <w:rsid w:val="00FF3F3B"/>
    <w:rsid w:val="00FF48C9"/>
    <w:rsid w:val="00FF4A99"/>
    <w:rsid w:val="00FF4BF1"/>
    <w:rsid w:val="00FF5300"/>
    <w:rsid w:val="00FF554F"/>
    <w:rsid w:val="00FF5F5F"/>
    <w:rsid w:val="00FF60B1"/>
    <w:rsid w:val="00FF63B7"/>
    <w:rsid w:val="00FF64F2"/>
    <w:rsid w:val="00FF6783"/>
    <w:rsid w:val="00FF6CD7"/>
    <w:rsid w:val="00FF7BCD"/>
    <w:rsid w:val="00FF7C8F"/>
    <w:rsid w:val="00FF7E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0"/>
    <w:lsdException w:name="toc 4" w:uiPriority="0"/>
    <w:lsdException w:name="toc 5" w:uiPriority="0"/>
    <w:lsdException w:name="toc 6" w:uiPriority="0"/>
    <w:lsdException w:name="toc 7" w:uiPriority="0"/>
    <w:lsdException w:name="toc 9" w:uiPriority="0"/>
    <w:lsdException w:name="footnote text"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Outline List 3" w:uiPriority="0"/>
    <w:lsdException w:name="Table Columns 1" w:uiPriority="0"/>
    <w:lsdException w:name="Table Columns 2"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4325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uiPriority w:val="99"/>
    <w:rsid w:val="00D40C66"/>
    <w:rPr>
      <w:rFonts w:ascii="Calibri" w:eastAsia="Times New Roman" w:hAnsi="Calibri" w:cs="Times New Roman"/>
      <w:b/>
      <w:bCs/>
      <w:i/>
      <w:iCs/>
      <w:sz w:val="26"/>
      <w:szCs w:val="26"/>
      <w:lang w:eastAsia="ru-RU"/>
    </w:rPr>
  </w:style>
  <w:style w:type="paragraph" w:styleId="ad">
    <w:name w:val="footer"/>
    <w:basedOn w:val="a5"/>
    <w:link w:val="ae"/>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rsid w:val="00D40C66"/>
    <w:rPr>
      <w:rFonts w:ascii="Times New Roman" w:eastAsia="Times New Roman" w:hAnsi="Times New Roman" w:cs="Times New Roman"/>
      <w:sz w:val="24"/>
      <w:szCs w:val="24"/>
    </w:rPr>
  </w:style>
  <w:style w:type="paragraph" w:customStyle="1" w:styleId="ConsPlusCell">
    <w:name w:val="ConsPlusCell"/>
    <w:uiPriority w:val="99"/>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uiPriority w:val="99"/>
    <w:rsid w:val="00D40C66"/>
    <w:rPr>
      <w:rFonts w:ascii="Times New Roman" w:eastAsia="Times New Roman" w:hAnsi="Times New Roman" w:cs="Times New Roman"/>
      <w:sz w:val="16"/>
      <w:szCs w:val="16"/>
    </w:rPr>
  </w:style>
  <w:style w:type="paragraph" w:styleId="af">
    <w:name w:val="annotation text"/>
    <w:basedOn w:val="a5"/>
    <w:link w:val="af0"/>
    <w:uiPriority w:val="99"/>
    <w:rsid w:val="00D40C66"/>
    <w:pPr>
      <w:widowControl/>
      <w:autoSpaceDE/>
      <w:autoSpaceDN/>
      <w:adjustRightInd/>
    </w:pPr>
  </w:style>
  <w:style w:type="character" w:customStyle="1" w:styleId="af0">
    <w:name w:val="Текст примечания Знак"/>
    <w:basedOn w:val="a6"/>
    <w:link w:val="af"/>
    <w:uiPriority w:val="99"/>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D40C66"/>
    <w:rPr>
      <w:b/>
      <w:bCs/>
    </w:rPr>
  </w:style>
  <w:style w:type="character" w:customStyle="1" w:styleId="af2">
    <w:name w:val="Тема примечания Знак"/>
    <w:basedOn w:val="af0"/>
    <w:link w:val="af1"/>
    <w:uiPriority w:val="99"/>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uiPriority w:val="9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nhideWhenUsed/>
    <w:rsid w:val="00D40C66"/>
    <w:pPr>
      <w:spacing w:after="120" w:line="480" w:lineRule="auto"/>
      <w:ind w:left="283"/>
    </w:pPr>
  </w:style>
  <w:style w:type="character" w:customStyle="1" w:styleId="22">
    <w:name w:val="Основной текст с отступом 2 Знак"/>
    <w:basedOn w:val="a6"/>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rsid w:val="00D40C66"/>
    <w:rPr>
      <w:rFonts w:ascii="Calibri" w:eastAsia="Times New Roman" w:hAnsi="Calibri" w:cs="Times New Roman"/>
      <w:b/>
      <w:bCs/>
      <w:lang w:eastAsia="ru-RU"/>
    </w:rPr>
  </w:style>
  <w:style w:type="character" w:customStyle="1" w:styleId="70">
    <w:name w:val="Заголовок 7 Знак"/>
    <w:basedOn w:val="a6"/>
    <w:link w:val="7"/>
    <w:rsid w:val="00D40C66"/>
    <w:rPr>
      <w:rFonts w:ascii="Calibri" w:eastAsia="Times New Roman" w:hAnsi="Calibri" w:cs="Times New Roman"/>
      <w:sz w:val="24"/>
      <w:szCs w:val="24"/>
      <w:lang w:eastAsia="ru-RU"/>
    </w:rPr>
  </w:style>
  <w:style w:type="character" w:customStyle="1" w:styleId="80">
    <w:name w:val="Заголовок 8 Знак"/>
    <w:basedOn w:val="a6"/>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uiPriority w:val="99"/>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uiPriority w:val="99"/>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uiPriority w:val="99"/>
    <w:rsid w:val="00D40C66"/>
    <w:rPr>
      <w:rFonts w:ascii="Arial" w:eastAsia="Times New Roman" w:hAnsi="Arial" w:cs="Times New Roman"/>
      <w:b/>
      <w:bCs/>
      <w:sz w:val="28"/>
      <w:szCs w:val="28"/>
    </w:rPr>
  </w:style>
  <w:style w:type="paragraph" w:styleId="afff3">
    <w:name w:val="Balloon Text"/>
    <w:basedOn w:val="a5"/>
    <w:link w:val="afff4"/>
    <w:rsid w:val="00D40C66"/>
    <w:pPr>
      <w:ind w:firstLine="720"/>
      <w:jc w:val="both"/>
    </w:pPr>
    <w:rPr>
      <w:rFonts w:ascii="Tahoma" w:hAnsi="Tahoma"/>
      <w:sz w:val="16"/>
      <w:szCs w:val="16"/>
    </w:rPr>
  </w:style>
  <w:style w:type="character" w:customStyle="1" w:styleId="afff4">
    <w:name w:val="Текст выноски Знак"/>
    <w:basedOn w:val="a6"/>
    <w:link w:val="afff3"/>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nhideWhenUsed/>
    <w:rsid w:val="00D40C66"/>
    <w:pPr>
      <w:spacing w:after="120"/>
      <w:ind w:left="283"/>
    </w:pPr>
  </w:style>
  <w:style w:type="character" w:customStyle="1" w:styleId="afff9">
    <w:name w:val="Основной текст с отступом Знак"/>
    <w:basedOn w:val="a6"/>
    <w:link w:val="afff8"/>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uiPriority w:val="99"/>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uiPriority w:val="99"/>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nhideWhenUsed/>
    <w:rsid w:val="00D40C66"/>
    <w:pPr>
      <w:spacing w:after="120"/>
    </w:pPr>
    <w:rPr>
      <w:sz w:val="16"/>
      <w:szCs w:val="16"/>
    </w:rPr>
  </w:style>
  <w:style w:type="character" w:customStyle="1" w:styleId="3b">
    <w:name w:val="Основной текст 3 Знак"/>
    <w:aliases w:val="Body Text 1 Знак"/>
    <w:basedOn w:val="a6"/>
    <w:link w:val="3a"/>
    <w:uiPriority w:val="99"/>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5">
    <w:name w:val="Subtitle"/>
    <w:basedOn w:val="a5"/>
    <w:link w:val="affff6"/>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rsid w:val="00D40C66"/>
    <w:pPr>
      <w:widowControl/>
      <w:autoSpaceDE/>
      <w:autoSpaceDN/>
      <w:adjustRightInd/>
    </w:pPr>
  </w:style>
  <w:style w:type="character" w:customStyle="1" w:styleId="affffe">
    <w:name w:val="Текст сноски Знак"/>
    <w:basedOn w:val="a6"/>
    <w:link w:val="affffd"/>
    <w:rsid w:val="00D40C66"/>
    <w:rPr>
      <w:rFonts w:ascii="Times New Roman" w:eastAsia="Times New Roman" w:hAnsi="Times New Roman" w:cs="Times New Roman"/>
      <w:sz w:val="20"/>
      <w:szCs w:val="20"/>
      <w:lang w:eastAsia="ru-RU"/>
    </w:rPr>
  </w:style>
  <w:style w:type="character" w:styleId="afffff">
    <w:name w:val="footnote reference"/>
    <w:basedOn w:val="a6"/>
    <w:rsid w:val="00D40C66"/>
    <w:rPr>
      <w:vertAlign w:val="superscript"/>
    </w:rPr>
  </w:style>
  <w:style w:type="paragraph" w:customStyle="1" w:styleId="western">
    <w:name w:val="western"/>
    <w:basedOn w:val="a5"/>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uiPriority w:val="22"/>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uiPriority w:val="99"/>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3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9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iPriority w:val="99"/>
    <w:unhideWhenUsed/>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iPriority w:val="99"/>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uiPriority w:val="99"/>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uiPriority w:val="99"/>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uiPriority w:val="99"/>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uiPriority w:val="99"/>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uiPriority w:val="99"/>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uiPriority w:val="99"/>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99"/>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rsid w:val="00F93DC0"/>
    <w:rPr>
      <w:rFonts w:ascii="Times New Roman" w:hAnsi="Times New Roman" w:cs="Times New Roman"/>
      <w:b/>
      <w:bCs/>
      <w:kern w:val="1"/>
      <w:sz w:val="48"/>
      <w:szCs w:val="48"/>
    </w:rPr>
  </w:style>
  <w:style w:type="character" w:customStyle="1" w:styleId="Heading2Char">
    <w:name w:val="Heading 2 Char"/>
    <w:rsid w:val="00F93DC0"/>
    <w:rPr>
      <w:rFonts w:ascii="Times New Roman" w:hAnsi="Times New Roman" w:cs="Times New Roman"/>
      <w:b/>
      <w:bCs/>
      <w:sz w:val="36"/>
      <w:szCs w:val="36"/>
    </w:rPr>
  </w:style>
  <w:style w:type="character" w:customStyle="1" w:styleId="Heading3Char">
    <w:name w:val="Heading 3 Char"/>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 w:type="numbering" w:customStyle="1" w:styleId="16e">
    <w:name w:val="Нет списка16"/>
    <w:next w:val="a8"/>
    <w:uiPriority w:val="99"/>
    <w:semiHidden/>
    <w:unhideWhenUsed/>
    <w:rsid w:val="00900BFB"/>
  </w:style>
  <w:style w:type="numbering" w:customStyle="1" w:styleId="17d">
    <w:name w:val="Нет списка17"/>
    <w:next w:val="a8"/>
    <w:uiPriority w:val="99"/>
    <w:semiHidden/>
    <w:unhideWhenUsed/>
    <w:rsid w:val="00593164"/>
  </w:style>
  <w:style w:type="numbering" w:customStyle="1" w:styleId="18f">
    <w:name w:val="Нет списка18"/>
    <w:next w:val="a8"/>
    <w:uiPriority w:val="99"/>
    <w:semiHidden/>
    <w:unhideWhenUsed/>
    <w:rsid w:val="005A6C4D"/>
  </w:style>
  <w:style w:type="numbering" w:customStyle="1" w:styleId="19d">
    <w:name w:val="Нет списка19"/>
    <w:next w:val="a8"/>
    <w:uiPriority w:val="99"/>
    <w:semiHidden/>
    <w:unhideWhenUsed/>
    <w:rsid w:val="005A6C4D"/>
  </w:style>
  <w:style w:type="table" w:customStyle="1" w:styleId="3070">
    <w:name w:val="Сетка таблицы307"/>
    <w:basedOn w:val="a7"/>
    <w:next w:val="af4"/>
    <w:uiPriority w:val="59"/>
    <w:rsid w:val="005E52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80">
    <w:name w:val="Сетка таблицы308"/>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9">
    <w:name w:val="Сетка таблицы309"/>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0"/>
    <w:lsdException w:name="toc 4" w:uiPriority="0"/>
    <w:lsdException w:name="toc 5" w:uiPriority="0"/>
    <w:lsdException w:name="toc 6" w:uiPriority="0"/>
    <w:lsdException w:name="toc 7" w:uiPriority="0"/>
    <w:lsdException w:name="toc 9" w:uiPriority="0"/>
    <w:lsdException w:name="footnote text"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Outline List 3" w:uiPriority="0"/>
    <w:lsdException w:name="Table Columns 1" w:uiPriority="0"/>
    <w:lsdException w:name="Table Columns 2"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4325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uiPriority w:val="99"/>
    <w:rsid w:val="00D40C66"/>
    <w:rPr>
      <w:rFonts w:ascii="Calibri" w:eastAsia="Times New Roman" w:hAnsi="Calibri" w:cs="Times New Roman"/>
      <w:b/>
      <w:bCs/>
      <w:i/>
      <w:iCs/>
      <w:sz w:val="26"/>
      <w:szCs w:val="26"/>
      <w:lang w:eastAsia="ru-RU"/>
    </w:rPr>
  </w:style>
  <w:style w:type="paragraph" w:styleId="ad">
    <w:name w:val="footer"/>
    <w:basedOn w:val="a5"/>
    <w:link w:val="ae"/>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rsid w:val="00D40C66"/>
    <w:rPr>
      <w:rFonts w:ascii="Times New Roman" w:eastAsia="Times New Roman" w:hAnsi="Times New Roman" w:cs="Times New Roman"/>
      <w:sz w:val="24"/>
      <w:szCs w:val="24"/>
    </w:rPr>
  </w:style>
  <w:style w:type="paragraph" w:customStyle="1" w:styleId="ConsPlusCell">
    <w:name w:val="ConsPlusCell"/>
    <w:uiPriority w:val="99"/>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uiPriority w:val="99"/>
    <w:rsid w:val="00D40C66"/>
    <w:rPr>
      <w:rFonts w:ascii="Times New Roman" w:eastAsia="Times New Roman" w:hAnsi="Times New Roman" w:cs="Times New Roman"/>
      <w:sz w:val="16"/>
      <w:szCs w:val="16"/>
    </w:rPr>
  </w:style>
  <w:style w:type="paragraph" w:styleId="af">
    <w:name w:val="annotation text"/>
    <w:basedOn w:val="a5"/>
    <w:link w:val="af0"/>
    <w:uiPriority w:val="99"/>
    <w:rsid w:val="00D40C66"/>
    <w:pPr>
      <w:widowControl/>
      <w:autoSpaceDE/>
      <w:autoSpaceDN/>
      <w:adjustRightInd/>
    </w:pPr>
  </w:style>
  <w:style w:type="character" w:customStyle="1" w:styleId="af0">
    <w:name w:val="Текст примечания Знак"/>
    <w:basedOn w:val="a6"/>
    <w:link w:val="af"/>
    <w:uiPriority w:val="99"/>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D40C66"/>
    <w:rPr>
      <w:b/>
      <w:bCs/>
    </w:rPr>
  </w:style>
  <w:style w:type="character" w:customStyle="1" w:styleId="af2">
    <w:name w:val="Тема примечания Знак"/>
    <w:basedOn w:val="af0"/>
    <w:link w:val="af1"/>
    <w:uiPriority w:val="99"/>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uiPriority w:val="9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nhideWhenUsed/>
    <w:rsid w:val="00D40C66"/>
    <w:pPr>
      <w:spacing w:after="120" w:line="480" w:lineRule="auto"/>
      <w:ind w:left="283"/>
    </w:pPr>
  </w:style>
  <w:style w:type="character" w:customStyle="1" w:styleId="22">
    <w:name w:val="Основной текст с отступом 2 Знак"/>
    <w:basedOn w:val="a6"/>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rsid w:val="00D40C66"/>
    <w:rPr>
      <w:rFonts w:ascii="Calibri" w:eastAsia="Times New Roman" w:hAnsi="Calibri" w:cs="Times New Roman"/>
      <w:b/>
      <w:bCs/>
      <w:lang w:eastAsia="ru-RU"/>
    </w:rPr>
  </w:style>
  <w:style w:type="character" w:customStyle="1" w:styleId="70">
    <w:name w:val="Заголовок 7 Знак"/>
    <w:basedOn w:val="a6"/>
    <w:link w:val="7"/>
    <w:rsid w:val="00D40C66"/>
    <w:rPr>
      <w:rFonts w:ascii="Calibri" w:eastAsia="Times New Roman" w:hAnsi="Calibri" w:cs="Times New Roman"/>
      <w:sz w:val="24"/>
      <w:szCs w:val="24"/>
      <w:lang w:eastAsia="ru-RU"/>
    </w:rPr>
  </w:style>
  <w:style w:type="character" w:customStyle="1" w:styleId="80">
    <w:name w:val="Заголовок 8 Знак"/>
    <w:basedOn w:val="a6"/>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uiPriority w:val="99"/>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uiPriority w:val="99"/>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uiPriority w:val="99"/>
    <w:rsid w:val="00D40C66"/>
    <w:rPr>
      <w:rFonts w:ascii="Arial" w:eastAsia="Times New Roman" w:hAnsi="Arial" w:cs="Times New Roman"/>
      <w:b/>
      <w:bCs/>
      <w:sz w:val="28"/>
      <w:szCs w:val="28"/>
    </w:rPr>
  </w:style>
  <w:style w:type="paragraph" w:styleId="afff3">
    <w:name w:val="Balloon Text"/>
    <w:basedOn w:val="a5"/>
    <w:link w:val="afff4"/>
    <w:rsid w:val="00D40C66"/>
    <w:pPr>
      <w:ind w:firstLine="720"/>
      <w:jc w:val="both"/>
    </w:pPr>
    <w:rPr>
      <w:rFonts w:ascii="Tahoma" w:hAnsi="Tahoma"/>
      <w:sz w:val="16"/>
      <w:szCs w:val="16"/>
    </w:rPr>
  </w:style>
  <w:style w:type="character" w:customStyle="1" w:styleId="afff4">
    <w:name w:val="Текст выноски Знак"/>
    <w:basedOn w:val="a6"/>
    <w:link w:val="afff3"/>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nhideWhenUsed/>
    <w:rsid w:val="00D40C66"/>
    <w:pPr>
      <w:spacing w:after="120"/>
      <w:ind w:left="283"/>
    </w:pPr>
  </w:style>
  <w:style w:type="character" w:customStyle="1" w:styleId="afff9">
    <w:name w:val="Основной текст с отступом Знак"/>
    <w:basedOn w:val="a6"/>
    <w:link w:val="afff8"/>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uiPriority w:val="99"/>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uiPriority w:val="99"/>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nhideWhenUsed/>
    <w:rsid w:val="00D40C66"/>
    <w:pPr>
      <w:spacing w:after="120"/>
    </w:pPr>
    <w:rPr>
      <w:sz w:val="16"/>
      <w:szCs w:val="16"/>
    </w:rPr>
  </w:style>
  <w:style w:type="character" w:customStyle="1" w:styleId="3b">
    <w:name w:val="Основной текст 3 Знак"/>
    <w:aliases w:val="Body Text 1 Знак"/>
    <w:basedOn w:val="a6"/>
    <w:link w:val="3a"/>
    <w:uiPriority w:val="99"/>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5">
    <w:name w:val="Subtitle"/>
    <w:basedOn w:val="a5"/>
    <w:link w:val="affff6"/>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rsid w:val="00D40C66"/>
    <w:pPr>
      <w:widowControl/>
      <w:autoSpaceDE/>
      <w:autoSpaceDN/>
      <w:adjustRightInd/>
    </w:pPr>
  </w:style>
  <w:style w:type="character" w:customStyle="1" w:styleId="affffe">
    <w:name w:val="Текст сноски Знак"/>
    <w:basedOn w:val="a6"/>
    <w:link w:val="affffd"/>
    <w:rsid w:val="00D40C66"/>
    <w:rPr>
      <w:rFonts w:ascii="Times New Roman" w:eastAsia="Times New Roman" w:hAnsi="Times New Roman" w:cs="Times New Roman"/>
      <w:sz w:val="20"/>
      <w:szCs w:val="20"/>
      <w:lang w:eastAsia="ru-RU"/>
    </w:rPr>
  </w:style>
  <w:style w:type="character" w:styleId="afffff">
    <w:name w:val="footnote reference"/>
    <w:basedOn w:val="a6"/>
    <w:rsid w:val="00D40C66"/>
    <w:rPr>
      <w:vertAlign w:val="superscript"/>
    </w:rPr>
  </w:style>
  <w:style w:type="paragraph" w:customStyle="1" w:styleId="western">
    <w:name w:val="western"/>
    <w:basedOn w:val="a5"/>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uiPriority w:val="22"/>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uiPriority w:val="99"/>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3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9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iPriority w:val="99"/>
    <w:unhideWhenUsed/>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iPriority w:val="99"/>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uiPriority w:val="99"/>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uiPriority w:val="99"/>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uiPriority w:val="99"/>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uiPriority w:val="99"/>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uiPriority w:val="99"/>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uiPriority w:val="99"/>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99"/>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rsid w:val="00F93DC0"/>
    <w:rPr>
      <w:rFonts w:ascii="Times New Roman" w:hAnsi="Times New Roman" w:cs="Times New Roman"/>
      <w:b/>
      <w:bCs/>
      <w:kern w:val="1"/>
      <w:sz w:val="48"/>
      <w:szCs w:val="48"/>
    </w:rPr>
  </w:style>
  <w:style w:type="character" w:customStyle="1" w:styleId="Heading2Char">
    <w:name w:val="Heading 2 Char"/>
    <w:rsid w:val="00F93DC0"/>
    <w:rPr>
      <w:rFonts w:ascii="Times New Roman" w:hAnsi="Times New Roman" w:cs="Times New Roman"/>
      <w:b/>
      <w:bCs/>
      <w:sz w:val="36"/>
      <w:szCs w:val="36"/>
    </w:rPr>
  </w:style>
  <w:style w:type="character" w:customStyle="1" w:styleId="Heading3Char">
    <w:name w:val="Heading 3 Char"/>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 w:type="numbering" w:customStyle="1" w:styleId="16e">
    <w:name w:val="Нет списка16"/>
    <w:next w:val="a8"/>
    <w:uiPriority w:val="99"/>
    <w:semiHidden/>
    <w:unhideWhenUsed/>
    <w:rsid w:val="00900BFB"/>
  </w:style>
  <w:style w:type="numbering" w:customStyle="1" w:styleId="17d">
    <w:name w:val="Нет списка17"/>
    <w:next w:val="a8"/>
    <w:uiPriority w:val="99"/>
    <w:semiHidden/>
    <w:unhideWhenUsed/>
    <w:rsid w:val="00593164"/>
  </w:style>
  <w:style w:type="numbering" w:customStyle="1" w:styleId="18f">
    <w:name w:val="Нет списка18"/>
    <w:next w:val="a8"/>
    <w:uiPriority w:val="99"/>
    <w:semiHidden/>
    <w:unhideWhenUsed/>
    <w:rsid w:val="005A6C4D"/>
  </w:style>
  <w:style w:type="numbering" w:customStyle="1" w:styleId="19d">
    <w:name w:val="Нет списка19"/>
    <w:next w:val="a8"/>
    <w:uiPriority w:val="99"/>
    <w:semiHidden/>
    <w:unhideWhenUsed/>
    <w:rsid w:val="005A6C4D"/>
  </w:style>
  <w:style w:type="table" w:customStyle="1" w:styleId="3070">
    <w:name w:val="Сетка таблицы307"/>
    <w:basedOn w:val="a7"/>
    <w:next w:val="af4"/>
    <w:uiPriority w:val="59"/>
    <w:rsid w:val="005E52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80">
    <w:name w:val="Сетка таблицы308"/>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9">
    <w:name w:val="Сетка таблицы309"/>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19">
      <w:bodyDiv w:val="1"/>
      <w:marLeft w:val="0"/>
      <w:marRight w:val="0"/>
      <w:marTop w:val="0"/>
      <w:marBottom w:val="0"/>
      <w:divBdr>
        <w:top w:val="none" w:sz="0" w:space="0" w:color="auto"/>
        <w:left w:val="none" w:sz="0" w:space="0" w:color="auto"/>
        <w:bottom w:val="none" w:sz="0" w:space="0" w:color="auto"/>
        <w:right w:val="none" w:sz="0" w:space="0" w:color="auto"/>
      </w:divBdr>
    </w:div>
    <w:div w:id="2587567">
      <w:bodyDiv w:val="1"/>
      <w:marLeft w:val="0"/>
      <w:marRight w:val="0"/>
      <w:marTop w:val="0"/>
      <w:marBottom w:val="0"/>
      <w:divBdr>
        <w:top w:val="none" w:sz="0" w:space="0" w:color="auto"/>
        <w:left w:val="none" w:sz="0" w:space="0" w:color="auto"/>
        <w:bottom w:val="none" w:sz="0" w:space="0" w:color="auto"/>
        <w:right w:val="none" w:sz="0" w:space="0" w:color="auto"/>
      </w:divBdr>
    </w:div>
    <w:div w:id="11302254">
      <w:bodyDiv w:val="1"/>
      <w:marLeft w:val="0"/>
      <w:marRight w:val="0"/>
      <w:marTop w:val="0"/>
      <w:marBottom w:val="0"/>
      <w:divBdr>
        <w:top w:val="none" w:sz="0" w:space="0" w:color="auto"/>
        <w:left w:val="none" w:sz="0" w:space="0" w:color="auto"/>
        <w:bottom w:val="none" w:sz="0" w:space="0" w:color="auto"/>
        <w:right w:val="none" w:sz="0" w:space="0" w:color="auto"/>
      </w:divBdr>
    </w:div>
    <w:div w:id="13117421">
      <w:bodyDiv w:val="1"/>
      <w:marLeft w:val="0"/>
      <w:marRight w:val="0"/>
      <w:marTop w:val="0"/>
      <w:marBottom w:val="0"/>
      <w:divBdr>
        <w:top w:val="none" w:sz="0" w:space="0" w:color="auto"/>
        <w:left w:val="none" w:sz="0" w:space="0" w:color="auto"/>
        <w:bottom w:val="none" w:sz="0" w:space="0" w:color="auto"/>
        <w:right w:val="none" w:sz="0" w:space="0" w:color="auto"/>
      </w:divBdr>
    </w:div>
    <w:div w:id="20059657">
      <w:bodyDiv w:val="1"/>
      <w:marLeft w:val="0"/>
      <w:marRight w:val="0"/>
      <w:marTop w:val="0"/>
      <w:marBottom w:val="0"/>
      <w:divBdr>
        <w:top w:val="none" w:sz="0" w:space="0" w:color="auto"/>
        <w:left w:val="none" w:sz="0" w:space="0" w:color="auto"/>
        <w:bottom w:val="none" w:sz="0" w:space="0" w:color="auto"/>
        <w:right w:val="none" w:sz="0" w:space="0" w:color="auto"/>
      </w:divBdr>
    </w:div>
    <w:div w:id="20085443">
      <w:bodyDiv w:val="1"/>
      <w:marLeft w:val="0"/>
      <w:marRight w:val="0"/>
      <w:marTop w:val="0"/>
      <w:marBottom w:val="0"/>
      <w:divBdr>
        <w:top w:val="none" w:sz="0" w:space="0" w:color="auto"/>
        <w:left w:val="none" w:sz="0" w:space="0" w:color="auto"/>
        <w:bottom w:val="none" w:sz="0" w:space="0" w:color="auto"/>
        <w:right w:val="none" w:sz="0" w:space="0" w:color="auto"/>
      </w:divBdr>
    </w:div>
    <w:div w:id="20328330">
      <w:bodyDiv w:val="1"/>
      <w:marLeft w:val="0"/>
      <w:marRight w:val="0"/>
      <w:marTop w:val="0"/>
      <w:marBottom w:val="0"/>
      <w:divBdr>
        <w:top w:val="none" w:sz="0" w:space="0" w:color="auto"/>
        <w:left w:val="none" w:sz="0" w:space="0" w:color="auto"/>
        <w:bottom w:val="none" w:sz="0" w:space="0" w:color="auto"/>
        <w:right w:val="none" w:sz="0" w:space="0" w:color="auto"/>
      </w:divBdr>
    </w:div>
    <w:div w:id="25908524">
      <w:bodyDiv w:val="1"/>
      <w:marLeft w:val="0"/>
      <w:marRight w:val="0"/>
      <w:marTop w:val="0"/>
      <w:marBottom w:val="0"/>
      <w:divBdr>
        <w:top w:val="none" w:sz="0" w:space="0" w:color="auto"/>
        <w:left w:val="none" w:sz="0" w:space="0" w:color="auto"/>
        <w:bottom w:val="none" w:sz="0" w:space="0" w:color="auto"/>
        <w:right w:val="none" w:sz="0" w:space="0" w:color="auto"/>
      </w:divBdr>
    </w:div>
    <w:div w:id="26879405">
      <w:bodyDiv w:val="1"/>
      <w:marLeft w:val="0"/>
      <w:marRight w:val="0"/>
      <w:marTop w:val="0"/>
      <w:marBottom w:val="0"/>
      <w:divBdr>
        <w:top w:val="none" w:sz="0" w:space="0" w:color="auto"/>
        <w:left w:val="none" w:sz="0" w:space="0" w:color="auto"/>
        <w:bottom w:val="none" w:sz="0" w:space="0" w:color="auto"/>
        <w:right w:val="none" w:sz="0" w:space="0" w:color="auto"/>
      </w:divBdr>
    </w:div>
    <w:div w:id="28915227">
      <w:bodyDiv w:val="1"/>
      <w:marLeft w:val="0"/>
      <w:marRight w:val="0"/>
      <w:marTop w:val="0"/>
      <w:marBottom w:val="0"/>
      <w:divBdr>
        <w:top w:val="none" w:sz="0" w:space="0" w:color="auto"/>
        <w:left w:val="none" w:sz="0" w:space="0" w:color="auto"/>
        <w:bottom w:val="none" w:sz="0" w:space="0" w:color="auto"/>
        <w:right w:val="none" w:sz="0" w:space="0" w:color="auto"/>
      </w:divBdr>
    </w:div>
    <w:div w:id="31199385">
      <w:bodyDiv w:val="1"/>
      <w:marLeft w:val="0"/>
      <w:marRight w:val="0"/>
      <w:marTop w:val="0"/>
      <w:marBottom w:val="0"/>
      <w:divBdr>
        <w:top w:val="none" w:sz="0" w:space="0" w:color="auto"/>
        <w:left w:val="none" w:sz="0" w:space="0" w:color="auto"/>
        <w:bottom w:val="none" w:sz="0" w:space="0" w:color="auto"/>
        <w:right w:val="none" w:sz="0" w:space="0" w:color="auto"/>
      </w:divBdr>
    </w:div>
    <w:div w:id="33387809">
      <w:bodyDiv w:val="1"/>
      <w:marLeft w:val="0"/>
      <w:marRight w:val="0"/>
      <w:marTop w:val="0"/>
      <w:marBottom w:val="0"/>
      <w:divBdr>
        <w:top w:val="none" w:sz="0" w:space="0" w:color="auto"/>
        <w:left w:val="none" w:sz="0" w:space="0" w:color="auto"/>
        <w:bottom w:val="none" w:sz="0" w:space="0" w:color="auto"/>
        <w:right w:val="none" w:sz="0" w:space="0" w:color="auto"/>
      </w:divBdr>
    </w:div>
    <w:div w:id="33695126">
      <w:bodyDiv w:val="1"/>
      <w:marLeft w:val="0"/>
      <w:marRight w:val="0"/>
      <w:marTop w:val="0"/>
      <w:marBottom w:val="0"/>
      <w:divBdr>
        <w:top w:val="none" w:sz="0" w:space="0" w:color="auto"/>
        <w:left w:val="none" w:sz="0" w:space="0" w:color="auto"/>
        <w:bottom w:val="none" w:sz="0" w:space="0" w:color="auto"/>
        <w:right w:val="none" w:sz="0" w:space="0" w:color="auto"/>
      </w:divBdr>
    </w:div>
    <w:div w:id="37361180">
      <w:bodyDiv w:val="1"/>
      <w:marLeft w:val="0"/>
      <w:marRight w:val="0"/>
      <w:marTop w:val="0"/>
      <w:marBottom w:val="0"/>
      <w:divBdr>
        <w:top w:val="none" w:sz="0" w:space="0" w:color="auto"/>
        <w:left w:val="none" w:sz="0" w:space="0" w:color="auto"/>
        <w:bottom w:val="none" w:sz="0" w:space="0" w:color="auto"/>
        <w:right w:val="none" w:sz="0" w:space="0" w:color="auto"/>
      </w:divBdr>
    </w:div>
    <w:div w:id="38287047">
      <w:bodyDiv w:val="1"/>
      <w:marLeft w:val="0"/>
      <w:marRight w:val="0"/>
      <w:marTop w:val="0"/>
      <w:marBottom w:val="0"/>
      <w:divBdr>
        <w:top w:val="none" w:sz="0" w:space="0" w:color="auto"/>
        <w:left w:val="none" w:sz="0" w:space="0" w:color="auto"/>
        <w:bottom w:val="none" w:sz="0" w:space="0" w:color="auto"/>
        <w:right w:val="none" w:sz="0" w:space="0" w:color="auto"/>
      </w:divBdr>
    </w:div>
    <w:div w:id="40592947">
      <w:bodyDiv w:val="1"/>
      <w:marLeft w:val="0"/>
      <w:marRight w:val="0"/>
      <w:marTop w:val="0"/>
      <w:marBottom w:val="0"/>
      <w:divBdr>
        <w:top w:val="none" w:sz="0" w:space="0" w:color="auto"/>
        <w:left w:val="none" w:sz="0" w:space="0" w:color="auto"/>
        <w:bottom w:val="none" w:sz="0" w:space="0" w:color="auto"/>
        <w:right w:val="none" w:sz="0" w:space="0" w:color="auto"/>
      </w:divBdr>
    </w:div>
    <w:div w:id="45763534">
      <w:bodyDiv w:val="1"/>
      <w:marLeft w:val="0"/>
      <w:marRight w:val="0"/>
      <w:marTop w:val="0"/>
      <w:marBottom w:val="0"/>
      <w:divBdr>
        <w:top w:val="none" w:sz="0" w:space="0" w:color="auto"/>
        <w:left w:val="none" w:sz="0" w:space="0" w:color="auto"/>
        <w:bottom w:val="none" w:sz="0" w:space="0" w:color="auto"/>
        <w:right w:val="none" w:sz="0" w:space="0" w:color="auto"/>
      </w:divBdr>
    </w:div>
    <w:div w:id="49229905">
      <w:bodyDiv w:val="1"/>
      <w:marLeft w:val="0"/>
      <w:marRight w:val="0"/>
      <w:marTop w:val="0"/>
      <w:marBottom w:val="0"/>
      <w:divBdr>
        <w:top w:val="none" w:sz="0" w:space="0" w:color="auto"/>
        <w:left w:val="none" w:sz="0" w:space="0" w:color="auto"/>
        <w:bottom w:val="none" w:sz="0" w:space="0" w:color="auto"/>
        <w:right w:val="none" w:sz="0" w:space="0" w:color="auto"/>
      </w:divBdr>
    </w:div>
    <w:div w:id="54011116">
      <w:bodyDiv w:val="1"/>
      <w:marLeft w:val="0"/>
      <w:marRight w:val="0"/>
      <w:marTop w:val="0"/>
      <w:marBottom w:val="0"/>
      <w:divBdr>
        <w:top w:val="none" w:sz="0" w:space="0" w:color="auto"/>
        <w:left w:val="none" w:sz="0" w:space="0" w:color="auto"/>
        <w:bottom w:val="none" w:sz="0" w:space="0" w:color="auto"/>
        <w:right w:val="none" w:sz="0" w:space="0" w:color="auto"/>
      </w:divBdr>
    </w:div>
    <w:div w:id="58216057">
      <w:bodyDiv w:val="1"/>
      <w:marLeft w:val="0"/>
      <w:marRight w:val="0"/>
      <w:marTop w:val="0"/>
      <w:marBottom w:val="0"/>
      <w:divBdr>
        <w:top w:val="none" w:sz="0" w:space="0" w:color="auto"/>
        <w:left w:val="none" w:sz="0" w:space="0" w:color="auto"/>
        <w:bottom w:val="none" w:sz="0" w:space="0" w:color="auto"/>
        <w:right w:val="none" w:sz="0" w:space="0" w:color="auto"/>
      </w:divBdr>
    </w:div>
    <w:div w:id="61951374">
      <w:bodyDiv w:val="1"/>
      <w:marLeft w:val="0"/>
      <w:marRight w:val="0"/>
      <w:marTop w:val="0"/>
      <w:marBottom w:val="0"/>
      <w:divBdr>
        <w:top w:val="none" w:sz="0" w:space="0" w:color="auto"/>
        <w:left w:val="none" w:sz="0" w:space="0" w:color="auto"/>
        <w:bottom w:val="none" w:sz="0" w:space="0" w:color="auto"/>
        <w:right w:val="none" w:sz="0" w:space="0" w:color="auto"/>
      </w:divBdr>
    </w:div>
    <w:div w:id="62996506">
      <w:bodyDiv w:val="1"/>
      <w:marLeft w:val="0"/>
      <w:marRight w:val="0"/>
      <w:marTop w:val="0"/>
      <w:marBottom w:val="0"/>
      <w:divBdr>
        <w:top w:val="none" w:sz="0" w:space="0" w:color="auto"/>
        <w:left w:val="none" w:sz="0" w:space="0" w:color="auto"/>
        <w:bottom w:val="none" w:sz="0" w:space="0" w:color="auto"/>
        <w:right w:val="none" w:sz="0" w:space="0" w:color="auto"/>
      </w:divBdr>
    </w:div>
    <w:div w:id="63836943">
      <w:bodyDiv w:val="1"/>
      <w:marLeft w:val="0"/>
      <w:marRight w:val="0"/>
      <w:marTop w:val="0"/>
      <w:marBottom w:val="0"/>
      <w:divBdr>
        <w:top w:val="none" w:sz="0" w:space="0" w:color="auto"/>
        <w:left w:val="none" w:sz="0" w:space="0" w:color="auto"/>
        <w:bottom w:val="none" w:sz="0" w:space="0" w:color="auto"/>
        <w:right w:val="none" w:sz="0" w:space="0" w:color="auto"/>
      </w:divBdr>
    </w:div>
    <w:div w:id="63914096">
      <w:bodyDiv w:val="1"/>
      <w:marLeft w:val="0"/>
      <w:marRight w:val="0"/>
      <w:marTop w:val="0"/>
      <w:marBottom w:val="0"/>
      <w:divBdr>
        <w:top w:val="none" w:sz="0" w:space="0" w:color="auto"/>
        <w:left w:val="none" w:sz="0" w:space="0" w:color="auto"/>
        <w:bottom w:val="none" w:sz="0" w:space="0" w:color="auto"/>
        <w:right w:val="none" w:sz="0" w:space="0" w:color="auto"/>
      </w:divBdr>
    </w:div>
    <w:div w:id="63964176">
      <w:bodyDiv w:val="1"/>
      <w:marLeft w:val="0"/>
      <w:marRight w:val="0"/>
      <w:marTop w:val="0"/>
      <w:marBottom w:val="0"/>
      <w:divBdr>
        <w:top w:val="none" w:sz="0" w:space="0" w:color="auto"/>
        <w:left w:val="none" w:sz="0" w:space="0" w:color="auto"/>
        <w:bottom w:val="none" w:sz="0" w:space="0" w:color="auto"/>
        <w:right w:val="none" w:sz="0" w:space="0" w:color="auto"/>
      </w:divBdr>
    </w:div>
    <w:div w:id="64688807">
      <w:bodyDiv w:val="1"/>
      <w:marLeft w:val="0"/>
      <w:marRight w:val="0"/>
      <w:marTop w:val="0"/>
      <w:marBottom w:val="0"/>
      <w:divBdr>
        <w:top w:val="none" w:sz="0" w:space="0" w:color="auto"/>
        <w:left w:val="none" w:sz="0" w:space="0" w:color="auto"/>
        <w:bottom w:val="none" w:sz="0" w:space="0" w:color="auto"/>
        <w:right w:val="none" w:sz="0" w:space="0" w:color="auto"/>
      </w:divBdr>
    </w:div>
    <w:div w:id="66921254">
      <w:bodyDiv w:val="1"/>
      <w:marLeft w:val="0"/>
      <w:marRight w:val="0"/>
      <w:marTop w:val="0"/>
      <w:marBottom w:val="0"/>
      <w:divBdr>
        <w:top w:val="none" w:sz="0" w:space="0" w:color="auto"/>
        <w:left w:val="none" w:sz="0" w:space="0" w:color="auto"/>
        <w:bottom w:val="none" w:sz="0" w:space="0" w:color="auto"/>
        <w:right w:val="none" w:sz="0" w:space="0" w:color="auto"/>
      </w:divBdr>
    </w:div>
    <w:div w:id="69155066">
      <w:bodyDiv w:val="1"/>
      <w:marLeft w:val="0"/>
      <w:marRight w:val="0"/>
      <w:marTop w:val="0"/>
      <w:marBottom w:val="0"/>
      <w:divBdr>
        <w:top w:val="none" w:sz="0" w:space="0" w:color="auto"/>
        <w:left w:val="none" w:sz="0" w:space="0" w:color="auto"/>
        <w:bottom w:val="none" w:sz="0" w:space="0" w:color="auto"/>
        <w:right w:val="none" w:sz="0" w:space="0" w:color="auto"/>
      </w:divBdr>
    </w:div>
    <w:div w:id="69354299">
      <w:bodyDiv w:val="1"/>
      <w:marLeft w:val="0"/>
      <w:marRight w:val="0"/>
      <w:marTop w:val="0"/>
      <w:marBottom w:val="0"/>
      <w:divBdr>
        <w:top w:val="none" w:sz="0" w:space="0" w:color="auto"/>
        <w:left w:val="none" w:sz="0" w:space="0" w:color="auto"/>
        <w:bottom w:val="none" w:sz="0" w:space="0" w:color="auto"/>
        <w:right w:val="none" w:sz="0" w:space="0" w:color="auto"/>
      </w:divBdr>
    </w:div>
    <w:div w:id="69621813">
      <w:bodyDiv w:val="1"/>
      <w:marLeft w:val="0"/>
      <w:marRight w:val="0"/>
      <w:marTop w:val="0"/>
      <w:marBottom w:val="0"/>
      <w:divBdr>
        <w:top w:val="none" w:sz="0" w:space="0" w:color="auto"/>
        <w:left w:val="none" w:sz="0" w:space="0" w:color="auto"/>
        <w:bottom w:val="none" w:sz="0" w:space="0" w:color="auto"/>
        <w:right w:val="none" w:sz="0" w:space="0" w:color="auto"/>
      </w:divBdr>
    </w:div>
    <w:div w:id="69738748">
      <w:bodyDiv w:val="1"/>
      <w:marLeft w:val="0"/>
      <w:marRight w:val="0"/>
      <w:marTop w:val="0"/>
      <w:marBottom w:val="0"/>
      <w:divBdr>
        <w:top w:val="none" w:sz="0" w:space="0" w:color="auto"/>
        <w:left w:val="none" w:sz="0" w:space="0" w:color="auto"/>
        <w:bottom w:val="none" w:sz="0" w:space="0" w:color="auto"/>
        <w:right w:val="none" w:sz="0" w:space="0" w:color="auto"/>
      </w:divBdr>
    </w:div>
    <w:div w:id="71004525">
      <w:bodyDiv w:val="1"/>
      <w:marLeft w:val="0"/>
      <w:marRight w:val="0"/>
      <w:marTop w:val="0"/>
      <w:marBottom w:val="0"/>
      <w:divBdr>
        <w:top w:val="none" w:sz="0" w:space="0" w:color="auto"/>
        <w:left w:val="none" w:sz="0" w:space="0" w:color="auto"/>
        <w:bottom w:val="none" w:sz="0" w:space="0" w:color="auto"/>
        <w:right w:val="none" w:sz="0" w:space="0" w:color="auto"/>
      </w:divBdr>
    </w:div>
    <w:div w:id="71857576">
      <w:bodyDiv w:val="1"/>
      <w:marLeft w:val="0"/>
      <w:marRight w:val="0"/>
      <w:marTop w:val="0"/>
      <w:marBottom w:val="0"/>
      <w:divBdr>
        <w:top w:val="none" w:sz="0" w:space="0" w:color="auto"/>
        <w:left w:val="none" w:sz="0" w:space="0" w:color="auto"/>
        <w:bottom w:val="none" w:sz="0" w:space="0" w:color="auto"/>
        <w:right w:val="none" w:sz="0" w:space="0" w:color="auto"/>
      </w:divBdr>
    </w:div>
    <w:div w:id="74127749">
      <w:bodyDiv w:val="1"/>
      <w:marLeft w:val="0"/>
      <w:marRight w:val="0"/>
      <w:marTop w:val="0"/>
      <w:marBottom w:val="0"/>
      <w:divBdr>
        <w:top w:val="none" w:sz="0" w:space="0" w:color="auto"/>
        <w:left w:val="none" w:sz="0" w:space="0" w:color="auto"/>
        <w:bottom w:val="none" w:sz="0" w:space="0" w:color="auto"/>
        <w:right w:val="none" w:sz="0" w:space="0" w:color="auto"/>
      </w:divBdr>
    </w:div>
    <w:div w:id="74514437">
      <w:bodyDiv w:val="1"/>
      <w:marLeft w:val="0"/>
      <w:marRight w:val="0"/>
      <w:marTop w:val="0"/>
      <w:marBottom w:val="0"/>
      <w:divBdr>
        <w:top w:val="none" w:sz="0" w:space="0" w:color="auto"/>
        <w:left w:val="none" w:sz="0" w:space="0" w:color="auto"/>
        <w:bottom w:val="none" w:sz="0" w:space="0" w:color="auto"/>
        <w:right w:val="none" w:sz="0" w:space="0" w:color="auto"/>
      </w:divBdr>
    </w:div>
    <w:div w:id="76292923">
      <w:bodyDiv w:val="1"/>
      <w:marLeft w:val="0"/>
      <w:marRight w:val="0"/>
      <w:marTop w:val="0"/>
      <w:marBottom w:val="0"/>
      <w:divBdr>
        <w:top w:val="none" w:sz="0" w:space="0" w:color="auto"/>
        <w:left w:val="none" w:sz="0" w:space="0" w:color="auto"/>
        <w:bottom w:val="none" w:sz="0" w:space="0" w:color="auto"/>
        <w:right w:val="none" w:sz="0" w:space="0" w:color="auto"/>
      </w:divBdr>
    </w:div>
    <w:div w:id="77606659">
      <w:bodyDiv w:val="1"/>
      <w:marLeft w:val="0"/>
      <w:marRight w:val="0"/>
      <w:marTop w:val="0"/>
      <w:marBottom w:val="0"/>
      <w:divBdr>
        <w:top w:val="none" w:sz="0" w:space="0" w:color="auto"/>
        <w:left w:val="none" w:sz="0" w:space="0" w:color="auto"/>
        <w:bottom w:val="none" w:sz="0" w:space="0" w:color="auto"/>
        <w:right w:val="none" w:sz="0" w:space="0" w:color="auto"/>
      </w:divBdr>
    </w:div>
    <w:div w:id="78795323">
      <w:bodyDiv w:val="1"/>
      <w:marLeft w:val="0"/>
      <w:marRight w:val="0"/>
      <w:marTop w:val="0"/>
      <w:marBottom w:val="0"/>
      <w:divBdr>
        <w:top w:val="none" w:sz="0" w:space="0" w:color="auto"/>
        <w:left w:val="none" w:sz="0" w:space="0" w:color="auto"/>
        <w:bottom w:val="none" w:sz="0" w:space="0" w:color="auto"/>
        <w:right w:val="none" w:sz="0" w:space="0" w:color="auto"/>
      </w:divBdr>
    </w:div>
    <w:div w:id="80374159">
      <w:bodyDiv w:val="1"/>
      <w:marLeft w:val="0"/>
      <w:marRight w:val="0"/>
      <w:marTop w:val="0"/>
      <w:marBottom w:val="0"/>
      <w:divBdr>
        <w:top w:val="none" w:sz="0" w:space="0" w:color="auto"/>
        <w:left w:val="none" w:sz="0" w:space="0" w:color="auto"/>
        <w:bottom w:val="none" w:sz="0" w:space="0" w:color="auto"/>
        <w:right w:val="none" w:sz="0" w:space="0" w:color="auto"/>
      </w:divBdr>
    </w:div>
    <w:div w:id="81220612">
      <w:bodyDiv w:val="1"/>
      <w:marLeft w:val="0"/>
      <w:marRight w:val="0"/>
      <w:marTop w:val="0"/>
      <w:marBottom w:val="0"/>
      <w:divBdr>
        <w:top w:val="none" w:sz="0" w:space="0" w:color="auto"/>
        <w:left w:val="none" w:sz="0" w:space="0" w:color="auto"/>
        <w:bottom w:val="none" w:sz="0" w:space="0" w:color="auto"/>
        <w:right w:val="none" w:sz="0" w:space="0" w:color="auto"/>
      </w:divBdr>
    </w:div>
    <w:div w:id="81924908">
      <w:bodyDiv w:val="1"/>
      <w:marLeft w:val="0"/>
      <w:marRight w:val="0"/>
      <w:marTop w:val="0"/>
      <w:marBottom w:val="0"/>
      <w:divBdr>
        <w:top w:val="none" w:sz="0" w:space="0" w:color="auto"/>
        <w:left w:val="none" w:sz="0" w:space="0" w:color="auto"/>
        <w:bottom w:val="none" w:sz="0" w:space="0" w:color="auto"/>
        <w:right w:val="none" w:sz="0" w:space="0" w:color="auto"/>
      </w:divBdr>
    </w:div>
    <w:div w:id="85346252">
      <w:bodyDiv w:val="1"/>
      <w:marLeft w:val="0"/>
      <w:marRight w:val="0"/>
      <w:marTop w:val="0"/>
      <w:marBottom w:val="0"/>
      <w:divBdr>
        <w:top w:val="none" w:sz="0" w:space="0" w:color="auto"/>
        <w:left w:val="none" w:sz="0" w:space="0" w:color="auto"/>
        <w:bottom w:val="none" w:sz="0" w:space="0" w:color="auto"/>
        <w:right w:val="none" w:sz="0" w:space="0" w:color="auto"/>
      </w:divBdr>
    </w:div>
    <w:div w:id="89159856">
      <w:bodyDiv w:val="1"/>
      <w:marLeft w:val="0"/>
      <w:marRight w:val="0"/>
      <w:marTop w:val="0"/>
      <w:marBottom w:val="0"/>
      <w:divBdr>
        <w:top w:val="none" w:sz="0" w:space="0" w:color="auto"/>
        <w:left w:val="none" w:sz="0" w:space="0" w:color="auto"/>
        <w:bottom w:val="none" w:sz="0" w:space="0" w:color="auto"/>
        <w:right w:val="none" w:sz="0" w:space="0" w:color="auto"/>
      </w:divBdr>
    </w:div>
    <w:div w:id="92097302">
      <w:bodyDiv w:val="1"/>
      <w:marLeft w:val="0"/>
      <w:marRight w:val="0"/>
      <w:marTop w:val="0"/>
      <w:marBottom w:val="0"/>
      <w:divBdr>
        <w:top w:val="none" w:sz="0" w:space="0" w:color="auto"/>
        <w:left w:val="none" w:sz="0" w:space="0" w:color="auto"/>
        <w:bottom w:val="none" w:sz="0" w:space="0" w:color="auto"/>
        <w:right w:val="none" w:sz="0" w:space="0" w:color="auto"/>
      </w:divBdr>
    </w:div>
    <w:div w:id="93018071">
      <w:bodyDiv w:val="1"/>
      <w:marLeft w:val="0"/>
      <w:marRight w:val="0"/>
      <w:marTop w:val="0"/>
      <w:marBottom w:val="0"/>
      <w:divBdr>
        <w:top w:val="none" w:sz="0" w:space="0" w:color="auto"/>
        <w:left w:val="none" w:sz="0" w:space="0" w:color="auto"/>
        <w:bottom w:val="none" w:sz="0" w:space="0" w:color="auto"/>
        <w:right w:val="none" w:sz="0" w:space="0" w:color="auto"/>
      </w:divBdr>
    </w:div>
    <w:div w:id="96407519">
      <w:bodyDiv w:val="1"/>
      <w:marLeft w:val="0"/>
      <w:marRight w:val="0"/>
      <w:marTop w:val="0"/>
      <w:marBottom w:val="0"/>
      <w:divBdr>
        <w:top w:val="none" w:sz="0" w:space="0" w:color="auto"/>
        <w:left w:val="none" w:sz="0" w:space="0" w:color="auto"/>
        <w:bottom w:val="none" w:sz="0" w:space="0" w:color="auto"/>
        <w:right w:val="none" w:sz="0" w:space="0" w:color="auto"/>
      </w:divBdr>
    </w:div>
    <w:div w:id="98258126">
      <w:bodyDiv w:val="1"/>
      <w:marLeft w:val="0"/>
      <w:marRight w:val="0"/>
      <w:marTop w:val="0"/>
      <w:marBottom w:val="0"/>
      <w:divBdr>
        <w:top w:val="none" w:sz="0" w:space="0" w:color="auto"/>
        <w:left w:val="none" w:sz="0" w:space="0" w:color="auto"/>
        <w:bottom w:val="none" w:sz="0" w:space="0" w:color="auto"/>
        <w:right w:val="none" w:sz="0" w:space="0" w:color="auto"/>
      </w:divBdr>
    </w:div>
    <w:div w:id="99643914">
      <w:bodyDiv w:val="1"/>
      <w:marLeft w:val="0"/>
      <w:marRight w:val="0"/>
      <w:marTop w:val="0"/>
      <w:marBottom w:val="0"/>
      <w:divBdr>
        <w:top w:val="none" w:sz="0" w:space="0" w:color="auto"/>
        <w:left w:val="none" w:sz="0" w:space="0" w:color="auto"/>
        <w:bottom w:val="none" w:sz="0" w:space="0" w:color="auto"/>
        <w:right w:val="none" w:sz="0" w:space="0" w:color="auto"/>
      </w:divBdr>
    </w:div>
    <w:div w:id="100343464">
      <w:bodyDiv w:val="1"/>
      <w:marLeft w:val="0"/>
      <w:marRight w:val="0"/>
      <w:marTop w:val="0"/>
      <w:marBottom w:val="0"/>
      <w:divBdr>
        <w:top w:val="none" w:sz="0" w:space="0" w:color="auto"/>
        <w:left w:val="none" w:sz="0" w:space="0" w:color="auto"/>
        <w:bottom w:val="none" w:sz="0" w:space="0" w:color="auto"/>
        <w:right w:val="none" w:sz="0" w:space="0" w:color="auto"/>
      </w:divBdr>
    </w:div>
    <w:div w:id="102847471">
      <w:bodyDiv w:val="1"/>
      <w:marLeft w:val="0"/>
      <w:marRight w:val="0"/>
      <w:marTop w:val="0"/>
      <w:marBottom w:val="0"/>
      <w:divBdr>
        <w:top w:val="none" w:sz="0" w:space="0" w:color="auto"/>
        <w:left w:val="none" w:sz="0" w:space="0" w:color="auto"/>
        <w:bottom w:val="none" w:sz="0" w:space="0" w:color="auto"/>
        <w:right w:val="none" w:sz="0" w:space="0" w:color="auto"/>
      </w:divBdr>
    </w:div>
    <w:div w:id="103304919">
      <w:bodyDiv w:val="1"/>
      <w:marLeft w:val="0"/>
      <w:marRight w:val="0"/>
      <w:marTop w:val="0"/>
      <w:marBottom w:val="0"/>
      <w:divBdr>
        <w:top w:val="none" w:sz="0" w:space="0" w:color="auto"/>
        <w:left w:val="none" w:sz="0" w:space="0" w:color="auto"/>
        <w:bottom w:val="none" w:sz="0" w:space="0" w:color="auto"/>
        <w:right w:val="none" w:sz="0" w:space="0" w:color="auto"/>
      </w:divBdr>
    </w:div>
    <w:div w:id="107242760">
      <w:bodyDiv w:val="1"/>
      <w:marLeft w:val="0"/>
      <w:marRight w:val="0"/>
      <w:marTop w:val="0"/>
      <w:marBottom w:val="0"/>
      <w:divBdr>
        <w:top w:val="none" w:sz="0" w:space="0" w:color="auto"/>
        <w:left w:val="none" w:sz="0" w:space="0" w:color="auto"/>
        <w:bottom w:val="none" w:sz="0" w:space="0" w:color="auto"/>
        <w:right w:val="none" w:sz="0" w:space="0" w:color="auto"/>
      </w:divBdr>
    </w:div>
    <w:div w:id="108135672">
      <w:bodyDiv w:val="1"/>
      <w:marLeft w:val="0"/>
      <w:marRight w:val="0"/>
      <w:marTop w:val="0"/>
      <w:marBottom w:val="0"/>
      <w:divBdr>
        <w:top w:val="none" w:sz="0" w:space="0" w:color="auto"/>
        <w:left w:val="none" w:sz="0" w:space="0" w:color="auto"/>
        <w:bottom w:val="none" w:sz="0" w:space="0" w:color="auto"/>
        <w:right w:val="none" w:sz="0" w:space="0" w:color="auto"/>
      </w:divBdr>
    </w:div>
    <w:div w:id="109052895">
      <w:bodyDiv w:val="1"/>
      <w:marLeft w:val="0"/>
      <w:marRight w:val="0"/>
      <w:marTop w:val="0"/>
      <w:marBottom w:val="0"/>
      <w:divBdr>
        <w:top w:val="none" w:sz="0" w:space="0" w:color="auto"/>
        <w:left w:val="none" w:sz="0" w:space="0" w:color="auto"/>
        <w:bottom w:val="none" w:sz="0" w:space="0" w:color="auto"/>
        <w:right w:val="none" w:sz="0" w:space="0" w:color="auto"/>
      </w:divBdr>
    </w:div>
    <w:div w:id="109859142">
      <w:bodyDiv w:val="1"/>
      <w:marLeft w:val="0"/>
      <w:marRight w:val="0"/>
      <w:marTop w:val="0"/>
      <w:marBottom w:val="0"/>
      <w:divBdr>
        <w:top w:val="none" w:sz="0" w:space="0" w:color="auto"/>
        <w:left w:val="none" w:sz="0" w:space="0" w:color="auto"/>
        <w:bottom w:val="none" w:sz="0" w:space="0" w:color="auto"/>
        <w:right w:val="none" w:sz="0" w:space="0" w:color="auto"/>
      </w:divBdr>
    </w:div>
    <w:div w:id="110442401">
      <w:bodyDiv w:val="1"/>
      <w:marLeft w:val="0"/>
      <w:marRight w:val="0"/>
      <w:marTop w:val="0"/>
      <w:marBottom w:val="0"/>
      <w:divBdr>
        <w:top w:val="none" w:sz="0" w:space="0" w:color="auto"/>
        <w:left w:val="none" w:sz="0" w:space="0" w:color="auto"/>
        <w:bottom w:val="none" w:sz="0" w:space="0" w:color="auto"/>
        <w:right w:val="none" w:sz="0" w:space="0" w:color="auto"/>
      </w:divBdr>
    </w:div>
    <w:div w:id="110825934">
      <w:bodyDiv w:val="1"/>
      <w:marLeft w:val="0"/>
      <w:marRight w:val="0"/>
      <w:marTop w:val="0"/>
      <w:marBottom w:val="0"/>
      <w:divBdr>
        <w:top w:val="none" w:sz="0" w:space="0" w:color="auto"/>
        <w:left w:val="none" w:sz="0" w:space="0" w:color="auto"/>
        <w:bottom w:val="none" w:sz="0" w:space="0" w:color="auto"/>
        <w:right w:val="none" w:sz="0" w:space="0" w:color="auto"/>
      </w:divBdr>
    </w:div>
    <w:div w:id="117188101">
      <w:bodyDiv w:val="1"/>
      <w:marLeft w:val="0"/>
      <w:marRight w:val="0"/>
      <w:marTop w:val="0"/>
      <w:marBottom w:val="0"/>
      <w:divBdr>
        <w:top w:val="none" w:sz="0" w:space="0" w:color="auto"/>
        <w:left w:val="none" w:sz="0" w:space="0" w:color="auto"/>
        <w:bottom w:val="none" w:sz="0" w:space="0" w:color="auto"/>
        <w:right w:val="none" w:sz="0" w:space="0" w:color="auto"/>
      </w:divBdr>
    </w:div>
    <w:div w:id="118232896">
      <w:bodyDiv w:val="1"/>
      <w:marLeft w:val="0"/>
      <w:marRight w:val="0"/>
      <w:marTop w:val="0"/>
      <w:marBottom w:val="0"/>
      <w:divBdr>
        <w:top w:val="none" w:sz="0" w:space="0" w:color="auto"/>
        <w:left w:val="none" w:sz="0" w:space="0" w:color="auto"/>
        <w:bottom w:val="none" w:sz="0" w:space="0" w:color="auto"/>
        <w:right w:val="none" w:sz="0" w:space="0" w:color="auto"/>
      </w:divBdr>
    </w:div>
    <w:div w:id="118383868">
      <w:bodyDiv w:val="1"/>
      <w:marLeft w:val="0"/>
      <w:marRight w:val="0"/>
      <w:marTop w:val="0"/>
      <w:marBottom w:val="0"/>
      <w:divBdr>
        <w:top w:val="none" w:sz="0" w:space="0" w:color="auto"/>
        <w:left w:val="none" w:sz="0" w:space="0" w:color="auto"/>
        <w:bottom w:val="none" w:sz="0" w:space="0" w:color="auto"/>
        <w:right w:val="none" w:sz="0" w:space="0" w:color="auto"/>
      </w:divBdr>
    </w:div>
    <w:div w:id="118455617">
      <w:bodyDiv w:val="1"/>
      <w:marLeft w:val="0"/>
      <w:marRight w:val="0"/>
      <w:marTop w:val="0"/>
      <w:marBottom w:val="0"/>
      <w:divBdr>
        <w:top w:val="none" w:sz="0" w:space="0" w:color="auto"/>
        <w:left w:val="none" w:sz="0" w:space="0" w:color="auto"/>
        <w:bottom w:val="none" w:sz="0" w:space="0" w:color="auto"/>
        <w:right w:val="none" w:sz="0" w:space="0" w:color="auto"/>
      </w:divBdr>
    </w:div>
    <w:div w:id="120265222">
      <w:bodyDiv w:val="1"/>
      <w:marLeft w:val="0"/>
      <w:marRight w:val="0"/>
      <w:marTop w:val="0"/>
      <w:marBottom w:val="0"/>
      <w:divBdr>
        <w:top w:val="none" w:sz="0" w:space="0" w:color="auto"/>
        <w:left w:val="none" w:sz="0" w:space="0" w:color="auto"/>
        <w:bottom w:val="none" w:sz="0" w:space="0" w:color="auto"/>
        <w:right w:val="none" w:sz="0" w:space="0" w:color="auto"/>
      </w:divBdr>
    </w:div>
    <w:div w:id="122970320">
      <w:bodyDiv w:val="1"/>
      <w:marLeft w:val="0"/>
      <w:marRight w:val="0"/>
      <w:marTop w:val="0"/>
      <w:marBottom w:val="0"/>
      <w:divBdr>
        <w:top w:val="none" w:sz="0" w:space="0" w:color="auto"/>
        <w:left w:val="none" w:sz="0" w:space="0" w:color="auto"/>
        <w:bottom w:val="none" w:sz="0" w:space="0" w:color="auto"/>
        <w:right w:val="none" w:sz="0" w:space="0" w:color="auto"/>
      </w:divBdr>
    </w:div>
    <w:div w:id="123238344">
      <w:bodyDiv w:val="1"/>
      <w:marLeft w:val="0"/>
      <w:marRight w:val="0"/>
      <w:marTop w:val="0"/>
      <w:marBottom w:val="0"/>
      <w:divBdr>
        <w:top w:val="none" w:sz="0" w:space="0" w:color="auto"/>
        <w:left w:val="none" w:sz="0" w:space="0" w:color="auto"/>
        <w:bottom w:val="none" w:sz="0" w:space="0" w:color="auto"/>
        <w:right w:val="none" w:sz="0" w:space="0" w:color="auto"/>
      </w:divBdr>
    </w:div>
    <w:div w:id="126434125">
      <w:bodyDiv w:val="1"/>
      <w:marLeft w:val="0"/>
      <w:marRight w:val="0"/>
      <w:marTop w:val="0"/>
      <w:marBottom w:val="0"/>
      <w:divBdr>
        <w:top w:val="none" w:sz="0" w:space="0" w:color="auto"/>
        <w:left w:val="none" w:sz="0" w:space="0" w:color="auto"/>
        <w:bottom w:val="none" w:sz="0" w:space="0" w:color="auto"/>
        <w:right w:val="none" w:sz="0" w:space="0" w:color="auto"/>
      </w:divBdr>
    </w:div>
    <w:div w:id="129135260">
      <w:bodyDiv w:val="1"/>
      <w:marLeft w:val="0"/>
      <w:marRight w:val="0"/>
      <w:marTop w:val="0"/>
      <w:marBottom w:val="0"/>
      <w:divBdr>
        <w:top w:val="none" w:sz="0" w:space="0" w:color="auto"/>
        <w:left w:val="none" w:sz="0" w:space="0" w:color="auto"/>
        <w:bottom w:val="none" w:sz="0" w:space="0" w:color="auto"/>
        <w:right w:val="none" w:sz="0" w:space="0" w:color="auto"/>
      </w:divBdr>
    </w:div>
    <w:div w:id="139156507">
      <w:bodyDiv w:val="1"/>
      <w:marLeft w:val="0"/>
      <w:marRight w:val="0"/>
      <w:marTop w:val="0"/>
      <w:marBottom w:val="0"/>
      <w:divBdr>
        <w:top w:val="none" w:sz="0" w:space="0" w:color="auto"/>
        <w:left w:val="none" w:sz="0" w:space="0" w:color="auto"/>
        <w:bottom w:val="none" w:sz="0" w:space="0" w:color="auto"/>
        <w:right w:val="none" w:sz="0" w:space="0" w:color="auto"/>
      </w:divBdr>
    </w:div>
    <w:div w:id="143009120">
      <w:bodyDiv w:val="1"/>
      <w:marLeft w:val="0"/>
      <w:marRight w:val="0"/>
      <w:marTop w:val="0"/>
      <w:marBottom w:val="0"/>
      <w:divBdr>
        <w:top w:val="none" w:sz="0" w:space="0" w:color="auto"/>
        <w:left w:val="none" w:sz="0" w:space="0" w:color="auto"/>
        <w:bottom w:val="none" w:sz="0" w:space="0" w:color="auto"/>
        <w:right w:val="none" w:sz="0" w:space="0" w:color="auto"/>
      </w:divBdr>
    </w:div>
    <w:div w:id="146018765">
      <w:bodyDiv w:val="1"/>
      <w:marLeft w:val="0"/>
      <w:marRight w:val="0"/>
      <w:marTop w:val="0"/>
      <w:marBottom w:val="0"/>
      <w:divBdr>
        <w:top w:val="none" w:sz="0" w:space="0" w:color="auto"/>
        <w:left w:val="none" w:sz="0" w:space="0" w:color="auto"/>
        <w:bottom w:val="none" w:sz="0" w:space="0" w:color="auto"/>
        <w:right w:val="none" w:sz="0" w:space="0" w:color="auto"/>
      </w:divBdr>
    </w:div>
    <w:div w:id="150606538">
      <w:bodyDiv w:val="1"/>
      <w:marLeft w:val="0"/>
      <w:marRight w:val="0"/>
      <w:marTop w:val="0"/>
      <w:marBottom w:val="0"/>
      <w:divBdr>
        <w:top w:val="none" w:sz="0" w:space="0" w:color="auto"/>
        <w:left w:val="none" w:sz="0" w:space="0" w:color="auto"/>
        <w:bottom w:val="none" w:sz="0" w:space="0" w:color="auto"/>
        <w:right w:val="none" w:sz="0" w:space="0" w:color="auto"/>
      </w:divBdr>
    </w:div>
    <w:div w:id="151679344">
      <w:bodyDiv w:val="1"/>
      <w:marLeft w:val="0"/>
      <w:marRight w:val="0"/>
      <w:marTop w:val="0"/>
      <w:marBottom w:val="0"/>
      <w:divBdr>
        <w:top w:val="none" w:sz="0" w:space="0" w:color="auto"/>
        <w:left w:val="none" w:sz="0" w:space="0" w:color="auto"/>
        <w:bottom w:val="none" w:sz="0" w:space="0" w:color="auto"/>
        <w:right w:val="none" w:sz="0" w:space="0" w:color="auto"/>
      </w:divBdr>
    </w:div>
    <w:div w:id="153111024">
      <w:bodyDiv w:val="1"/>
      <w:marLeft w:val="0"/>
      <w:marRight w:val="0"/>
      <w:marTop w:val="0"/>
      <w:marBottom w:val="0"/>
      <w:divBdr>
        <w:top w:val="none" w:sz="0" w:space="0" w:color="auto"/>
        <w:left w:val="none" w:sz="0" w:space="0" w:color="auto"/>
        <w:bottom w:val="none" w:sz="0" w:space="0" w:color="auto"/>
        <w:right w:val="none" w:sz="0" w:space="0" w:color="auto"/>
      </w:divBdr>
    </w:div>
    <w:div w:id="155611012">
      <w:bodyDiv w:val="1"/>
      <w:marLeft w:val="0"/>
      <w:marRight w:val="0"/>
      <w:marTop w:val="0"/>
      <w:marBottom w:val="0"/>
      <w:divBdr>
        <w:top w:val="none" w:sz="0" w:space="0" w:color="auto"/>
        <w:left w:val="none" w:sz="0" w:space="0" w:color="auto"/>
        <w:bottom w:val="none" w:sz="0" w:space="0" w:color="auto"/>
        <w:right w:val="none" w:sz="0" w:space="0" w:color="auto"/>
      </w:divBdr>
    </w:div>
    <w:div w:id="156313012">
      <w:bodyDiv w:val="1"/>
      <w:marLeft w:val="0"/>
      <w:marRight w:val="0"/>
      <w:marTop w:val="0"/>
      <w:marBottom w:val="0"/>
      <w:divBdr>
        <w:top w:val="none" w:sz="0" w:space="0" w:color="auto"/>
        <w:left w:val="none" w:sz="0" w:space="0" w:color="auto"/>
        <w:bottom w:val="none" w:sz="0" w:space="0" w:color="auto"/>
        <w:right w:val="none" w:sz="0" w:space="0" w:color="auto"/>
      </w:divBdr>
    </w:div>
    <w:div w:id="159390564">
      <w:bodyDiv w:val="1"/>
      <w:marLeft w:val="0"/>
      <w:marRight w:val="0"/>
      <w:marTop w:val="0"/>
      <w:marBottom w:val="0"/>
      <w:divBdr>
        <w:top w:val="none" w:sz="0" w:space="0" w:color="auto"/>
        <w:left w:val="none" w:sz="0" w:space="0" w:color="auto"/>
        <w:bottom w:val="none" w:sz="0" w:space="0" w:color="auto"/>
        <w:right w:val="none" w:sz="0" w:space="0" w:color="auto"/>
      </w:divBdr>
    </w:div>
    <w:div w:id="161554620">
      <w:bodyDiv w:val="1"/>
      <w:marLeft w:val="0"/>
      <w:marRight w:val="0"/>
      <w:marTop w:val="0"/>
      <w:marBottom w:val="0"/>
      <w:divBdr>
        <w:top w:val="none" w:sz="0" w:space="0" w:color="auto"/>
        <w:left w:val="none" w:sz="0" w:space="0" w:color="auto"/>
        <w:bottom w:val="none" w:sz="0" w:space="0" w:color="auto"/>
        <w:right w:val="none" w:sz="0" w:space="0" w:color="auto"/>
      </w:divBdr>
    </w:div>
    <w:div w:id="163009897">
      <w:bodyDiv w:val="1"/>
      <w:marLeft w:val="0"/>
      <w:marRight w:val="0"/>
      <w:marTop w:val="0"/>
      <w:marBottom w:val="0"/>
      <w:divBdr>
        <w:top w:val="none" w:sz="0" w:space="0" w:color="auto"/>
        <w:left w:val="none" w:sz="0" w:space="0" w:color="auto"/>
        <w:bottom w:val="none" w:sz="0" w:space="0" w:color="auto"/>
        <w:right w:val="none" w:sz="0" w:space="0" w:color="auto"/>
      </w:divBdr>
    </w:div>
    <w:div w:id="167840457">
      <w:bodyDiv w:val="1"/>
      <w:marLeft w:val="0"/>
      <w:marRight w:val="0"/>
      <w:marTop w:val="0"/>
      <w:marBottom w:val="0"/>
      <w:divBdr>
        <w:top w:val="none" w:sz="0" w:space="0" w:color="auto"/>
        <w:left w:val="none" w:sz="0" w:space="0" w:color="auto"/>
        <w:bottom w:val="none" w:sz="0" w:space="0" w:color="auto"/>
        <w:right w:val="none" w:sz="0" w:space="0" w:color="auto"/>
      </w:divBdr>
    </w:div>
    <w:div w:id="169301772">
      <w:bodyDiv w:val="1"/>
      <w:marLeft w:val="0"/>
      <w:marRight w:val="0"/>
      <w:marTop w:val="0"/>
      <w:marBottom w:val="0"/>
      <w:divBdr>
        <w:top w:val="none" w:sz="0" w:space="0" w:color="auto"/>
        <w:left w:val="none" w:sz="0" w:space="0" w:color="auto"/>
        <w:bottom w:val="none" w:sz="0" w:space="0" w:color="auto"/>
        <w:right w:val="none" w:sz="0" w:space="0" w:color="auto"/>
      </w:divBdr>
    </w:div>
    <w:div w:id="172494219">
      <w:bodyDiv w:val="1"/>
      <w:marLeft w:val="0"/>
      <w:marRight w:val="0"/>
      <w:marTop w:val="0"/>
      <w:marBottom w:val="0"/>
      <w:divBdr>
        <w:top w:val="none" w:sz="0" w:space="0" w:color="auto"/>
        <w:left w:val="none" w:sz="0" w:space="0" w:color="auto"/>
        <w:bottom w:val="none" w:sz="0" w:space="0" w:color="auto"/>
        <w:right w:val="none" w:sz="0" w:space="0" w:color="auto"/>
      </w:divBdr>
    </w:div>
    <w:div w:id="173691782">
      <w:bodyDiv w:val="1"/>
      <w:marLeft w:val="0"/>
      <w:marRight w:val="0"/>
      <w:marTop w:val="0"/>
      <w:marBottom w:val="0"/>
      <w:divBdr>
        <w:top w:val="none" w:sz="0" w:space="0" w:color="auto"/>
        <w:left w:val="none" w:sz="0" w:space="0" w:color="auto"/>
        <w:bottom w:val="none" w:sz="0" w:space="0" w:color="auto"/>
        <w:right w:val="none" w:sz="0" w:space="0" w:color="auto"/>
      </w:divBdr>
    </w:div>
    <w:div w:id="173955450">
      <w:bodyDiv w:val="1"/>
      <w:marLeft w:val="0"/>
      <w:marRight w:val="0"/>
      <w:marTop w:val="0"/>
      <w:marBottom w:val="0"/>
      <w:divBdr>
        <w:top w:val="none" w:sz="0" w:space="0" w:color="auto"/>
        <w:left w:val="none" w:sz="0" w:space="0" w:color="auto"/>
        <w:bottom w:val="none" w:sz="0" w:space="0" w:color="auto"/>
        <w:right w:val="none" w:sz="0" w:space="0" w:color="auto"/>
      </w:divBdr>
    </w:div>
    <w:div w:id="174416849">
      <w:bodyDiv w:val="1"/>
      <w:marLeft w:val="0"/>
      <w:marRight w:val="0"/>
      <w:marTop w:val="0"/>
      <w:marBottom w:val="0"/>
      <w:divBdr>
        <w:top w:val="none" w:sz="0" w:space="0" w:color="auto"/>
        <w:left w:val="none" w:sz="0" w:space="0" w:color="auto"/>
        <w:bottom w:val="none" w:sz="0" w:space="0" w:color="auto"/>
        <w:right w:val="none" w:sz="0" w:space="0" w:color="auto"/>
      </w:divBdr>
    </w:div>
    <w:div w:id="176434527">
      <w:bodyDiv w:val="1"/>
      <w:marLeft w:val="0"/>
      <w:marRight w:val="0"/>
      <w:marTop w:val="0"/>
      <w:marBottom w:val="0"/>
      <w:divBdr>
        <w:top w:val="none" w:sz="0" w:space="0" w:color="auto"/>
        <w:left w:val="none" w:sz="0" w:space="0" w:color="auto"/>
        <w:bottom w:val="none" w:sz="0" w:space="0" w:color="auto"/>
        <w:right w:val="none" w:sz="0" w:space="0" w:color="auto"/>
      </w:divBdr>
    </w:div>
    <w:div w:id="177233768">
      <w:bodyDiv w:val="1"/>
      <w:marLeft w:val="0"/>
      <w:marRight w:val="0"/>
      <w:marTop w:val="0"/>
      <w:marBottom w:val="0"/>
      <w:divBdr>
        <w:top w:val="none" w:sz="0" w:space="0" w:color="auto"/>
        <w:left w:val="none" w:sz="0" w:space="0" w:color="auto"/>
        <w:bottom w:val="none" w:sz="0" w:space="0" w:color="auto"/>
        <w:right w:val="none" w:sz="0" w:space="0" w:color="auto"/>
      </w:divBdr>
    </w:div>
    <w:div w:id="179126234">
      <w:bodyDiv w:val="1"/>
      <w:marLeft w:val="0"/>
      <w:marRight w:val="0"/>
      <w:marTop w:val="0"/>
      <w:marBottom w:val="0"/>
      <w:divBdr>
        <w:top w:val="none" w:sz="0" w:space="0" w:color="auto"/>
        <w:left w:val="none" w:sz="0" w:space="0" w:color="auto"/>
        <w:bottom w:val="none" w:sz="0" w:space="0" w:color="auto"/>
        <w:right w:val="none" w:sz="0" w:space="0" w:color="auto"/>
      </w:divBdr>
    </w:div>
    <w:div w:id="180240307">
      <w:bodyDiv w:val="1"/>
      <w:marLeft w:val="0"/>
      <w:marRight w:val="0"/>
      <w:marTop w:val="0"/>
      <w:marBottom w:val="0"/>
      <w:divBdr>
        <w:top w:val="none" w:sz="0" w:space="0" w:color="auto"/>
        <w:left w:val="none" w:sz="0" w:space="0" w:color="auto"/>
        <w:bottom w:val="none" w:sz="0" w:space="0" w:color="auto"/>
        <w:right w:val="none" w:sz="0" w:space="0" w:color="auto"/>
      </w:divBdr>
    </w:div>
    <w:div w:id="182283279">
      <w:bodyDiv w:val="1"/>
      <w:marLeft w:val="0"/>
      <w:marRight w:val="0"/>
      <w:marTop w:val="0"/>
      <w:marBottom w:val="0"/>
      <w:divBdr>
        <w:top w:val="none" w:sz="0" w:space="0" w:color="auto"/>
        <w:left w:val="none" w:sz="0" w:space="0" w:color="auto"/>
        <w:bottom w:val="none" w:sz="0" w:space="0" w:color="auto"/>
        <w:right w:val="none" w:sz="0" w:space="0" w:color="auto"/>
      </w:divBdr>
    </w:div>
    <w:div w:id="183249429">
      <w:bodyDiv w:val="1"/>
      <w:marLeft w:val="0"/>
      <w:marRight w:val="0"/>
      <w:marTop w:val="0"/>
      <w:marBottom w:val="0"/>
      <w:divBdr>
        <w:top w:val="none" w:sz="0" w:space="0" w:color="auto"/>
        <w:left w:val="none" w:sz="0" w:space="0" w:color="auto"/>
        <w:bottom w:val="none" w:sz="0" w:space="0" w:color="auto"/>
        <w:right w:val="none" w:sz="0" w:space="0" w:color="auto"/>
      </w:divBdr>
    </w:div>
    <w:div w:id="185102193">
      <w:bodyDiv w:val="1"/>
      <w:marLeft w:val="0"/>
      <w:marRight w:val="0"/>
      <w:marTop w:val="0"/>
      <w:marBottom w:val="0"/>
      <w:divBdr>
        <w:top w:val="none" w:sz="0" w:space="0" w:color="auto"/>
        <w:left w:val="none" w:sz="0" w:space="0" w:color="auto"/>
        <w:bottom w:val="none" w:sz="0" w:space="0" w:color="auto"/>
        <w:right w:val="none" w:sz="0" w:space="0" w:color="auto"/>
      </w:divBdr>
    </w:div>
    <w:div w:id="192158665">
      <w:bodyDiv w:val="1"/>
      <w:marLeft w:val="0"/>
      <w:marRight w:val="0"/>
      <w:marTop w:val="0"/>
      <w:marBottom w:val="0"/>
      <w:divBdr>
        <w:top w:val="none" w:sz="0" w:space="0" w:color="auto"/>
        <w:left w:val="none" w:sz="0" w:space="0" w:color="auto"/>
        <w:bottom w:val="none" w:sz="0" w:space="0" w:color="auto"/>
        <w:right w:val="none" w:sz="0" w:space="0" w:color="auto"/>
      </w:divBdr>
    </w:div>
    <w:div w:id="197739456">
      <w:bodyDiv w:val="1"/>
      <w:marLeft w:val="0"/>
      <w:marRight w:val="0"/>
      <w:marTop w:val="0"/>
      <w:marBottom w:val="0"/>
      <w:divBdr>
        <w:top w:val="none" w:sz="0" w:space="0" w:color="auto"/>
        <w:left w:val="none" w:sz="0" w:space="0" w:color="auto"/>
        <w:bottom w:val="none" w:sz="0" w:space="0" w:color="auto"/>
        <w:right w:val="none" w:sz="0" w:space="0" w:color="auto"/>
      </w:divBdr>
    </w:div>
    <w:div w:id="200554222">
      <w:bodyDiv w:val="1"/>
      <w:marLeft w:val="0"/>
      <w:marRight w:val="0"/>
      <w:marTop w:val="0"/>
      <w:marBottom w:val="0"/>
      <w:divBdr>
        <w:top w:val="none" w:sz="0" w:space="0" w:color="auto"/>
        <w:left w:val="none" w:sz="0" w:space="0" w:color="auto"/>
        <w:bottom w:val="none" w:sz="0" w:space="0" w:color="auto"/>
        <w:right w:val="none" w:sz="0" w:space="0" w:color="auto"/>
      </w:divBdr>
    </w:div>
    <w:div w:id="201066082">
      <w:bodyDiv w:val="1"/>
      <w:marLeft w:val="0"/>
      <w:marRight w:val="0"/>
      <w:marTop w:val="0"/>
      <w:marBottom w:val="0"/>
      <w:divBdr>
        <w:top w:val="none" w:sz="0" w:space="0" w:color="auto"/>
        <w:left w:val="none" w:sz="0" w:space="0" w:color="auto"/>
        <w:bottom w:val="none" w:sz="0" w:space="0" w:color="auto"/>
        <w:right w:val="none" w:sz="0" w:space="0" w:color="auto"/>
      </w:divBdr>
    </w:div>
    <w:div w:id="204172954">
      <w:bodyDiv w:val="1"/>
      <w:marLeft w:val="0"/>
      <w:marRight w:val="0"/>
      <w:marTop w:val="0"/>
      <w:marBottom w:val="0"/>
      <w:divBdr>
        <w:top w:val="none" w:sz="0" w:space="0" w:color="auto"/>
        <w:left w:val="none" w:sz="0" w:space="0" w:color="auto"/>
        <w:bottom w:val="none" w:sz="0" w:space="0" w:color="auto"/>
        <w:right w:val="none" w:sz="0" w:space="0" w:color="auto"/>
      </w:divBdr>
    </w:div>
    <w:div w:id="206375202">
      <w:bodyDiv w:val="1"/>
      <w:marLeft w:val="0"/>
      <w:marRight w:val="0"/>
      <w:marTop w:val="0"/>
      <w:marBottom w:val="0"/>
      <w:divBdr>
        <w:top w:val="none" w:sz="0" w:space="0" w:color="auto"/>
        <w:left w:val="none" w:sz="0" w:space="0" w:color="auto"/>
        <w:bottom w:val="none" w:sz="0" w:space="0" w:color="auto"/>
        <w:right w:val="none" w:sz="0" w:space="0" w:color="auto"/>
      </w:divBdr>
    </w:div>
    <w:div w:id="211695100">
      <w:bodyDiv w:val="1"/>
      <w:marLeft w:val="0"/>
      <w:marRight w:val="0"/>
      <w:marTop w:val="0"/>
      <w:marBottom w:val="0"/>
      <w:divBdr>
        <w:top w:val="none" w:sz="0" w:space="0" w:color="auto"/>
        <w:left w:val="none" w:sz="0" w:space="0" w:color="auto"/>
        <w:bottom w:val="none" w:sz="0" w:space="0" w:color="auto"/>
        <w:right w:val="none" w:sz="0" w:space="0" w:color="auto"/>
      </w:divBdr>
    </w:div>
    <w:div w:id="212692110">
      <w:bodyDiv w:val="1"/>
      <w:marLeft w:val="0"/>
      <w:marRight w:val="0"/>
      <w:marTop w:val="0"/>
      <w:marBottom w:val="0"/>
      <w:divBdr>
        <w:top w:val="none" w:sz="0" w:space="0" w:color="auto"/>
        <w:left w:val="none" w:sz="0" w:space="0" w:color="auto"/>
        <w:bottom w:val="none" w:sz="0" w:space="0" w:color="auto"/>
        <w:right w:val="none" w:sz="0" w:space="0" w:color="auto"/>
      </w:divBdr>
    </w:div>
    <w:div w:id="213154643">
      <w:bodyDiv w:val="1"/>
      <w:marLeft w:val="0"/>
      <w:marRight w:val="0"/>
      <w:marTop w:val="0"/>
      <w:marBottom w:val="0"/>
      <w:divBdr>
        <w:top w:val="none" w:sz="0" w:space="0" w:color="auto"/>
        <w:left w:val="none" w:sz="0" w:space="0" w:color="auto"/>
        <w:bottom w:val="none" w:sz="0" w:space="0" w:color="auto"/>
        <w:right w:val="none" w:sz="0" w:space="0" w:color="auto"/>
      </w:divBdr>
    </w:div>
    <w:div w:id="214388950">
      <w:bodyDiv w:val="1"/>
      <w:marLeft w:val="0"/>
      <w:marRight w:val="0"/>
      <w:marTop w:val="0"/>
      <w:marBottom w:val="0"/>
      <w:divBdr>
        <w:top w:val="none" w:sz="0" w:space="0" w:color="auto"/>
        <w:left w:val="none" w:sz="0" w:space="0" w:color="auto"/>
        <w:bottom w:val="none" w:sz="0" w:space="0" w:color="auto"/>
        <w:right w:val="none" w:sz="0" w:space="0" w:color="auto"/>
      </w:divBdr>
    </w:div>
    <w:div w:id="215438098">
      <w:bodyDiv w:val="1"/>
      <w:marLeft w:val="0"/>
      <w:marRight w:val="0"/>
      <w:marTop w:val="0"/>
      <w:marBottom w:val="0"/>
      <w:divBdr>
        <w:top w:val="none" w:sz="0" w:space="0" w:color="auto"/>
        <w:left w:val="none" w:sz="0" w:space="0" w:color="auto"/>
        <w:bottom w:val="none" w:sz="0" w:space="0" w:color="auto"/>
        <w:right w:val="none" w:sz="0" w:space="0" w:color="auto"/>
      </w:divBdr>
    </w:div>
    <w:div w:id="228003978">
      <w:bodyDiv w:val="1"/>
      <w:marLeft w:val="0"/>
      <w:marRight w:val="0"/>
      <w:marTop w:val="0"/>
      <w:marBottom w:val="0"/>
      <w:divBdr>
        <w:top w:val="none" w:sz="0" w:space="0" w:color="auto"/>
        <w:left w:val="none" w:sz="0" w:space="0" w:color="auto"/>
        <w:bottom w:val="none" w:sz="0" w:space="0" w:color="auto"/>
        <w:right w:val="none" w:sz="0" w:space="0" w:color="auto"/>
      </w:divBdr>
    </w:div>
    <w:div w:id="228073877">
      <w:bodyDiv w:val="1"/>
      <w:marLeft w:val="0"/>
      <w:marRight w:val="0"/>
      <w:marTop w:val="0"/>
      <w:marBottom w:val="0"/>
      <w:divBdr>
        <w:top w:val="none" w:sz="0" w:space="0" w:color="auto"/>
        <w:left w:val="none" w:sz="0" w:space="0" w:color="auto"/>
        <w:bottom w:val="none" w:sz="0" w:space="0" w:color="auto"/>
        <w:right w:val="none" w:sz="0" w:space="0" w:color="auto"/>
      </w:divBdr>
    </w:div>
    <w:div w:id="237985356">
      <w:bodyDiv w:val="1"/>
      <w:marLeft w:val="0"/>
      <w:marRight w:val="0"/>
      <w:marTop w:val="0"/>
      <w:marBottom w:val="0"/>
      <w:divBdr>
        <w:top w:val="none" w:sz="0" w:space="0" w:color="auto"/>
        <w:left w:val="none" w:sz="0" w:space="0" w:color="auto"/>
        <w:bottom w:val="none" w:sz="0" w:space="0" w:color="auto"/>
        <w:right w:val="none" w:sz="0" w:space="0" w:color="auto"/>
      </w:divBdr>
    </w:div>
    <w:div w:id="239487989">
      <w:bodyDiv w:val="1"/>
      <w:marLeft w:val="0"/>
      <w:marRight w:val="0"/>
      <w:marTop w:val="0"/>
      <w:marBottom w:val="0"/>
      <w:divBdr>
        <w:top w:val="none" w:sz="0" w:space="0" w:color="auto"/>
        <w:left w:val="none" w:sz="0" w:space="0" w:color="auto"/>
        <w:bottom w:val="none" w:sz="0" w:space="0" w:color="auto"/>
        <w:right w:val="none" w:sz="0" w:space="0" w:color="auto"/>
      </w:divBdr>
    </w:div>
    <w:div w:id="240531796">
      <w:bodyDiv w:val="1"/>
      <w:marLeft w:val="0"/>
      <w:marRight w:val="0"/>
      <w:marTop w:val="0"/>
      <w:marBottom w:val="0"/>
      <w:divBdr>
        <w:top w:val="none" w:sz="0" w:space="0" w:color="auto"/>
        <w:left w:val="none" w:sz="0" w:space="0" w:color="auto"/>
        <w:bottom w:val="none" w:sz="0" w:space="0" w:color="auto"/>
        <w:right w:val="none" w:sz="0" w:space="0" w:color="auto"/>
      </w:divBdr>
    </w:div>
    <w:div w:id="240918079">
      <w:bodyDiv w:val="1"/>
      <w:marLeft w:val="0"/>
      <w:marRight w:val="0"/>
      <w:marTop w:val="0"/>
      <w:marBottom w:val="0"/>
      <w:divBdr>
        <w:top w:val="none" w:sz="0" w:space="0" w:color="auto"/>
        <w:left w:val="none" w:sz="0" w:space="0" w:color="auto"/>
        <w:bottom w:val="none" w:sz="0" w:space="0" w:color="auto"/>
        <w:right w:val="none" w:sz="0" w:space="0" w:color="auto"/>
      </w:divBdr>
    </w:div>
    <w:div w:id="244340429">
      <w:bodyDiv w:val="1"/>
      <w:marLeft w:val="0"/>
      <w:marRight w:val="0"/>
      <w:marTop w:val="0"/>
      <w:marBottom w:val="0"/>
      <w:divBdr>
        <w:top w:val="none" w:sz="0" w:space="0" w:color="auto"/>
        <w:left w:val="none" w:sz="0" w:space="0" w:color="auto"/>
        <w:bottom w:val="none" w:sz="0" w:space="0" w:color="auto"/>
        <w:right w:val="none" w:sz="0" w:space="0" w:color="auto"/>
      </w:divBdr>
    </w:div>
    <w:div w:id="255133201">
      <w:bodyDiv w:val="1"/>
      <w:marLeft w:val="0"/>
      <w:marRight w:val="0"/>
      <w:marTop w:val="0"/>
      <w:marBottom w:val="0"/>
      <w:divBdr>
        <w:top w:val="none" w:sz="0" w:space="0" w:color="auto"/>
        <w:left w:val="none" w:sz="0" w:space="0" w:color="auto"/>
        <w:bottom w:val="none" w:sz="0" w:space="0" w:color="auto"/>
        <w:right w:val="none" w:sz="0" w:space="0" w:color="auto"/>
      </w:divBdr>
    </w:div>
    <w:div w:id="258679549">
      <w:bodyDiv w:val="1"/>
      <w:marLeft w:val="0"/>
      <w:marRight w:val="0"/>
      <w:marTop w:val="0"/>
      <w:marBottom w:val="0"/>
      <w:divBdr>
        <w:top w:val="none" w:sz="0" w:space="0" w:color="auto"/>
        <w:left w:val="none" w:sz="0" w:space="0" w:color="auto"/>
        <w:bottom w:val="none" w:sz="0" w:space="0" w:color="auto"/>
        <w:right w:val="none" w:sz="0" w:space="0" w:color="auto"/>
      </w:divBdr>
    </w:div>
    <w:div w:id="259607404">
      <w:bodyDiv w:val="1"/>
      <w:marLeft w:val="0"/>
      <w:marRight w:val="0"/>
      <w:marTop w:val="0"/>
      <w:marBottom w:val="0"/>
      <w:divBdr>
        <w:top w:val="none" w:sz="0" w:space="0" w:color="auto"/>
        <w:left w:val="none" w:sz="0" w:space="0" w:color="auto"/>
        <w:bottom w:val="none" w:sz="0" w:space="0" w:color="auto"/>
        <w:right w:val="none" w:sz="0" w:space="0" w:color="auto"/>
      </w:divBdr>
    </w:div>
    <w:div w:id="260797859">
      <w:bodyDiv w:val="1"/>
      <w:marLeft w:val="0"/>
      <w:marRight w:val="0"/>
      <w:marTop w:val="0"/>
      <w:marBottom w:val="0"/>
      <w:divBdr>
        <w:top w:val="none" w:sz="0" w:space="0" w:color="auto"/>
        <w:left w:val="none" w:sz="0" w:space="0" w:color="auto"/>
        <w:bottom w:val="none" w:sz="0" w:space="0" w:color="auto"/>
        <w:right w:val="none" w:sz="0" w:space="0" w:color="auto"/>
      </w:divBdr>
    </w:div>
    <w:div w:id="264073995">
      <w:bodyDiv w:val="1"/>
      <w:marLeft w:val="0"/>
      <w:marRight w:val="0"/>
      <w:marTop w:val="0"/>
      <w:marBottom w:val="0"/>
      <w:divBdr>
        <w:top w:val="none" w:sz="0" w:space="0" w:color="auto"/>
        <w:left w:val="none" w:sz="0" w:space="0" w:color="auto"/>
        <w:bottom w:val="none" w:sz="0" w:space="0" w:color="auto"/>
        <w:right w:val="none" w:sz="0" w:space="0" w:color="auto"/>
      </w:divBdr>
    </w:div>
    <w:div w:id="268901946">
      <w:bodyDiv w:val="1"/>
      <w:marLeft w:val="0"/>
      <w:marRight w:val="0"/>
      <w:marTop w:val="0"/>
      <w:marBottom w:val="0"/>
      <w:divBdr>
        <w:top w:val="none" w:sz="0" w:space="0" w:color="auto"/>
        <w:left w:val="none" w:sz="0" w:space="0" w:color="auto"/>
        <w:bottom w:val="none" w:sz="0" w:space="0" w:color="auto"/>
        <w:right w:val="none" w:sz="0" w:space="0" w:color="auto"/>
      </w:divBdr>
    </w:div>
    <w:div w:id="269973515">
      <w:bodyDiv w:val="1"/>
      <w:marLeft w:val="0"/>
      <w:marRight w:val="0"/>
      <w:marTop w:val="0"/>
      <w:marBottom w:val="0"/>
      <w:divBdr>
        <w:top w:val="none" w:sz="0" w:space="0" w:color="auto"/>
        <w:left w:val="none" w:sz="0" w:space="0" w:color="auto"/>
        <w:bottom w:val="none" w:sz="0" w:space="0" w:color="auto"/>
        <w:right w:val="none" w:sz="0" w:space="0" w:color="auto"/>
      </w:divBdr>
    </w:div>
    <w:div w:id="274212131">
      <w:bodyDiv w:val="1"/>
      <w:marLeft w:val="0"/>
      <w:marRight w:val="0"/>
      <w:marTop w:val="0"/>
      <w:marBottom w:val="0"/>
      <w:divBdr>
        <w:top w:val="none" w:sz="0" w:space="0" w:color="auto"/>
        <w:left w:val="none" w:sz="0" w:space="0" w:color="auto"/>
        <w:bottom w:val="none" w:sz="0" w:space="0" w:color="auto"/>
        <w:right w:val="none" w:sz="0" w:space="0" w:color="auto"/>
      </w:divBdr>
    </w:div>
    <w:div w:id="274867595">
      <w:bodyDiv w:val="1"/>
      <w:marLeft w:val="0"/>
      <w:marRight w:val="0"/>
      <w:marTop w:val="0"/>
      <w:marBottom w:val="0"/>
      <w:divBdr>
        <w:top w:val="none" w:sz="0" w:space="0" w:color="auto"/>
        <w:left w:val="none" w:sz="0" w:space="0" w:color="auto"/>
        <w:bottom w:val="none" w:sz="0" w:space="0" w:color="auto"/>
        <w:right w:val="none" w:sz="0" w:space="0" w:color="auto"/>
      </w:divBdr>
    </w:div>
    <w:div w:id="279605244">
      <w:bodyDiv w:val="1"/>
      <w:marLeft w:val="0"/>
      <w:marRight w:val="0"/>
      <w:marTop w:val="0"/>
      <w:marBottom w:val="0"/>
      <w:divBdr>
        <w:top w:val="none" w:sz="0" w:space="0" w:color="auto"/>
        <w:left w:val="none" w:sz="0" w:space="0" w:color="auto"/>
        <w:bottom w:val="none" w:sz="0" w:space="0" w:color="auto"/>
        <w:right w:val="none" w:sz="0" w:space="0" w:color="auto"/>
      </w:divBdr>
    </w:div>
    <w:div w:id="282426518">
      <w:bodyDiv w:val="1"/>
      <w:marLeft w:val="0"/>
      <w:marRight w:val="0"/>
      <w:marTop w:val="0"/>
      <w:marBottom w:val="0"/>
      <w:divBdr>
        <w:top w:val="none" w:sz="0" w:space="0" w:color="auto"/>
        <w:left w:val="none" w:sz="0" w:space="0" w:color="auto"/>
        <w:bottom w:val="none" w:sz="0" w:space="0" w:color="auto"/>
        <w:right w:val="none" w:sz="0" w:space="0" w:color="auto"/>
      </w:divBdr>
    </w:div>
    <w:div w:id="287203150">
      <w:bodyDiv w:val="1"/>
      <w:marLeft w:val="0"/>
      <w:marRight w:val="0"/>
      <w:marTop w:val="0"/>
      <w:marBottom w:val="0"/>
      <w:divBdr>
        <w:top w:val="none" w:sz="0" w:space="0" w:color="auto"/>
        <w:left w:val="none" w:sz="0" w:space="0" w:color="auto"/>
        <w:bottom w:val="none" w:sz="0" w:space="0" w:color="auto"/>
        <w:right w:val="none" w:sz="0" w:space="0" w:color="auto"/>
      </w:divBdr>
    </w:div>
    <w:div w:id="288511906">
      <w:bodyDiv w:val="1"/>
      <w:marLeft w:val="0"/>
      <w:marRight w:val="0"/>
      <w:marTop w:val="0"/>
      <w:marBottom w:val="0"/>
      <w:divBdr>
        <w:top w:val="none" w:sz="0" w:space="0" w:color="auto"/>
        <w:left w:val="none" w:sz="0" w:space="0" w:color="auto"/>
        <w:bottom w:val="none" w:sz="0" w:space="0" w:color="auto"/>
        <w:right w:val="none" w:sz="0" w:space="0" w:color="auto"/>
      </w:divBdr>
    </w:div>
    <w:div w:id="292292819">
      <w:bodyDiv w:val="1"/>
      <w:marLeft w:val="0"/>
      <w:marRight w:val="0"/>
      <w:marTop w:val="0"/>
      <w:marBottom w:val="0"/>
      <w:divBdr>
        <w:top w:val="none" w:sz="0" w:space="0" w:color="auto"/>
        <w:left w:val="none" w:sz="0" w:space="0" w:color="auto"/>
        <w:bottom w:val="none" w:sz="0" w:space="0" w:color="auto"/>
        <w:right w:val="none" w:sz="0" w:space="0" w:color="auto"/>
      </w:divBdr>
    </w:div>
    <w:div w:id="292559838">
      <w:bodyDiv w:val="1"/>
      <w:marLeft w:val="0"/>
      <w:marRight w:val="0"/>
      <w:marTop w:val="0"/>
      <w:marBottom w:val="0"/>
      <w:divBdr>
        <w:top w:val="none" w:sz="0" w:space="0" w:color="auto"/>
        <w:left w:val="none" w:sz="0" w:space="0" w:color="auto"/>
        <w:bottom w:val="none" w:sz="0" w:space="0" w:color="auto"/>
        <w:right w:val="none" w:sz="0" w:space="0" w:color="auto"/>
      </w:divBdr>
    </w:div>
    <w:div w:id="296641785">
      <w:bodyDiv w:val="1"/>
      <w:marLeft w:val="0"/>
      <w:marRight w:val="0"/>
      <w:marTop w:val="0"/>
      <w:marBottom w:val="0"/>
      <w:divBdr>
        <w:top w:val="none" w:sz="0" w:space="0" w:color="auto"/>
        <w:left w:val="none" w:sz="0" w:space="0" w:color="auto"/>
        <w:bottom w:val="none" w:sz="0" w:space="0" w:color="auto"/>
        <w:right w:val="none" w:sz="0" w:space="0" w:color="auto"/>
      </w:divBdr>
    </w:div>
    <w:div w:id="297957005">
      <w:bodyDiv w:val="1"/>
      <w:marLeft w:val="0"/>
      <w:marRight w:val="0"/>
      <w:marTop w:val="0"/>
      <w:marBottom w:val="0"/>
      <w:divBdr>
        <w:top w:val="none" w:sz="0" w:space="0" w:color="auto"/>
        <w:left w:val="none" w:sz="0" w:space="0" w:color="auto"/>
        <w:bottom w:val="none" w:sz="0" w:space="0" w:color="auto"/>
        <w:right w:val="none" w:sz="0" w:space="0" w:color="auto"/>
      </w:divBdr>
    </w:div>
    <w:div w:id="306978080">
      <w:bodyDiv w:val="1"/>
      <w:marLeft w:val="0"/>
      <w:marRight w:val="0"/>
      <w:marTop w:val="0"/>
      <w:marBottom w:val="0"/>
      <w:divBdr>
        <w:top w:val="none" w:sz="0" w:space="0" w:color="auto"/>
        <w:left w:val="none" w:sz="0" w:space="0" w:color="auto"/>
        <w:bottom w:val="none" w:sz="0" w:space="0" w:color="auto"/>
        <w:right w:val="none" w:sz="0" w:space="0" w:color="auto"/>
      </w:divBdr>
    </w:div>
    <w:div w:id="307134055">
      <w:bodyDiv w:val="1"/>
      <w:marLeft w:val="0"/>
      <w:marRight w:val="0"/>
      <w:marTop w:val="0"/>
      <w:marBottom w:val="0"/>
      <w:divBdr>
        <w:top w:val="none" w:sz="0" w:space="0" w:color="auto"/>
        <w:left w:val="none" w:sz="0" w:space="0" w:color="auto"/>
        <w:bottom w:val="none" w:sz="0" w:space="0" w:color="auto"/>
        <w:right w:val="none" w:sz="0" w:space="0" w:color="auto"/>
      </w:divBdr>
    </w:div>
    <w:div w:id="311905983">
      <w:bodyDiv w:val="1"/>
      <w:marLeft w:val="0"/>
      <w:marRight w:val="0"/>
      <w:marTop w:val="0"/>
      <w:marBottom w:val="0"/>
      <w:divBdr>
        <w:top w:val="none" w:sz="0" w:space="0" w:color="auto"/>
        <w:left w:val="none" w:sz="0" w:space="0" w:color="auto"/>
        <w:bottom w:val="none" w:sz="0" w:space="0" w:color="auto"/>
        <w:right w:val="none" w:sz="0" w:space="0" w:color="auto"/>
      </w:divBdr>
    </w:div>
    <w:div w:id="311953025">
      <w:bodyDiv w:val="1"/>
      <w:marLeft w:val="0"/>
      <w:marRight w:val="0"/>
      <w:marTop w:val="0"/>
      <w:marBottom w:val="0"/>
      <w:divBdr>
        <w:top w:val="none" w:sz="0" w:space="0" w:color="auto"/>
        <w:left w:val="none" w:sz="0" w:space="0" w:color="auto"/>
        <w:bottom w:val="none" w:sz="0" w:space="0" w:color="auto"/>
        <w:right w:val="none" w:sz="0" w:space="0" w:color="auto"/>
      </w:divBdr>
    </w:div>
    <w:div w:id="312029631">
      <w:bodyDiv w:val="1"/>
      <w:marLeft w:val="0"/>
      <w:marRight w:val="0"/>
      <w:marTop w:val="0"/>
      <w:marBottom w:val="0"/>
      <w:divBdr>
        <w:top w:val="none" w:sz="0" w:space="0" w:color="auto"/>
        <w:left w:val="none" w:sz="0" w:space="0" w:color="auto"/>
        <w:bottom w:val="none" w:sz="0" w:space="0" w:color="auto"/>
        <w:right w:val="none" w:sz="0" w:space="0" w:color="auto"/>
      </w:divBdr>
    </w:div>
    <w:div w:id="312830830">
      <w:bodyDiv w:val="1"/>
      <w:marLeft w:val="0"/>
      <w:marRight w:val="0"/>
      <w:marTop w:val="0"/>
      <w:marBottom w:val="0"/>
      <w:divBdr>
        <w:top w:val="none" w:sz="0" w:space="0" w:color="auto"/>
        <w:left w:val="none" w:sz="0" w:space="0" w:color="auto"/>
        <w:bottom w:val="none" w:sz="0" w:space="0" w:color="auto"/>
        <w:right w:val="none" w:sz="0" w:space="0" w:color="auto"/>
      </w:divBdr>
    </w:div>
    <w:div w:id="316542879">
      <w:bodyDiv w:val="1"/>
      <w:marLeft w:val="0"/>
      <w:marRight w:val="0"/>
      <w:marTop w:val="0"/>
      <w:marBottom w:val="0"/>
      <w:divBdr>
        <w:top w:val="none" w:sz="0" w:space="0" w:color="auto"/>
        <w:left w:val="none" w:sz="0" w:space="0" w:color="auto"/>
        <w:bottom w:val="none" w:sz="0" w:space="0" w:color="auto"/>
        <w:right w:val="none" w:sz="0" w:space="0" w:color="auto"/>
      </w:divBdr>
    </w:div>
    <w:div w:id="316961958">
      <w:bodyDiv w:val="1"/>
      <w:marLeft w:val="0"/>
      <w:marRight w:val="0"/>
      <w:marTop w:val="0"/>
      <w:marBottom w:val="0"/>
      <w:divBdr>
        <w:top w:val="none" w:sz="0" w:space="0" w:color="auto"/>
        <w:left w:val="none" w:sz="0" w:space="0" w:color="auto"/>
        <w:bottom w:val="none" w:sz="0" w:space="0" w:color="auto"/>
        <w:right w:val="none" w:sz="0" w:space="0" w:color="auto"/>
      </w:divBdr>
    </w:div>
    <w:div w:id="318117316">
      <w:bodyDiv w:val="1"/>
      <w:marLeft w:val="0"/>
      <w:marRight w:val="0"/>
      <w:marTop w:val="0"/>
      <w:marBottom w:val="0"/>
      <w:divBdr>
        <w:top w:val="none" w:sz="0" w:space="0" w:color="auto"/>
        <w:left w:val="none" w:sz="0" w:space="0" w:color="auto"/>
        <w:bottom w:val="none" w:sz="0" w:space="0" w:color="auto"/>
        <w:right w:val="none" w:sz="0" w:space="0" w:color="auto"/>
      </w:divBdr>
    </w:div>
    <w:div w:id="318772986">
      <w:bodyDiv w:val="1"/>
      <w:marLeft w:val="0"/>
      <w:marRight w:val="0"/>
      <w:marTop w:val="0"/>
      <w:marBottom w:val="0"/>
      <w:divBdr>
        <w:top w:val="none" w:sz="0" w:space="0" w:color="auto"/>
        <w:left w:val="none" w:sz="0" w:space="0" w:color="auto"/>
        <w:bottom w:val="none" w:sz="0" w:space="0" w:color="auto"/>
        <w:right w:val="none" w:sz="0" w:space="0" w:color="auto"/>
      </w:divBdr>
    </w:div>
    <w:div w:id="319623439">
      <w:bodyDiv w:val="1"/>
      <w:marLeft w:val="0"/>
      <w:marRight w:val="0"/>
      <w:marTop w:val="0"/>
      <w:marBottom w:val="0"/>
      <w:divBdr>
        <w:top w:val="none" w:sz="0" w:space="0" w:color="auto"/>
        <w:left w:val="none" w:sz="0" w:space="0" w:color="auto"/>
        <w:bottom w:val="none" w:sz="0" w:space="0" w:color="auto"/>
        <w:right w:val="none" w:sz="0" w:space="0" w:color="auto"/>
      </w:divBdr>
    </w:div>
    <w:div w:id="319768863">
      <w:bodyDiv w:val="1"/>
      <w:marLeft w:val="0"/>
      <w:marRight w:val="0"/>
      <w:marTop w:val="0"/>
      <w:marBottom w:val="0"/>
      <w:divBdr>
        <w:top w:val="none" w:sz="0" w:space="0" w:color="auto"/>
        <w:left w:val="none" w:sz="0" w:space="0" w:color="auto"/>
        <w:bottom w:val="none" w:sz="0" w:space="0" w:color="auto"/>
        <w:right w:val="none" w:sz="0" w:space="0" w:color="auto"/>
      </w:divBdr>
    </w:div>
    <w:div w:id="322244878">
      <w:bodyDiv w:val="1"/>
      <w:marLeft w:val="0"/>
      <w:marRight w:val="0"/>
      <w:marTop w:val="0"/>
      <w:marBottom w:val="0"/>
      <w:divBdr>
        <w:top w:val="none" w:sz="0" w:space="0" w:color="auto"/>
        <w:left w:val="none" w:sz="0" w:space="0" w:color="auto"/>
        <w:bottom w:val="none" w:sz="0" w:space="0" w:color="auto"/>
        <w:right w:val="none" w:sz="0" w:space="0" w:color="auto"/>
      </w:divBdr>
    </w:div>
    <w:div w:id="324018715">
      <w:bodyDiv w:val="1"/>
      <w:marLeft w:val="0"/>
      <w:marRight w:val="0"/>
      <w:marTop w:val="0"/>
      <w:marBottom w:val="0"/>
      <w:divBdr>
        <w:top w:val="none" w:sz="0" w:space="0" w:color="auto"/>
        <w:left w:val="none" w:sz="0" w:space="0" w:color="auto"/>
        <w:bottom w:val="none" w:sz="0" w:space="0" w:color="auto"/>
        <w:right w:val="none" w:sz="0" w:space="0" w:color="auto"/>
      </w:divBdr>
    </w:div>
    <w:div w:id="327949372">
      <w:bodyDiv w:val="1"/>
      <w:marLeft w:val="0"/>
      <w:marRight w:val="0"/>
      <w:marTop w:val="0"/>
      <w:marBottom w:val="0"/>
      <w:divBdr>
        <w:top w:val="none" w:sz="0" w:space="0" w:color="auto"/>
        <w:left w:val="none" w:sz="0" w:space="0" w:color="auto"/>
        <w:bottom w:val="none" w:sz="0" w:space="0" w:color="auto"/>
        <w:right w:val="none" w:sz="0" w:space="0" w:color="auto"/>
      </w:divBdr>
    </w:div>
    <w:div w:id="329988620">
      <w:bodyDiv w:val="1"/>
      <w:marLeft w:val="0"/>
      <w:marRight w:val="0"/>
      <w:marTop w:val="0"/>
      <w:marBottom w:val="0"/>
      <w:divBdr>
        <w:top w:val="none" w:sz="0" w:space="0" w:color="auto"/>
        <w:left w:val="none" w:sz="0" w:space="0" w:color="auto"/>
        <w:bottom w:val="none" w:sz="0" w:space="0" w:color="auto"/>
        <w:right w:val="none" w:sz="0" w:space="0" w:color="auto"/>
      </w:divBdr>
    </w:div>
    <w:div w:id="330566508">
      <w:bodyDiv w:val="1"/>
      <w:marLeft w:val="0"/>
      <w:marRight w:val="0"/>
      <w:marTop w:val="0"/>
      <w:marBottom w:val="0"/>
      <w:divBdr>
        <w:top w:val="none" w:sz="0" w:space="0" w:color="auto"/>
        <w:left w:val="none" w:sz="0" w:space="0" w:color="auto"/>
        <w:bottom w:val="none" w:sz="0" w:space="0" w:color="auto"/>
        <w:right w:val="none" w:sz="0" w:space="0" w:color="auto"/>
      </w:divBdr>
    </w:div>
    <w:div w:id="334964493">
      <w:bodyDiv w:val="1"/>
      <w:marLeft w:val="0"/>
      <w:marRight w:val="0"/>
      <w:marTop w:val="0"/>
      <w:marBottom w:val="0"/>
      <w:divBdr>
        <w:top w:val="none" w:sz="0" w:space="0" w:color="auto"/>
        <w:left w:val="none" w:sz="0" w:space="0" w:color="auto"/>
        <w:bottom w:val="none" w:sz="0" w:space="0" w:color="auto"/>
        <w:right w:val="none" w:sz="0" w:space="0" w:color="auto"/>
      </w:divBdr>
    </w:div>
    <w:div w:id="335040224">
      <w:bodyDiv w:val="1"/>
      <w:marLeft w:val="0"/>
      <w:marRight w:val="0"/>
      <w:marTop w:val="0"/>
      <w:marBottom w:val="0"/>
      <w:divBdr>
        <w:top w:val="none" w:sz="0" w:space="0" w:color="auto"/>
        <w:left w:val="none" w:sz="0" w:space="0" w:color="auto"/>
        <w:bottom w:val="none" w:sz="0" w:space="0" w:color="auto"/>
        <w:right w:val="none" w:sz="0" w:space="0" w:color="auto"/>
      </w:divBdr>
    </w:div>
    <w:div w:id="335619292">
      <w:bodyDiv w:val="1"/>
      <w:marLeft w:val="0"/>
      <w:marRight w:val="0"/>
      <w:marTop w:val="0"/>
      <w:marBottom w:val="0"/>
      <w:divBdr>
        <w:top w:val="none" w:sz="0" w:space="0" w:color="auto"/>
        <w:left w:val="none" w:sz="0" w:space="0" w:color="auto"/>
        <w:bottom w:val="none" w:sz="0" w:space="0" w:color="auto"/>
        <w:right w:val="none" w:sz="0" w:space="0" w:color="auto"/>
      </w:divBdr>
    </w:div>
    <w:div w:id="338236309">
      <w:bodyDiv w:val="1"/>
      <w:marLeft w:val="0"/>
      <w:marRight w:val="0"/>
      <w:marTop w:val="0"/>
      <w:marBottom w:val="0"/>
      <w:divBdr>
        <w:top w:val="none" w:sz="0" w:space="0" w:color="auto"/>
        <w:left w:val="none" w:sz="0" w:space="0" w:color="auto"/>
        <w:bottom w:val="none" w:sz="0" w:space="0" w:color="auto"/>
        <w:right w:val="none" w:sz="0" w:space="0" w:color="auto"/>
      </w:divBdr>
    </w:div>
    <w:div w:id="339435694">
      <w:bodyDiv w:val="1"/>
      <w:marLeft w:val="0"/>
      <w:marRight w:val="0"/>
      <w:marTop w:val="0"/>
      <w:marBottom w:val="0"/>
      <w:divBdr>
        <w:top w:val="none" w:sz="0" w:space="0" w:color="auto"/>
        <w:left w:val="none" w:sz="0" w:space="0" w:color="auto"/>
        <w:bottom w:val="none" w:sz="0" w:space="0" w:color="auto"/>
        <w:right w:val="none" w:sz="0" w:space="0" w:color="auto"/>
      </w:divBdr>
    </w:div>
    <w:div w:id="341594802">
      <w:bodyDiv w:val="1"/>
      <w:marLeft w:val="0"/>
      <w:marRight w:val="0"/>
      <w:marTop w:val="0"/>
      <w:marBottom w:val="0"/>
      <w:divBdr>
        <w:top w:val="none" w:sz="0" w:space="0" w:color="auto"/>
        <w:left w:val="none" w:sz="0" w:space="0" w:color="auto"/>
        <w:bottom w:val="none" w:sz="0" w:space="0" w:color="auto"/>
        <w:right w:val="none" w:sz="0" w:space="0" w:color="auto"/>
      </w:divBdr>
    </w:div>
    <w:div w:id="344600463">
      <w:bodyDiv w:val="1"/>
      <w:marLeft w:val="0"/>
      <w:marRight w:val="0"/>
      <w:marTop w:val="0"/>
      <w:marBottom w:val="0"/>
      <w:divBdr>
        <w:top w:val="none" w:sz="0" w:space="0" w:color="auto"/>
        <w:left w:val="none" w:sz="0" w:space="0" w:color="auto"/>
        <w:bottom w:val="none" w:sz="0" w:space="0" w:color="auto"/>
        <w:right w:val="none" w:sz="0" w:space="0" w:color="auto"/>
      </w:divBdr>
    </w:div>
    <w:div w:id="347218445">
      <w:bodyDiv w:val="1"/>
      <w:marLeft w:val="0"/>
      <w:marRight w:val="0"/>
      <w:marTop w:val="0"/>
      <w:marBottom w:val="0"/>
      <w:divBdr>
        <w:top w:val="none" w:sz="0" w:space="0" w:color="auto"/>
        <w:left w:val="none" w:sz="0" w:space="0" w:color="auto"/>
        <w:bottom w:val="none" w:sz="0" w:space="0" w:color="auto"/>
        <w:right w:val="none" w:sz="0" w:space="0" w:color="auto"/>
      </w:divBdr>
    </w:div>
    <w:div w:id="352415721">
      <w:bodyDiv w:val="1"/>
      <w:marLeft w:val="0"/>
      <w:marRight w:val="0"/>
      <w:marTop w:val="0"/>
      <w:marBottom w:val="0"/>
      <w:divBdr>
        <w:top w:val="none" w:sz="0" w:space="0" w:color="auto"/>
        <w:left w:val="none" w:sz="0" w:space="0" w:color="auto"/>
        <w:bottom w:val="none" w:sz="0" w:space="0" w:color="auto"/>
        <w:right w:val="none" w:sz="0" w:space="0" w:color="auto"/>
      </w:divBdr>
    </w:div>
    <w:div w:id="357196573">
      <w:bodyDiv w:val="1"/>
      <w:marLeft w:val="0"/>
      <w:marRight w:val="0"/>
      <w:marTop w:val="0"/>
      <w:marBottom w:val="0"/>
      <w:divBdr>
        <w:top w:val="none" w:sz="0" w:space="0" w:color="auto"/>
        <w:left w:val="none" w:sz="0" w:space="0" w:color="auto"/>
        <w:bottom w:val="none" w:sz="0" w:space="0" w:color="auto"/>
        <w:right w:val="none" w:sz="0" w:space="0" w:color="auto"/>
      </w:divBdr>
    </w:div>
    <w:div w:id="357437259">
      <w:bodyDiv w:val="1"/>
      <w:marLeft w:val="0"/>
      <w:marRight w:val="0"/>
      <w:marTop w:val="0"/>
      <w:marBottom w:val="0"/>
      <w:divBdr>
        <w:top w:val="none" w:sz="0" w:space="0" w:color="auto"/>
        <w:left w:val="none" w:sz="0" w:space="0" w:color="auto"/>
        <w:bottom w:val="none" w:sz="0" w:space="0" w:color="auto"/>
        <w:right w:val="none" w:sz="0" w:space="0" w:color="auto"/>
      </w:divBdr>
    </w:div>
    <w:div w:id="363873091">
      <w:bodyDiv w:val="1"/>
      <w:marLeft w:val="0"/>
      <w:marRight w:val="0"/>
      <w:marTop w:val="0"/>
      <w:marBottom w:val="0"/>
      <w:divBdr>
        <w:top w:val="none" w:sz="0" w:space="0" w:color="auto"/>
        <w:left w:val="none" w:sz="0" w:space="0" w:color="auto"/>
        <w:bottom w:val="none" w:sz="0" w:space="0" w:color="auto"/>
        <w:right w:val="none" w:sz="0" w:space="0" w:color="auto"/>
      </w:divBdr>
    </w:div>
    <w:div w:id="369308653">
      <w:bodyDiv w:val="1"/>
      <w:marLeft w:val="0"/>
      <w:marRight w:val="0"/>
      <w:marTop w:val="0"/>
      <w:marBottom w:val="0"/>
      <w:divBdr>
        <w:top w:val="none" w:sz="0" w:space="0" w:color="auto"/>
        <w:left w:val="none" w:sz="0" w:space="0" w:color="auto"/>
        <w:bottom w:val="none" w:sz="0" w:space="0" w:color="auto"/>
        <w:right w:val="none" w:sz="0" w:space="0" w:color="auto"/>
      </w:divBdr>
    </w:div>
    <w:div w:id="374625957">
      <w:bodyDiv w:val="1"/>
      <w:marLeft w:val="0"/>
      <w:marRight w:val="0"/>
      <w:marTop w:val="0"/>
      <w:marBottom w:val="0"/>
      <w:divBdr>
        <w:top w:val="none" w:sz="0" w:space="0" w:color="auto"/>
        <w:left w:val="none" w:sz="0" w:space="0" w:color="auto"/>
        <w:bottom w:val="none" w:sz="0" w:space="0" w:color="auto"/>
        <w:right w:val="none" w:sz="0" w:space="0" w:color="auto"/>
      </w:divBdr>
    </w:div>
    <w:div w:id="375856435">
      <w:bodyDiv w:val="1"/>
      <w:marLeft w:val="0"/>
      <w:marRight w:val="0"/>
      <w:marTop w:val="0"/>
      <w:marBottom w:val="0"/>
      <w:divBdr>
        <w:top w:val="none" w:sz="0" w:space="0" w:color="auto"/>
        <w:left w:val="none" w:sz="0" w:space="0" w:color="auto"/>
        <w:bottom w:val="none" w:sz="0" w:space="0" w:color="auto"/>
        <w:right w:val="none" w:sz="0" w:space="0" w:color="auto"/>
      </w:divBdr>
    </w:div>
    <w:div w:id="381564703">
      <w:bodyDiv w:val="1"/>
      <w:marLeft w:val="0"/>
      <w:marRight w:val="0"/>
      <w:marTop w:val="0"/>
      <w:marBottom w:val="0"/>
      <w:divBdr>
        <w:top w:val="none" w:sz="0" w:space="0" w:color="auto"/>
        <w:left w:val="none" w:sz="0" w:space="0" w:color="auto"/>
        <w:bottom w:val="none" w:sz="0" w:space="0" w:color="auto"/>
        <w:right w:val="none" w:sz="0" w:space="0" w:color="auto"/>
      </w:divBdr>
    </w:div>
    <w:div w:id="384334723">
      <w:bodyDiv w:val="1"/>
      <w:marLeft w:val="0"/>
      <w:marRight w:val="0"/>
      <w:marTop w:val="0"/>
      <w:marBottom w:val="0"/>
      <w:divBdr>
        <w:top w:val="none" w:sz="0" w:space="0" w:color="auto"/>
        <w:left w:val="none" w:sz="0" w:space="0" w:color="auto"/>
        <w:bottom w:val="none" w:sz="0" w:space="0" w:color="auto"/>
        <w:right w:val="none" w:sz="0" w:space="0" w:color="auto"/>
      </w:divBdr>
    </w:div>
    <w:div w:id="389155903">
      <w:bodyDiv w:val="1"/>
      <w:marLeft w:val="0"/>
      <w:marRight w:val="0"/>
      <w:marTop w:val="0"/>
      <w:marBottom w:val="0"/>
      <w:divBdr>
        <w:top w:val="none" w:sz="0" w:space="0" w:color="auto"/>
        <w:left w:val="none" w:sz="0" w:space="0" w:color="auto"/>
        <w:bottom w:val="none" w:sz="0" w:space="0" w:color="auto"/>
        <w:right w:val="none" w:sz="0" w:space="0" w:color="auto"/>
      </w:divBdr>
    </w:div>
    <w:div w:id="389233048">
      <w:bodyDiv w:val="1"/>
      <w:marLeft w:val="0"/>
      <w:marRight w:val="0"/>
      <w:marTop w:val="0"/>
      <w:marBottom w:val="0"/>
      <w:divBdr>
        <w:top w:val="none" w:sz="0" w:space="0" w:color="auto"/>
        <w:left w:val="none" w:sz="0" w:space="0" w:color="auto"/>
        <w:bottom w:val="none" w:sz="0" w:space="0" w:color="auto"/>
        <w:right w:val="none" w:sz="0" w:space="0" w:color="auto"/>
      </w:divBdr>
    </w:div>
    <w:div w:id="392235511">
      <w:bodyDiv w:val="1"/>
      <w:marLeft w:val="0"/>
      <w:marRight w:val="0"/>
      <w:marTop w:val="0"/>
      <w:marBottom w:val="0"/>
      <w:divBdr>
        <w:top w:val="none" w:sz="0" w:space="0" w:color="auto"/>
        <w:left w:val="none" w:sz="0" w:space="0" w:color="auto"/>
        <w:bottom w:val="none" w:sz="0" w:space="0" w:color="auto"/>
        <w:right w:val="none" w:sz="0" w:space="0" w:color="auto"/>
      </w:divBdr>
    </w:div>
    <w:div w:id="396057023">
      <w:bodyDiv w:val="1"/>
      <w:marLeft w:val="0"/>
      <w:marRight w:val="0"/>
      <w:marTop w:val="0"/>
      <w:marBottom w:val="0"/>
      <w:divBdr>
        <w:top w:val="none" w:sz="0" w:space="0" w:color="auto"/>
        <w:left w:val="none" w:sz="0" w:space="0" w:color="auto"/>
        <w:bottom w:val="none" w:sz="0" w:space="0" w:color="auto"/>
        <w:right w:val="none" w:sz="0" w:space="0" w:color="auto"/>
      </w:divBdr>
    </w:div>
    <w:div w:id="396559406">
      <w:bodyDiv w:val="1"/>
      <w:marLeft w:val="0"/>
      <w:marRight w:val="0"/>
      <w:marTop w:val="0"/>
      <w:marBottom w:val="0"/>
      <w:divBdr>
        <w:top w:val="none" w:sz="0" w:space="0" w:color="auto"/>
        <w:left w:val="none" w:sz="0" w:space="0" w:color="auto"/>
        <w:bottom w:val="none" w:sz="0" w:space="0" w:color="auto"/>
        <w:right w:val="none" w:sz="0" w:space="0" w:color="auto"/>
      </w:divBdr>
    </w:div>
    <w:div w:id="397900554">
      <w:bodyDiv w:val="1"/>
      <w:marLeft w:val="0"/>
      <w:marRight w:val="0"/>
      <w:marTop w:val="0"/>
      <w:marBottom w:val="0"/>
      <w:divBdr>
        <w:top w:val="none" w:sz="0" w:space="0" w:color="auto"/>
        <w:left w:val="none" w:sz="0" w:space="0" w:color="auto"/>
        <w:bottom w:val="none" w:sz="0" w:space="0" w:color="auto"/>
        <w:right w:val="none" w:sz="0" w:space="0" w:color="auto"/>
      </w:divBdr>
    </w:div>
    <w:div w:id="398401767">
      <w:bodyDiv w:val="1"/>
      <w:marLeft w:val="0"/>
      <w:marRight w:val="0"/>
      <w:marTop w:val="0"/>
      <w:marBottom w:val="0"/>
      <w:divBdr>
        <w:top w:val="none" w:sz="0" w:space="0" w:color="auto"/>
        <w:left w:val="none" w:sz="0" w:space="0" w:color="auto"/>
        <w:bottom w:val="none" w:sz="0" w:space="0" w:color="auto"/>
        <w:right w:val="none" w:sz="0" w:space="0" w:color="auto"/>
      </w:divBdr>
    </w:div>
    <w:div w:id="400059260">
      <w:bodyDiv w:val="1"/>
      <w:marLeft w:val="0"/>
      <w:marRight w:val="0"/>
      <w:marTop w:val="0"/>
      <w:marBottom w:val="0"/>
      <w:divBdr>
        <w:top w:val="none" w:sz="0" w:space="0" w:color="auto"/>
        <w:left w:val="none" w:sz="0" w:space="0" w:color="auto"/>
        <w:bottom w:val="none" w:sz="0" w:space="0" w:color="auto"/>
        <w:right w:val="none" w:sz="0" w:space="0" w:color="auto"/>
      </w:divBdr>
    </w:div>
    <w:div w:id="404381877">
      <w:bodyDiv w:val="1"/>
      <w:marLeft w:val="0"/>
      <w:marRight w:val="0"/>
      <w:marTop w:val="0"/>
      <w:marBottom w:val="0"/>
      <w:divBdr>
        <w:top w:val="none" w:sz="0" w:space="0" w:color="auto"/>
        <w:left w:val="none" w:sz="0" w:space="0" w:color="auto"/>
        <w:bottom w:val="none" w:sz="0" w:space="0" w:color="auto"/>
        <w:right w:val="none" w:sz="0" w:space="0" w:color="auto"/>
      </w:divBdr>
    </w:div>
    <w:div w:id="404684833">
      <w:bodyDiv w:val="1"/>
      <w:marLeft w:val="0"/>
      <w:marRight w:val="0"/>
      <w:marTop w:val="0"/>
      <w:marBottom w:val="0"/>
      <w:divBdr>
        <w:top w:val="none" w:sz="0" w:space="0" w:color="auto"/>
        <w:left w:val="none" w:sz="0" w:space="0" w:color="auto"/>
        <w:bottom w:val="none" w:sz="0" w:space="0" w:color="auto"/>
        <w:right w:val="none" w:sz="0" w:space="0" w:color="auto"/>
      </w:divBdr>
    </w:div>
    <w:div w:id="407310732">
      <w:bodyDiv w:val="1"/>
      <w:marLeft w:val="0"/>
      <w:marRight w:val="0"/>
      <w:marTop w:val="0"/>
      <w:marBottom w:val="0"/>
      <w:divBdr>
        <w:top w:val="none" w:sz="0" w:space="0" w:color="auto"/>
        <w:left w:val="none" w:sz="0" w:space="0" w:color="auto"/>
        <w:bottom w:val="none" w:sz="0" w:space="0" w:color="auto"/>
        <w:right w:val="none" w:sz="0" w:space="0" w:color="auto"/>
      </w:divBdr>
    </w:div>
    <w:div w:id="407384482">
      <w:bodyDiv w:val="1"/>
      <w:marLeft w:val="0"/>
      <w:marRight w:val="0"/>
      <w:marTop w:val="0"/>
      <w:marBottom w:val="0"/>
      <w:divBdr>
        <w:top w:val="none" w:sz="0" w:space="0" w:color="auto"/>
        <w:left w:val="none" w:sz="0" w:space="0" w:color="auto"/>
        <w:bottom w:val="none" w:sz="0" w:space="0" w:color="auto"/>
        <w:right w:val="none" w:sz="0" w:space="0" w:color="auto"/>
      </w:divBdr>
    </w:div>
    <w:div w:id="411590288">
      <w:bodyDiv w:val="1"/>
      <w:marLeft w:val="0"/>
      <w:marRight w:val="0"/>
      <w:marTop w:val="0"/>
      <w:marBottom w:val="0"/>
      <w:divBdr>
        <w:top w:val="none" w:sz="0" w:space="0" w:color="auto"/>
        <w:left w:val="none" w:sz="0" w:space="0" w:color="auto"/>
        <w:bottom w:val="none" w:sz="0" w:space="0" w:color="auto"/>
        <w:right w:val="none" w:sz="0" w:space="0" w:color="auto"/>
      </w:divBdr>
    </w:div>
    <w:div w:id="411972556">
      <w:bodyDiv w:val="1"/>
      <w:marLeft w:val="0"/>
      <w:marRight w:val="0"/>
      <w:marTop w:val="0"/>
      <w:marBottom w:val="0"/>
      <w:divBdr>
        <w:top w:val="none" w:sz="0" w:space="0" w:color="auto"/>
        <w:left w:val="none" w:sz="0" w:space="0" w:color="auto"/>
        <w:bottom w:val="none" w:sz="0" w:space="0" w:color="auto"/>
        <w:right w:val="none" w:sz="0" w:space="0" w:color="auto"/>
      </w:divBdr>
    </w:div>
    <w:div w:id="414320646">
      <w:bodyDiv w:val="1"/>
      <w:marLeft w:val="0"/>
      <w:marRight w:val="0"/>
      <w:marTop w:val="0"/>
      <w:marBottom w:val="0"/>
      <w:divBdr>
        <w:top w:val="none" w:sz="0" w:space="0" w:color="auto"/>
        <w:left w:val="none" w:sz="0" w:space="0" w:color="auto"/>
        <w:bottom w:val="none" w:sz="0" w:space="0" w:color="auto"/>
        <w:right w:val="none" w:sz="0" w:space="0" w:color="auto"/>
      </w:divBdr>
    </w:div>
    <w:div w:id="417606546">
      <w:bodyDiv w:val="1"/>
      <w:marLeft w:val="0"/>
      <w:marRight w:val="0"/>
      <w:marTop w:val="0"/>
      <w:marBottom w:val="0"/>
      <w:divBdr>
        <w:top w:val="none" w:sz="0" w:space="0" w:color="auto"/>
        <w:left w:val="none" w:sz="0" w:space="0" w:color="auto"/>
        <w:bottom w:val="none" w:sz="0" w:space="0" w:color="auto"/>
        <w:right w:val="none" w:sz="0" w:space="0" w:color="auto"/>
      </w:divBdr>
    </w:div>
    <w:div w:id="419064508">
      <w:bodyDiv w:val="1"/>
      <w:marLeft w:val="0"/>
      <w:marRight w:val="0"/>
      <w:marTop w:val="0"/>
      <w:marBottom w:val="0"/>
      <w:divBdr>
        <w:top w:val="none" w:sz="0" w:space="0" w:color="auto"/>
        <w:left w:val="none" w:sz="0" w:space="0" w:color="auto"/>
        <w:bottom w:val="none" w:sz="0" w:space="0" w:color="auto"/>
        <w:right w:val="none" w:sz="0" w:space="0" w:color="auto"/>
      </w:divBdr>
    </w:div>
    <w:div w:id="419717894">
      <w:bodyDiv w:val="1"/>
      <w:marLeft w:val="0"/>
      <w:marRight w:val="0"/>
      <w:marTop w:val="0"/>
      <w:marBottom w:val="0"/>
      <w:divBdr>
        <w:top w:val="none" w:sz="0" w:space="0" w:color="auto"/>
        <w:left w:val="none" w:sz="0" w:space="0" w:color="auto"/>
        <w:bottom w:val="none" w:sz="0" w:space="0" w:color="auto"/>
        <w:right w:val="none" w:sz="0" w:space="0" w:color="auto"/>
      </w:divBdr>
    </w:div>
    <w:div w:id="421873021">
      <w:bodyDiv w:val="1"/>
      <w:marLeft w:val="0"/>
      <w:marRight w:val="0"/>
      <w:marTop w:val="0"/>
      <w:marBottom w:val="0"/>
      <w:divBdr>
        <w:top w:val="none" w:sz="0" w:space="0" w:color="auto"/>
        <w:left w:val="none" w:sz="0" w:space="0" w:color="auto"/>
        <w:bottom w:val="none" w:sz="0" w:space="0" w:color="auto"/>
        <w:right w:val="none" w:sz="0" w:space="0" w:color="auto"/>
      </w:divBdr>
    </w:div>
    <w:div w:id="422141796">
      <w:bodyDiv w:val="1"/>
      <w:marLeft w:val="0"/>
      <w:marRight w:val="0"/>
      <w:marTop w:val="0"/>
      <w:marBottom w:val="0"/>
      <w:divBdr>
        <w:top w:val="none" w:sz="0" w:space="0" w:color="auto"/>
        <w:left w:val="none" w:sz="0" w:space="0" w:color="auto"/>
        <w:bottom w:val="none" w:sz="0" w:space="0" w:color="auto"/>
        <w:right w:val="none" w:sz="0" w:space="0" w:color="auto"/>
      </w:divBdr>
    </w:div>
    <w:div w:id="438909583">
      <w:bodyDiv w:val="1"/>
      <w:marLeft w:val="0"/>
      <w:marRight w:val="0"/>
      <w:marTop w:val="0"/>
      <w:marBottom w:val="0"/>
      <w:divBdr>
        <w:top w:val="none" w:sz="0" w:space="0" w:color="auto"/>
        <w:left w:val="none" w:sz="0" w:space="0" w:color="auto"/>
        <w:bottom w:val="none" w:sz="0" w:space="0" w:color="auto"/>
        <w:right w:val="none" w:sz="0" w:space="0" w:color="auto"/>
      </w:divBdr>
    </w:div>
    <w:div w:id="442651006">
      <w:bodyDiv w:val="1"/>
      <w:marLeft w:val="0"/>
      <w:marRight w:val="0"/>
      <w:marTop w:val="0"/>
      <w:marBottom w:val="0"/>
      <w:divBdr>
        <w:top w:val="none" w:sz="0" w:space="0" w:color="auto"/>
        <w:left w:val="none" w:sz="0" w:space="0" w:color="auto"/>
        <w:bottom w:val="none" w:sz="0" w:space="0" w:color="auto"/>
        <w:right w:val="none" w:sz="0" w:space="0" w:color="auto"/>
      </w:divBdr>
    </w:div>
    <w:div w:id="443230451">
      <w:bodyDiv w:val="1"/>
      <w:marLeft w:val="0"/>
      <w:marRight w:val="0"/>
      <w:marTop w:val="0"/>
      <w:marBottom w:val="0"/>
      <w:divBdr>
        <w:top w:val="none" w:sz="0" w:space="0" w:color="auto"/>
        <w:left w:val="none" w:sz="0" w:space="0" w:color="auto"/>
        <w:bottom w:val="none" w:sz="0" w:space="0" w:color="auto"/>
        <w:right w:val="none" w:sz="0" w:space="0" w:color="auto"/>
      </w:divBdr>
    </w:div>
    <w:div w:id="446123862">
      <w:bodyDiv w:val="1"/>
      <w:marLeft w:val="0"/>
      <w:marRight w:val="0"/>
      <w:marTop w:val="0"/>
      <w:marBottom w:val="0"/>
      <w:divBdr>
        <w:top w:val="none" w:sz="0" w:space="0" w:color="auto"/>
        <w:left w:val="none" w:sz="0" w:space="0" w:color="auto"/>
        <w:bottom w:val="none" w:sz="0" w:space="0" w:color="auto"/>
        <w:right w:val="none" w:sz="0" w:space="0" w:color="auto"/>
      </w:divBdr>
    </w:div>
    <w:div w:id="450176644">
      <w:bodyDiv w:val="1"/>
      <w:marLeft w:val="0"/>
      <w:marRight w:val="0"/>
      <w:marTop w:val="0"/>
      <w:marBottom w:val="0"/>
      <w:divBdr>
        <w:top w:val="none" w:sz="0" w:space="0" w:color="auto"/>
        <w:left w:val="none" w:sz="0" w:space="0" w:color="auto"/>
        <w:bottom w:val="none" w:sz="0" w:space="0" w:color="auto"/>
        <w:right w:val="none" w:sz="0" w:space="0" w:color="auto"/>
      </w:divBdr>
    </w:div>
    <w:div w:id="452092261">
      <w:bodyDiv w:val="1"/>
      <w:marLeft w:val="0"/>
      <w:marRight w:val="0"/>
      <w:marTop w:val="0"/>
      <w:marBottom w:val="0"/>
      <w:divBdr>
        <w:top w:val="none" w:sz="0" w:space="0" w:color="auto"/>
        <w:left w:val="none" w:sz="0" w:space="0" w:color="auto"/>
        <w:bottom w:val="none" w:sz="0" w:space="0" w:color="auto"/>
        <w:right w:val="none" w:sz="0" w:space="0" w:color="auto"/>
      </w:divBdr>
    </w:div>
    <w:div w:id="455413526">
      <w:bodyDiv w:val="1"/>
      <w:marLeft w:val="0"/>
      <w:marRight w:val="0"/>
      <w:marTop w:val="0"/>
      <w:marBottom w:val="0"/>
      <w:divBdr>
        <w:top w:val="none" w:sz="0" w:space="0" w:color="auto"/>
        <w:left w:val="none" w:sz="0" w:space="0" w:color="auto"/>
        <w:bottom w:val="none" w:sz="0" w:space="0" w:color="auto"/>
        <w:right w:val="none" w:sz="0" w:space="0" w:color="auto"/>
      </w:divBdr>
    </w:div>
    <w:div w:id="456875175">
      <w:bodyDiv w:val="1"/>
      <w:marLeft w:val="0"/>
      <w:marRight w:val="0"/>
      <w:marTop w:val="0"/>
      <w:marBottom w:val="0"/>
      <w:divBdr>
        <w:top w:val="none" w:sz="0" w:space="0" w:color="auto"/>
        <w:left w:val="none" w:sz="0" w:space="0" w:color="auto"/>
        <w:bottom w:val="none" w:sz="0" w:space="0" w:color="auto"/>
        <w:right w:val="none" w:sz="0" w:space="0" w:color="auto"/>
      </w:divBdr>
    </w:div>
    <w:div w:id="461774022">
      <w:bodyDiv w:val="1"/>
      <w:marLeft w:val="0"/>
      <w:marRight w:val="0"/>
      <w:marTop w:val="0"/>
      <w:marBottom w:val="0"/>
      <w:divBdr>
        <w:top w:val="none" w:sz="0" w:space="0" w:color="auto"/>
        <w:left w:val="none" w:sz="0" w:space="0" w:color="auto"/>
        <w:bottom w:val="none" w:sz="0" w:space="0" w:color="auto"/>
        <w:right w:val="none" w:sz="0" w:space="0" w:color="auto"/>
      </w:divBdr>
    </w:div>
    <w:div w:id="461967205">
      <w:bodyDiv w:val="1"/>
      <w:marLeft w:val="0"/>
      <w:marRight w:val="0"/>
      <w:marTop w:val="0"/>
      <w:marBottom w:val="0"/>
      <w:divBdr>
        <w:top w:val="none" w:sz="0" w:space="0" w:color="auto"/>
        <w:left w:val="none" w:sz="0" w:space="0" w:color="auto"/>
        <w:bottom w:val="none" w:sz="0" w:space="0" w:color="auto"/>
        <w:right w:val="none" w:sz="0" w:space="0" w:color="auto"/>
      </w:divBdr>
    </w:div>
    <w:div w:id="466046251">
      <w:bodyDiv w:val="1"/>
      <w:marLeft w:val="0"/>
      <w:marRight w:val="0"/>
      <w:marTop w:val="0"/>
      <w:marBottom w:val="0"/>
      <w:divBdr>
        <w:top w:val="none" w:sz="0" w:space="0" w:color="auto"/>
        <w:left w:val="none" w:sz="0" w:space="0" w:color="auto"/>
        <w:bottom w:val="none" w:sz="0" w:space="0" w:color="auto"/>
        <w:right w:val="none" w:sz="0" w:space="0" w:color="auto"/>
      </w:divBdr>
    </w:div>
    <w:div w:id="466289041">
      <w:bodyDiv w:val="1"/>
      <w:marLeft w:val="0"/>
      <w:marRight w:val="0"/>
      <w:marTop w:val="0"/>
      <w:marBottom w:val="0"/>
      <w:divBdr>
        <w:top w:val="none" w:sz="0" w:space="0" w:color="auto"/>
        <w:left w:val="none" w:sz="0" w:space="0" w:color="auto"/>
        <w:bottom w:val="none" w:sz="0" w:space="0" w:color="auto"/>
        <w:right w:val="none" w:sz="0" w:space="0" w:color="auto"/>
      </w:divBdr>
    </w:div>
    <w:div w:id="469059715">
      <w:bodyDiv w:val="1"/>
      <w:marLeft w:val="0"/>
      <w:marRight w:val="0"/>
      <w:marTop w:val="0"/>
      <w:marBottom w:val="0"/>
      <w:divBdr>
        <w:top w:val="none" w:sz="0" w:space="0" w:color="auto"/>
        <w:left w:val="none" w:sz="0" w:space="0" w:color="auto"/>
        <w:bottom w:val="none" w:sz="0" w:space="0" w:color="auto"/>
        <w:right w:val="none" w:sz="0" w:space="0" w:color="auto"/>
      </w:divBdr>
    </w:div>
    <w:div w:id="469591479">
      <w:bodyDiv w:val="1"/>
      <w:marLeft w:val="0"/>
      <w:marRight w:val="0"/>
      <w:marTop w:val="0"/>
      <w:marBottom w:val="0"/>
      <w:divBdr>
        <w:top w:val="none" w:sz="0" w:space="0" w:color="auto"/>
        <w:left w:val="none" w:sz="0" w:space="0" w:color="auto"/>
        <w:bottom w:val="none" w:sz="0" w:space="0" w:color="auto"/>
        <w:right w:val="none" w:sz="0" w:space="0" w:color="auto"/>
      </w:divBdr>
    </w:div>
    <w:div w:id="484199168">
      <w:bodyDiv w:val="1"/>
      <w:marLeft w:val="0"/>
      <w:marRight w:val="0"/>
      <w:marTop w:val="0"/>
      <w:marBottom w:val="0"/>
      <w:divBdr>
        <w:top w:val="none" w:sz="0" w:space="0" w:color="auto"/>
        <w:left w:val="none" w:sz="0" w:space="0" w:color="auto"/>
        <w:bottom w:val="none" w:sz="0" w:space="0" w:color="auto"/>
        <w:right w:val="none" w:sz="0" w:space="0" w:color="auto"/>
      </w:divBdr>
    </w:div>
    <w:div w:id="484249696">
      <w:bodyDiv w:val="1"/>
      <w:marLeft w:val="0"/>
      <w:marRight w:val="0"/>
      <w:marTop w:val="0"/>
      <w:marBottom w:val="0"/>
      <w:divBdr>
        <w:top w:val="none" w:sz="0" w:space="0" w:color="auto"/>
        <w:left w:val="none" w:sz="0" w:space="0" w:color="auto"/>
        <w:bottom w:val="none" w:sz="0" w:space="0" w:color="auto"/>
        <w:right w:val="none" w:sz="0" w:space="0" w:color="auto"/>
      </w:divBdr>
    </w:div>
    <w:div w:id="484859756">
      <w:bodyDiv w:val="1"/>
      <w:marLeft w:val="0"/>
      <w:marRight w:val="0"/>
      <w:marTop w:val="0"/>
      <w:marBottom w:val="0"/>
      <w:divBdr>
        <w:top w:val="none" w:sz="0" w:space="0" w:color="auto"/>
        <w:left w:val="none" w:sz="0" w:space="0" w:color="auto"/>
        <w:bottom w:val="none" w:sz="0" w:space="0" w:color="auto"/>
        <w:right w:val="none" w:sz="0" w:space="0" w:color="auto"/>
      </w:divBdr>
    </w:div>
    <w:div w:id="487550123">
      <w:bodyDiv w:val="1"/>
      <w:marLeft w:val="0"/>
      <w:marRight w:val="0"/>
      <w:marTop w:val="0"/>
      <w:marBottom w:val="0"/>
      <w:divBdr>
        <w:top w:val="none" w:sz="0" w:space="0" w:color="auto"/>
        <w:left w:val="none" w:sz="0" w:space="0" w:color="auto"/>
        <w:bottom w:val="none" w:sz="0" w:space="0" w:color="auto"/>
        <w:right w:val="none" w:sz="0" w:space="0" w:color="auto"/>
      </w:divBdr>
    </w:div>
    <w:div w:id="487552271">
      <w:bodyDiv w:val="1"/>
      <w:marLeft w:val="0"/>
      <w:marRight w:val="0"/>
      <w:marTop w:val="0"/>
      <w:marBottom w:val="0"/>
      <w:divBdr>
        <w:top w:val="none" w:sz="0" w:space="0" w:color="auto"/>
        <w:left w:val="none" w:sz="0" w:space="0" w:color="auto"/>
        <w:bottom w:val="none" w:sz="0" w:space="0" w:color="auto"/>
        <w:right w:val="none" w:sz="0" w:space="0" w:color="auto"/>
      </w:divBdr>
    </w:div>
    <w:div w:id="490371549">
      <w:bodyDiv w:val="1"/>
      <w:marLeft w:val="0"/>
      <w:marRight w:val="0"/>
      <w:marTop w:val="0"/>
      <w:marBottom w:val="0"/>
      <w:divBdr>
        <w:top w:val="none" w:sz="0" w:space="0" w:color="auto"/>
        <w:left w:val="none" w:sz="0" w:space="0" w:color="auto"/>
        <w:bottom w:val="none" w:sz="0" w:space="0" w:color="auto"/>
        <w:right w:val="none" w:sz="0" w:space="0" w:color="auto"/>
      </w:divBdr>
    </w:div>
    <w:div w:id="493230542">
      <w:bodyDiv w:val="1"/>
      <w:marLeft w:val="0"/>
      <w:marRight w:val="0"/>
      <w:marTop w:val="0"/>
      <w:marBottom w:val="0"/>
      <w:divBdr>
        <w:top w:val="none" w:sz="0" w:space="0" w:color="auto"/>
        <w:left w:val="none" w:sz="0" w:space="0" w:color="auto"/>
        <w:bottom w:val="none" w:sz="0" w:space="0" w:color="auto"/>
        <w:right w:val="none" w:sz="0" w:space="0" w:color="auto"/>
      </w:divBdr>
    </w:div>
    <w:div w:id="494802345">
      <w:bodyDiv w:val="1"/>
      <w:marLeft w:val="0"/>
      <w:marRight w:val="0"/>
      <w:marTop w:val="0"/>
      <w:marBottom w:val="0"/>
      <w:divBdr>
        <w:top w:val="none" w:sz="0" w:space="0" w:color="auto"/>
        <w:left w:val="none" w:sz="0" w:space="0" w:color="auto"/>
        <w:bottom w:val="none" w:sz="0" w:space="0" w:color="auto"/>
        <w:right w:val="none" w:sz="0" w:space="0" w:color="auto"/>
      </w:divBdr>
    </w:div>
    <w:div w:id="496504912">
      <w:bodyDiv w:val="1"/>
      <w:marLeft w:val="0"/>
      <w:marRight w:val="0"/>
      <w:marTop w:val="0"/>
      <w:marBottom w:val="0"/>
      <w:divBdr>
        <w:top w:val="none" w:sz="0" w:space="0" w:color="auto"/>
        <w:left w:val="none" w:sz="0" w:space="0" w:color="auto"/>
        <w:bottom w:val="none" w:sz="0" w:space="0" w:color="auto"/>
        <w:right w:val="none" w:sz="0" w:space="0" w:color="auto"/>
      </w:divBdr>
    </w:div>
    <w:div w:id="497038530">
      <w:bodyDiv w:val="1"/>
      <w:marLeft w:val="0"/>
      <w:marRight w:val="0"/>
      <w:marTop w:val="0"/>
      <w:marBottom w:val="0"/>
      <w:divBdr>
        <w:top w:val="none" w:sz="0" w:space="0" w:color="auto"/>
        <w:left w:val="none" w:sz="0" w:space="0" w:color="auto"/>
        <w:bottom w:val="none" w:sz="0" w:space="0" w:color="auto"/>
        <w:right w:val="none" w:sz="0" w:space="0" w:color="auto"/>
      </w:divBdr>
    </w:div>
    <w:div w:id="499124585">
      <w:bodyDiv w:val="1"/>
      <w:marLeft w:val="0"/>
      <w:marRight w:val="0"/>
      <w:marTop w:val="0"/>
      <w:marBottom w:val="0"/>
      <w:divBdr>
        <w:top w:val="none" w:sz="0" w:space="0" w:color="auto"/>
        <w:left w:val="none" w:sz="0" w:space="0" w:color="auto"/>
        <w:bottom w:val="none" w:sz="0" w:space="0" w:color="auto"/>
        <w:right w:val="none" w:sz="0" w:space="0" w:color="auto"/>
      </w:divBdr>
    </w:div>
    <w:div w:id="500783109">
      <w:bodyDiv w:val="1"/>
      <w:marLeft w:val="0"/>
      <w:marRight w:val="0"/>
      <w:marTop w:val="0"/>
      <w:marBottom w:val="0"/>
      <w:divBdr>
        <w:top w:val="none" w:sz="0" w:space="0" w:color="auto"/>
        <w:left w:val="none" w:sz="0" w:space="0" w:color="auto"/>
        <w:bottom w:val="none" w:sz="0" w:space="0" w:color="auto"/>
        <w:right w:val="none" w:sz="0" w:space="0" w:color="auto"/>
      </w:divBdr>
    </w:div>
    <w:div w:id="506407864">
      <w:bodyDiv w:val="1"/>
      <w:marLeft w:val="0"/>
      <w:marRight w:val="0"/>
      <w:marTop w:val="0"/>
      <w:marBottom w:val="0"/>
      <w:divBdr>
        <w:top w:val="none" w:sz="0" w:space="0" w:color="auto"/>
        <w:left w:val="none" w:sz="0" w:space="0" w:color="auto"/>
        <w:bottom w:val="none" w:sz="0" w:space="0" w:color="auto"/>
        <w:right w:val="none" w:sz="0" w:space="0" w:color="auto"/>
      </w:divBdr>
    </w:div>
    <w:div w:id="509879298">
      <w:bodyDiv w:val="1"/>
      <w:marLeft w:val="0"/>
      <w:marRight w:val="0"/>
      <w:marTop w:val="0"/>
      <w:marBottom w:val="0"/>
      <w:divBdr>
        <w:top w:val="none" w:sz="0" w:space="0" w:color="auto"/>
        <w:left w:val="none" w:sz="0" w:space="0" w:color="auto"/>
        <w:bottom w:val="none" w:sz="0" w:space="0" w:color="auto"/>
        <w:right w:val="none" w:sz="0" w:space="0" w:color="auto"/>
      </w:divBdr>
    </w:div>
    <w:div w:id="516890959">
      <w:bodyDiv w:val="1"/>
      <w:marLeft w:val="0"/>
      <w:marRight w:val="0"/>
      <w:marTop w:val="0"/>
      <w:marBottom w:val="0"/>
      <w:divBdr>
        <w:top w:val="none" w:sz="0" w:space="0" w:color="auto"/>
        <w:left w:val="none" w:sz="0" w:space="0" w:color="auto"/>
        <w:bottom w:val="none" w:sz="0" w:space="0" w:color="auto"/>
        <w:right w:val="none" w:sz="0" w:space="0" w:color="auto"/>
      </w:divBdr>
    </w:div>
    <w:div w:id="517429984">
      <w:bodyDiv w:val="1"/>
      <w:marLeft w:val="0"/>
      <w:marRight w:val="0"/>
      <w:marTop w:val="0"/>
      <w:marBottom w:val="0"/>
      <w:divBdr>
        <w:top w:val="none" w:sz="0" w:space="0" w:color="auto"/>
        <w:left w:val="none" w:sz="0" w:space="0" w:color="auto"/>
        <w:bottom w:val="none" w:sz="0" w:space="0" w:color="auto"/>
        <w:right w:val="none" w:sz="0" w:space="0" w:color="auto"/>
      </w:divBdr>
    </w:div>
    <w:div w:id="517740379">
      <w:bodyDiv w:val="1"/>
      <w:marLeft w:val="0"/>
      <w:marRight w:val="0"/>
      <w:marTop w:val="0"/>
      <w:marBottom w:val="0"/>
      <w:divBdr>
        <w:top w:val="none" w:sz="0" w:space="0" w:color="auto"/>
        <w:left w:val="none" w:sz="0" w:space="0" w:color="auto"/>
        <w:bottom w:val="none" w:sz="0" w:space="0" w:color="auto"/>
        <w:right w:val="none" w:sz="0" w:space="0" w:color="auto"/>
      </w:divBdr>
    </w:div>
    <w:div w:id="517816626">
      <w:bodyDiv w:val="1"/>
      <w:marLeft w:val="0"/>
      <w:marRight w:val="0"/>
      <w:marTop w:val="0"/>
      <w:marBottom w:val="0"/>
      <w:divBdr>
        <w:top w:val="none" w:sz="0" w:space="0" w:color="auto"/>
        <w:left w:val="none" w:sz="0" w:space="0" w:color="auto"/>
        <w:bottom w:val="none" w:sz="0" w:space="0" w:color="auto"/>
        <w:right w:val="none" w:sz="0" w:space="0" w:color="auto"/>
      </w:divBdr>
    </w:div>
    <w:div w:id="520358259">
      <w:bodyDiv w:val="1"/>
      <w:marLeft w:val="0"/>
      <w:marRight w:val="0"/>
      <w:marTop w:val="0"/>
      <w:marBottom w:val="0"/>
      <w:divBdr>
        <w:top w:val="none" w:sz="0" w:space="0" w:color="auto"/>
        <w:left w:val="none" w:sz="0" w:space="0" w:color="auto"/>
        <w:bottom w:val="none" w:sz="0" w:space="0" w:color="auto"/>
        <w:right w:val="none" w:sz="0" w:space="0" w:color="auto"/>
      </w:divBdr>
    </w:div>
    <w:div w:id="520363687">
      <w:bodyDiv w:val="1"/>
      <w:marLeft w:val="0"/>
      <w:marRight w:val="0"/>
      <w:marTop w:val="0"/>
      <w:marBottom w:val="0"/>
      <w:divBdr>
        <w:top w:val="none" w:sz="0" w:space="0" w:color="auto"/>
        <w:left w:val="none" w:sz="0" w:space="0" w:color="auto"/>
        <w:bottom w:val="none" w:sz="0" w:space="0" w:color="auto"/>
        <w:right w:val="none" w:sz="0" w:space="0" w:color="auto"/>
      </w:divBdr>
    </w:div>
    <w:div w:id="521553960">
      <w:bodyDiv w:val="1"/>
      <w:marLeft w:val="0"/>
      <w:marRight w:val="0"/>
      <w:marTop w:val="0"/>
      <w:marBottom w:val="0"/>
      <w:divBdr>
        <w:top w:val="none" w:sz="0" w:space="0" w:color="auto"/>
        <w:left w:val="none" w:sz="0" w:space="0" w:color="auto"/>
        <w:bottom w:val="none" w:sz="0" w:space="0" w:color="auto"/>
        <w:right w:val="none" w:sz="0" w:space="0" w:color="auto"/>
      </w:divBdr>
    </w:div>
    <w:div w:id="523251022">
      <w:bodyDiv w:val="1"/>
      <w:marLeft w:val="0"/>
      <w:marRight w:val="0"/>
      <w:marTop w:val="0"/>
      <w:marBottom w:val="0"/>
      <w:divBdr>
        <w:top w:val="none" w:sz="0" w:space="0" w:color="auto"/>
        <w:left w:val="none" w:sz="0" w:space="0" w:color="auto"/>
        <w:bottom w:val="none" w:sz="0" w:space="0" w:color="auto"/>
        <w:right w:val="none" w:sz="0" w:space="0" w:color="auto"/>
      </w:divBdr>
    </w:div>
    <w:div w:id="523634071">
      <w:bodyDiv w:val="1"/>
      <w:marLeft w:val="0"/>
      <w:marRight w:val="0"/>
      <w:marTop w:val="0"/>
      <w:marBottom w:val="0"/>
      <w:divBdr>
        <w:top w:val="none" w:sz="0" w:space="0" w:color="auto"/>
        <w:left w:val="none" w:sz="0" w:space="0" w:color="auto"/>
        <w:bottom w:val="none" w:sz="0" w:space="0" w:color="auto"/>
        <w:right w:val="none" w:sz="0" w:space="0" w:color="auto"/>
      </w:divBdr>
    </w:div>
    <w:div w:id="527761451">
      <w:bodyDiv w:val="1"/>
      <w:marLeft w:val="0"/>
      <w:marRight w:val="0"/>
      <w:marTop w:val="0"/>
      <w:marBottom w:val="0"/>
      <w:divBdr>
        <w:top w:val="none" w:sz="0" w:space="0" w:color="auto"/>
        <w:left w:val="none" w:sz="0" w:space="0" w:color="auto"/>
        <w:bottom w:val="none" w:sz="0" w:space="0" w:color="auto"/>
        <w:right w:val="none" w:sz="0" w:space="0" w:color="auto"/>
      </w:divBdr>
    </w:div>
    <w:div w:id="528832090">
      <w:bodyDiv w:val="1"/>
      <w:marLeft w:val="0"/>
      <w:marRight w:val="0"/>
      <w:marTop w:val="0"/>
      <w:marBottom w:val="0"/>
      <w:divBdr>
        <w:top w:val="none" w:sz="0" w:space="0" w:color="auto"/>
        <w:left w:val="none" w:sz="0" w:space="0" w:color="auto"/>
        <w:bottom w:val="none" w:sz="0" w:space="0" w:color="auto"/>
        <w:right w:val="none" w:sz="0" w:space="0" w:color="auto"/>
      </w:divBdr>
    </w:div>
    <w:div w:id="530457742">
      <w:bodyDiv w:val="1"/>
      <w:marLeft w:val="0"/>
      <w:marRight w:val="0"/>
      <w:marTop w:val="0"/>
      <w:marBottom w:val="0"/>
      <w:divBdr>
        <w:top w:val="none" w:sz="0" w:space="0" w:color="auto"/>
        <w:left w:val="none" w:sz="0" w:space="0" w:color="auto"/>
        <w:bottom w:val="none" w:sz="0" w:space="0" w:color="auto"/>
        <w:right w:val="none" w:sz="0" w:space="0" w:color="auto"/>
      </w:divBdr>
    </w:div>
    <w:div w:id="531648879">
      <w:bodyDiv w:val="1"/>
      <w:marLeft w:val="0"/>
      <w:marRight w:val="0"/>
      <w:marTop w:val="0"/>
      <w:marBottom w:val="0"/>
      <w:divBdr>
        <w:top w:val="none" w:sz="0" w:space="0" w:color="auto"/>
        <w:left w:val="none" w:sz="0" w:space="0" w:color="auto"/>
        <w:bottom w:val="none" w:sz="0" w:space="0" w:color="auto"/>
        <w:right w:val="none" w:sz="0" w:space="0" w:color="auto"/>
      </w:divBdr>
    </w:div>
    <w:div w:id="536310358">
      <w:bodyDiv w:val="1"/>
      <w:marLeft w:val="0"/>
      <w:marRight w:val="0"/>
      <w:marTop w:val="0"/>
      <w:marBottom w:val="0"/>
      <w:divBdr>
        <w:top w:val="none" w:sz="0" w:space="0" w:color="auto"/>
        <w:left w:val="none" w:sz="0" w:space="0" w:color="auto"/>
        <w:bottom w:val="none" w:sz="0" w:space="0" w:color="auto"/>
        <w:right w:val="none" w:sz="0" w:space="0" w:color="auto"/>
      </w:divBdr>
    </w:div>
    <w:div w:id="540245198">
      <w:bodyDiv w:val="1"/>
      <w:marLeft w:val="0"/>
      <w:marRight w:val="0"/>
      <w:marTop w:val="0"/>
      <w:marBottom w:val="0"/>
      <w:divBdr>
        <w:top w:val="none" w:sz="0" w:space="0" w:color="auto"/>
        <w:left w:val="none" w:sz="0" w:space="0" w:color="auto"/>
        <w:bottom w:val="none" w:sz="0" w:space="0" w:color="auto"/>
        <w:right w:val="none" w:sz="0" w:space="0" w:color="auto"/>
      </w:divBdr>
    </w:div>
    <w:div w:id="540437975">
      <w:bodyDiv w:val="1"/>
      <w:marLeft w:val="0"/>
      <w:marRight w:val="0"/>
      <w:marTop w:val="0"/>
      <w:marBottom w:val="0"/>
      <w:divBdr>
        <w:top w:val="none" w:sz="0" w:space="0" w:color="auto"/>
        <w:left w:val="none" w:sz="0" w:space="0" w:color="auto"/>
        <w:bottom w:val="none" w:sz="0" w:space="0" w:color="auto"/>
        <w:right w:val="none" w:sz="0" w:space="0" w:color="auto"/>
      </w:divBdr>
    </w:div>
    <w:div w:id="541983794">
      <w:bodyDiv w:val="1"/>
      <w:marLeft w:val="0"/>
      <w:marRight w:val="0"/>
      <w:marTop w:val="0"/>
      <w:marBottom w:val="0"/>
      <w:divBdr>
        <w:top w:val="none" w:sz="0" w:space="0" w:color="auto"/>
        <w:left w:val="none" w:sz="0" w:space="0" w:color="auto"/>
        <w:bottom w:val="none" w:sz="0" w:space="0" w:color="auto"/>
        <w:right w:val="none" w:sz="0" w:space="0" w:color="auto"/>
      </w:divBdr>
    </w:div>
    <w:div w:id="543441879">
      <w:bodyDiv w:val="1"/>
      <w:marLeft w:val="0"/>
      <w:marRight w:val="0"/>
      <w:marTop w:val="0"/>
      <w:marBottom w:val="0"/>
      <w:divBdr>
        <w:top w:val="none" w:sz="0" w:space="0" w:color="auto"/>
        <w:left w:val="none" w:sz="0" w:space="0" w:color="auto"/>
        <w:bottom w:val="none" w:sz="0" w:space="0" w:color="auto"/>
        <w:right w:val="none" w:sz="0" w:space="0" w:color="auto"/>
      </w:divBdr>
    </w:div>
    <w:div w:id="544566856">
      <w:bodyDiv w:val="1"/>
      <w:marLeft w:val="0"/>
      <w:marRight w:val="0"/>
      <w:marTop w:val="0"/>
      <w:marBottom w:val="0"/>
      <w:divBdr>
        <w:top w:val="none" w:sz="0" w:space="0" w:color="auto"/>
        <w:left w:val="none" w:sz="0" w:space="0" w:color="auto"/>
        <w:bottom w:val="none" w:sz="0" w:space="0" w:color="auto"/>
        <w:right w:val="none" w:sz="0" w:space="0" w:color="auto"/>
      </w:divBdr>
    </w:div>
    <w:div w:id="544677659">
      <w:bodyDiv w:val="1"/>
      <w:marLeft w:val="0"/>
      <w:marRight w:val="0"/>
      <w:marTop w:val="0"/>
      <w:marBottom w:val="0"/>
      <w:divBdr>
        <w:top w:val="none" w:sz="0" w:space="0" w:color="auto"/>
        <w:left w:val="none" w:sz="0" w:space="0" w:color="auto"/>
        <w:bottom w:val="none" w:sz="0" w:space="0" w:color="auto"/>
        <w:right w:val="none" w:sz="0" w:space="0" w:color="auto"/>
      </w:divBdr>
    </w:div>
    <w:div w:id="546334340">
      <w:bodyDiv w:val="1"/>
      <w:marLeft w:val="0"/>
      <w:marRight w:val="0"/>
      <w:marTop w:val="0"/>
      <w:marBottom w:val="0"/>
      <w:divBdr>
        <w:top w:val="none" w:sz="0" w:space="0" w:color="auto"/>
        <w:left w:val="none" w:sz="0" w:space="0" w:color="auto"/>
        <w:bottom w:val="none" w:sz="0" w:space="0" w:color="auto"/>
        <w:right w:val="none" w:sz="0" w:space="0" w:color="auto"/>
      </w:divBdr>
    </w:div>
    <w:div w:id="546794514">
      <w:bodyDiv w:val="1"/>
      <w:marLeft w:val="0"/>
      <w:marRight w:val="0"/>
      <w:marTop w:val="0"/>
      <w:marBottom w:val="0"/>
      <w:divBdr>
        <w:top w:val="none" w:sz="0" w:space="0" w:color="auto"/>
        <w:left w:val="none" w:sz="0" w:space="0" w:color="auto"/>
        <w:bottom w:val="none" w:sz="0" w:space="0" w:color="auto"/>
        <w:right w:val="none" w:sz="0" w:space="0" w:color="auto"/>
      </w:divBdr>
    </w:div>
    <w:div w:id="547112125">
      <w:bodyDiv w:val="1"/>
      <w:marLeft w:val="0"/>
      <w:marRight w:val="0"/>
      <w:marTop w:val="0"/>
      <w:marBottom w:val="0"/>
      <w:divBdr>
        <w:top w:val="none" w:sz="0" w:space="0" w:color="auto"/>
        <w:left w:val="none" w:sz="0" w:space="0" w:color="auto"/>
        <w:bottom w:val="none" w:sz="0" w:space="0" w:color="auto"/>
        <w:right w:val="none" w:sz="0" w:space="0" w:color="auto"/>
      </w:divBdr>
    </w:div>
    <w:div w:id="548417218">
      <w:bodyDiv w:val="1"/>
      <w:marLeft w:val="0"/>
      <w:marRight w:val="0"/>
      <w:marTop w:val="0"/>
      <w:marBottom w:val="0"/>
      <w:divBdr>
        <w:top w:val="none" w:sz="0" w:space="0" w:color="auto"/>
        <w:left w:val="none" w:sz="0" w:space="0" w:color="auto"/>
        <w:bottom w:val="none" w:sz="0" w:space="0" w:color="auto"/>
        <w:right w:val="none" w:sz="0" w:space="0" w:color="auto"/>
      </w:divBdr>
    </w:div>
    <w:div w:id="548421170">
      <w:bodyDiv w:val="1"/>
      <w:marLeft w:val="0"/>
      <w:marRight w:val="0"/>
      <w:marTop w:val="0"/>
      <w:marBottom w:val="0"/>
      <w:divBdr>
        <w:top w:val="none" w:sz="0" w:space="0" w:color="auto"/>
        <w:left w:val="none" w:sz="0" w:space="0" w:color="auto"/>
        <w:bottom w:val="none" w:sz="0" w:space="0" w:color="auto"/>
        <w:right w:val="none" w:sz="0" w:space="0" w:color="auto"/>
      </w:divBdr>
    </w:div>
    <w:div w:id="551117166">
      <w:bodyDiv w:val="1"/>
      <w:marLeft w:val="0"/>
      <w:marRight w:val="0"/>
      <w:marTop w:val="0"/>
      <w:marBottom w:val="0"/>
      <w:divBdr>
        <w:top w:val="none" w:sz="0" w:space="0" w:color="auto"/>
        <w:left w:val="none" w:sz="0" w:space="0" w:color="auto"/>
        <w:bottom w:val="none" w:sz="0" w:space="0" w:color="auto"/>
        <w:right w:val="none" w:sz="0" w:space="0" w:color="auto"/>
      </w:divBdr>
    </w:div>
    <w:div w:id="553583955">
      <w:bodyDiv w:val="1"/>
      <w:marLeft w:val="0"/>
      <w:marRight w:val="0"/>
      <w:marTop w:val="0"/>
      <w:marBottom w:val="0"/>
      <w:divBdr>
        <w:top w:val="none" w:sz="0" w:space="0" w:color="auto"/>
        <w:left w:val="none" w:sz="0" w:space="0" w:color="auto"/>
        <w:bottom w:val="none" w:sz="0" w:space="0" w:color="auto"/>
        <w:right w:val="none" w:sz="0" w:space="0" w:color="auto"/>
      </w:divBdr>
    </w:div>
    <w:div w:id="558787818">
      <w:bodyDiv w:val="1"/>
      <w:marLeft w:val="0"/>
      <w:marRight w:val="0"/>
      <w:marTop w:val="0"/>
      <w:marBottom w:val="0"/>
      <w:divBdr>
        <w:top w:val="none" w:sz="0" w:space="0" w:color="auto"/>
        <w:left w:val="none" w:sz="0" w:space="0" w:color="auto"/>
        <w:bottom w:val="none" w:sz="0" w:space="0" w:color="auto"/>
        <w:right w:val="none" w:sz="0" w:space="0" w:color="auto"/>
      </w:divBdr>
    </w:div>
    <w:div w:id="560286339">
      <w:bodyDiv w:val="1"/>
      <w:marLeft w:val="0"/>
      <w:marRight w:val="0"/>
      <w:marTop w:val="0"/>
      <w:marBottom w:val="0"/>
      <w:divBdr>
        <w:top w:val="none" w:sz="0" w:space="0" w:color="auto"/>
        <w:left w:val="none" w:sz="0" w:space="0" w:color="auto"/>
        <w:bottom w:val="none" w:sz="0" w:space="0" w:color="auto"/>
        <w:right w:val="none" w:sz="0" w:space="0" w:color="auto"/>
      </w:divBdr>
    </w:div>
    <w:div w:id="562451988">
      <w:bodyDiv w:val="1"/>
      <w:marLeft w:val="0"/>
      <w:marRight w:val="0"/>
      <w:marTop w:val="0"/>
      <w:marBottom w:val="0"/>
      <w:divBdr>
        <w:top w:val="none" w:sz="0" w:space="0" w:color="auto"/>
        <w:left w:val="none" w:sz="0" w:space="0" w:color="auto"/>
        <w:bottom w:val="none" w:sz="0" w:space="0" w:color="auto"/>
        <w:right w:val="none" w:sz="0" w:space="0" w:color="auto"/>
      </w:divBdr>
    </w:div>
    <w:div w:id="566110697">
      <w:bodyDiv w:val="1"/>
      <w:marLeft w:val="0"/>
      <w:marRight w:val="0"/>
      <w:marTop w:val="0"/>
      <w:marBottom w:val="0"/>
      <w:divBdr>
        <w:top w:val="none" w:sz="0" w:space="0" w:color="auto"/>
        <w:left w:val="none" w:sz="0" w:space="0" w:color="auto"/>
        <w:bottom w:val="none" w:sz="0" w:space="0" w:color="auto"/>
        <w:right w:val="none" w:sz="0" w:space="0" w:color="auto"/>
      </w:divBdr>
    </w:div>
    <w:div w:id="566303506">
      <w:bodyDiv w:val="1"/>
      <w:marLeft w:val="0"/>
      <w:marRight w:val="0"/>
      <w:marTop w:val="0"/>
      <w:marBottom w:val="0"/>
      <w:divBdr>
        <w:top w:val="none" w:sz="0" w:space="0" w:color="auto"/>
        <w:left w:val="none" w:sz="0" w:space="0" w:color="auto"/>
        <w:bottom w:val="none" w:sz="0" w:space="0" w:color="auto"/>
        <w:right w:val="none" w:sz="0" w:space="0" w:color="auto"/>
      </w:divBdr>
    </w:div>
    <w:div w:id="568266867">
      <w:bodyDiv w:val="1"/>
      <w:marLeft w:val="0"/>
      <w:marRight w:val="0"/>
      <w:marTop w:val="0"/>
      <w:marBottom w:val="0"/>
      <w:divBdr>
        <w:top w:val="none" w:sz="0" w:space="0" w:color="auto"/>
        <w:left w:val="none" w:sz="0" w:space="0" w:color="auto"/>
        <w:bottom w:val="none" w:sz="0" w:space="0" w:color="auto"/>
        <w:right w:val="none" w:sz="0" w:space="0" w:color="auto"/>
      </w:divBdr>
    </w:div>
    <w:div w:id="568345690">
      <w:bodyDiv w:val="1"/>
      <w:marLeft w:val="0"/>
      <w:marRight w:val="0"/>
      <w:marTop w:val="0"/>
      <w:marBottom w:val="0"/>
      <w:divBdr>
        <w:top w:val="none" w:sz="0" w:space="0" w:color="auto"/>
        <w:left w:val="none" w:sz="0" w:space="0" w:color="auto"/>
        <w:bottom w:val="none" w:sz="0" w:space="0" w:color="auto"/>
        <w:right w:val="none" w:sz="0" w:space="0" w:color="auto"/>
      </w:divBdr>
    </w:div>
    <w:div w:id="570386832">
      <w:bodyDiv w:val="1"/>
      <w:marLeft w:val="0"/>
      <w:marRight w:val="0"/>
      <w:marTop w:val="0"/>
      <w:marBottom w:val="0"/>
      <w:divBdr>
        <w:top w:val="none" w:sz="0" w:space="0" w:color="auto"/>
        <w:left w:val="none" w:sz="0" w:space="0" w:color="auto"/>
        <w:bottom w:val="none" w:sz="0" w:space="0" w:color="auto"/>
        <w:right w:val="none" w:sz="0" w:space="0" w:color="auto"/>
      </w:divBdr>
    </w:div>
    <w:div w:id="571081868">
      <w:bodyDiv w:val="1"/>
      <w:marLeft w:val="0"/>
      <w:marRight w:val="0"/>
      <w:marTop w:val="0"/>
      <w:marBottom w:val="0"/>
      <w:divBdr>
        <w:top w:val="none" w:sz="0" w:space="0" w:color="auto"/>
        <w:left w:val="none" w:sz="0" w:space="0" w:color="auto"/>
        <w:bottom w:val="none" w:sz="0" w:space="0" w:color="auto"/>
        <w:right w:val="none" w:sz="0" w:space="0" w:color="auto"/>
      </w:divBdr>
    </w:div>
    <w:div w:id="571238982">
      <w:bodyDiv w:val="1"/>
      <w:marLeft w:val="0"/>
      <w:marRight w:val="0"/>
      <w:marTop w:val="0"/>
      <w:marBottom w:val="0"/>
      <w:divBdr>
        <w:top w:val="none" w:sz="0" w:space="0" w:color="auto"/>
        <w:left w:val="none" w:sz="0" w:space="0" w:color="auto"/>
        <w:bottom w:val="none" w:sz="0" w:space="0" w:color="auto"/>
        <w:right w:val="none" w:sz="0" w:space="0" w:color="auto"/>
      </w:divBdr>
    </w:div>
    <w:div w:id="573515462">
      <w:bodyDiv w:val="1"/>
      <w:marLeft w:val="0"/>
      <w:marRight w:val="0"/>
      <w:marTop w:val="0"/>
      <w:marBottom w:val="0"/>
      <w:divBdr>
        <w:top w:val="none" w:sz="0" w:space="0" w:color="auto"/>
        <w:left w:val="none" w:sz="0" w:space="0" w:color="auto"/>
        <w:bottom w:val="none" w:sz="0" w:space="0" w:color="auto"/>
        <w:right w:val="none" w:sz="0" w:space="0" w:color="auto"/>
      </w:divBdr>
    </w:div>
    <w:div w:id="578563911">
      <w:bodyDiv w:val="1"/>
      <w:marLeft w:val="0"/>
      <w:marRight w:val="0"/>
      <w:marTop w:val="0"/>
      <w:marBottom w:val="0"/>
      <w:divBdr>
        <w:top w:val="none" w:sz="0" w:space="0" w:color="auto"/>
        <w:left w:val="none" w:sz="0" w:space="0" w:color="auto"/>
        <w:bottom w:val="none" w:sz="0" w:space="0" w:color="auto"/>
        <w:right w:val="none" w:sz="0" w:space="0" w:color="auto"/>
      </w:divBdr>
    </w:div>
    <w:div w:id="579607439">
      <w:bodyDiv w:val="1"/>
      <w:marLeft w:val="0"/>
      <w:marRight w:val="0"/>
      <w:marTop w:val="0"/>
      <w:marBottom w:val="0"/>
      <w:divBdr>
        <w:top w:val="none" w:sz="0" w:space="0" w:color="auto"/>
        <w:left w:val="none" w:sz="0" w:space="0" w:color="auto"/>
        <w:bottom w:val="none" w:sz="0" w:space="0" w:color="auto"/>
        <w:right w:val="none" w:sz="0" w:space="0" w:color="auto"/>
      </w:divBdr>
    </w:div>
    <w:div w:id="581837211">
      <w:bodyDiv w:val="1"/>
      <w:marLeft w:val="0"/>
      <w:marRight w:val="0"/>
      <w:marTop w:val="0"/>
      <w:marBottom w:val="0"/>
      <w:divBdr>
        <w:top w:val="none" w:sz="0" w:space="0" w:color="auto"/>
        <w:left w:val="none" w:sz="0" w:space="0" w:color="auto"/>
        <w:bottom w:val="none" w:sz="0" w:space="0" w:color="auto"/>
        <w:right w:val="none" w:sz="0" w:space="0" w:color="auto"/>
      </w:divBdr>
    </w:div>
    <w:div w:id="581839923">
      <w:bodyDiv w:val="1"/>
      <w:marLeft w:val="0"/>
      <w:marRight w:val="0"/>
      <w:marTop w:val="0"/>
      <w:marBottom w:val="0"/>
      <w:divBdr>
        <w:top w:val="none" w:sz="0" w:space="0" w:color="auto"/>
        <w:left w:val="none" w:sz="0" w:space="0" w:color="auto"/>
        <w:bottom w:val="none" w:sz="0" w:space="0" w:color="auto"/>
        <w:right w:val="none" w:sz="0" w:space="0" w:color="auto"/>
      </w:divBdr>
    </w:div>
    <w:div w:id="585959284">
      <w:bodyDiv w:val="1"/>
      <w:marLeft w:val="0"/>
      <w:marRight w:val="0"/>
      <w:marTop w:val="0"/>
      <w:marBottom w:val="0"/>
      <w:divBdr>
        <w:top w:val="none" w:sz="0" w:space="0" w:color="auto"/>
        <w:left w:val="none" w:sz="0" w:space="0" w:color="auto"/>
        <w:bottom w:val="none" w:sz="0" w:space="0" w:color="auto"/>
        <w:right w:val="none" w:sz="0" w:space="0" w:color="auto"/>
      </w:divBdr>
    </w:div>
    <w:div w:id="586966940">
      <w:bodyDiv w:val="1"/>
      <w:marLeft w:val="0"/>
      <w:marRight w:val="0"/>
      <w:marTop w:val="0"/>
      <w:marBottom w:val="0"/>
      <w:divBdr>
        <w:top w:val="none" w:sz="0" w:space="0" w:color="auto"/>
        <w:left w:val="none" w:sz="0" w:space="0" w:color="auto"/>
        <w:bottom w:val="none" w:sz="0" w:space="0" w:color="auto"/>
        <w:right w:val="none" w:sz="0" w:space="0" w:color="auto"/>
      </w:divBdr>
    </w:div>
    <w:div w:id="587428679">
      <w:bodyDiv w:val="1"/>
      <w:marLeft w:val="0"/>
      <w:marRight w:val="0"/>
      <w:marTop w:val="0"/>
      <w:marBottom w:val="0"/>
      <w:divBdr>
        <w:top w:val="none" w:sz="0" w:space="0" w:color="auto"/>
        <w:left w:val="none" w:sz="0" w:space="0" w:color="auto"/>
        <w:bottom w:val="none" w:sz="0" w:space="0" w:color="auto"/>
        <w:right w:val="none" w:sz="0" w:space="0" w:color="auto"/>
      </w:divBdr>
    </w:div>
    <w:div w:id="587883029">
      <w:bodyDiv w:val="1"/>
      <w:marLeft w:val="0"/>
      <w:marRight w:val="0"/>
      <w:marTop w:val="0"/>
      <w:marBottom w:val="0"/>
      <w:divBdr>
        <w:top w:val="none" w:sz="0" w:space="0" w:color="auto"/>
        <w:left w:val="none" w:sz="0" w:space="0" w:color="auto"/>
        <w:bottom w:val="none" w:sz="0" w:space="0" w:color="auto"/>
        <w:right w:val="none" w:sz="0" w:space="0" w:color="auto"/>
      </w:divBdr>
    </w:div>
    <w:div w:id="593633468">
      <w:bodyDiv w:val="1"/>
      <w:marLeft w:val="0"/>
      <w:marRight w:val="0"/>
      <w:marTop w:val="0"/>
      <w:marBottom w:val="0"/>
      <w:divBdr>
        <w:top w:val="none" w:sz="0" w:space="0" w:color="auto"/>
        <w:left w:val="none" w:sz="0" w:space="0" w:color="auto"/>
        <w:bottom w:val="none" w:sz="0" w:space="0" w:color="auto"/>
        <w:right w:val="none" w:sz="0" w:space="0" w:color="auto"/>
      </w:divBdr>
    </w:div>
    <w:div w:id="595361266">
      <w:bodyDiv w:val="1"/>
      <w:marLeft w:val="0"/>
      <w:marRight w:val="0"/>
      <w:marTop w:val="0"/>
      <w:marBottom w:val="0"/>
      <w:divBdr>
        <w:top w:val="none" w:sz="0" w:space="0" w:color="auto"/>
        <w:left w:val="none" w:sz="0" w:space="0" w:color="auto"/>
        <w:bottom w:val="none" w:sz="0" w:space="0" w:color="auto"/>
        <w:right w:val="none" w:sz="0" w:space="0" w:color="auto"/>
      </w:divBdr>
    </w:div>
    <w:div w:id="596138062">
      <w:bodyDiv w:val="1"/>
      <w:marLeft w:val="0"/>
      <w:marRight w:val="0"/>
      <w:marTop w:val="0"/>
      <w:marBottom w:val="0"/>
      <w:divBdr>
        <w:top w:val="none" w:sz="0" w:space="0" w:color="auto"/>
        <w:left w:val="none" w:sz="0" w:space="0" w:color="auto"/>
        <w:bottom w:val="none" w:sz="0" w:space="0" w:color="auto"/>
        <w:right w:val="none" w:sz="0" w:space="0" w:color="auto"/>
      </w:divBdr>
    </w:div>
    <w:div w:id="603224264">
      <w:bodyDiv w:val="1"/>
      <w:marLeft w:val="0"/>
      <w:marRight w:val="0"/>
      <w:marTop w:val="0"/>
      <w:marBottom w:val="0"/>
      <w:divBdr>
        <w:top w:val="none" w:sz="0" w:space="0" w:color="auto"/>
        <w:left w:val="none" w:sz="0" w:space="0" w:color="auto"/>
        <w:bottom w:val="none" w:sz="0" w:space="0" w:color="auto"/>
        <w:right w:val="none" w:sz="0" w:space="0" w:color="auto"/>
      </w:divBdr>
    </w:div>
    <w:div w:id="604265214">
      <w:bodyDiv w:val="1"/>
      <w:marLeft w:val="0"/>
      <w:marRight w:val="0"/>
      <w:marTop w:val="0"/>
      <w:marBottom w:val="0"/>
      <w:divBdr>
        <w:top w:val="none" w:sz="0" w:space="0" w:color="auto"/>
        <w:left w:val="none" w:sz="0" w:space="0" w:color="auto"/>
        <w:bottom w:val="none" w:sz="0" w:space="0" w:color="auto"/>
        <w:right w:val="none" w:sz="0" w:space="0" w:color="auto"/>
      </w:divBdr>
    </w:div>
    <w:div w:id="606348633">
      <w:bodyDiv w:val="1"/>
      <w:marLeft w:val="0"/>
      <w:marRight w:val="0"/>
      <w:marTop w:val="0"/>
      <w:marBottom w:val="0"/>
      <w:divBdr>
        <w:top w:val="none" w:sz="0" w:space="0" w:color="auto"/>
        <w:left w:val="none" w:sz="0" w:space="0" w:color="auto"/>
        <w:bottom w:val="none" w:sz="0" w:space="0" w:color="auto"/>
        <w:right w:val="none" w:sz="0" w:space="0" w:color="auto"/>
      </w:divBdr>
    </w:div>
    <w:div w:id="606618209">
      <w:bodyDiv w:val="1"/>
      <w:marLeft w:val="0"/>
      <w:marRight w:val="0"/>
      <w:marTop w:val="0"/>
      <w:marBottom w:val="0"/>
      <w:divBdr>
        <w:top w:val="none" w:sz="0" w:space="0" w:color="auto"/>
        <w:left w:val="none" w:sz="0" w:space="0" w:color="auto"/>
        <w:bottom w:val="none" w:sz="0" w:space="0" w:color="auto"/>
        <w:right w:val="none" w:sz="0" w:space="0" w:color="auto"/>
      </w:divBdr>
    </w:div>
    <w:div w:id="606816082">
      <w:bodyDiv w:val="1"/>
      <w:marLeft w:val="0"/>
      <w:marRight w:val="0"/>
      <w:marTop w:val="0"/>
      <w:marBottom w:val="0"/>
      <w:divBdr>
        <w:top w:val="none" w:sz="0" w:space="0" w:color="auto"/>
        <w:left w:val="none" w:sz="0" w:space="0" w:color="auto"/>
        <w:bottom w:val="none" w:sz="0" w:space="0" w:color="auto"/>
        <w:right w:val="none" w:sz="0" w:space="0" w:color="auto"/>
      </w:divBdr>
    </w:div>
    <w:div w:id="609356849">
      <w:bodyDiv w:val="1"/>
      <w:marLeft w:val="0"/>
      <w:marRight w:val="0"/>
      <w:marTop w:val="0"/>
      <w:marBottom w:val="0"/>
      <w:divBdr>
        <w:top w:val="none" w:sz="0" w:space="0" w:color="auto"/>
        <w:left w:val="none" w:sz="0" w:space="0" w:color="auto"/>
        <w:bottom w:val="none" w:sz="0" w:space="0" w:color="auto"/>
        <w:right w:val="none" w:sz="0" w:space="0" w:color="auto"/>
      </w:divBdr>
    </w:div>
    <w:div w:id="612979416">
      <w:bodyDiv w:val="1"/>
      <w:marLeft w:val="0"/>
      <w:marRight w:val="0"/>
      <w:marTop w:val="0"/>
      <w:marBottom w:val="0"/>
      <w:divBdr>
        <w:top w:val="none" w:sz="0" w:space="0" w:color="auto"/>
        <w:left w:val="none" w:sz="0" w:space="0" w:color="auto"/>
        <w:bottom w:val="none" w:sz="0" w:space="0" w:color="auto"/>
        <w:right w:val="none" w:sz="0" w:space="0" w:color="auto"/>
      </w:divBdr>
    </w:div>
    <w:div w:id="615259962">
      <w:bodyDiv w:val="1"/>
      <w:marLeft w:val="0"/>
      <w:marRight w:val="0"/>
      <w:marTop w:val="0"/>
      <w:marBottom w:val="0"/>
      <w:divBdr>
        <w:top w:val="none" w:sz="0" w:space="0" w:color="auto"/>
        <w:left w:val="none" w:sz="0" w:space="0" w:color="auto"/>
        <w:bottom w:val="none" w:sz="0" w:space="0" w:color="auto"/>
        <w:right w:val="none" w:sz="0" w:space="0" w:color="auto"/>
      </w:divBdr>
    </w:div>
    <w:div w:id="616565216">
      <w:bodyDiv w:val="1"/>
      <w:marLeft w:val="0"/>
      <w:marRight w:val="0"/>
      <w:marTop w:val="0"/>
      <w:marBottom w:val="0"/>
      <w:divBdr>
        <w:top w:val="none" w:sz="0" w:space="0" w:color="auto"/>
        <w:left w:val="none" w:sz="0" w:space="0" w:color="auto"/>
        <w:bottom w:val="none" w:sz="0" w:space="0" w:color="auto"/>
        <w:right w:val="none" w:sz="0" w:space="0" w:color="auto"/>
      </w:divBdr>
    </w:div>
    <w:div w:id="616835831">
      <w:bodyDiv w:val="1"/>
      <w:marLeft w:val="0"/>
      <w:marRight w:val="0"/>
      <w:marTop w:val="0"/>
      <w:marBottom w:val="0"/>
      <w:divBdr>
        <w:top w:val="none" w:sz="0" w:space="0" w:color="auto"/>
        <w:left w:val="none" w:sz="0" w:space="0" w:color="auto"/>
        <w:bottom w:val="none" w:sz="0" w:space="0" w:color="auto"/>
        <w:right w:val="none" w:sz="0" w:space="0" w:color="auto"/>
      </w:divBdr>
    </w:div>
    <w:div w:id="616956058">
      <w:bodyDiv w:val="1"/>
      <w:marLeft w:val="0"/>
      <w:marRight w:val="0"/>
      <w:marTop w:val="0"/>
      <w:marBottom w:val="0"/>
      <w:divBdr>
        <w:top w:val="none" w:sz="0" w:space="0" w:color="auto"/>
        <w:left w:val="none" w:sz="0" w:space="0" w:color="auto"/>
        <w:bottom w:val="none" w:sz="0" w:space="0" w:color="auto"/>
        <w:right w:val="none" w:sz="0" w:space="0" w:color="auto"/>
      </w:divBdr>
    </w:div>
    <w:div w:id="617680521">
      <w:bodyDiv w:val="1"/>
      <w:marLeft w:val="0"/>
      <w:marRight w:val="0"/>
      <w:marTop w:val="0"/>
      <w:marBottom w:val="0"/>
      <w:divBdr>
        <w:top w:val="none" w:sz="0" w:space="0" w:color="auto"/>
        <w:left w:val="none" w:sz="0" w:space="0" w:color="auto"/>
        <w:bottom w:val="none" w:sz="0" w:space="0" w:color="auto"/>
        <w:right w:val="none" w:sz="0" w:space="0" w:color="auto"/>
      </w:divBdr>
    </w:div>
    <w:div w:id="618489797">
      <w:bodyDiv w:val="1"/>
      <w:marLeft w:val="0"/>
      <w:marRight w:val="0"/>
      <w:marTop w:val="0"/>
      <w:marBottom w:val="0"/>
      <w:divBdr>
        <w:top w:val="none" w:sz="0" w:space="0" w:color="auto"/>
        <w:left w:val="none" w:sz="0" w:space="0" w:color="auto"/>
        <w:bottom w:val="none" w:sz="0" w:space="0" w:color="auto"/>
        <w:right w:val="none" w:sz="0" w:space="0" w:color="auto"/>
      </w:divBdr>
    </w:div>
    <w:div w:id="621233547">
      <w:bodyDiv w:val="1"/>
      <w:marLeft w:val="0"/>
      <w:marRight w:val="0"/>
      <w:marTop w:val="0"/>
      <w:marBottom w:val="0"/>
      <w:divBdr>
        <w:top w:val="none" w:sz="0" w:space="0" w:color="auto"/>
        <w:left w:val="none" w:sz="0" w:space="0" w:color="auto"/>
        <w:bottom w:val="none" w:sz="0" w:space="0" w:color="auto"/>
        <w:right w:val="none" w:sz="0" w:space="0" w:color="auto"/>
      </w:divBdr>
    </w:div>
    <w:div w:id="623731612">
      <w:bodyDiv w:val="1"/>
      <w:marLeft w:val="0"/>
      <w:marRight w:val="0"/>
      <w:marTop w:val="0"/>
      <w:marBottom w:val="0"/>
      <w:divBdr>
        <w:top w:val="none" w:sz="0" w:space="0" w:color="auto"/>
        <w:left w:val="none" w:sz="0" w:space="0" w:color="auto"/>
        <w:bottom w:val="none" w:sz="0" w:space="0" w:color="auto"/>
        <w:right w:val="none" w:sz="0" w:space="0" w:color="auto"/>
      </w:divBdr>
    </w:div>
    <w:div w:id="624427508">
      <w:bodyDiv w:val="1"/>
      <w:marLeft w:val="0"/>
      <w:marRight w:val="0"/>
      <w:marTop w:val="0"/>
      <w:marBottom w:val="0"/>
      <w:divBdr>
        <w:top w:val="none" w:sz="0" w:space="0" w:color="auto"/>
        <w:left w:val="none" w:sz="0" w:space="0" w:color="auto"/>
        <w:bottom w:val="none" w:sz="0" w:space="0" w:color="auto"/>
        <w:right w:val="none" w:sz="0" w:space="0" w:color="auto"/>
      </w:divBdr>
    </w:div>
    <w:div w:id="628895330">
      <w:bodyDiv w:val="1"/>
      <w:marLeft w:val="0"/>
      <w:marRight w:val="0"/>
      <w:marTop w:val="0"/>
      <w:marBottom w:val="0"/>
      <w:divBdr>
        <w:top w:val="none" w:sz="0" w:space="0" w:color="auto"/>
        <w:left w:val="none" w:sz="0" w:space="0" w:color="auto"/>
        <w:bottom w:val="none" w:sz="0" w:space="0" w:color="auto"/>
        <w:right w:val="none" w:sz="0" w:space="0" w:color="auto"/>
      </w:divBdr>
    </w:div>
    <w:div w:id="631600435">
      <w:bodyDiv w:val="1"/>
      <w:marLeft w:val="0"/>
      <w:marRight w:val="0"/>
      <w:marTop w:val="0"/>
      <w:marBottom w:val="0"/>
      <w:divBdr>
        <w:top w:val="none" w:sz="0" w:space="0" w:color="auto"/>
        <w:left w:val="none" w:sz="0" w:space="0" w:color="auto"/>
        <w:bottom w:val="none" w:sz="0" w:space="0" w:color="auto"/>
        <w:right w:val="none" w:sz="0" w:space="0" w:color="auto"/>
      </w:divBdr>
    </w:div>
    <w:div w:id="632977610">
      <w:bodyDiv w:val="1"/>
      <w:marLeft w:val="0"/>
      <w:marRight w:val="0"/>
      <w:marTop w:val="0"/>
      <w:marBottom w:val="0"/>
      <w:divBdr>
        <w:top w:val="none" w:sz="0" w:space="0" w:color="auto"/>
        <w:left w:val="none" w:sz="0" w:space="0" w:color="auto"/>
        <w:bottom w:val="none" w:sz="0" w:space="0" w:color="auto"/>
        <w:right w:val="none" w:sz="0" w:space="0" w:color="auto"/>
      </w:divBdr>
    </w:div>
    <w:div w:id="636767290">
      <w:bodyDiv w:val="1"/>
      <w:marLeft w:val="0"/>
      <w:marRight w:val="0"/>
      <w:marTop w:val="0"/>
      <w:marBottom w:val="0"/>
      <w:divBdr>
        <w:top w:val="none" w:sz="0" w:space="0" w:color="auto"/>
        <w:left w:val="none" w:sz="0" w:space="0" w:color="auto"/>
        <w:bottom w:val="none" w:sz="0" w:space="0" w:color="auto"/>
        <w:right w:val="none" w:sz="0" w:space="0" w:color="auto"/>
      </w:divBdr>
    </w:div>
    <w:div w:id="636881833">
      <w:bodyDiv w:val="1"/>
      <w:marLeft w:val="0"/>
      <w:marRight w:val="0"/>
      <w:marTop w:val="0"/>
      <w:marBottom w:val="0"/>
      <w:divBdr>
        <w:top w:val="none" w:sz="0" w:space="0" w:color="auto"/>
        <w:left w:val="none" w:sz="0" w:space="0" w:color="auto"/>
        <w:bottom w:val="none" w:sz="0" w:space="0" w:color="auto"/>
        <w:right w:val="none" w:sz="0" w:space="0" w:color="auto"/>
      </w:divBdr>
    </w:div>
    <w:div w:id="647588355">
      <w:bodyDiv w:val="1"/>
      <w:marLeft w:val="0"/>
      <w:marRight w:val="0"/>
      <w:marTop w:val="0"/>
      <w:marBottom w:val="0"/>
      <w:divBdr>
        <w:top w:val="none" w:sz="0" w:space="0" w:color="auto"/>
        <w:left w:val="none" w:sz="0" w:space="0" w:color="auto"/>
        <w:bottom w:val="none" w:sz="0" w:space="0" w:color="auto"/>
        <w:right w:val="none" w:sz="0" w:space="0" w:color="auto"/>
      </w:divBdr>
    </w:div>
    <w:div w:id="648822325">
      <w:bodyDiv w:val="1"/>
      <w:marLeft w:val="0"/>
      <w:marRight w:val="0"/>
      <w:marTop w:val="0"/>
      <w:marBottom w:val="0"/>
      <w:divBdr>
        <w:top w:val="none" w:sz="0" w:space="0" w:color="auto"/>
        <w:left w:val="none" w:sz="0" w:space="0" w:color="auto"/>
        <w:bottom w:val="none" w:sz="0" w:space="0" w:color="auto"/>
        <w:right w:val="none" w:sz="0" w:space="0" w:color="auto"/>
      </w:divBdr>
    </w:div>
    <w:div w:id="649944123">
      <w:bodyDiv w:val="1"/>
      <w:marLeft w:val="0"/>
      <w:marRight w:val="0"/>
      <w:marTop w:val="0"/>
      <w:marBottom w:val="0"/>
      <w:divBdr>
        <w:top w:val="none" w:sz="0" w:space="0" w:color="auto"/>
        <w:left w:val="none" w:sz="0" w:space="0" w:color="auto"/>
        <w:bottom w:val="none" w:sz="0" w:space="0" w:color="auto"/>
        <w:right w:val="none" w:sz="0" w:space="0" w:color="auto"/>
      </w:divBdr>
    </w:div>
    <w:div w:id="653219563">
      <w:bodyDiv w:val="1"/>
      <w:marLeft w:val="0"/>
      <w:marRight w:val="0"/>
      <w:marTop w:val="0"/>
      <w:marBottom w:val="0"/>
      <w:divBdr>
        <w:top w:val="none" w:sz="0" w:space="0" w:color="auto"/>
        <w:left w:val="none" w:sz="0" w:space="0" w:color="auto"/>
        <w:bottom w:val="none" w:sz="0" w:space="0" w:color="auto"/>
        <w:right w:val="none" w:sz="0" w:space="0" w:color="auto"/>
      </w:divBdr>
    </w:div>
    <w:div w:id="657613009">
      <w:bodyDiv w:val="1"/>
      <w:marLeft w:val="0"/>
      <w:marRight w:val="0"/>
      <w:marTop w:val="0"/>
      <w:marBottom w:val="0"/>
      <w:divBdr>
        <w:top w:val="none" w:sz="0" w:space="0" w:color="auto"/>
        <w:left w:val="none" w:sz="0" w:space="0" w:color="auto"/>
        <w:bottom w:val="none" w:sz="0" w:space="0" w:color="auto"/>
        <w:right w:val="none" w:sz="0" w:space="0" w:color="auto"/>
      </w:divBdr>
    </w:div>
    <w:div w:id="668139597">
      <w:bodyDiv w:val="1"/>
      <w:marLeft w:val="0"/>
      <w:marRight w:val="0"/>
      <w:marTop w:val="0"/>
      <w:marBottom w:val="0"/>
      <w:divBdr>
        <w:top w:val="none" w:sz="0" w:space="0" w:color="auto"/>
        <w:left w:val="none" w:sz="0" w:space="0" w:color="auto"/>
        <w:bottom w:val="none" w:sz="0" w:space="0" w:color="auto"/>
        <w:right w:val="none" w:sz="0" w:space="0" w:color="auto"/>
      </w:divBdr>
    </w:div>
    <w:div w:id="670107263">
      <w:bodyDiv w:val="1"/>
      <w:marLeft w:val="0"/>
      <w:marRight w:val="0"/>
      <w:marTop w:val="0"/>
      <w:marBottom w:val="0"/>
      <w:divBdr>
        <w:top w:val="none" w:sz="0" w:space="0" w:color="auto"/>
        <w:left w:val="none" w:sz="0" w:space="0" w:color="auto"/>
        <w:bottom w:val="none" w:sz="0" w:space="0" w:color="auto"/>
        <w:right w:val="none" w:sz="0" w:space="0" w:color="auto"/>
      </w:divBdr>
    </w:div>
    <w:div w:id="671102333">
      <w:bodyDiv w:val="1"/>
      <w:marLeft w:val="0"/>
      <w:marRight w:val="0"/>
      <w:marTop w:val="0"/>
      <w:marBottom w:val="0"/>
      <w:divBdr>
        <w:top w:val="none" w:sz="0" w:space="0" w:color="auto"/>
        <w:left w:val="none" w:sz="0" w:space="0" w:color="auto"/>
        <w:bottom w:val="none" w:sz="0" w:space="0" w:color="auto"/>
        <w:right w:val="none" w:sz="0" w:space="0" w:color="auto"/>
      </w:divBdr>
    </w:div>
    <w:div w:id="678314663">
      <w:bodyDiv w:val="1"/>
      <w:marLeft w:val="0"/>
      <w:marRight w:val="0"/>
      <w:marTop w:val="0"/>
      <w:marBottom w:val="0"/>
      <w:divBdr>
        <w:top w:val="none" w:sz="0" w:space="0" w:color="auto"/>
        <w:left w:val="none" w:sz="0" w:space="0" w:color="auto"/>
        <w:bottom w:val="none" w:sz="0" w:space="0" w:color="auto"/>
        <w:right w:val="none" w:sz="0" w:space="0" w:color="auto"/>
      </w:divBdr>
    </w:div>
    <w:div w:id="683433559">
      <w:bodyDiv w:val="1"/>
      <w:marLeft w:val="0"/>
      <w:marRight w:val="0"/>
      <w:marTop w:val="0"/>
      <w:marBottom w:val="0"/>
      <w:divBdr>
        <w:top w:val="none" w:sz="0" w:space="0" w:color="auto"/>
        <w:left w:val="none" w:sz="0" w:space="0" w:color="auto"/>
        <w:bottom w:val="none" w:sz="0" w:space="0" w:color="auto"/>
        <w:right w:val="none" w:sz="0" w:space="0" w:color="auto"/>
      </w:divBdr>
    </w:div>
    <w:div w:id="685595603">
      <w:bodyDiv w:val="1"/>
      <w:marLeft w:val="0"/>
      <w:marRight w:val="0"/>
      <w:marTop w:val="0"/>
      <w:marBottom w:val="0"/>
      <w:divBdr>
        <w:top w:val="none" w:sz="0" w:space="0" w:color="auto"/>
        <w:left w:val="none" w:sz="0" w:space="0" w:color="auto"/>
        <w:bottom w:val="none" w:sz="0" w:space="0" w:color="auto"/>
        <w:right w:val="none" w:sz="0" w:space="0" w:color="auto"/>
      </w:divBdr>
    </w:div>
    <w:div w:id="687172537">
      <w:bodyDiv w:val="1"/>
      <w:marLeft w:val="0"/>
      <w:marRight w:val="0"/>
      <w:marTop w:val="0"/>
      <w:marBottom w:val="0"/>
      <w:divBdr>
        <w:top w:val="none" w:sz="0" w:space="0" w:color="auto"/>
        <w:left w:val="none" w:sz="0" w:space="0" w:color="auto"/>
        <w:bottom w:val="none" w:sz="0" w:space="0" w:color="auto"/>
        <w:right w:val="none" w:sz="0" w:space="0" w:color="auto"/>
      </w:divBdr>
    </w:div>
    <w:div w:id="687952671">
      <w:bodyDiv w:val="1"/>
      <w:marLeft w:val="0"/>
      <w:marRight w:val="0"/>
      <w:marTop w:val="0"/>
      <w:marBottom w:val="0"/>
      <w:divBdr>
        <w:top w:val="none" w:sz="0" w:space="0" w:color="auto"/>
        <w:left w:val="none" w:sz="0" w:space="0" w:color="auto"/>
        <w:bottom w:val="none" w:sz="0" w:space="0" w:color="auto"/>
        <w:right w:val="none" w:sz="0" w:space="0" w:color="auto"/>
      </w:divBdr>
    </w:div>
    <w:div w:id="688291148">
      <w:bodyDiv w:val="1"/>
      <w:marLeft w:val="0"/>
      <w:marRight w:val="0"/>
      <w:marTop w:val="0"/>
      <w:marBottom w:val="0"/>
      <w:divBdr>
        <w:top w:val="none" w:sz="0" w:space="0" w:color="auto"/>
        <w:left w:val="none" w:sz="0" w:space="0" w:color="auto"/>
        <w:bottom w:val="none" w:sz="0" w:space="0" w:color="auto"/>
        <w:right w:val="none" w:sz="0" w:space="0" w:color="auto"/>
      </w:divBdr>
    </w:div>
    <w:div w:id="688414343">
      <w:bodyDiv w:val="1"/>
      <w:marLeft w:val="0"/>
      <w:marRight w:val="0"/>
      <w:marTop w:val="0"/>
      <w:marBottom w:val="0"/>
      <w:divBdr>
        <w:top w:val="none" w:sz="0" w:space="0" w:color="auto"/>
        <w:left w:val="none" w:sz="0" w:space="0" w:color="auto"/>
        <w:bottom w:val="none" w:sz="0" w:space="0" w:color="auto"/>
        <w:right w:val="none" w:sz="0" w:space="0" w:color="auto"/>
      </w:divBdr>
    </w:div>
    <w:div w:id="691954949">
      <w:bodyDiv w:val="1"/>
      <w:marLeft w:val="0"/>
      <w:marRight w:val="0"/>
      <w:marTop w:val="0"/>
      <w:marBottom w:val="0"/>
      <w:divBdr>
        <w:top w:val="none" w:sz="0" w:space="0" w:color="auto"/>
        <w:left w:val="none" w:sz="0" w:space="0" w:color="auto"/>
        <w:bottom w:val="none" w:sz="0" w:space="0" w:color="auto"/>
        <w:right w:val="none" w:sz="0" w:space="0" w:color="auto"/>
      </w:divBdr>
    </w:div>
    <w:div w:id="693193457">
      <w:bodyDiv w:val="1"/>
      <w:marLeft w:val="0"/>
      <w:marRight w:val="0"/>
      <w:marTop w:val="0"/>
      <w:marBottom w:val="0"/>
      <w:divBdr>
        <w:top w:val="none" w:sz="0" w:space="0" w:color="auto"/>
        <w:left w:val="none" w:sz="0" w:space="0" w:color="auto"/>
        <w:bottom w:val="none" w:sz="0" w:space="0" w:color="auto"/>
        <w:right w:val="none" w:sz="0" w:space="0" w:color="auto"/>
      </w:divBdr>
    </w:div>
    <w:div w:id="694422203">
      <w:bodyDiv w:val="1"/>
      <w:marLeft w:val="0"/>
      <w:marRight w:val="0"/>
      <w:marTop w:val="0"/>
      <w:marBottom w:val="0"/>
      <w:divBdr>
        <w:top w:val="none" w:sz="0" w:space="0" w:color="auto"/>
        <w:left w:val="none" w:sz="0" w:space="0" w:color="auto"/>
        <w:bottom w:val="none" w:sz="0" w:space="0" w:color="auto"/>
        <w:right w:val="none" w:sz="0" w:space="0" w:color="auto"/>
      </w:divBdr>
    </w:div>
    <w:div w:id="697900858">
      <w:bodyDiv w:val="1"/>
      <w:marLeft w:val="0"/>
      <w:marRight w:val="0"/>
      <w:marTop w:val="0"/>
      <w:marBottom w:val="0"/>
      <w:divBdr>
        <w:top w:val="none" w:sz="0" w:space="0" w:color="auto"/>
        <w:left w:val="none" w:sz="0" w:space="0" w:color="auto"/>
        <w:bottom w:val="none" w:sz="0" w:space="0" w:color="auto"/>
        <w:right w:val="none" w:sz="0" w:space="0" w:color="auto"/>
      </w:divBdr>
    </w:div>
    <w:div w:id="702942813">
      <w:bodyDiv w:val="1"/>
      <w:marLeft w:val="0"/>
      <w:marRight w:val="0"/>
      <w:marTop w:val="0"/>
      <w:marBottom w:val="0"/>
      <w:divBdr>
        <w:top w:val="none" w:sz="0" w:space="0" w:color="auto"/>
        <w:left w:val="none" w:sz="0" w:space="0" w:color="auto"/>
        <w:bottom w:val="none" w:sz="0" w:space="0" w:color="auto"/>
        <w:right w:val="none" w:sz="0" w:space="0" w:color="auto"/>
      </w:divBdr>
    </w:div>
    <w:div w:id="703168479">
      <w:bodyDiv w:val="1"/>
      <w:marLeft w:val="0"/>
      <w:marRight w:val="0"/>
      <w:marTop w:val="0"/>
      <w:marBottom w:val="0"/>
      <w:divBdr>
        <w:top w:val="none" w:sz="0" w:space="0" w:color="auto"/>
        <w:left w:val="none" w:sz="0" w:space="0" w:color="auto"/>
        <w:bottom w:val="none" w:sz="0" w:space="0" w:color="auto"/>
        <w:right w:val="none" w:sz="0" w:space="0" w:color="auto"/>
      </w:divBdr>
    </w:div>
    <w:div w:id="703364499">
      <w:bodyDiv w:val="1"/>
      <w:marLeft w:val="0"/>
      <w:marRight w:val="0"/>
      <w:marTop w:val="0"/>
      <w:marBottom w:val="0"/>
      <w:divBdr>
        <w:top w:val="none" w:sz="0" w:space="0" w:color="auto"/>
        <w:left w:val="none" w:sz="0" w:space="0" w:color="auto"/>
        <w:bottom w:val="none" w:sz="0" w:space="0" w:color="auto"/>
        <w:right w:val="none" w:sz="0" w:space="0" w:color="auto"/>
      </w:divBdr>
    </w:div>
    <w:div w:id="706373225">
      <w:bodyDiv w:val="1"/>
      <w:marLeft w:val="0"/>
      <w:marRight w:val="0"/>
      <w:marTop w:val="0"/>
      <w:marBottom w:val="0"/>
      <w:divBdr>
        <w:top w:val="none" w:sz="0" w:space="0" w:color="auto"/>
        <w:left w:val="none" w:sz="0" w:space="0" w:color="auto"/>
        <w:bottom w:val="none" w:sz="0" w:space="0" w:color="auto"/>
        <w:right w:val="none" w:sz="0" w:space="0" w:color="auto"/>
      </w:divBdr>
    </w:div>
    <w:div w:id="706486552">
      <w:bodyDiv w:val="1"/>
      <w:marLeft w:val="0"/>
      <w:marRight w:val="0"/>
      <w:marTop w:val="0"/>
      <w:marBottom w:val="0"/>
      <w:divBdr>
        <w:top w:val="none" w:sz="0" w:space="0" w:color="auto"/>
        <w:left w:val="none" w:sz="0" w:space="0" w:color="auto"/>
        <w:bottom w:val="none" w:sz="0" w:space="0" w:color="auto"/>
        <w:right w:val="none" w:sz="0" w:space="0" w:color="auto"/>
      </w:divBdr>
    </w:div>
    <w:div w:id="708342621">
      <w:bodyDiv w:val="1"/>
      <w:marLeft w:val="0"/>
      <w:marRight w:val="0"/>
      <w:marTop w:val="0"/>
      <w:marBottom w:val="0"/>
      <w:divBdr>
        <w:top w:val="none" w:sz="0" w:space="0" w:color="auto"/>
        <w:left w:val="none" w:sz="0" w:space="0" w:color="auto"/>
        <w:bottom w:val="none" w:sz="0" w:space="0" w:color="auto"/>
        <w:right w:val="none" w:sz="0" w:space="0" w:color="auto"/>
      </w:divBdr>
    </w:div>
    <w:div w:id="709771043">
      <w:bodyDiv w:val="1"/>
      <w:marLeft w:val="0"/>
      <w:marRight w:val="0"/>
      <w:marTop w:val="0"/>
      <w:marBottom w:val="0"/>
      <w:divBdr>
        <w:top w:val="none" w:sz="0" w:space="0" w:color="auto"/>
        <w:left w:val="none" w:sz="0" w:space="0" w:color="auto"/>
        <w:bottom w:val="none" w:sz="0" w:space="0" w:color="auto"/>
        <w:right w:val="none" w:sz="0" w:space="0" w:color="auto"/>
      </w:divBdr>
    </w:div>
    <w:div w:id="712735485">
      <w:bodyDiv w:val="1"/>
      <w:marLeft w:val="0"/>
      <w:marRight w:val="0"/>
      <w:marTop w:val="0"/>
      <w:marBottom w:val="0"/>
      <w:divBdr>
        <w:top w:val="none" w:sz="0" w:space="0" w:color="auto"/>
        <w:left w:val="none" w:sz="0" w:space="0" w:color="auto"/>
        <w:bottom w:val="none" w:sz="0" w:space="0" w:color="auto"/>
        <w:right w:val="none" w:sz="0" w:space="0" w:color="auto"/>
      </w:divBdr>
    </w:div>
    <w:div w:id="714698019">
      <w:bodyDiv w:val="1"/>
      <w:marLeft w:val="0"/>
      <w:marRight w:val="0"/>
      <w:marTop w:val="0"/>
      <w:marBottom w:val="0"/>
      <w:divBdr>
        <w:top w:val="none" w:sz="0" w:space="0" w:color="auto"/>
        <w:left w:val="none" w:sz="0" w:space="0" w:color="auto"/>
        <w:bottom w:val="none" w:sz="0" w:space="0" w:color="auto"/>
        <w:right w:val="none" w:sz="0" w:space="0" w:color="auto"/>
      </w:divBdr>
    </w:div>
    <w:div w:id="715158505">
      <w:bodyDiv w:val="1"/>
      <w:marLeft w:val="0"/>
      <w:marRight w:val="0"/>
      <w:marTop w:val="0"/>
      <w:marBottom w:val="0"/>
      <w:divBdr>
        <w:top w:val="none" w:sz="0" w:space="0" w:color="auto"/>
        <w:left w:val="none" w:sz="0" w:space="0" w:color="auto"/>
        <w:bottom w:val="none" w:sz="0" w:space="0" w:color="auto"/>
        <w:right w:val="none" w:sz="0" w:space="0" w:color="auto"/>
      </w:divBdr>
    </w:div>
    <w:div w:id="719717438">
      <w:bodyDiv w:val="1"/>
      <w:marLeft w:val="0"/>
      <w:marRight w:val="0"/>
      <w:marTop w:val="0"/>
      <w:marBottom w:val="0"/>
      <w:divBdr>
        <w:top w:val="none" w:sz="0" w:space="0" w:color="auto"/>
        <w:left w:val="none" w:sz="0" w:space="0" w:color="auto"/>
        <w:bottom w:val="none" w:sz="0" w:space="0" w:color="auto"/>
        <w:right w:val="none" w:sz="0" w:space="0" w:color="auto"/>
      </w:divBdr>
    </w:div>
    <w:div w:id="727384504">
      <w:bodyDiv w:val="1"/>
      <w:marLeft w:val="0"/>
      <w:marRight w:val="0"/>
      <w:marTop w:val="0"/>
      <w:marBottom w:val="0"/>
      <w:divBdr>
        <w:top w:val="none" w:sz="0" w:space="0" w:color="auto"/>
        <w:left w:val="none" w:sz="0" w:space="0" w:color="auto"/>
        <w:bottom w:val="none" w:sz="0" w:space="0" w:color="auto"/>
        <w:right w:val="none" w:sz="0" w:space="0" w:color="auto"/>
      </w:divBdr>
    </w:div>
    <w:div w:id="731738025">
      <w:bodyDiv w:val="1"/>
      <w:marLeft w:val="0"/>
      <w:marRight w:val="0"/>
      <w:marTop w:val="0"/>
      <w:marBottom w:val="0"/>
      <w:divBdr>
        <w:top w:val="none" w:sz="0" w:space="0" w:color="auto"/>
        <w:left w:val="none" w:sz="0" w:space="0" w:color="auto"/>
        <w:bottom w:val="none" w:sz="0" w:space="0" w:color="auto"/>
        <w:right w:val="none" w:sz="0" w:space="0" w:color="auto"/>
      </w:divBdr>
    </w:div>
    <w:div w:id="732461313">
      <w:bodyDiv w:val="1"/>
      <w:marLeft w:val="0"/>
      <w:marRight w:val="0"/>
      <w:marTop w:val="0"/>
      <w:marBottom w:val="0"/>
      <w:divBdr>
        <w:top w:val="none" w:sz="0" w:space="0" w:color="auto"/>
        <w:left w:val="none" w:sz="0" w:space="0" w:color="auto"/>
        <w:bottom w:val="none" w:sz="0" w:space="0" w:color="auto"/>
        <w:right w:val="none" w:sz="0" w:space="0" w:color="auto"/>
      </w:divBdr>
    </w:div>
    <w:div w:id="732897595">
      <w:bodyDiv w:val="1"/>
      <w:marLeft w:val="0"/>
      <w:marRight w:val="0"/>
      <w:marTop w:val="0"/>
      <w:marBottom w:val="0"/>
      <w:divBdr>
        <w:top w:val="none" w:sz="0" w:space="0" w:color="auto"/>
        <w:left w:val="none" w:sz="0" w:space="0" w:color="auto"/>
        <w:bottom w:val="none" w:sz="0" w:space="0" w:color="auto"/>
        <w:right w:val="none" w:sz="0" w:space="0" w:color="auto"/>
      </w:divBdr>
    </w:div>
    <w:div w:id="733939878">
      <w:bodyDiv w:val="1"/>
      <w:marLeft w:val="0"/>
      <w:marRight w:val="0"/>
      <w:marTop w:val="0"/>
      <w:marBottom w:val="0"/>
      <w:divBdr>
        <w:top w:val="none" w:sz="0" w:space="0" w:color="auto"/>
        <w:left w:val="none" w:sz="0" w:space="0" w:color="auto"/>
        <w:bottom w:val="none" w:sz="0" w:space="0" w:color="auto"/>
        <w:right w:val="none" w:sz="0" w:space="0" w:color="auto"/>
      </w:divBdr>
    </w:div>
    <w:div w:id="735201951">
      <w:bodyDiv w:val="1"/>
      <w:marLeft w:val="0"/>
      <w:marRight w:val="0"/>
      <w:marTop w:val="0"/>
      <w:marBottom w:val="0"/>
      <w:divBdr>
        <w:top w:val="none" w:sz="0" w:space="0" w:color="auto"/>
        <w:left w:val="none" w:sz="0" w:space="0" w:color="auto"/>
        <w:bottom w:val="none" w:sz="0" w:space="0" w:color="auto"/>
        <w:right w:val="none" w:sz="0" w:space="0" w:color="auto"/>
      </w:divBdr>
    </w:div>
    <w:div w:id="735512078">
      <w:bodyDiv w:val="1"/>
      <w:marLeft w:val="0"/>
      <w:marRight w:val="0"/>
      <w:marTop w:val="0"/>
      <w:marBottom w:val="0"/>
      <w:divBdr>
        <w:top w:val="none" w:sz="0" w:space="0" w:color="auto"/>
        <w:left w:val="none" w:sz="0" w:space="0" w:color="auto"/>
        <w:bottom w:val="none" w:sz="0" w:space="0" w:color="auto"/>
        <w:right w:val="none" w:sz="0" w:space="0" w:color="auto"/>
      </w:divBdr>
    </w:div>
    <w:div w:id="738404260">
      <w:bodyDiv w:val="1"/>
      <w:marLeft w:val="0"/>
      <w:marRight w:val="0"/>
      <w:marTop w:val="0"/>
      <w:marBottom w:val="0"/>
      <w:divBdr>
        <w:top w:val="none" w:sz="0" w:space="0" w:color="auto"/>
        <w:left w:val="none" w:sz="0" w:space="0" w:color="auto"/>
        <w:bottom w:val="none" w:sz="0" w:space="0" w:color="auto"/>
        <w:right w:val="none" w:sz="0" w:space="0" w:color="auto"/>
      </w:divBdr>
    </w:div>
    <w:div w:id="743145380">
      <w:bodyDiv w:val="1"/>
      <w:marLeft w:val="0"/>
      <w:marRight w:val="0"/>
      <w:marTop w:val="0"/>
      <w:marBottom w:val="0"/>
      <w:divBdr>
        <w:top w:val="none" w:sz="0" w:space="0" w:color="auto"/>
        <w:left w:val="none" w:sz="0" w:space="0" w:color="auto"/>
        <w:bottom w:val="none" w:sz="0" w:space="0" w:color="auto"/>
        <w:right w:val="none" w:sz="0" w:space="0" w:color="auto"/>
      </w:divBdr>
    </w:div>
    <w:div w:id="745961810">
      <w:bodyDiv w:val="1"/>
      <w:marLeft w:val="0"/>
      <w:marRight w:val="0"/>
      <w:marTop w:val="0"/>
      <w:marBottom w:val="0"/>
      <w:divBdr>
        <w:top w:val="none" w:sz="0" w:space="0" w:color="auto"/>
        <w:left w:val="none" w:sz="0" w:space="0" w:color="auto"/>
        <w:bottom w:val="none" w:sz="0" w:space="0" w:color="auto"/>
        <w:right w:val="none" w:sz="0" w:space="0" w:color="auto"/>
      </w:divBdr>
    </w:div>
    <w:div w:id="749738350">
      <w:bodyDiv w:val="1"/>
      <w:marLeft w:val="0"/>
      <w:marRight w:val="0"/>
      <w:marTop w:val="0"/>
      <w:marBottom w:val="0"/>
      <w:divBdr>
        <w:top w:val="none" w:sz="0" w:space="0" w:color="auto"/>
        <w:left w:val="none" w:sz="0" w:space="0" w:color="auto"/>
        <w:bottom w:val="none" w:sz="0" w:space="0" w:color="auto"/>
        <w:right w:val="none" w:sz="0" w:space="0" w:color="auto"/>
      </w:divBdr>
    </w:div>
    <w:div w:id="751974962">
      <w:bodyDiv w:val="1"/>
      <w:marLeft w:val="0"/>
      <w:marRight w:val="0"/>
      <w:marTop w:val="0"/>
      <w:marBottom w:val="0"/>
      <w:divBdr>
        <w:top w:val="none" w:sz="0" w:space="0" w:color="auto"/>
        <w:left w:val="none" w:sz="0" w:space="0" w:color="auto"/>
        <w:bottom w:val="none" w:sz="0" w:space="0" w:color="auto"/>
        <w:right w:val="none" w:sz="0" w:space="0" w:color="auto"/>
      </w:divBdr>
    </w:div>
    <w:div w:id="752048504">
      <w:bodyDiv w:val="1"/>
      <w:marLeft w:val="0"/>
      <w:marRight w:val="0"/>
      <w:marTop w:val="0"/>
      <w:marBottom w:val="0"/>
      <w:divBdr>
        <w:top w:val="none" w:sz="0" w:space="0" w:color="auto"/>
        <w:left w:val="none" w:sz="0" w:space="0" w:color="auto"/>
        <w:bottom w:val="none" w:sz="0" w:space="0" w:color="auto"/>
        <w:right w:val="none" w:sz="0" w:space="0" w:color="auto"/>
      </w:divBdr>
    </w:div>
    <w:div w:id="755906414">
      <w:bodyDiv w:val="1"/>
      <w:marLeft w:val="0"/>
      <w:marRight w:val="0"/>
      <w:marTop w:val="0"/>
      <w:marBottom w:val="0"/>
      <w:divBdr>
        <w:top w:val="none" w:sz="0" w:space="0" w:color="auto"/>
        <w:left w:val="none" w:sz="0" w:space="0" w:color="auto"/>
        <w:bottom w:val="none" w:sz="0" w:space="0" w:color="auto"/>
        <w:right w:val="none" w:sz="0" w:space="0" w:color="auto"/>
      </w:divBdr>
    </w:div>
    <w:div w:id="757672105">
      <w:bodyDiv w:val="1"/>
      <w:marLeft w:val="0"/>
      <w:marRight w:val="0"/>
      <w:marTop w:val="0"/>
      <w:marBottom w:val="0"/>
      <w:divBdr>
        <w:top w:val="none" w:sz="0" w:space="0" w:color="auto"/>
        <w:left w:val="none" w:sz="0" w:space="0" w:color="auto"/>
        <w:bottom w:val="none" w:sz="0" w:space="0" w:color="auto"/>
        <w:right w:val="none" w:sz="0" w:space="0" w:color="auto"/>
      </w:divBdr>
    </w:div>
    <w:div w:id="758914215">
      <w:bodyDiv w:val="1"/>
      <w:marLeft w:val="0"/>
      <w:marRight w:val="0"/>
      <w:marTop w:val="0"/>
      <w:marBottom w:val="0"/>
      <w:divBdr>
        <w:top w:val="none" w:sz="0" w:space="0" w:color="auto"/>
        <w:left w:val="none" w:sz="0" w:space="0" w:color="auto"/>
        <w:bottom w:val="none" w:sz="0" w:space="0" w:color="auto"/>
        <w:right w:val="none" w:sz="0" w:space="0" w:color="auto"/>
      </w:divBdr>
    </w:div>
    <w:div w:id="758986174">
      <w:bodyDiv w:val="1"/>
      <w:marLeft w:val="0"/>
      <w:marRight w:val="0"/>
      <w:marTop w:val="0"/>
      <w:marBottom w:val="0"/>
      <w:divBdr>
        <w:top w:val="none" w:sz="0" w:space="0" w:color="auto"/>
        <w:left w:val="none" w:sz="0" w:space="0" w:color="auto"/>
        <w:bottom w:val="none" w:sz="0" w:space="0" w:color="auto"/>
        <w:right w:val="none" w:sz="0" w:space="0" w:color="auto"/>
      </w:divBdr>
    </w:div>
    <w:div w:id="761220018">
      <w:bodyDiv w:val="1"/>
      <w:marLeft w:val="0"/>
      <w:marRight w:val="0"/>
      <w:marTop w:val="0"/>
      <w:marBottom w:val="0"/>
      <w:divBdr>
        <w:top w:val="none" w:sz="0" w:space="0" w:color="auto"/>
        <w:left w:val="none" w:sz="0" w:space="0" w:color="auto"/>
        <w:bottom w:val="none" w:sz="0" w:space="0" w:color="auto"/>
        <w:right w:val="none" w:sz="0" w:space="0" w:color="auto"/>
      </w:divBdr>
    </w:div>
    <w:div w:id="766195157">
      <w:bodyDiv w:val="1"/>
      <w:marLeft w:val="0"/>
      <w:marRight w:val="0"/>
      <w:marTop w:val="0"/>
      <w:marBottom w:val="0"/>
      <w:divBdr>
        <w:top w:val="none" w:sz="0" w:space="0" w:color="auto"/>
        <w:left w:val="none" w:sz="0" w:space="0" w:color="auto"/>
        <w:bottom w:val="none" w:sz="0" w:space="0" w:color="auto"/>
        <w:right w:val="none" w:sz="0" w:space="0" w:color="auto"/>
      </w:divBdr>
    </w:div>
    <w:div w:id="772015846">
      <w:bodyDiv w:val="1"/>
      <w:marLeft w:val="0"/>
      <w:marRight w:val="0"/>
      <w:marTop w:val="0"/>
      <w:marBottom w:val="0"/>
      <w:divBdr>
        <w:top w:val="none" w:sz="0" w:space="0" w:color="auto"/>
        <w:left w:val="none" w:sz="0" w:space="0" w:color="auto"/>
        <w:bottom w:val="none" w:sz="0" w:space="0" w:color="auto"/>
        <w:right w:val="none" w:sz="0" w:space="0" w:color="auto"/>
      </w:divBdr>
    </w:div>
    <w:div w:id="773790588">
      <w:bodyDiv w:val="1"/>
      <w:marLeft w:val="0"/>
      <w:marRight w:val="0"/>
      <w:marTop w:val="0"/>
      <w:marBottom w:val="0"/>
      <w:divBdr>
        <w:top w:val="none" w:sz="0" w:space="0" w:color="auto"/>
        <w:left w:val="none" w:sz="0" w:space="0" w:color="auto"/>
        <w:bottom w:val="none" w:sz="0" w:space="0" w:color="auto"/>
        <w:right w:val="none" w:sz="0" w:space="0" w:color="auto"/>
      </w:divBdr>
    </w:div>
    <w:div w:id="774250523">
      <w:bodyDiv w:val="1"/>
      <w:marLeft w:val="0"/>
      <w:marRight w:val="0"/>
      <w:marTop w:val="0"/>
      <w:marBottom w:val="0"/>
      <w:divBdr>
        <w:top w:val="none" w:sz="0" w:space="0" w:color="auto"/>
        <w:left w:val="none" w:sz="0" w:space="0" w:color="auto"/>
        <w:bottom w:val="none" w:sz="0" w:space="0" w:color="auto"/>
        <w:right w:val="none" w:sz="0" w:space="0" w:color="auto"/>
      </w:divBdr>
    </w:div>
    <w:div w:id="776632087">
      <w:bodyDiv w:val="1"/>
      <w:marLeft w:val="0"/>
      <w:marRight w:val="0"/>
      <w:marTop w:val="0"/>
      <w:marBottom w:val="0"/>
      <w:divBdr>
        <w:top w:val="none" w:sz="0" w:space="0" w:color="auto"/>
        <w:left w:val="none" w:sz="0" w:space="0" w:color="auto"/>
        <w:bottom w:val="none" w:sz="0" w:space="0" w:color="auto"/>
        <w:right w:val="none" w:sz="0" w:space="0" w:color="auto"/>
      </w:divBdr>
    </w:div>
    <w:div w:id="779186752">
      <w:bodyDiv w:val="1"/>
      <w:marLeft w:val="0"/>
      <w:marRight w:val="0"/>
      <w:marTop w:val="0"/>
      <w:marBottom w:val="0"/>
      <w:divBdr>
        <w:top w:val="none" w:sz="0" w:space="0" w:color="auto"/>
        <w:left w:val="none" w:sz="0" w:space="0" w:color="auto"/>
        <w:bottom w:val="none" w:sz="0" w:space="0" w:color="auto"/>
        <w:right w:val="none" w:sz="0" w:space="0" w:color="auto"/>
      </w:divBdr>
    </w:div>
    <w:div w:id="779379152">
      <w:bodyDiv w:val="1"/>
      <w:marLeft w:val="0"/>
      <w:marRight w:val="0"/>
      <w:marTop w:val="0"/>
      <w:marBottom w:val="0"/>
      <w:divBdr>
        <w:top w:val="none" w:sz="0" w:space="0" w:color="auto"/>
        <w:left w:val="none" w:sz="0" w:space="0" w:color="auto"/>
        <w:bottom w:val="none" w:sz="0" w:space="0" w:color="auto"/>
        <w:right w:val="none" w:sz="0" w:space="0" w:color="auto"/>
      </w:divBdr>
    </w:div>
    <w:div w:id="782647909">
      <w:bodyDiv w:val="1"/>
      <w:marLeft w:val="0"/>
      <w:marRight w:val="0"/>
      <w:marTop w:val="0"/>
      <w:marBottom w:val="0"/>
      <w:divBdr>
        <w:top w:val="none" w:sz="0" w:space="0" w:color="auto"/>
        <w:left w:val="none" w:sz="0" w:space="0" w:color="auto"/>
        <w:bottom w:val="none" w:sz="0" w:space="0" w:color="auto"/>
        <w:right w:val="none" w:sz="0" w:space="0" w:color="auto"/>
      </w:divBdr>
    </w:div>
    <w:div w:id="789586841">
      <w:bodyDiv w:val="1"/>
      <w:marLeft w:val="0"/>
      <w:marRight w:val="0"/>
      <w:marTop w:val="0"/>
      <w:marBottom w:val="0"/>
      <w:divBdr>
        <w:top w:val="none" w:sz="0" w:space="0" w:color="auto"/>
        <w:left w:val="none" w:sz="0" w:space="0" w:color="auto"/>
        <w:bottom w:val="none" w:sz="0" w:space="0" w:color="auto"/>
        <w:right w:val="none" w:sz="0" w:space="0" w:color="auto"/>
      </w:divBdr>
    </w:div>
    <w:div w:id="790174571">
      <w:bodyDiv w:val="1"/>
      <w:marLeft w:val="0"/>
      <w:marRight w:val="0"/>
      <w:marTop w:val="0"/>
      <w:marBottom w:val="0"/>
      <w:divBdr>
        <w:top w:val="none" w:sz="0" w:space="0" w:color="auto"/>
        <w:left w:val="none" w:sz="0" w:space="0" w:color="auto"/>
        <w:bottom w:val="none" w:sz="0" w:space="0" w:color="auto"/>
        <w:right w:val="none" w:sz="0" w:space="0" w:color="auto"/>
      </w:divBdr>
    </w:div>
    <w:div w:id="790247340">
      <w:bodyDiv w:val="1"/>
      <w:marLeft w:val="0"/>
      <w:marRight w:val="0"/>
      <w:marTop w:val="0"/>
      <w:marBottom w:val="0"/>
      <w:divBdr>
        <w:top w:val="none" w:sz="0" w:space="0" w:color="auto"/>
        <w:left w:val="none" w:sz="0" w:space="0" w:color="auto"/>
        <w:bottom w:val="none" w:sz="0" w:space="0" w:color="auto"/>
        <w:right w:val="none" w:sz="0" w:space="0" w:color="auto"/>
      </w:divBdr>
    </w:div>
    <w:div w:id="790365306">
      <w:bodyDiv w:val="1"/>
      <w:marLeft w:val="0"/>
      <w:marRight w:val="0"/>
      <w:marTop w:val="0"/>
      <w:marBottom w:val="0"/>
      <w:divBdr>
        <w:top w:val="none" w:sz="0" w:space="0" w:color="auto"/>
        <w:left w:val="none" w:sz="0" w:space="0" w:color="auto"/>
        <w:bottom w:val="none" w:sz="0" w:space="0" w:color="auto"/>
        <w:right w:val="none" w:sz="0" w:space="0" w:color="auto"/>
      </w:divBdr>
    </w:div>
    <w:div w:id="790439480">
      <w:bodyDiv w:val="1"/>
      <w:marLeft w:val="0"/>
      <w:marRight w:val="0"/>
      <w:marTop w:val="0"/>
      <w:marBottom w:val="0"/>
      <w:divBdr>
        <w:top w:val="none" w:sz="0" w:space="0" w:color="auto"/>
        <w:left w:val="none" w:sz="0" w:space="0" w:color="auto"/>
        <w:bottom w:val="none" w:sz="0" w:space="0" w:color="auto"/>
        <w:right w:val="none" w:sz="0" w:space="0" w:color="auto"/>
      </w:divBdr>
    </w:div>
    <w:div w:id="793060908">
      <w:bodyDiv w:val="1"/>
      <w:marLeft w:val="0"/>
      <w:marRight w:val="0"/>
      <w:marTop w:val="0"/>
      <w:marBottom w:val="0"/>
      <w:divBdr>
        <w:top w:val="none" w:sz="0" w:space="0" w:color="auto"/>
        <w:left w:val="none" w:sz="0" w:space="0" w:color="auto"/>
        <w:bottom w:val="none" w:sz="0" w:space="0" w:color="auto"/>
        <w:right w:val="none" w:sz="0" w:space="0" w:color="auto"/>
      </w:divBdr>
    </w:div>
    <w:div w:id="793211300">
      <w:bodyDiv w:val="1"/>
      <w:marLeft w:val="0"/>
      <w:marRight w:val="0"/>
      <w:marTop w:val="0"/>
      <w:marBottom w:val="0"/>
      <w:divBdr>
        <w:top w:val="none" w:sz="0" w:space="0" w:color="auto"/>
        <w:left w:val="none" w:sz="0" w:space="0" w:color="auto"/>
        <w:bottom w:val="none" w:sz="0" w:space="0" w:color="auto"/>
        <w:right w:val="none" w:sz="0" w:space="0" w:color="auto"/>
      </w:divBdr>
    </w:div>
    <w:div w:id="796751848">
      <w:bodyDiv w:val="1"/>
      <w:marLeft w:val="0"/>
      <w:marRight w:val="0"/>
      <w:marTop w:val="0"/>
      <w:marBottom w:val="0"/>
      <w:divBdr>
        <w:top w:val="none" w:sz="0" w:space="0" w:color="auto"/>
        <w:left w:val="none" w:sz="0" w:space="0" w:color="auto"/>
        <w:bottom w:val="none" w:sz="0" w:space="0" w:color="auto"/>
        <w:right w:val="none" w:sz="0" w:space="0" w:color="auto"/>
      </w:divBdr>
    </w:div>
    <w:div w:id="796795741">
      <w:bodyDiv w:val="1"/>
      <w:marLeft w:val="0"/>
      <w:marRight w:val="0"/>
      <w:marTop w:val="0"/>
      <w:marBottom w:val="0"/>
      <w:divBdr>
        <w:top w:val="none" w:sz="0" w:space="0" w:color="auto"/>
        <w:left w:val="none" w:sz="0" w:space="0" w:color="auto"/>
        <w:bottom w:val="none" w:sz="0" w:space="0" w:color="auto"/>
        <w:right w:val="none" w:sz="0" w:space="0" w:color="auto"/>
      </w:divBdr>
    </w:div>
    <w:div w:id="797801117">
      <w:bodyDiv w:val="1"/>
      <w:marLeft w:val="0"/>
      <w:marRight w:val="0"/>
      <w:marTop w:val="0"/>
      <w:marBottom w:val="0"/>
      <w:divBdr>
        <w:top w:val="none" w:sz="0" w:space="0" w:color="auto"/>
        <w:left w:val="none" w:sz="0" w:space="0" w:color="auto"/>
        <w:bottom w:val="none" w:sz="0" w:space="0" w:color="auto"/>
        <w:right w:val="none" w:sz="0" w:space="0" w:color="auto"/>
      </w:divBdr>
    </w:div>
    <w:div w:id="797917405">
      <w:bodyDiv w:val="1"/>
      <w:marLeft w:val="0"/>
      <w:marRight w:val="0"/>
      <w:marTop w:val="0"/>
      <w:marBottom w:val="0"/>
      <w:divBdr>
        <w:top w:val="none" w:sz="0" w:space="0" w:color="auto"/>
        <w:left w:val="none" w:sz="0" w:space="0" w:color="auto"/>
        <w:bottom w:val="none" w:sz="0" w:space="0" w:color="auto"/>
        <w:right w:val="none" w:sz="0" w:space="0" w:color="auto"/>
      </w:divBdr>
    </w:div>
    <w:div w:id="798181561">
      <w:bodyDiv w:val="1"/>
      <w:marLeft w:val="0"/>
      <w:marRight w:val="0"/>
      <w:marTop w:val="0"/>
      <w:marBottom w:val="0"/>
      <w:divBdr>
        <w:top w:val="none" w:sz="0" w:space="0" w:color="auto"/>
        <w:left w:val="none" w:sz="0" w:space="0" w:color="auto"/>
        <w:bottom w:val="none" w:sz="0" w:space="0" w:color="auto"/>
        <w:right w:val="none" w:sz="0" w:space="0" w:color="auto"/>
      </w:divBdr>
    </w:div>
    <w:div w:id="799809022">
      <w:bodyDiv w:val="1"/>
      <w:marLeft w:val="0"/>
      <w:marRight w:val="0"/>
      <w:marTop w:val="0"/>
      <w:marBottom w:val="0"/>
      <w:divBdr>
        <w:top w:val="none" w:sz="0" w:space="0" w:color="auto"/>
        <w:left w:val="none" w:sz="0" w:space="0" w:color="auto"/>
        <w:bottom w:val="none" w:sz="0" w:space="0" w:color="auto"/>
        <w:right w:val="none" w:sz="0" w:space="0" w:color="auto"/>
      </w:divBdr>
    </w:div>
    <w:div w:id="801772276">
      <w:bodyDiv w:val="1"/>
      <w:marLeft w:val="0"/>
      <w:marRight w:val="0"/>
      <w:marTop w:val="0"/>
      <w:marBottom w:val="0"/>
      <w:divBdr>
        <w:top w:val="none" w:sz="0" w:space="0" w:color="auto"/>
        <w:left w:val="none" w:sz="0" w:space="0" w:color="auto"/>
        <w:bottom w:val="none" w:sz="0" w:space="0" w:color="auto"/>
        <w:right w:val="none" w:sz="0" w:space="0" w:color="auto"/>
      </w:divBdr>
    </w:div>
    <w:div w:id="805856439">
      <w:bodyDiv w:val="1"/>
      <w:marLeft w:val="0"/>
      <w:marRight w:val="0"/>
      <w:marTop w:val="0"/>
      <w:marBottom w:val="0"/>
      <w:divBdr>
        <w:top w:val="none" w:sz="0" w:space="0" w:color="auto"/>
        <w:left w:val="none" w:sz="0" w:space="0" w:color="auto"/>
        <w:bottom w:val="none" w:sz="0" w:space="0" w:color="auto"/>
        <w:right w:val="none" w:sz="0" w:space="0" w:color="auto"/>
      </w:divBdr>
    </w:div>
    <w:div w:id="807161028">
      <w:bodyDiv w:val="1"/>
      <w:marLeft w:val="0"/>
      <w:marRight w:val="0"/>
      <w:marTop w:val="0"/>
      <w:marBottom w:val="0"/>
      <w:divBdr>
        <w:top w:val="none" w:sz="0" w:space="0" w:color="auto"/>
        <w:left w:val="none" w:sz="0" w:space="0" w:color="auto"/>
        <w:bottom w:val="none" w:sz="0" w:space="0" w:color="auto"/>
        <w:right w:val="none" w:sz="0" w:space="0" w:color="auto"/>
      </w:divBdr>
    </w:div>
    <w:div w:id="808136179">
      <w:bodyDiv w:val="1"/>
      <w:marLeft w:val="0"/>
      <w:marRight w:val="0"/>
      <w:marTop w:val="0"/>
      <w:marBottom w:val="0"/>
      <w:divBdr>
        <w:top w:val="none" w:sz="0" w:space="0" w:color="auto"/>
        <w:left w:val="none" w:sz="0" w:space="0" w:color="auto"/>
        <w:bottom w:val="none" w:sz="0" w:space="0" w:color="auto"/>
        <w:right w:val="none" w:sz="0" w:space="0" w:color="auto"/>
      </w:divBdr>
    </w:div>
    <w:div w:id="812065210">
      <w:bodyDiv w:val="1"/>
      <w:marLeft w:val="0"/>
      <w:marRight w:val="0"/>
      <w:marTop w:val="0"/>
      <w:marBottom w:val="0"/>
      <w:divBdr>
        <w:top w:val="none" w:sz="0" w:space="0" w:color="auto"/>
        <w:left w:val="none" w:sz="0" w:space="0" w:color="auto"/>
        <w:bottom w:val="none" w:sz="0" w:space="0" w:color="auto"/>
        <w:right w:val="none" w:sz="0" w:space="0" w:color="auto"/>
      </w:divBdr>
    </w:div>
    <w:div w:id="817266134">
      <w:bodyDiv w:val="1"/>
      <w:marLeft w:val="0"/>
      <w:marRight w:val="0"/>
      <w:marTop w:val="0"/>
      <w:marBottom w:val="0"/>
      <w:divBdr>
        <w:top w:val="none" w:sz="0" w:space="0" w:color="auto"/>
        <w:left w:val="none" w:sz="0" w:space="0" w:color="auto"/>
        <w:bottom w:val="none" w:sz="0" w:space="0" w:color="auto"/>
        <w:right w:val="none" w:sz="0" w:space="0" w:color="auto"/>
      </w:divBdr>
    </w:div>
    <w:div w:id="818958453">
      <w:bodyDiv w:val="1"/>
      <w:marLeft w:val="0"/>
      <w:marRight w:val="0"/>
      <w:marTop w:val="0"/>
      <w:marBottom w:val="0"/>
      <w:divBdr>
        <w:top w:val="none" w:sz="0" w:space="0" w:color="auto"/>
        <w:left w:val="none" w:sz="0" w:space="0" w:color="auto"/>
        <w:bottom w:val="none" w:sz="0" w:space="0" w:color="auto"/>
        <w:right w:val="none" w:sz="0" w:space="0" w:color="auto"/>
      </w:divBdr>
    </w:div>
    <w:div w:id="822309072">
      <w:bodyDiv w:val="1"/>
      <w:marLeft w:val="0"/>
      <w:marRight w:val="0"/>
      <w:marTop w:val="0"/>
      <w:marBottom w:val="0"/>
      <w:divBdr>
        <w:top w:val="none" w:sz="0" w:space="0" w:color="auto"/>
        <w:left w:val="none" w:sz="0" w:space="0" w:color="auto"/>
        <w:bottom w:val="none" w:sz="0" w:space="0" w:color="auto"/>
        <w:right w:val="none" w:sz="0" w:space="0" w:color="auto"/>
      </w:divBdr>
    </w:div>
    <w:div w:id="823202177">
      <w:bodyDiv w:val="1"/>
      <w:marLeft w:val="0"/>
      <w:marRight w:val="0"/>
      <w:marTop w:val="0"/>
      <w:marBottom w:val="0"/>
      <w:divBdr>
        <w:top w:val="none" w:sz="0" w:space="0" w:color="auto"/>
        <w:left w:val="none" w:sz="0" w:space="0" w:color="auto"/>
        <w:bottom w:val="none" w:sz="0" w:space="0" w:color="auto"/>
        <w:right w:val="none" w:sz="0" w:space="0" w:color="auto"/>
      </w:divBdr>
    </w:div>
    <w:div w:id="825780798">
      <w:bodyDiv w:val="1"/>
      <w:marLeft w:val="0"/>
      <w:marRight w:val="0"/>
      <w:marTop w:val="0"/>
      <w:marBottom w:val="0"/>
      <w:divBdr>
        <w:top w:val="none" w:sz="0" w:space="0" w:color="auto"/>
        <w:left w:val="none" w:sz="0" w:space="0" w:color="auto"/>
        <w:bottom w:val="none" w:sz="0" w:space="0" w:color="auto"/>
        <w:right w:val="none" w:sz="0" w:space="0" w:color="auto"/>
      </w:divBdr>
    </w:div>
    <w:div w:id="831605653">
      <w:bodyDiv w:val="1"/>
      <w:marLeft w:val="0"/>
      <w:marRight w:val="0"/>
      <w:marTop w:val="0"/>
      <w:marBottom w:val="0"/>
      <w:divBdr>
        <w:top w:val="none" w:sz="0" w:space="0" w:color="auto"/>
        <w:left w:val="none" w:sz="0" w:space="0" w:color="auto"/>
        <w:bottom w:val="none" w:sz="0" w:space="0" w:color="auto"/>
        <w:right w:val="none" w:sz="0" w:space="0" w:color="auto"/>
      </w:divBdr>
    </w:div>
    <w:div w:id="832573512">
      <w:bodyDiv w:val="1"/>
      <w:marLeft w:val="0"/>
      <w:marRight w:val="0"/>
      <w:marTop w:val="0"/>
      <w:marBottom w:val="0"/>
      <w:divBdr>
        <w:top w:val="none" w:sz="0" w:space="0" w:color="auto"/>
        <w:left w:val="none" w:sz="0" w:space="0" w:color="auto"/>
        <w:bottom w:val="none" w:sz="0" w:space="0" w:color="auto"/>
        <w:right w:val="none" w:sz="0" w:space="0" w:color="auto"/>
      </w:divBdr>
    </w:div>
    <w:div w:id="832837809">
      <w:bodyDiv w:val="1"/>
      <w:marLeft w:val="0"/>
      <w:marRight w:val="0"/>
      <w:marTop w:val="0"/>
      <w:marBottom w:val="0"/>
      <w:divBdr>
        <w:top w:val="none" w:sz="0" w:space="0" w:color="auto"/>
        <w:left w:val="none" w:sz="0" w:space="0" w:color="auto"/>
        <w:bottom w:val="none" w:sz="0" w:space="0" w:color="auto"/>
        <w:right w:val="none" w:sz="0" w:space="0" w:color="auto"/>
      </w:divBdr>
    </w:div>
    <w:div w:id="833956870">
      <w:bodyDiv w:val="1"/>
      <w:marLeft w:val="0"/>
      <w:marRight w:val="0"/>
      <w:marTop w:val="0"/>
      <w:marBottom w:val="0"/>
      <w:divBdr>
        <w:top w:val="none" w:sz="0" w:space="0" w:color="auto"/>
        <w:left w:val="none" w:sz="0" w:space="0" w:color="auto"/>
        <w:bottom w:val="none" w:sz="0" w:space="0" w:color="auto"/>
        <w:right w:val="none" w:sz="0" w:space="0" w:color="auto"/>
      </w:divBdr>
    </w:div>
    <w:div w:id="834077226">
      <w:bodyDiv w:val="1"/>
      <w:marLeft w:val="0"/>
      <w:marRight w:val="0"/>
      <w:marTop w:val="0"/>
      <w:marBottom w:val="0"/>
      <w:divBdr>
        <w:top w:val="none" w:sz="0" w:space="0" w:color="auto"/>
        <w:left w:val="none" w:sz="0" w:space="0" w:color="auto"/>
        <w:bottom w:val="none" w:sz="0" w:space="0" w:color="auto"/>
        <w:right w:val="none" w:sz="0" w:space="0" w:color="auto"/>
      </w:divBdr>
    </w:div>
    <w:div w:id="838077552">
      <w:bodyDiv w:val="1"/>
      <w:marLeft w:val="0"/>
      <w:marRight w:val="0"/>
      <w:marTop w:val="0"/>
      <w:marBottom w:val="0"/>
      <w:divBdr>
        <w:top w:val="none" w:sz="0" w:space="0" w:color="auto"/>
        <w:left w:val="none" w:sz="0" w:space="0" w:color="auto"/>
        <w:bottom w:val="none" w:sz="0" w:space="0" w:color="auto"/>
        <w:right w:val="none" w:sz="0" w:space="0" w:color="auto"/>
      </w:divBdr>
    </w:div>
    <w:div w:id="839924781">
      <w:bodyDiv w:val="1"/>
      <w:marLeft w:val="0"/>
      <w:marRight w:val="0"/>
      <w:marTop w:val="0"/>
      <w:marBottom w:val="0"/>
      <w:divBdr>
        <w:top w:val="none" w:sz="0" w:space="0" w:color="auto"/>
        <w:left w:val="none" w:sz="0" w:space="0" w:color="auto"/>
        <w:bottom w:val="none" w:sz="0" w:space="0" w:color="auto"/>
        <w:right w:val="none" w:sz="0" w:space="0" w:color="auto"/>
      </w:divBdr>
    </w:div>
    <w:div w:id="840661202">
      <w:bodyDiv w:val="1"/>
      <w:marLeft w:val="0"/>
      <w:marRight w:val="0"/>
      <w:marTop w:val="0"/>
      <w:marBottom w:val="0"/>
      <w:divBdr>
        <w:top w:val="none" w:sz="0" w:space="0" w:color="auto"/>
        <w:left w:val="none" w:sz="0" w:space="0" w:color="auto"/>
        <w:bottom w:val="none" w:sz="0" w:space="0" w:color="auto"/>
        <w:right w:val="none" w:sz="0" w:space="0" w:color="auto"/>
      </w:divBdr>
    </w:div>
    <w:div w:id="841696910">
      <w:bodyDiv w:val="1"/>
      <w:marLeft w:val="0"/>
      <w:marRight w:val="0"/>
      <w:marTop w:val="0"/>
      <w:marBottom w:val="0"/>
      <w:divBdr>
        <w:top w:val="none" w:sz="0" w:space="0" w:color="auto"/>
        <w:left w:val="none" w:sz="0" w:space="0" w:color="auto"/>
        <w:bottom w:val="none" w:sz="0" w:space="0" w:color="auto"/>
        <w:right w:val="none" w:sz="0" w:space="0" w:color="auto"/>
      </w:divBdr>
    </w:div>
    <w:div w:id="843056758">
      <w:bodyDiv w:val="1"/>
      <w:marLeft w:val="0"/>
      <w:marRight w:val="0"/>
      <w:marTop w:val="0"/>
      <w:marBottom w:val="0"/>
      <w:divBdr>
        <w:top w:val="none" w:sz="0" w:space="0" w:color="auto"/>
        <w:left w:val="none" w:sz="0" w:space="0" w:color="auto"/>
        <w:bottom w:val="none" w:sz="0" w:space="0" w:color="auto"/>
        <w:right w:val="none" w:sz="0" w:space="0" w:color="auto"/>
      </w:divBdr>
    </w:div>
    <w:div w:id="845168332">
      <w:bodyDiv w:val="1"/>
      <w:marLeft w:val="0"/>
      <w:marRight w:val="0"/>
      <w:marTop w:val="0"/>
      <w:marBottom w:val="0"/>
      <w:divBdr>
        <w:top w:val="none" w:sz="0" w:space="0" w:color="auto"/>
        <w:left w:val="none" w:sz="0" w:space="0" w:color="auto"/>
        <w:bottom w:val="none" w:sz="0" w:space="0" w:color="auto"/>
        <w:right w:val="none" w:sz="0" w:space="0" w:color="auto"/>
      </w:divBdr>
    </w:div>
    <w:div w:id="849372045">
      <w:bodyDiv w:val="1"/>
      <w:marLeft w:val="0"/>
      <w:marRight w:val="0"/>
      <w:marTop w:val="0"/>
      <w:marBottom w:val="0"/>
      <w:divBdr>
        <w:top w:val="none" w:sz="0" w:space="0" w:color="auto"/>
        <w:left w:val="none" w:sz="0" w:space="0" w:color="auto"/>
        <w:bottom w:val="none" w:sz="0" w:space="0" w:color="auto"/>
        <w:right w:val="none" w:sz="0" w:space="0" w:color="auto"/>
      </w:divBdr>
    </w:div>
    <w:div w:id="850264488">
      <w:bodyDiv w:val="1"/>
      <w:marLeft w:val="0"/>
      <w:marRight w:val="0"/>
      <w:marTop w:val="0"/>
      <w:marBottom w:val="0"/>
      <w:divBdr>
        <w:top w:val="none" w:sz="0" w:space="0" w:color="auto"/>
        <w:left w:val="none" w:sz="0" w:space="0" w:color="auto"/>
        <w:bottom w:val="none" w:sz="0" w:space="0" w:color="auto"/>
        <w:right w:val="none" w:sz="0" w:space="0" w:color="auto"/>
      </w:divBdr>
    </w:div>
    <w:div w:id="851604553">
      <w:bodyDiv w:val="1"/>
      <w:marLeft w:val="0"/>
      <w:marRight w:val="0"/>
      <w:marTop w:val="0"/>
      <w:marBottom w:val="0"/>
      <w:divBdr>
        <w:top w:val="none" w:sz="0" w:space="0" w:color="auto"/>
        <w:left w:val="none" w:sz="0" w:space="0" w:color="auto"/>
        <w:bottom w:val="none" w:sz="0" w:space="0" w:color="auto"/>
        <w:right w:val="none" w:sz="0" w:space="0" w:color="auto"/>
      </w:divBdr>
    </w:div>
    <w:div w:id="855651162">
      <w:bodyDiv w:val="1"/>
      <w:marLeft w:val="0"/>
      <w:marRight w:val="0"/>
      <w:marTop w:val="0"/>
      <w:marBottom w:val="0"/>
      <w:divBdr>
        <w:top w:val="none" w:sz="0" w:space="0" w:color="auto"/>
        <w:left w:val="none" w:sz="0" w:space="0" w:color="auto"/>
        <w:bottom w:val="none" w:sz="0" w:space="0" w:color="auto"/>
        <w:right w:val="none" w:sz="0" w:space="0" w:color="auto"/>
      </w:divBdr>
    </w:div>
    <w:div w:id="855845460">
      <w:bodyDiv w:val="1"/>
      <w:marLeft w:val="0"/>
      <w:marRight w:val="0"/>
      <w:marTop w:val="0"/>
      <w:marBottom w:val="0"/>
      <w:divBdr>
        <w:top w:val="none" w:sz="0" w:space="0" w:color="auto"/>
        <w:left w:val="none" w:sz="0" w:space="0" w:color="auto"/>
        <w:bottom w:val="none" w:sz="0" w:space="0" w:color="auto"/>
        <w:right w:val="none" w:sz="0" w:space="0" w:color="auto"/>
      </w:divBdr>
    </w:div>
    <w:div w:id="864176354">
      <w:bodyDiv w:val="1"/>
      <w:marLeft w:val="0"/>
      <w:marRight w:val="0"/>
      <w:marTop w:val="0"/>
      <w:marBottom w:val="0"/>
      <w:divBdr>
        <w:top w:val="none" w:sz="0" w:space="0" w:color="auto"/>
        <w:left w:val="none" w:sz="0" w:space="0" w:color="auto"/>
        <w:bottom w:val="none" w:sz="0" w:space="0" w:color="auto"/>
        <w:right w:val="none" w:sz="0" w:space="0" w:color="auto"/>
      </w:divBdr>
    </w:div>
    <w:div w:id="865560434">
      <w:bodyDiv w:val="1"/>
      <w:marLeft w:val="0"/>
      <w:marRight w:val="0"/>
      <w:marTop w:val="0"/>
      <w:marBottom w:val="0"/>
      <w:divBdr>
        <w:top w:val="none" w:sz="0" w:space="0" w:color="auto"/>
        <w:left w:val="none" w:sz="0" w:space="0" w:color="auto"/>
        <w:bottom w:val="none" w:sz="0" w:space="0" w:color="auto"/>
        <w:right w:val="none" w:sz="0" w:space="0" w:color="auto"/>
      </w:divBdr>
    </w:div>
    <w:div w:id="868371845">
      <w:bodyDiv w:val="1"/>
      <w:marLeft w:val="0"/>
      <w:marRight w:val="0"/>
      <w:marTop w:val="0"/>
      <w:marBottom w:val="0"/>
      <w:divBdr>
        <w:top w:val="none" w:sz="0" w:space="0" w:color="auto"/>
        <w:left w:val="none" w:sz="0" w:space="0" w:color="auto"/>
        <w:bottom w:val="none" w:sz="0" w:space="0" w:color="auto"/>
        <w:right w:val="none" w:sz="0" w:space="0" w:color="auto"/>
      </w:divBdr>
    </w:div>
    <w:div w:id="873927430">
      <w:bodyDiv w:val="1"/>
      <w:marLeft w:val="0"/>
      <w:marRight w:val="0"/>
      <w:marTop w:val="0"/>
      <w:marBottom w:val="0"/>
      <w:divBdr>
        <w:top w:val="none" w:sz="0" w:space="0" w:color="auto"/>
        <w:left w:val="none" w:sz="0" w:space="0" w:color="auto"/>
        <w:bottom w:val="none" w:sz="0" w:space="0" w:color="auto"/>
        <w:right w:val="none" w:sz="0" w:space="0" w:color="auto"/>
      </w:divBdr>
    </w:div>
    <w:div w:id="874343343">
      <w:bodyDiv w:val="1"/>
      <w:marLeft w:val="0"/>
      <w:marRight w:val="0"/>
      <w:marTop w:val="0"/>
      <w:marBottom w:val="0"/>
      <w:divBdr>
        <w:top w:val="none" w:sz="0" w:space="0" w:color="auto"/>
        <w:left w:val="none" w:sz="0" w:space="0" w:color="auto"/>
        <w:bottom w:val="none" w:sz="0" w:space="0" w:color="auto"/>
        <w:right w:val="none" w:sz="0" w:space="0" w:color="auto"/>
      </w:divBdr>
    </w:div>
    <w:div w:id="875703726">
      <w:bodyDiv w:val="1"/>
      <w:marLeft w:val="0"/>
      <w:marRight w:val="0"/>
      <w:marTop w:val="0"/>
      <w:marBottom w:val="0"/>
      <w:divBdr>
        <w:top w:val="none" w:sz="0" w:space="0" w:color="auto"/>
        <w:left w:val="none" w:sz="0" w:space="0" w:color="auto"/>
        <w:bottom w:val="none" w:sz="0" w:space="0" w:color="auto"/>
        <w:right w:val="none" w:sz="0" w:space="0" w:color="auto"/>
      </w:divBdr>
    </w:div>
    <w:div w:id="879325436">
      <w:bodyDiv w:val="1"/>
      <w:marLeft w:val="0"/>
      <w:marRight w:val="0"/>
      <w:marTop w:val="0"/>
      <w:marBottom w:val="0"/>
      <w:divBdr>
        <w:top w:val="none" w:sz="0" w:space="0" w:color="auto"/>
        <w:left w:val="none" w:sz="0" w:space="0" w:color="auto"/>
        <w:bottom w:val="none" w:sz="0" w:space="0" w:color="auto"/>
        <w:right w:val="none" w:sz="0" w:space="0" w:color="auto"/>
      </w:divBdr>
    </w:div>
    <w:div w:id="881211149">
      <w:bodyDiv w:val="1"/>
      <w:marLeft w:val="0"/>
      <w:marRight w:val="0"/>
      <w:marTop w:val="0"/>
      <w:marBottom w:val="0"/>
      <w:divBdr>
        <w:top w:val="none" w:sz="0" w:space="0" w:color="auto"/>
        <w:left w:val="none" w:sz="0" w:space="0" w:color="auto"/>
        <w:bottom w:val="none" w:sz="0" w:space="0" w:color="auto"/>
        <w:right w:val="none" w:sz="0" w:space="0" w:color="auto"/>
      </w:divBdr>
    </w:div>
    <w:div w:id="881668656">
      <w:bodyDiv w:val="1"/>
      <w:marLeft w:val="0"/>
      <w:marRight w:val="0"/>
      <w:marTop w:val="0"/>
      <w:marBottom w:val="0"/>
      <w:divBdr>
        <w:top w:val="none" w:sz="0" w:space="0" w:color="auto"/>
        <w:left w:val="none" w:sz="0" w:space="0" w:color="auto"/>
        <w:bottom w:val="none" w:sz="0" w:space="0" w:color="auto"/>
        <w:right w:val="none" w:sz="0" w:space="0" w:color="auto"/>
      </w:divBdr>
    </w:div>
    <w:div w:id="884869234">
      <w:bodyDiv w:val="1"/>
      <w:marLeft w:val="0"/>
      <w:marRight w:val="0"/>
      <w:marTop w:val="0"/>
      <w:marBottom w:val="0"/>
      <w:divBdr>
        <w:top w:val="none" w:sz="0" w:space="0" w:color="auto"/>
        <w:left w:val="none" w:sz="0" w:space="0" w:color="auto"/>
        <w:bottom w:val="none" w:sz="0" w:space="0" w:color="auto"/>
        <w:right w:val="none" w:sz="0" w:space="0" w:color="auto"/>
      </w:divBdr>
    </w:div>
    <w:div w:id="885414833">
      <w:bodyDiv w:val="1"/>
      <w:marLeft w:val="0"/>
      <w:marRight w:val="0"/>
      <w:marTop w:val="0"/>
      <w:marBottom w:val="0"/>
      <w:divBdr>
        <w:top w:val="none" w:sz="0" w:space="0" w:color="auto"/>
        <w:left w:val="none" w:sz="0" w:space="0" w:color="auto"/>
        <w:bottom w:val="none" w:sz="0" w:space="0" w:color="auto"/>
        <w:right w:val="none" w:sz="0" w:space="0" w:color="auto"/>
      </w:divBdr>
    </w:div>
    <w:div w:id="897396904">
      <w:bodyDiv w:val="1"/>
      <w:marLeft w:val="0"/>
      <w:marRight w:val="0"/>
      <w:marTop w:val="0"/>
      <w:marBottom w:val="0"/>
      <w:divBdr>
        <w:top w:val="none" w:sz="0" w:space="0" w:color="auto"/>
        <w:left w:val="none" w:sz="0" w:space="0" w:color="auto"/>
        <w:bottom w:val="none" w:sz="0" w:space="0" w:color="auto"/>
        <w:right w:val="none" w:sz="0" w:space="0" w:color="auto"/>
      </w:divBdr>
    </w:div>
    <w:div w:id="901326542">
      <w:bodyDiv w:val="1"/>
      <w:marLeft w:val="0"/>
      <w:marRight w:val="0"/>
      <w:marTop w:val="0"/>
      <w:marBottom w:val="0"/>
      <w:divBdr>
        <w:top w:val="none" w:sz="0" w:space="0" w:color="auto"/>
        <w:left w:val="none" w:sz="0" w:space="0" w:color="auto"/>
        <w:bottom w:val="none" w:sz="0" w:space="0" w:color="auto"/>
        <w:right w:val="none" w:sz="0" w:space="0" w:color="auto"/>
      </w:divBdr>
    </w:div>
    <w:div w:id="901718752">
      <w:bodyDiv w:val="1"/>
      <w:marLeft w:val="0"/>
      <w:marRight w:val="0"/>
      <w:marTop w:val="0"/>
      <w:marBottom w:val="0"/>
      <w:divBdr>
        <w:top w:val="none" w:sz="0" w:space="0" w:color="auto"/>
        <w:left w:val="none" w:sz="0" w:space="0" w:color="auto"/>
        <w:bottom w:val="none" w:sz="0" w:space="0" w:color="auto"/>
        <w:right w:val="none" w:sz="0" w:space="0" w:color="auto"/>
      </w:divBdr>
    </w:div>
    <w:div w:id="904342931">
      <w:bodyDiv w:val="1"/>
      <w:marLeft w:val="0"/>
      <w:marRight w:val="0"/>
      <w:marTop w:val="0"/>
      <w:marBottom w:val="0"/>
      <w:divBdr>
        <w:top w:val="none" w:sz="0" w:space="0" w:color="auto"/>
        <w:left w:val="none" w:sz="0" w:space="0" w:color="auto"/>
        <w:bottom w:val="none" w:sz="0" w:space="0" w:color="auto"/>
        <w:right w:val="none" w:sz="0" w:space="0" w:color="auto"/>
      </w:divBdr>
    </w:div>
    <w:div w:id="905801893">
      <w:bodyDiv w:val="1"/>
      <w:marLeft w:val="0"/>
      <w:marRight w:val="0"/>
      <w:marTop w:val="0"/>
      <w:marBottom w:val="0"/>
      <w:divBdr>
        <w:top w:val="none" w:sz="0" w:space="0" w:color="auto"/>
        <w:left w:val="none" w:sz="0" w:space="0" w:color="auto"/>
        <w:bottom w:val="none" w:sz="0" w:space="0" w:color="auto"/>
        <w:right w:val="none" w:sz="0" w:space="0" w:color="auto"/>
      </w:divBdr>
    </w:div>
    <w:div w:id="913322028">
      <w:bodyDiv w:val="1"/>
      <w:marLeft w:val="0"/>
      <w:marRight w:val="0"/>
      <w:marTop w:val="0"/>
      <w:marBottom w:val="0"/>
      <w:divBdr>
        <w:top w:val="none" w:sz="0" w:space="0" w:color="auto"/>
        <w:left w:val="none" w:sz="0" w:space="0" w:color="auto"/>
        <w:bottom w:val="none" w:sz="0" w:space="0" w:color="auto"/>
        <w:right w:val="none" w:sz="0" w:space="0" w:color="auto"/>
      </w:divBdr>
    </w:div>
    <w:div w:id="915095199">
      <w:bodyDiv w:val="1"/>
      <w:marLeft w:val="0"/>
      <w:marRight w:val="0"/>
      <w:marTop w:val="0"/>
      <w:marBottom w:val="0"/>
      <w:divBdr>
        <w:top w:val="none" w:sz="0" w:space="0" w:color="auto"/>
        <w:left w:val="none" w:sz="0" w:space="0" w:color="auto"/>
        <w:bottom w:val="none" w:sz="0" w:space="0" w:color="auto"/>
        <w:right w:val="none" w:sz="0" w:space="0" w:color="auto"/>
      </w:divBdr>
    </w:div>
    <w:div w:id="915431522">
      <w:bodyDiv w:val="1"/>
      <w:marLeft w:val="0"/>
      <w:marRight w:val="0"/>
      <w:marTop w:val="0"/>
      <w:marBottom w:val="0"/>
      <w:divBdr>
        <w:top w:val="none" w:sz="0" w:space="0" w:color="auto"/>
        <w:left w:val="none" w:sz="0" w:space="0" w:color="auto"/>
        <w:bottom w:val="none" w:sz="0" w:space="0" w:color="auto"/>
        <w:right w:val="none" w:sz="0" w:space="0" w:color="auto"/>
      </w:divBdr>
    </w:div>
    <w:div w:id="917058310">
      <w:bodyDiv w:val="1"/>
      <w:marLeft w:val="0"/>
      <w:marRight w:val="0"/>
      <w:marTop w:val="0"/>
      <w:marBottom w:val="0"/>
      <w:divBdr>
        <w:top w:val="none" w:sz="0" w:space="0" w:color="auto"/>
        <w:left w:val="none" w:sz="0" w:space="0" w:color="auto"/>
        <w:bottom w:val="none" w:sz="0" w:space="0" w:color="auto"/>
        <w:right w:val="none" w:sz="0" w:space="0" w:color="auto"/>
      </w:divBdr>
    </w:div>
    <w:div w:id="927160102">
      <w:bodyDiv w:val="1"/>
      <w:marLeft w:val="0"/>
      <w:marRight w:val="0"/>
      <w:marTop w:val="0"/>
      <w:marBottom w:val="0"/>
      <w:divBdr>
        <w:top w:val="none" w:sz="0" w:space="0" w:color="auto"/>
        <w:left w:val="none" w:sz="0" w:space="0" w:color="auto"/>
        <w:bottom w:val="none" w:sz="0" w:space="0" w:color="auto"/>
        <w:right w:val="none" w:sz="0" w:space="0" w:color="auto"/>
      </w:divBdr>
    </w:div>
    <w:div w:id="929388685">
      <w:bodyDiv w:val="1"/>
      <w:marLeft w:val="0"/>
      <w:marRight w:val="0"/>
      <w:marTop w:val="0"/>
      <w:marBottom w:val="0"/>
      <w:divBdr>
        <w:top w:val="none" w:sz="0" w:space="0" w:color="auto"/>
        <w:left w:val="none" w:sz="0" w:space="0" w:color="auto"/>
        <w:bottom w:val="none" w:sz="0" w:space="0" w:color="auto"/>
        <w:right w:val="none" w:sz="0" w:space="0" w:color="auto"/>
      </w:divBdr>
    </w:div>
    <w:div w:id="936138933">
      <w:bodyDiv w:val="1"/>
      <w:marLeft w:val="0"/>
      <w:marRight w:val="0"/>
      <w:marTop w:val="0"/>
      <w:marBottom w:val="0"/>
      <w:divBdr>
        <w:top w:val="none" w:sz="0" w:space="0" w:color="auto"/>
        <w:left w:val="none" w:sz="0" w:space="0" w:color="auto"/>
        <w:bottom w:val="none" w:sz="0" w:space="0" w:color="auto"/>
        <w:right w:val="none" w:sz="0" w:space="0" w:color="auto"/>
      </w:divBdr>
    </w:div>
    <w:div w:id="936251641">
      <w:bodyDiv w:val="1"/>
      <w:marLeft w:val="0"/>
      <w:marRight w:val="0"/>
      <w:marTop w:val="0"/>
      <w:marBottom w:val="0"/>
      <w:divBdr>
        <w:top w:val="none" w:sz="0" w:space="0" w:color="auto"/>
        <w:left w:val="none" w:sz="0" w:space="0" w:color="auto"/>
        <w:bottom w:val="none" w:sz="0" w:space="0" w:color="auto"/>
        <w:right w:val="none" w:sz="0" w:space="0" w:color="auto"/>
      </w:divBdr>
    </w:div>
    <w:div w:id="937981963">
      <w:bodyDiv w:val="1"/>
      <w:marLeft w:val="0"/>
      <w:marRight w:val="0"/>
      <w:marTop w:val="0"/>
      <w:marBottom w:val="0"/>
      <w:divBdr>
        <w:top w:val="none" w:sz="0" w:space="0" w:color="auto"/>
        <w:left w:val="none" w:sz="0" w:space="0" w:color="auto"/>
        <w:bottom w:val="none" w:sz="0" w:space="0" w:color="auto"/>
        <w:right w:val="none" w:sz="0" w:space="0" w:color="auto"/>
      </w:divBdr>
    </w:div>
    <w:div w:id="944309237">
      <w:bodyDiv w:val="1"/>
      <w:marLeft w:val="0"/>
      <w:marRight w:val="0"/>
      <w:marTop w:val="0"/>
      <w:marBottom w:val="0"/>
      <w:divBdr>
        <w:top w:val="none" w:sz="0" w:space="0" w:color="auto"/>
        <w:left w:val="none" w:sz="0" w:space="0" w:color="auto"/>
        <w:bottom w:val="none" w:sz="0" w:space="0" w:color="auto"/>
        <w:right w:val="none" w:sz="0" w:space="0" w:color="auto"/>
      </w:divBdr>
    </w:div>
    <w:div w:id="945186670">
      <w:bodyDiv w:val="1"/>
      <w:marLeft w:val="0"/>
      <w:marRight w:val="0"/>
      <w:marTop w:val="0"/>
      <w:marBottom w:val="0"/>
      <w:divBdr>
        <w:top w:val="none" w:sz="0" w:space="0" w:color="auto"/>
        <w:left w:val="none" w:sz="0" w:space="0" w:color="auto"/>
        <w:bottom w:val="none" w:sz="0" w:space="0" w:color="auto"/>
        <w:right w:val="none" w:sz="0" w:space="0" w:color="auto"/>
      </w:divBdr>
    </w:div>
    <w:div w:id="946884701">
      <w:bodyDiv w:val="1"/>
      <w:marLeft w:val="0"/>
      <w:marRight w:val="0"/>
      <w:marTop w:val="0"/>
      <w:marBottom w:val="0"/>
      <w:divBdr>
        <w:top w:val="none" w:sz="0" w:space="0" w:color="auto"/>
        <w:left w:val="none" w:sz="0" w:space="0" w:color="auto"/>
        <w:bottom w:val="none" w:sz="0" w:space="0" w:color="auto"/>
        <w:right w:val="none" w:sz="0" w:space="0" w:color="auto"/>
      </w:divBdr>
    </w:div>
    <w:div w:id="948508928">
      <w:bodyDiv w:val="1"/>
      <w:marLeft w:val="0"/>
      <w:marRight w:val="0"/>
      <w:marTop w:val="0"/>
      <w:marBottom w:val="0"/>
      <w:divBdr>
        <w:top w:val="none" w:sz="0" w:space="0" w:color="auto"/>
        <w:left w:val="none" w:sz="0" w:space="0" w:color="auto"/>
        <w:bottom w:val="none" w:sz="0" w:space="0" w:color="auto"/>
        <w:right w:val="none" w:sz="0" w:space="0" w:color="auto"/>
      </w:divBdr>
    </w:div>
    <w:div w:id="950822452">
      <w:bodyDiv w:val="1"/>
      <w:marLeft w:val="0"/>
      <w:marRight w:val="0"/>
      <w:marTop w:val="0"/>
      <w:marBottom w:val="0"/>
      <w:divBdr>
        <w:top w:val="none" w:sz="0" w:space="0" w:color="auto"/>
        <w:left w:val="none" w:sz="0" w:space="0" w:color="auto"/>
        <w:bottom w:val="none" w:sz="0" w:space="0" w:color="auto"/>
        <w:right w:val="none" w:sz="0" w:space="0" w:color="auto"/>
      </w:divBdr>
    </w:div>
    <w:div w:id="954870846">
      <w:bodyDiv w:val="1"/>
      <w:marLeft w:val="0"/>
      <w:marRight w:val="0"/>
      <w:marTop w:val="0"/>
      <w:marBottom w:val="0"/>
      <w:divBdr>
        <w:top w:val="none" w:sz="0" w:space="0" w:color="auto"/>
        <w:left w:val="none" w:sz="0" w:space="0" w:color="auto"/>
        <w:bottom w:val="none" w:sz="0" w:space="0" w:color="auto"/>
        <w:right w:val="none" w:sz="0" w:space="0" w:color="auto"/>
      </w:divBdr>
    </w:div>
    <w:div w:id="957831378">
      <w:bodyDiv w:val="1"/>
      <w:marLeft w:val="0"/>
      <w:marRight w:val="0"/>
      <w:marTop w:val="0"/>
      <w:marBottom w:val="0"/>
      <w:divBdr>
        <w:top w:val="none" w:sz="0" w:space="0" w:color="auto"/>
        <w:left w:val="none" w:sz="0" w:space="0" w:color="auto"/>
        <w:bottom w:val="none" w:sz="0" w:space="0" w:color="auto"/>
        <w:right w:val="none" w:sz="0" w:space="0" w:color="auto"/>
      </w:divBdr>
    </w:div>
    <w:div w:id="960576435">
      <w:bodyDiv w:val="1"/>
      <w:marLeft w:val="0"/>
      <w:marRight w:val="0"/>
      <w:marTop w:val="0"/>
      <w:marBottom w:val="0"/>
      <w:divBdr>
        <w:top w:val="none" w:sz="0" w:space="0" w:color="auto"/>
        <w:left w:val="none" w:sz="0" w:space="0" w:color="auto"/>
        <w:bottom w:val="none" w:sz="0" w:space="0" w:color="auto"/>
        <w:right w:val="none" w:sz="0" w:space="0" w:color="auto"/>
      </w:divBdr>
    </w:div>
    <w:div w:id="960840297">
      <w:bodyDiv w:val="1"/>
      <w:marLeft w:val="0"/>
      <w:marRight w:val="0"/>
      <w:marTop w:val="0"/>
      <w:marBottom w:val="0"/>
      <w:divBdr>
        <w:top w:val="none" w:sz="0" w:space="0" w:color="auto"/>
        <w:left w:val="none" w:sz="0" w:space="0" w:color="auto"/>
        <w:bottom w:val="none" w:sz="0" w:space="0" w:color="auto"/>
        <w:right w:val="none" w:sz="0" w:space="0" w:color="auto"/>
      </w:divBdr>
    </w:div>
    <w:div w:id="961494043">
      <w:bodyDiv w:val="1"/>
      <w:marLeft w:val="0"/>
      <w:marRight w:val="0"/>
      <w:marTop w:val="0"/>
      <w:marBottom w:val="0"/>
      <w:divBdr>
        <w:top w:val="none" w:sz="0" w:space="0" w:color="auto"/>
        <w:left w:val="none" w:sz="0" w:space="0" w:color="auto"/>
        <w:bottom w:val="none" w:sz="0" w:space="0" w:color="auto"/>
        <w:right w:val="none" w:sz="0" w:space="0" w:color="auto"/>
      </w:divBdr>
    </w:div>
    <w:div w:id="963652604">
      <w:bodyDiv w:val="1"/>
      <w:marLeft w:val="0"/>
      <w:marRight w:val="0"/>
      <w:marTop w:val="0"/>
      <w:marBottom w:val="0"/>
      <w:divBdr>
        <w:top w:val="none" w:sz="0" w:space="0" w:color="auto"/>
        <w:left w:val="none" w:sz="0" w:space="0" w:color="auto"/>
        <w:bottom w:val="none" w:sz="0" w:space="0" w:color="auto"/>
        <w:right w:val="none" w:sz="0" w:space="0" w:color="auto"/>
      </w:divBdr>
    </w:div>
    <w:div w:id="966930761">
      <w:bodyDiv w:val="1"/>
      <w:marLeft w:val="0"/>
      <w:marRight w:val="0"/>
      <w:marTop w:val="0"/>
      <w:marBottom w:val="0"/>
      <w:divBdr>
        <w:top w:val="none" w:sz="0" w:space="0" w:color="auto"/>
        <w:left w:val="none" w:sz="0" w:space="0" w:color="auto"/>
        <w:bottom w:val="none" w:sz="0" w:space="0" w:color="auto"/>
        <w:right w:val="none" w:sz="0" w:space="0" w:color="auto"/>
      </w:divBdr>
    </w:div>
    <w:div w:id="969214591">
      <w:bodyDiv w:val="1"/>
      <w:marLeft w:val="0"/>
      <w:marRight w:val="0"/>
      <w:marTop w:val="0"/>
      <w:marBottom w:val="0"/>
      <w:divBdr>
        <w:top w:val="none" w:sz="0" w:space="0" w:color="auto"/>
        <w:left w:val="none" w:sz="0" w:space="0" w:color="auto"/>
        <w:bottom w:val="none" w:sz="0" w:space="0" w:color="auto"/>
        <w:right w:val="none" w:sz="0" w:space="0" w:color="auto"/>
      </w:divBdr>
    </w:div>
    <w:div w:id="969745006">
      <w:bodyDiv w:val="1"/>
      <w:marLeft w:val="0"/>
      <w:marRight w:val="0"/>
      <w:marTop w:val="0"/>
      <w:marBottom w:val="0"/>
      <w:divBdr>
        <w:top w:val="none" w:sz="0" w:space="0" w:color="auto"/>
        <w:left w:val="none" w:sz="0" w:space="0" w:color="auto"/>
        <w:bottom w:val="none" w:sz="0" w:space="0" w:color="auto"/>
        <w:right w:val="none" w:sz="0" w:space="0" w:color="auto"/>
      </w:divBdr>
    </w:div>
    <w:div w:id="971206789">
      <w:bodyDiv w:val="1"/>
      <w:marLeft w:val="0"/>
      <w:marRight w:val="0"/>
      <w:marTop w:val="0"/>
      <w:marBottom w:val="0"/>
      <w:divBdr>
        <w:top w:val="none" w:sz="0" w:space="0" w:color="auto"/>
        <w:left w:val="none" w:sz="0" w:space="0" w:color="auto"/>
        <w:bottom w:val="none" w:sz="0" w:space="0" w:color="auto"/>
        <w:right w:val="none" w:sz="0" w:space="0" w:color="auto"/>
      </w:divBdr>
    </w:div>
    <w:div w:id="972175202">
      <w:bodyDiv w:val="1"/>
      <w:marLeft w:val="0"/>
      <w:marRight w:val="0"/>
      <w:marTop w:val="0"/>
      <w:marBottom w:val="0"/>
      <w:divBdr>
        <w:top w:val="none" w:sz="0" w:space="0" w:color="auto"/>
        <w:left w:val="none" w:sz="0" w:space="0" w:color="auto"/>
        <w:bottom w:val="none" w:sz="0" w:space="0" w:color="auto"/>
        <w:right w:val="none" w:sz="0" w:space="0" w:color="auto"/>
      </w:divBdr>
    </w:div>
    <w:div w:id="972979282">
      <w:bodyDiv w:val="1"/>
      <w:marLeft w:val="0"/>
      <w:marRight w:val="0"/>
      <w:marTop w:val="0"/>
      <w:marBottom w:val="0"/>
      <w:divBdr>
        <w:top w:val="none" w:sz="0" w:space="0" w:color="auto"/>
        <w:left w:val="none" w:sz="0" w:space="0" w:color="auto"/>
        <w:bottom w:val="none" w:sz="0" w:space="0" w:color="auto"/>
        <w:right w:val="none" w:sz="0" w:space="0" w:color="auto"/>
      </w:divBdr>
    </w:div>
    <w:div w:id="973678258">
      <w:bodyDiv w:val="1"/>
      <w:marLeft w:val="0"/>
      <w:marRight w:val="0"/>
      <w:marTop w:val="0"/>
      <w:marBottom w:val="0"/>
      <w:divBdr>
        <w:top w:val="none" w:sz="0" w:space="0" w:color="auto"/>
        <w:left w:val="none" w:sz="0" w:space="0" w:color="auto"/>
        <w:bottom w:val="none" w:sz="0" w:space="0" w:color="auto"/>
        <w:right w:val="none" w:sz="0" w:space="0" w:color="auto"/>
      </w:divBdr>
    </w:div>
    <w:div w:id="975647449">
      <w:bodyDiv w:val="1"/>
      <w:marLeft w:val="0"/>
      <w:marRight w:val="0"/>
      <w:marTop w:val="0"/>
      <w:marBottom w:val="0"/>
      <w:divBdr>
        <w:top w:val="none" w:sz="0" w:space="0" w:color="auto"/>
        <w:left w:val="none" w:sz="0" w:space="0" w:color="auto"/>
        <w:bottom w:val="none" w:sz="0" w:space="0" w:color="auto"/>
        <w:right w:val="none" w:sz="0" w:space="0" w:color="auto"/>
      </w:divBdr>
    </w:div>
    <w:div w:id="975839965">
      <w:bodyDiv w:val="1"/>
      <w:marLeft w:val="0"/>
      <w:marRight w:val="0"/>
      <w:marTop w:val="0"/>
      <w:marBottom w:val="0"/>
      <w:divBdr>
        <w:top w:val="none" w:sz="0" w:space="0" w:color="auto"/>
        <w:left w:val="none" w:sz="0" w:space="0" w:color="auto"/>
        <w:bottom w:val="none" w:sz="0" w:space="0" w:color="auto"/>
        <w:right w:val="none" w:sz="0" w:space="0" w:color="auto"/>
      </w:divBdr>
    </w:div>
    <w:div w:id="977304250">
      <w:bodyDiv w:val="1"/>
      <w:marLeft w:val="0"/>
      <w:marRight w:val="0"/>
      <w:marTop w:val="0"/>
      <w:marBottom w:val="0"/>
      <w:divBdr>
        <w:top w:val="none" w:sz="0" w:space="0" w:color="auto"/>
        <w:left w:val="none" w:sz="0" w:space="0" w:color="auto"/>
        <w:bottom w:val="none" w:sz="0" w:space="0" w:color="auto"/>
        <w:right w:val="none" w:sz="0" w:space="0" w:color="auto"/>
      </w:divBdr>
    </w:div>
    <w:div w:id="978605810">
      <w:bodyDiv w:val="1"/>
      <w:marLeft w:val="0"/>
      <w:marRight w:val="0"/>
      <w:marTop w:val="0"/>
      <w:marBottom w:val="0"/>
      <w:divBdr>
        <w:top w:val="none" w:sz="0" w:space="0" w:color="auto"/>
        <w:left w:val="none" w:sz="0" w:space="0" w:color="auto"/>
        <w:bottom w:val="none" w:sz="0" w:space="0" w:color="auto"/>
        <w:right w:val="none" w:sz="0" w:space="0" w:color="auto"/>
      </w:divBdr>
    </w:div>
    <w:div w:id="980428270">
      <w:bodyDiv w:val="1"/>
      <w:marLeft w:val="0"/>
      <w:marRight w:val="0"/>
      <w:marTop w:val="0"/>
      <w:marBottom w:val="0"/>
      <w:divBdr>
        <w:top w:val="none" w:sz="0" w:space="0" w:color="auto"/>
        <w:left w:val="none" w:sz="0" w:space="0" w:color="auto"/>
        <w:bottom w:val="none" w:sz="0" w:space="0" w:color="auto"/>
        <w:right w:val="none" w:sz="0" w:space="0" w:color="auto"/>
      </w:divBdr>
    </w:div>
    <w:div w:id="981543341">
      <w:bodyDiv w:val="1"/>
      <w:marLeft w:val="0"/>
      <w:marRight w:val="0"/>
      <w:marTop w:val="0"/>
      <w:marBottom w:val="0"/>
      <w:divBdr>
        <w:top w:val="none" w:sz="0" w:space="0" w:color="auto"/>
        <w:left w:val="none" w:sz="0" w:space="0" w:color="auto"/>
        <w:bottom w:val="none" w:sz="0" w:space="0" w:color="auto"/>
        <w:right w:val="none" w:sz="0" w:space="0" w:color="auto"/>
      </w:divBdr>
    </w:div>
    <w:div w:id="984162419">
      <w:bodyDiv w:val="1"/>
      <w:marLeft w:val="0"/>
      <w:marRight w:val="0"/>
      <w:marTop w:val="0"/>
      <w:marBottom w:val="0"/>
      <w:divBdr>
        <w:top w:val="none" w:sz="0" w:space="0" w:color="auto"/>
        <w:left w:val="none" w:sz="0" w:space="0" w:color="auto"/>
        <w:bottom w:val="none" w:sz="0" w:space="0" w:color="auto"/>
        <w:right w:val="none" w:sz="0" w:space="0" w:color="auto"/>
      </w:divBdr>
    </w:div>
    <w:div w:id="990598033">
      <w:bodyDiv w:val="1"/>
      <w:marLeft w:val="0"/>
      <w:marRight w:val="0"/>
      <w:marTop w:val="0"/>
      <w:marBottom w:val="0"/>
      <w:divBdr>
        <w:top w:val="none" w:sz="0" w:space="0" w:color="auto"/>
        <w:left w:val="none" w:sz="0" w:space="0" w:color="auto"/>
        <w:bottom w:val="none" w:sz="0" w:space="0" w:color="auto"/>
        <w:right w:val="none" w:sz="0" w:space="0" w:color="auto"/>
      </w:divBdr>
    </w:div>
    <w:div w:id="991520254">
      <w:bodyDiv w:val="1"/>
      <w:marLeft w:val="0"/>
      <w:marRight w:val="0"/>
      <w:marTop w:val="0"/>
      <w:marBottom w:val="0"/>
      <w:divBdr>
        <w:top w:val="none" w:sz="0" w:space="0" w:color="auto"/>
        <w:left w:val="none" w:sz="0" w:space="0" w:color="auto"/>
        <w:bottom w:val="none" w:sz="0" w:space="0" w:color="auto"/>
        <w:right w:val="none" w:sz="0" w:space="0" w:color="auto"/>
      </w:divBdr>
    </w:div>
    <w:div w:id="995186089">
      <w:bodyDiv w:val="1"/>
      <w:marLeft w:val="0"/>
      <w:marRight w:val="0"/>
      <w:marTop w:val="0"/>
      <w:marBottom w:val="0"/>
      <w:divBdr>
        <w:top w:val="none" w:sz="0" w:space="0" w:color="auto"/>
        <w:left w:val="none" w:sz="0" w:space="0" w:color="auto"/>
        <w:bottom w:val="none" w:sz="0" w:space="0" w:color="auto"/>
        <w:right w:val="none" w:sz="0" w:space="0" w:color="auto"/>
      </w:divBdr>
    </w:div>
    <w:div w:id="996684675">
      <w:bodyDiv w:val="1"/>
      <w:marLeft w:val="0"/>
      <w:marRight w:val="0"/>
      <w:marTop w:val="0"/>
      <w:marBottom w:val="0"/>
      <w:divBdr>
        <w:top w:val="none" w:sz="0" w:space="0" w:color="auto"/>
        <w:left w:val="none" w:sz="0" w:space="0" w:color="auto"/>
        <w:bottom w:val="none" w:sz="0" w:space="0" w:color="auto"/>
        <w:right w:val="none" w:sz="0" w:space="0" w:color="auto"/>
      </w:divBdr>
    </w:div>
    <w:div w:id="997080185">
      <w:bodyDiv w:val="1"/>
      <w:marLeft w:val="0"/>
      <w:marRight w:val="0"/>
      <w:marTop w:val="0"/>
      <w:marBottom w:val="0"/>
      <w:divBdr>
        <w:top w:val="none" w:sz="0" w:space="0" w:color="auto"/>
        <w:left w:val="none" w:sz="0" w:space="0" w:color="auto"/>
        <w:bottom w:val="none" w:sz="0" w:space="0" w:color="auto"/>
        <w:right w:val="none" w:sz="0" w:space="0" w:color="auto"/>
      </w:divBdr>
    </w:div>
    <w:div w:id="999188275">
      <w:bodyDiv w:val="1"/>
      <w:marLeft w:val="0"/>
      <w:marRight w:val="0"/>
      <w:marTop w:val="0"/>
      <w:marBottom w:val="0"/>
      <w:divBdr>
        <w:top w:val="none" w:sz="0" w:space="0" w:color="auto"/>
        <w:left w:val="none" w:sz="0" w:space="0" w:color="auto"/>
        <w:bottom w:val="none" w:sz="0" w:space="0" w:color="auto"/>
        <w:right w:val="none" w:sz="0" w:space="0" w:color="auto"/>
      </w:divBdr>
    </w:div>
    <w:div w:id="1004472487">
      <w:bodyDiv w:val="1"/>
      <w:marLeft w:val="0"/>
      <w:marRight w:val="0"/>
      <w:marTop w:val="0"/>
      <w:marBottom w:val="0"/>
      <w:divBdr>
        <w:top w:val="none" w:sz="0" w:space="0" w:color="auto"/>
        <w:left w:val="none" w:sz="0" w:space="0" w:color="auto"/>
        <w:bottom w:val="none" w:sz="0" w:space="0" w:color="auto"/>
        <w:right w:val="none" w:sz="0" w:space="0" w:color="auto"/>
      </w:divBdr>
    </w:div>
    <w:div w:id="1005472512">
      <w:bodyDiv w:val="1"/>
      <w:marLeft w:val="0"/>
      <w:marRight w:val="0"/>
      <w:marTop w:val="0"/>
      <w:marBottom w:val="0"/>
      <w:divBdr>
        <w:top w:val="none" w:sz="0" w:space="0" w:color="auto"/>
        <w:left w:val="none" w:sz="0" w:space="0" w:color="auto"/>
        <w:bottom w:val="none" w:sz="0" w:space="0" w:color="auto"/>
        <w:right w:val="none" w:sz="0" w:space="0" w:color="auto"/>
      </w:divBdr>
    </w:div>
    <w:div w:id="1005667250">
      <w:bodyDiv w:val="1"/>
      <w:marLeft w:val="0"/>
      <w:marRight w:val="0"/>
      <w:marTop w:val="0"/>
      <w:marBottom w:val="0"/>
      <w:divBdr>
        <w:top w:val="none" w:sz="0" w:space="0" w:color="auto"/>
        <w:left w:val="none" w:sz="0" w:space="0" w:color="auto"/>
        <w:bottom w:val="none" w:sz="0" w:space="0" w:color="auto"/>
        <w:right w:val="none" w:sz="0" w:space="0" w:color="auto"/>
      </w:divBdr>
    </w:div>
    <w:div w:id="1006398911">
      <w:bodyDiv w:val="1"/>
      <w:marLeft w:val="0"/>
      <w:marRight w:val="0"/>
      <w:marTop w:val="0"/>
      <w:marBottom w:val="0"/>
      <w:divBdr>
        <w:top w:val="none" w:sz="0" w:space="0" w:color="auto"/>
        <w:left w:val="none" w:sz="0" w:space="0" w:color="auto"/>
        <w:bottom w:val="none" w:sz="0" w:space="0" w:color="auto"/>
        <w:right w:val="none" w:sz="0" w:space="0" w:color="auto"/>
      </w:divBdr>
    </w:div>
    <w:div w:id="1006640949">
      <w:bodyDiv w:val="1"/>
      <w:marLeft w:val="0"/>
      <w:marRight w:val="0"/>
      <w:marTop w:val="0"/>
      <w:marBottom w:val="0"/>
      <w:divBdr>
        <w:top w:val="none" w:sz="0" w:space="0" w:color="auto"/>
        <w:left w:val="none" w:sz="0" w:space="0" w:color="auto"/>
        <w:bottom w:val="none" w:sz="0" w:space="0" w:color="auto"/>
        <w:right w:val="none" w:sz="0" w:space="0" w:color="auto"/>
      </w:divBdr>
    </w:div>
    <w:div w:id="1007489114">
      <w:bodyDiv w:val="1"/>
      <w:marLeft w:val="0"/>
      <w:marRight w:val="0"/>
      <w:marTop w:val="0"/>
      <w:marBottom w:val="0"/>
      <w:divBdr>
        <w:top w:val="none" w:sz="0" w:space="0" w:color="auto"/>
        <w:left w:val="none" w:sz="0" w:space="0" w:color="auto"/>
        <w:bottom w:val="none" w:sz="0" w:space="0" w:color="auto"/>
        <w:right w:val="none" w:sz="0" w:space="0" w:color="auto"/>
      </w:divBdr>
    </w:div>
    <w:div w:id="1007908260">
      <w:bodyDiv w:val="1"/>
      <w:marLeft w:val="0"/>
      <w:marRight w:val="0"/>
      <w:marTop w:val="0"/>
      <w:marBottom w:val="0"/>
      <w:divBdr>
        <w:top w:val="none" w:sz="0" w:space="0" w:color="auto"/>
        <w:left w:val="none" w:sz="0" w:space="0" w:color="auto"/>
        <w:bottom w:val="none" w:sz="0" w:space="0" w:color="auto"/>
        <w:right w:val="none" w:sz="0" w:space="0" w:color="auto"/>
      </w:divBdr>
    </w:div>
    <w:div w:id="1008404036">
      <w:bodyDiv w:val="1"/>
      <w:marLeft w:val="0"/>
      <w:marRight w:val="0"/>
      <w:marTop w:val="0"/>
      <w:marBottom w:val="0"/>
      <w:divBdr>
        <w:top w:val="none" w:sz="0" w:space="0" w:color="auto"/>
        <w:left w:val="none" w:sz="0" w:space="0" w:color="auto"/>
        <w:bottom w:val="none" w:sz="0" w:space="0" w:color="auto"/>
        <w:right w:val="none" w:sz="0" w:space="0" w:color="auto"/>
      </w:divBdr>
    </w:div>
    <w:div w:id="1010566689">
      <w:bodyDiv w:val="1"/>
      <w:marLeft w:val="0"/>
      <w:marRight w:val="0"/>
      <w:marTop w:val="0"/>
      <w:marBottom w:val="0"/>
      <w:divBdr>
        <w:top w:val="none" w:sz="0" w:space="0" w:color="auto"/>
        <w:left w:val="none" w:sz="0" w:space="0" w:color="auto"/>
        <w:bottom w:val="none" w:sz="0" w:space="0" w:color="auto"/>
        <w:right w:val="none" w:sz="0" w:space="0" w:color="auto"/>
      </w:divBdr>
    </w:div>
    <w:div w:id="1011570704">
      <w:bodyDiv w:val="1"/>
      <w:marLeft w:val="0"/>
      <w:marRight w:val="0"/>
      <w:marTop w:val="0"/>
      <w:marBottom w:val="0"/>
      <w:divBdr>
        <w:top w:val="none" w:sz="0" w:space="0" w:color="auto"/>
        <w:left w:val="none" w:sz="0" w:space="0" w:color="auto"/>
        <w:bottom w:val="none" w:sz="0" w:space="0" w:color="auto"/>
        <w:right w:val="none" w:sz="0" w:space="0" w:color="auto"/>
      </w:divBdr>
    </w:div>
    <w:div w:id="1012219514">
      <w:bodyDiv w:val="1"/>
      <w:marLeft w:val="0"/>
      <w:marRight w:val="0"/>
      <w:marTop w:val="0"/>
      <w:marBottom w:val="0"/>
      <w:divBdr>
        <w:top w:val="none" w:sz="0" w:space="0" w:color="auto"/>
        <w:left w:val="none" w:sz="0" w:space="0" w:color="auto"/>
        <w:bottom w:val="none" w:sz="0" w:space="0" w:color="auto"/>
        <w:right w:val="none" w:sz="0" w:space="0" w:color="auto"/>
      </w:divBdr>
    </w:div>
    <w:div w:id="1012949400">
      <w:bodyDiv w:val="1"/>
      <w:marLeft w:val="0"/>
      <w:marRight w:val="0"/>
      <w:marTop w:val="0"/>
      <w:marBottom w:val="0"/>
      <w:divBdr>
        <w:top w:val="none" w:sz="0" w:space="0" w:color="auto"/>
        <w:left w:val="none" w:sz="0" w:space="0" w:color="auto"/>
        <w:bottom w:val="none" w:sz="0" w:space="0" w:color="auto"/>
        <w:right w:val="none" w:sz="0" w:space="0" w:color="auto"/>
      </w:divBdr>
    </w:div>
    <w:div w:id="1012951601">
      <w:bodyDiv w:val="1"/>
      <w:marLeft w:val="0"/>
      <w:marRight w:val="0"/>
      <w:marTop w:val="0"/>
      <w:marBottom w:val="0"/>
      <w:divBdr>
        <w:top w:val="none" w:sz="0" w:space="0" w:color="auto"/>
        <w:left w:val="none" w:sz="0" w:space="0" w:color="auto"/>
        <w:bottom w:val="none" w:sz="0" w:space="0" w:color="auto"/>
        <w:right w:val="none" w:sz="0" w:space="0" w:color="auto"/>
      </w:divBdr>
    </w:div>
    <w:div w:id="1013655231">
      <w:bodyDiv w:val="1"/>
      <w:marLeft w:val="0"/>
      <w:marRight w:val="0"/>
      <w:marTop w:val="0"/>
      <w:marBottom w:val="0"/>
      <w:divBdr>
        <w:top w:val="none" w:sz="0" w:space="0" w:color="auto"/>
        <w:left w:val="none" w:sz="0" w:space="0" w:color="auto"/>
        <w:bottom w:val="none" w:sz="0" w:space="0" w:color="auto"/>
        <w:right w:val="none" w:sz="0" w:space="0" w:color="auto"/>
      </w:divBdr>
    </w:div>
    <w:div w:id="1015109543">
      <w:bodyDiv w:val="1"/>
      <w:marLeft w:val="0"/>
      <w:marRight w:val="0"/>
      <w:marTop w:val="0"/>
      <w:marBottom w:val="0"/>
      <w:divBdr>
        <w:top w:val="none" w:sz="0" w:space="0" w:color="auto"/>
        <w:left w:val="none" w:sz="0" w:space="0" w:color="auto"/>
        <w:bottom w:val="none" w:sz="0" w:space="0" w:color="auto"/>
        <w:right w:val="none" w:sz="0" w:space="0" w:color="auto"/>
      </w:divBdr>
    </w:div>
    <w:div w:id="1015572492">
      <w:bodyDiv w:val="1"/>
      <w:marLeft w:val="0"/>
      <w:marRight w:val="0"/>
      <w:marTop w:val="0"/>
      <w:marBottom w:val="0"/>
      <w:divBdr>
        <w:top w:val="none" w:sz="0" w:space="0" w:color="auto"/>
        <w:left w:val="none" w:sz="0" w:space="0" w:color="auto"/>
        <w:bottom w:val="none" w:sz="0" w:space="0" w:color="auto"/>
        <w:right w:val="none" w:sz="0" w:space="0" w:color="auto"/>
      </w:divBdr>
    </w:div>
    <w:div w:id="1016229326">
      <w:bodyDiv w:val="1"/>
      <w:marLeft w:val="0"/>
      <w:marRight w:val="0"/>
      <w:marTop w:val="0"/>
      <w:marBottom w:val="0"/>
      <w:divBdr>
        <w:top w:val="none" w:sz="0" w:space="0" w:color="auto"/>
        <w:left w:val="none" w:sz="0" w:space="0" w:color="auto"/>
        <w:bottom w:val="none" w:sz="0" w:space="0" w:color="auto"/>
        <w:right w:val="none" w:sz="0" w:space="0" w:color="auto"/>
      </w:divBdr>
    </w:div>
    <w:div w:id="1019234058">
      <w:bodyDiv w:val="1"/>
      <w:marLeft w:val="0"/>
      <w:marRight w:val="0"/>
      <w:marTop w:val="0"/>
      <w:marBottom w:val="0"/>
      <w:divBdr>
        <w:top w:val="none" w:sz="0" w:space="0" w:color="auto"/>
        <w:left w:val="none" w:sz="0" w:space="0" w:color="auto"/>
        <w:bottom w:val="none" w:sz="0" w:space="0" w:color="auto"/>
        <w:right w:val="none" w:sz="0" w:space="0" w:color="auto"/>
      </w:divBdr>
    </w:div>
    <w:div w:id="1021319599">
      <w:bodyDiv w:val="1"/>
      <w:marLeft w:val="0"/>
      <w:marRight w:val="0"/>
      <w:marTop w:val="0"/>
      <w:marBottom w:val="0"/>
      <w:divBdr>
        <w:top w:val="none" w:sz="0" w:space="0" w:color="auto"/>
        <w:left w:val="none" w:sz="0" w:space="0" w:color="auto"/>
        <w:bottom w:val="none" w:sz="0" w:space="0" w:color="auto"/>
        <w:right w:val="none" w:sz="0" w:space="0" w:color="auto"/>
      </w:divBdr>
    </w:div>
    <w:div w:id="1022824048">
      <w:bodyDiv w:val="1"/>
      <w:marLeft w:val="0"/>
      <w:marRight w:val="0"/>
      <w:marTop w:val="0"/>
      <w:marBottom w:val="0"/>
      <w:divBdr>
        <w:top w:val="none" w:sz="0" w:space="0" w:color="auto"/>
        <w:left w:val="none" w:sz="0" w:space="0" w:color="auto"/>
        <w:bottom w:val="none" w:sz="0" w:space="0" w:color="auto"/>
        <w:right w:val="none" w:sz="0" w:space="0" w:color="auto"/>
      </w:divBdr>
    </w:div>
    <w:div w:id="1024553468">
      <w:bodyDiv w:val="1"/>
      <w:marLeft w:val="0"/>
      <w:marRight w:val="0"/>
      <w:marTop w:val="0"/>
      <w:marBottom w:val="0"/>
      <w:divBdr>
        <w:top w:val="none" w:sz="0" w:space="0" w:color="auto"/>
        <w:left w:val="none" w:sz="0" w:space="0" w:color="auto"/>
        <w:bottom w:val="none" w:sz="0" w:space="0" w:color="auto"/>
        <w:right w:val="none" w:sz="0" w:space="0" w:color="auto"/>
      </w:divBdr>
    </w:div>
    <w:div w:id="1026520071">
      <w:bodyDiv w:val="1"/>
      <w:marLeft w:val="0"/>
      <w:marRight w:val="0"/>
      <w:marTop w:val="0"/>
      <w:marBottom w:val="0"/>
      <w:divBdr>
        <w:top w:val="none" w:sz="0" w:space="0" w:color="auto"/>
        <w:left w:val="none" w:sz="0" w:space="0" w:color="auto"/>
        <w:bottom w:val="none" w:sz="0" w:space="0" w:color="auto"/>
        <w:right w:val="none" w:sz="0" w:space="0" w:color="auto"/>
      </w:divBdr>
    </w:div>
    <w:div w:id="1030715830">
      <w:bodyDiv w:val="1"/>
      <w:marLeft w:val="0"/>
      <w:marRight w:val="0"/>
      <w:marTop w:val="0"/>
      <w:marBottom w:val="0"/>
      <w:divBdr>
        <w:top w:val="none" w:sz="0" w:space="0" w:color="auto"/>
        <w:left w:val="none" w:sz="0" w:space="0" w:color="auto"/>
        <w:bottom w:val="none" w:sz="0" w:space="0" w:color="auto"/>
        <w:right w:val="none" w:sz="0" w:space="0" w:color="auto"/>
      </w:divBdr>
    </w:div>
    <w:div w:id="1031691382">
      <w:bodyDiv w:val="1"/>
      <w:marLeft w:val="0"/>
      <w:marRight w:val="0"/>
      <w:marTop w:val="0"/>
      <w:marBottom w:val="0"/>
      <w:divBdr>
        <w:top w:val="none" w:sz="0" w:space="0" w:color="auto"/>
        <w:left w:val="none" w:sz="0" w:space="0" w:color="auto"/>
        <w:bottom w:val="none" w:sz="0" w:space="0" w:color="auto"/>
        <w:right w:val="none" w:sz="0" w:space="0" w:color="auto"/>
      </w:divBdr>
    </w:div>
    <w:div w:id="1033268951">
      <w:bodyDiv w:val="1"/>
      <w:marLeft w:val="0"/>
      <w:marRight w:val="0"/>
      <w:marTop w:val="0"/>
      <w:marBottom w:val="0"/>
      <w:divBdr>
        <w:top w:val="none" w:sz="0" w:space="0" w:color="auto"/>
        <w:left w:val="none" w:sz="0" w:space="0" w:color="auto"/>
        <w:bottom w:val="none" w:sz="0" w:space="0" w:color="auto"/>
        <w:right w:val="none" w:sz="0" w:space="0" w:color="auto"/>
      </w:divBdr>
    </w:div>
    <w:div w:id="1036002868">
      <w:bodyDiv w:val="1"/>
      <w:marLeft w:val="0"/>
      <w:marRight w:val="0"/>
      <w:marTop w:val="0"/>
      <w:marBottom w:val="0"/>
      <w:divBdr>
        <w:top w:val="none" w:sz="0" w:space="0" w:color="auto"/>
        <w:left w:val="none" w:sz="0" w:space="0" w:color="auto"/>
        <w:bottom w:val="none" w:sz="0" w:space="0" w:color="auto"/>
        <w:right w:val="none" w:sz="0" w:space="0" w:color="auto"/>
      </w:divBdr>
    </w:div>
    <w:div w:id="1039356249">
      <w:bodyDiv w:val="1"/>
      <w:marLeft w:val="0"/>
      <w:marRight w:val="0"/>
      <w:marTop w:val="0"/>
      <w:marBottom w:val="0"/>
      <w:divBdr>
        <w:top w:val="none" w:sz="0" w:space="0" w:color="auto"/>
        <w:left w:val="none" w:sz="0" w:space="0" w:color="auto"/>
        <w:bottom w:val="none" w:sz="0" w:space="0" w:color="auto"/>
        <w:right w:val="none" w:sz="0" w:space="0" w:color="auto"/>
      </w:divBdr>
    </w:div>
    <w:div w:id="1041783471">
      <w:bodyDiv w:val="1"/>
      <w:marLeft w:val="0"/>
      <w:marRight w:val="0"/>
      <w:marTop w:val="0"/>
      <w:marBottom w:val="0"/>
      <w:divBdr>
        <w:top w:val="none" w:sz="0" w:space="0" w:color="auto"/>
        <w:left w:val="none" w:sz="0" w:space="0" w:color="auto"/>
        <w:bottom w:val="none" w:sz="0" w:space="0" w:color="auto"/>
        <w:right w:val="none" w:sz="0" w:space="0" w:color="auto"/>
      </w:divBdr>
    </w:div>
    <w:div w:id="1043096359">
      <w:bodyDiv w:val="1"/>
      <w:marLeft w:val="0"/>
      <w:marRight w:val="0"/>
      <w:marTop w:val="0"/>
      <w:marBottom w:val="0"/>
      <w:divBdr>
        <w:top w:val="none" w:sz="0" w:space="0" w:color="auto"/>
        <w:left w:val="none" w:sz="0" w:space="0" w:color="auto"/>
        <w:bottom w:val="none" w:sz="0" w:space="0" w:color="auto"/>
        <w:right w:val="none" w:sz="0" w:space="0" w:color="auto"/>
      </w:divBdr>
    </w:div>
    <w:div w:id="1044670863">
      <w:bodyDiv w:val="1"/>
      <w:marLeft w:val="0"/>
      <w:marRight w:val="0"/>
      <w:marTop w:val="0"/>
      <w:marBottom w:val="0"/>
      <w:divBdr>
        <w:top w:val="none" w:sz="0" w:space="0" w:color="auto"/>
        <w:left w:val="none" w:sz="0" w:space="0" w:color="auto"/>
        <w:bottom w:val="none" w:sz="0" w:space="0" w:color="auto"/>
        <w:right w:val="none" w:sz="0" w:space="0" w:color="auto"/>
      </w:divBdr>
    </w:div>
    <w:div w:id="1045639985">
      <w:bodyDiv w:val="1"/>
      <w:marLeft w:val="0"/>
      <w:marRight w:val="0"/>
      <w:marTop w:val="0"/>
      <w:marBottom w:val="0"/>
      <w:divBdr>
        <w:top w:val="none" w:sz="0" w:space="0" w:color="auto"/>
        <w:left w:val="none" w:sz="0" w:space="0" w:color="auto"/>
        <w:bottom w:val="none" w:sz="0" w:space="0" w:color="auto"/>
        <w:right w:val="none" w:sz="0" w:space="0" w:color="auto"/>
      </w:divBdr>
    </w:div>
    <w:div w:id="1047531735">
      <w:bodyDiv w:val="1"/>
      <w:marLeft w:val="0"/>
      <w:marRight w:val="0"/>
      <w:marTop w:val="0"/>
      <w:marBottom w:val="0"/>
      <w:divBdr>
        <w:top w:val="none" w:sz="0" w:space="0" w:color="auto"/>
        <w:left w:val="none" w:sz="0" w:space="0" w:color="auto"/>
        <w:bottom w:val="none" w:sz="0" w:space="0" w:color="auto"/>
        <w:right w:val="none" w:sz="0" w:space="0" w:color="auto"/>
      </w:divBdr>
    </w:div>
    <w:div w:id="1053581890">
      <w:bodyDiv w:val="1"/>
      <w:marLeft w:val="0"/>
      <w:marRight w:val="0"/>
      <w:marTop w:val="0"/>
      <w:marBottom w:val="0"/>
      <w:divBdr>
        <w:top w:val="none" w:sz="0" w:space="0" w:color="auto"/>
        <w:left w:val="none" w:sz="0" w:space="0" w:color="auto"/>
        <w:bottom w:val="none" w:sz="0" w:space="0" w:color="auto"/>
        <w:right w:val="none" w:sz="0" w:space="0" w:color="auto"/>
      </w:divBdr>
    </w:div>
    <w:div w:id="1054768604">
      <w:bodyDiv w:val="1"/>
      <w:marLeft w:val="0"/>
      <w:marRight w:val="0"/>
      <w:marTop w:val="0"/>
      <w:marBottom w:val="0"/>
      <w:divBdr>
        <w:top w:val="none" w:sz="0" w:space="0" w:color="auto"/>
        <w:left w:val="none" w:sz="0" w:space="0" w:color="auto"/>
        <w:bottom w:val="none" w:sz="0" w:space="0" w:color="auto"/>
        <w:right w:val="none" w:sz="0" w:space="0" w:color="auto"/>
      </w:divBdr>
    </w:div>
    <w:div w:id="1057051448">
      <w:bodyDiv w:val="1"/>
      <w:marLeft w:val="0"/>
      <w:marRight w:val="0"/>
      <w:marTop w:val="0"/>
      <w:marBottom w:val="0"/>
      <w:divBdr>
        <w:top w:val="none" w:sz="0" w:space="0" w:color="auto"/>
        <w:left w:val="none" w:sz="0" w:space="0" w:color="auto"/>
        <w:bottom w:val="none" w:sz="0" w:space="0" w:color="auto"/>
        <w:right w:val="none" w:sz="0" w:space="0" w:color="auto"/>
      </w:divBdr>
    </w:div>
    <w:div w:id="1058362822">
      <w:bodyDiv w:val="1"/>
      <w:marLeft w:val="0"/>
      <w:marRight w:val="0"/>
      <w:marTop w:val="0"/>
      <w:marBottom w:val="0"/>
      <w:divBdr>
        <w:top w:val="none" w:sz="0" w:space="0" w:color="auto"/>
        <w:left w:val="none" w:sz="0" w:space="0" w:color="auto"/>
        <w:bottom w:val="none" w:sz="0" w:space="0" w:color="auto"/>
        <w:right w:val="none" w:sz="0" w:space="0" w:color="auto"/>
      </w:divBdr>
    </w:div>
    <w:div w:id="1058436702">
      <w:bodyDiv w:val="1"/>
      <w:marLeft w:val="0"/>
      <w:marRight w:val="0"/>
      <w:marTop w:val="0"/>
      <w:marBottom w:val="0"/>
      <w:divBdr>
        <w:top w:val="none" w:sz="0" w:space="0" w:color="auto"/>
        <w:left w:val="none" w:sz="0" w:space="0" w:color="auto"/>
        <w:bottom w:val="none" w:sz="0" w:space="0" w:color="auto"/>
        <w:right w:val="none" w:sz="0" w:space="0" w:color="auto"/>
      </w:divBdr>
    </w:div>
    <w:div w:id="1058475742">
      <w:bodyDiv w:val="1"/>
      <w:marLeft w:val="0"/>
      <w:marRight w:val="0"/>
      <w:marTop w:val="0"/>
      <w:marBottom w:val="0"/>
      <w:divBdr>
        <w:top w:val="none" w:sz="0" w:space="0" w:color="auto"/>
        <w:left w:val="none" w:sz="0" w:space="0" w:color="auto"/>
        <w:bottom w:val="none" w:sz="0" w:space="0" w:color="auto"/>
        <w:right w:val="none" w:sz="0" w:space="0" w:color="auto"/>
      </w:divBdr>
    </w:div>
    <w:div w:id="1058556209">
      <w:bodyDiv w:val="1"/>
      <w:marLeft w:val="0"/>
      <w:marRight w:val="0"/>
      <w:marTop w:val="0"/>
      <w:marBottom w:val="0"/>
      <w:divBdr>
        <w:top w:val="none" w:sz="0" w:space="0" w:color="auto"/>
        <w:left w:val="none" w:sz="0" w:space="0" w:color="auto"/>
        <w:bottom w:val="none" w:sz="0" w:space="0" w:color="auto"/>
        <w:right w:val="none" w:sz="0" w:space="0" w:color="auto"/>
      </w:divBdr>
    </w:div>
    <w:div w:id="1059091360">
      <w:bodyDiv w:val="1"/>
      <w:marLeft w:val="0"/>
      <w:marRight w:val="0"/>
      <w:marTop w:val="0"/>
      <w:marBottom w:val="0"/>
      <w:divBdr>
        <w:top w:val="none" w:sz="0" w:space="0" w:color="auto"/>
        <w:left w:val="none" w:sz="0" w:space="0" w:color="auto"/>
        <w:bottom w:val="none" w:sz="0" w:space="0" w:color="auto"/>
        <w:right w:val="none" w:sz="0" w:space="0" w:color="auto"/>
      </w:divBdr>
    </w:div>
    <w:div w:id="1066564414">
      <w:bodyDiv w:val="1"/>
      <w:marLeft w:val="0"/>
      <w:marRight w:val="0"/>
      <w:marTop w:val="0"/>
      <w:marBottom w:val="0"/>
      <w:divBdr>
        <w:top w:val="none" w:sz="0" w:space="0" w:color="auto"/>
        <w:left w:val="none" w:sz="0" w:space="0" w:color="auto"/>
        <w:bottom w:val="none" w:sz="0" w:space="0" w:color="auto"/>
        <w:right w:val="none" w:sz="0" w:space="0" w:color="auto"/>
      </w:divBdr>
    </w:div>
    <w:div w:id="1066682579">
      <w:bodyDiv w:val="1"/>
      <w:marLeft w:val="0"/>
      <w:marRight w:val="0"/>
      <w:marTop w:val="0"/>
      <w:marBottom w:val="0"/>
      <w:divBdr>
        <w:top w:val="none" w:sz="0" w:space="0" w:color="auto"/>
        <w:left w:val="none" w:sz="0" w:space="0" w:color="auto"/>
        <w:bottom w:val="none" w:sz="0" w:space="0" w:color="auto"/>
        <w:right w:val="none" w:sz="0" w:space="0" w:color="auto"/>
      </w:divBdr>
    </w:div>
    <w:div w:id="1066877542">
      <w:bodyDiv w:val="1"/>
      <w:marLeft w:val="0"/>
      <w:marRight w:val="0"/>
      <w:marTop w:val="0"/>
      <w:marBottom w:val="0"/>
      <w:divBdr>
        <w:top w:val="none" w:sz="0" w:space="0" w:color="auto"/>
        <w:left w:val="none" w:sz="0" w:space="0" w:color="auto"/>
        <w:bottom w:val="none" w:sz="0" w:space="0" w:color="auto"/>
        <w:right w:val="none" w:sz="0" w:space="0" w:color="auto"/>
      </w:divBdr>
    </w:div>
    <w:div w:id="1069382719">
      <w:bodyDiv w:val="1"/>
      <w:marLeft w:val="0"/>
      <w:marRight w:val="0"/>
      <w:marTop w:val="0"/>
      <w:marBottom w:val="0"/>
      <w:divBdr>
        <w:top w:val="none" w:sz="0" w:space="0" w:color="auto"/>
        <w:left w:val="none" w:sz="0" w:space="0" w:color="auto"/>
        <w:bottom w:val="none" w:sz="0" w:space="0" w:color="auto"/>
        <w:right w:val="none" w:sz="0" w:space="0" w:color="auto"/>
      </w:divBdr>
    </w:div>
    <w:div w:id="1070465574">
      <w:bodyDiv w:val="1"/>
      <w:marLeft w:val="0"/>
      <w:marRight w:val="0"/>
      <w:marTop w:val="0"/>
      <w:marBottom w:val="0"/>
      <w:divBdr>
        <w:top w:val="none" w:sz="0" w:space="0" w:color="auto"/>
        <w:left w:val="none" w:sz="0" w:space="0" w:color="auto"/>
        <w:bottom w:val="none" w:sz="0" w:space="0" w:color="auto"/>
        <w:right w:val="none" w:sz="0" w:space="0" w:color="auto"/>
      </w:divBdr>
    </w:div>
    <w:div w:id="1071080744">
      <w:bodyDiv w:val="1"/>
      <w:marLeft w:val="0"/>
      <w:marRight w:val="0"/>
      <w:marTop w:val="0"/>
      <w:marBottom w:val="0"/>
      <w:divBdr>
        <w:top w:val="none" w:sz="0" w:space="0" w:color="auto"/>
        <w:left w:val="none" w:sz="0" w:space="0" w:color="auto"/>
        <w:bottom w:val="none" w:sz="0" w:space="0" w:color="auto"/>
        <w:right w:val="none" w:sz="0" w:space="0" w:color="auto"/>
      </w:divBdr>
    </w:div>
    <w:div w:id="1072041929">
      <w:bodyDiv w:val="1"/>
      <w:marLeft w:val="0"/>
      <w:marRight w:val="0"/>
      <w:marTop w:val="0"/>
      <w:marBottom w:val="0"/>
      <w:divBdr>
        <w:top w:val="none" w:sz="0" w:space="0" w:color="auto"/>
        <w:left w:val="none" w:sz="0" w:space="0" w:color="auto"/>
        <w:bottom w:val="none" w:sz="0" w:space="0" w:color="auto"/>
        <w:right w:val="none" w:sz="0" w:space="0" w:color="auto"/>
      </w:divBdr>
    </w:div>
    <w:div w:id="1076979136">
      <w:bodyDiv w:val="1"/>
      <w:marLeft w:val="0"/>
      <w:marRight w:val="0"/>
      <w:marTop w:val="0"/>
      <w:marBottom w:val="0"/>
      <w:divBdr>
        <w:top w:val="none" w:sz="0" w:space="0" w:color="auto"/>
        <w:left w:val="none" w:sz="0" w:space="0" w:color="auto"/>
        <w:bottom w:val="none" w:sz="0" w:space="0" w:color="auto"/>
        <w:right w:val="none" w:sz="0" w:space="0" w:color="auto"/>
      </w:divBdr>
    </w:div>
    <w:div w:id="1082944132">
      <w:bodyDiv w:val="1"/>
      <w:marLeft w:val="0"/>
      <w:marRight w:val="0"/>
      <w:marTop w:val="0"/>
      <w:marBottom w:val="0"/>
      <w:divBdr>
        <w:top w:val="none" w:sz="0" w:space="0" w:color="auto"/>
        <w:left w:val="none" w:sz="0" w:space="0" w:color="auto"/>
        <w:bottom w:val="none" w:sz="0" w:space="0" w:color="auto"/>
        <w:right w:val="none" w:sz="0" w:space="0" w:color="auto"/>
      </w:divBdr>
    </w:div>
    <w:div w:id="1084256737">
      <w:bodyDiv w:val="1"/>
      <w:marLeft w:val="0"/>
      <w:marRight w:val="0"/>
      <w:marTop w:val="0"/>
      <w:marBottom w:val="0"/>
      <w:divBdr>
        <w:top w:val="none" w:sz="0" w:space="0" w:color="auto"/>
        <w:left w:val="none" w:sz="0" w:space="0" w:color="auto"/>
        <w:bottom w:val="none" w:sz="0" w:space="0" w:color="auto"/>
        <w:right w:val="none" w:sz="0" w:space="0" w:color="auto"/>
      </w:divBdr>
    </w:div>
    <w:div w:id="1087308067">
      <w:bodyDiv w:val="1"/>
      <w:marLeft w:val="0"/>
      <w:marRight w:val="0"/>
      <w:marTop w:val="0"/>
      <w:marBottom w:val="0"/>
      <w:divBdr>
        <w:top w:val="none" w:sz="0" w:space="0" w:color="auto"/>
        <w:left w:val="none" w:sz="0" w:space="0" w:color="auto"/>
        <w:bottom w:val="none" w:sz="0" w:space="0" w:color="auto"/>
        <w:right w:val="none" w:sz="0" w:space="0" w:color="auto"/>
      </w:divBdr>
    </w:div>
    <w:div w:id="1095325803">
      <w:bodyDiv w:val="1"/>
      <w:marLeft w:val="0"/>
      <w:marRight w:val="0"/>
      <w:marTop w:val="0"/>
      <w:marBottom w:val="0"/>
      <w:divBdr>
        <w:top w:val="none" w:sz="0" w:space="0" w:color="auto"/>
        <w:left w:val="none" w:sz="0" w:space="0" w:color="auto"/>
        <w:bottom w:val="none" w:sz="0" w:space="0" w:color="auto"/>
        <w:right w:val="none" w:sz="0" w:space="0" w:color="auto"/>
      </w:divBdr>
    </w:div>
    <w:div w:id="1096706330">
      <w:bodyDiv w:val="1"/>
      <w:marLeft w:val="0"/>
      <w:marRight w:val="0"/>
      <w:marTop w:val="0"/>
      <w:marBottom w:val="0"/>
      <w:divBdr>
        <w:top w:val="none" w:sz="0" w:space="0" w:color="auto"/>
        <w:left w:val="none" w:sz="0" w:space="0" w:color="auto"/>
        <w:bottom w:val="none" w:sz="0" w:space="0" w:color="auto"/>
        <w:right w:val="none" w:sz="0" w:space="0" w:color="auto"/>
      </w:divBdr>
    </w:div>
    <w:div w:id="1100949892">
      <w:bodyDiv w:val="1"/>
      <w:marLeft w:val="0"/>
      <w:marRight w:val="0"/>
      <w:marTop w:val="0"/>
      <w:marBottom w:val="0"/>
      <w:divBdr>
        <w:top w:val="none" w:sz="0" w:space="0" w:color="auto"/>
        <w:left w:val="none" w:sz="0" w:space="0" w:color="auto"/>
        <w:bottom w:val="none" w:sz="0" w:space="0" w:color="auto"/>
        <w:right w:val="none" w:sz="0" w:space="0" w:color="auto"/>
      </w:divBdr>
    </w:div>
    <w:div w:id="1101873803">
      <w:bodyDiv w:val="1"/>
      <w:marLeft w:val="0"/>
      <w:marRight w:val="0"/>
      <w:marTop w:val="0"/>
      <w:marBottom w:val="0"/>
      <w:divBdr>
        <w:top w:val="none" w:sz="0" w:space="0" w:color="auto"/>
        <w:left w:val="none" w:sz="0" w:space="0" w:color="auto"/>
        <w:bottom w:val="none" w:sz="0" w:space="0" w:color="auto"/>
        <w:right w:val="none" w:sz="0" w:space="0" w:color="auto"/>
      </w:divBdr>
    </w:div>
    <w:div w:id="1103577692">
      <w:bodyDiv w:val="1"/>
      <w:marLeft w:val="0"/>
      <w:marRight w:val="0"/>
      <w:marTop w:val="0"/>
      <w:marBottom w:val="0"/>
      <w:divBdr>
        <w:top w:val="none" w:sz="0" w:space="0" w:color="auto"/>
        <w:left w:val="none" w:sz="0" w:space="0" w:color="auto"/>
        <w:bottom w:val="none" w:sz="0" w:space="0" w:color="auto"/>
        <w:right w:val="none" w:sz="0" w:space="0" w:color="auto"/>
      </w:divBdr>
    </w:div>
    <w:div w:id="1104493348">
      <w:bodyDiv w:val="1"/>
      <w:marLeft w:val="0"/>
      <w:marRight w:val="0"/>
      <w:marTop w:val="0"/>
      <w:marBottom w:val="0"/>
      <w:divBdr>
        <w:top w:val="none" w:sz="0" w:space="0" w:color="auto"/>
        <w:left w:val="none" w:sz="0" w:space="0" w:color="auto"/>
        <w:bottom w:val="none" w:sz="0" w:space="0" w:color="auto"/>
        <w:right w:val="none" w:sz="0" w:space="0" w:color="auto"/>
      </w:divBdr>
    </w:div>
    <w:div w:id="1106004286">
      <w:bodyDiv w:val="1"/>
      <w:marLeft w:val="0"/>
      <w:marRight w:val="0"/>
      <w:marTop w:val="0"/>
      <w:marBottom w:val="0"/>
      <w:divBdr>
        <w:top w:val="none" w:sz="0" w:space="0" w:color="auto"/>
        <w:left w:val="none" w:sz="0" w:space="0" w:color="auto"/>
        <w:bottom w:val="none" w:sz="0" w:space="0" w:color="auto"/>
        <w:right w:val="none" w:sz="0" w:space="0" w:color="auto"/>
      </w:divBdr>
    </w:div>
    <w:div w:id="1107306836">
      <w:bodyDiv w:val="1"/>
      <w:marLeft w:val="0"/>
      <w:marRight w:val="0"/>
      <w:marTop w:val="0"/>
      <w:marBottom w:val="0"/>
      <w:divBdr>
        <w:top w:val="none" w:sz="0" w:space="0" w:color="auto"/>
        <w:left w:val="none" w:sz="0" w:space="0" w:color="auto"/>
        <w:bottom w:val="none" w:sz="0" w:space="0" w:color="auto"/>
        <w:right w:val="none" w:sz="0" w:space="0" w:color="auto"/>
      </w:divBdr>
    </w:div>
    <w:div w:id="1110976515">
      <w:bodyDiv w:val="1"/>
      <w:marLeft w:val="0"/>
      <w:marRight w:val="0"/>
      <w:marTop w:val="0"/>
      <w:marBottom w:val="0"/>
      <w:divBdr>
        <w:top w:val="none" w:sz="0" w:space="0" w:color="auto"/>
        <w:left w:val="none" w:sz="0" w:space="0" w:color="auto"/>
        <w:bottom w:val="none" w:sz="0" w:space="0" w:color="auto"/>
        <w:right w:val="none" w:sz="0" w:space="0" w:color="auto"/>
      </w:divBdr>
    </w:div>
    <w:div w:id="1111239281">
      <w:bodyDiv w:val="1"/>
      <w:marLeft w:val="0"/>
      <w:marRight w:val="0"/>
      <w:marTop w:val="0"/>
      <w:marBottom w:val="0"/>
      <w:divBdr>
        <w:top w:val="none" w:sz="0" w:space="0" w:color="auto"/>
        <w:left w:val="none" w:sz="0" w:space="0" w:color="auto"/>
        <w:bottom w:val="none" w:sz="0" w:space="0" w:color="auto"/>
        <w:right w:val="none" w:sz="0" w:space="0" w:color="auto"/>
      </w:divBdr>
    </w:div>
    <w:div w:id="1113667288">
      <w:bodyDiv w:val="1"/>
      <w:marLeft w:val="0"/>
      <w:marRight w:val="0"/>
      <w:marTop w:val="0"/>
      <w:marBottom w:val="0"/>
      <w:divBdr>
        <w:top w:val="none" w:sz="0" w:space="0" w:color="auto"/>
        <w:left w:val="none" w:sz="0" w:space="0" w:color="auto"/>
        <w:bottom w:val="none" w:sz="0" w:space="0" w:color="auto"/>
        <w:right w:val="none" w:sz="0" w:space="0" w:color="auto"/>
      </w:divBdr>
    </w:div>
    <w:div w:id="1116287494">
      <w:bodyDiv w:val="1"/>
      <w:marLeft w:val="0"/>
      <w:marRight w:val="0"/>
      <w:marTop w:val="0"/>
      <w:marBottom w:val="0"/>
      <w:divBdr>
        <w:top w:val="none" w:sz="0" w:space="0" w:color="auto"/>
        <w:left w:val="none" w:sz="0" w:space="0" w:color="auto"/>
        <w:bottom w:val="none" w:sz="0" w:space="0" w:color="auto"/>
        <w:right w:val="none" w:sz="0" w:space="0" w:color="auto"/>
      </w:divBdr>
    </w:div>
    <w:div w:id="1118766073">
      <w:bodyDiv w:val="1"/>
      <w:marLeft w:val="0"/>
      <w:marRight w:val="0"/>
      <w:marTop w:val="0"/>
      <w:marBottom w:val="0"/>
      <w:divBdr>
        <w:top w:val="none" w:sz="0" w:space="0" w:color="auto"/>
        <w:left w:val="none" w:sz="0" w:space="0" w:color="auto"/>
        <w:bottom w:val="none" w:sz="0" w:space="0" w:color="auto"/>
        <w:right w:val="none" w:sz="0" w:space="0" w:color="auto"/>
      </w:divBdr>
    </w:div>
    <w:div w:id="1119690181">
      <w:bodyDiv w:val="1"/>
      <w:marLeft w:val="0"/>
      <w:marRight w:val="0"/>
      <w:marTop w:val="0"/>
      <w:marBottom w:val="0"/>
      <w:divBdr>
        <w:top w:val="none" w:sz="0" w:space="0" w:color="auto"/>
        <w:left w:val="none" w:sz="0" w:space="0" w:color="auto"/>
        <w:bottom w:val="none" w:sz="0" w:space="0" w:color="auto"/>
        <w:right w:val="none" w:sz="0" w:space="0" w:color="auto"/>
      </w:divBdr>
    </w:div>
    <w:div w:id="1121221038">
      <w:bodyDiv w:val="1"/>
      <w:marLeft w:val="0"/>
      <w:marRight w:val="0"/>
      <w:marTop w:val="0"/>
      <w:marBottom w:val="0"/>
      <w:divBdr>
        <w:top w:val="none" w:sz="0" w:space="0" w:color="auto"/>
        <w:left w:val="none" w:sz="0" w:space="0" w:color="auto"/>
        <w:bottom w:val="none" w:sz="0" w:space="0" w:color="auto"/>
        <w:right w:val="none" w:sz="0" w:space="0" w:color="auto"/>
      </w:divBdr>
    </w:div>
    <w:div w:id="1122962488">
      <w:bodyDiv w:val="1"/>
      <w:marLeft w:val="0"/>
      <w:marRight w:val="0"/>
      <w:marTop w:val="0"/>
      <w:marBottom w:val="0"/>
      <w:divBdr>
        <w:top w:val="none" w:sz="0" w:space="0" w:color="auto"/>
        <w:left w:val="none" w:sz="0" w:space="0" w:color="auto"/>
        <w:bottom w:val="none" w:sz="0" w:space="0" w:color="auto"/>
        <w:right w:val="none" w:sz="0" w:space="0" w:color="auto"/>
      </w:divBdr>
    </w:div>
    <w:div w:id="1124421541">
      <w:bodyDiv w:val="1"/>
      <w:marLeft w:val="0"/>
      <w:marRight w:val="0"/>
      <w:marTop w:val="0"/>
      <w:marBottom w:val="0"/>
      <w:divBdr>
        <w:top w:val="none" w:sz="0" w:space="0" w:color="auto"/>
        <w:left w:val="none" w:sz="0" w:space="0" w:color="auto"/>
        <w:bottom w:val="none" w:sz="0" w:space="0" w:color="auto"/>
        <w:right w:val="none" w:sz="0" w:space="0" w:color="auto"/>
      </w:divBdr>
    </w:div>
    <w:div w:id="1126581499">
      <w:bodyDiv w:val="1"/>
      <w:marLeft w:val="0"/>
      <w:marRight w:val="0"/>
      <w:marTop w:val="0"/>
      <w:marBottom w:val="0"/>
      <w:divBdr>
        <w:top w:val="none" w:sz="0" w:space="0" w:color="auto"/>
        <w:left w:val="none" w:sz="0" w:space="0" w:color="auto"/>
        <w:bottom w:val="none" w:sz="0" w:space="0" w:color="auto"/>
        <w:right w:val="none" w:sz="0" w:space="0" w:color="auto"/>
      </w:divBdr>
    </w:div>
    <w:div w:id="1126853914">
      <w:bodyDiv w:val="1"/>
      <w:marLeft w:val="0"/>
      <w:marRight w:val="0"/>
      <w:marTop w:val="0"/>
      <w:marBottom w:val="0"/>
      <w:divBdr>
        <w:top w:val="none" w:sz="0" w:space="0" w:color="auto"/>
        <w:left w:val="none" w:sz="0" w:space="0" w:color="auto"/>
        <w:bottom w:val="none" w:sz="0" w:space="0" w:color="auto"/>
        <w:right w:val="none" w:sz="0" w:space="0" w:color="auto"/>
      </w:divBdr>
    </w:div>
    <w:div w:id="1127161783">
      <w:bodyDiv w:val="1"/>
      <w:marLeft w:val="0"/>
      <w:marRight w:val="0"/>
      <w:marTop w:val="0"/>
      <w:marBottom w:val="0"/>
      <w:divBdr>
        <w:top w:val="none" w:sz="0" w:space="0" w:color="auto"/>
        <w:left w:val="none" w:sz="0" w:space="0" w:color="auto"/>
        <w:bottom w:val="none" w:sz="0" w:space="0" w:color="auto"/>
        <w:right w:val="none" w:sz="0" w:space="0" w:color="auto"/>
      </w:divBdr>
    </w:div>
    <w:div w:id="1129394314">
      <w:bodyDiv w:val="1"/>
      <w:marLeft w:val="0"/>
      <w:marRight w:val="0"/>
      <w:marTop w:val="0"/>
      <w:marBottom w:val="0"/>
      <w:divBdr>
        <w:top w:val="none" w:sz="0" w:space="0" w:color="auto"/>
        <w:left w:val="none" w:sz="0" w:space="0" w:color="auto"/>
        <w:bottom w:val="none" w:sz="0" w:space="0" w:color="auto"/>
        <w:right w:val="none" w:sz="0" w:space="0" w:color="auto"/>
      </w:divBdr>
    </w:div>
    <w:div w:id="1131480201">
      <w:bodyDiv w:val="1"/>
      <w:marLeft w:val="0"/>
      <w:marRight w:val="0"/>
      <w:marTop w:val="0"/>
      <w:marBottom w:val="0"/>
      <w:divBdr>
        <w:top w:val="none" w:sz="0" w:space="0" w:color="auto"/>
        <w:left w:val="none" w:sz="0" w:space="0" w:color="auto"/>
        <w:bottom w:val="none" w:sz="0" w:space="0" w:color="auto"/>
        <w:right w:val="none" w:sz="0" w:space="0" w:color="auto"/>
      </w:divBdr>
    </w:div>
    <w:div w:id="1131828198">
      <w:bodyDiv w:val="1"/>
      <w:marLeft w:val="0"/>
      <w:marRight w:val="0"/>
      <w:marTop w:val="0"/>
      <w:marBottom w:val="0"/>
      <w:divBdr>
        <w:top w:val="none" w:sz="0" w:space="0" w:color="auto"/>
        <w:left w:val="none" w:sz="0" w:space="0" w:color="auto"/>
        <w:bottom w:val="none" w:sz="0" w:space="0" w:color="auto"/>
        <w:right w:val="none" w:sz="0" w:space="0" w:color="auto"/>
      </w:divBdr>
    </w:div>
    <w:div w:id="1131902772">
      <w:bodyDiv w:val="1"/>
      <w:marLeft w:val="0"/>
      <w:marRight w:val="0"/>
      <w:marTop w:val="0"/>
      <w:marBottom w:val="0"/>
      <w:divBdr>
        <w:top w:val="none" w:sz="0" w:space="0" w:color="auto"/>
        <w:left w:val="none" w:sz="0" w:space="0" w:color="auto"/>
        <w:bottom w:val="none" w:sz="0" w:space="0" w:color="auto"/>
        <w:right w:val="none" w:sz="0" w:space="0" w:color="auto"/>
      </w:divBdr>
    </w:div>
    <w:div w:id="1133206990">
      <w:bodyDiv w:val="1"/>
      <w:marLeft w:val="0"/>
      <w:marRight w:val="0"/>
      <w:marTop w:val="0"/>
      <w:marBottom w:val="0"/>
      <w:divBdr>
        <w:top w:val="none" w:sz="0" w:space="0" w:color="auto"/>
        <w:left w:val="none" w:sz="0" w:space="0" w:color="auto"/>
        <w:bottom w:val="none" w:sz="0" w:space="0" w:color="auto"/>
        <w:right w:val="none" w:sz="0" w:space="0" w:color="auto"/>
      </w:divBdr>
    </w:div>
    <w:div w:id="1138492872">
      <w:bodyDiv w:val="1"/>
      <w:marLeft w:val="0"/>
      <w:marRight w:val="0"/>
      <w:marTop w:val="0"/>
      <w:marBottom w:val="0"/>
      <w:divBdr>
        <w:top w:val="none" w:sz="0" w:space="0" w:color="auto"/>
        <w:left w:val="none" w:sz="0" w:space="0" w:color="auto"/>
        <w:bottom w:val="none" w:sz="0" w:space="0" w:color="auto"/>
        <w:right w:val="none" w:sz="0" w:space="0" w:color="auto"/>
      </w:divBdr>
    </w:div>
    <w:div w:id="1138566690">
      <w:bodyDiv w:val="1"/>
      <w:marLeft w:val="0"/>
      <w:marRight w:val="0"/>
      <w:marTop w:val="0"/>
      <w:marBottom w:val="0"/>
      <w:divBdr>
        <w:top w:val="none" w:sz="0" w:space="0" w:color="auto"/>
        <w:left w:val="none" w:sz="0" w:space="0" w:color="auto"/>
        <w:bottom w:val="none" w:sz="0" w:space="0" w:color="auto"/>
        <w:right w:val="none" w:sz="0" w:space="0" w:color="auto"/>
      </w:divBdr>
    </w:div>
    <w:div w:id="1143036227">
      <w:bodyDiv w:val="1"/>
      <w:marLeft w:val="0"/>
      <w:marRight w:val="0"/>
      <w:marTop w:val="0"/>
      <w:marBottom w:val="0"/>
      <w:divBdr>
        <w:top w:val="none" w:sz="0" w:space="0" w:color="auto"/>
        <w:left w:val="none" w:sz="0" w:space="0" w:color="auto"/>
        <w:bottom w:val="none" w:sz="0" w:space="0" w:color="auto"/>
        <w:right w:val="none" w:sz="0" w:space="0" w:color="auto"/>
      </w:divBdr>
    </w:div>
    <w:div w:id="1144545946">
      <w:bodyDiv w:val="1"/>
      <w:marLeft w:val="0"/>
      <w:marRight w:val="0"/>
      <w:marTop w:val="0"/>
      <w:marBottom w:val="0"/>
      <w:divBdr>
        <w:top w:val="none" w:sz="0" w:space="0" w:color="auto"/>
        <w:left w:val="none" w:sz="0" w:space="0" w:color="auto"/>
        <w:bottom w:val="none" w:sz="0" w:space="0" w:color="auto"/>
        <w:right w:val="none" w:sz="0" w:space="0" w:color="auto"/>
      </w:divBdr>
    </w:div>
    <w:div w:id="1147169644">
      <w:bodyDiv w:val="1"/>
      <w:marLeft w:val="0"/>
      <w:marRight w:val="0"/>
      <w:marTop w:val="0"/>
      <w:marBottom w:val="0"/>
      <w:divBdr>
        <w:top w:val="none" w:sz="0" w:space="0" w:color="auto"/>
        <w:left w:val="none" w:sz="0" w:space="0" w:color="auto"/>
        <w:bottom w:val="none" w:sz="0" w:space="0" w:color="auto"/>
        <w:right w:val="none" w:sz="0" w:space="0" w:color="auto"/>
      </w:divBdr>
    </w:div>
    <w:div w:id="1149980857">
      <w:bodyDiv w:val="1"/>
      <w:marLeft w:val="0"/>
      <w:marRight w:val="0"/>
      <w:marTop w:val="0"/>
      <w:marBottom w:val="0"/>
      <w:divBdr>
        <w:top w:val="none" w:sz="0" w:space="0" w:color="auto"/>
        <w:left w:val="none" w:sz="0" w:space="0" w:color="auto"/>
        <w:bottom w:val="none" w:sz="0" w:space="0" w:color="auto"/>
        <w:right w:val="none" w:sz="0" w:space="0" w:color="auto"/>
      </w:divBdr>
    </w:div>
    <w:div w:id="1153302740">
      <w:bodyDiv w:val="1"/>
      <w:marLeft w:val="0"/>
      <w:marRight w:val="0"/>
      <w:marTop w:val="0"/>
      <w:marBottom w:val="0"/>
      <w:divBdr>
        <w:top w:val="none" w:sz="0" w:space="0" w:color="auto"/>
        <w:left w:val="none" w:sz="0" w:space="0" w:color="auto"/>
        <w:bottom w:val="none" w:sz="0" w:space="0" w:color="auto"/>
        <w:right w:val="none" w:sz="0" w:space="0" w:color="auto"/>
      </w:divBdr>
    </w:div>
    <w:div w:id="1154181740">
      <w:bodyDiv w:val="1"/>
      <w:marLeft w:val="0"/>
      <w:marRight w:val="0"/>
      <w:marTop w:val="0"/>
      <w:marBottom w:val="0"/>
      <w:divBdr>
        <w:top w:val="none" w:sz="0" w:space="0" w:color="auto"/>
        <w:left w:val="none" w:sz="0" w:space="0" w:color="auto"/>
        <w:bottom w:val="none" w:sz="0" w:space="0" w:color="auto"/>
        <w:right w:val="none" w:sz="0" w:space="0" w:color="auto"/>
      </w:divBdr>
    </w:div>
    <w:div w:id="1156796244">
      <w:bodyDiv w:val="1"/>
      <w:marLeft w:val="0"/>
      <w:marRight w:val="0"/>
      <w:marTop w:val="0"/>
      <w:marBottom w:val="0"/>
      <w:divBdr>
        <w:top w:val="none" w:sz="0" w:space="0" w:color="auto"/>
        <w:left w:val="none" w:sz="0" w:space="0" w:color="auto"/>
        <w:bottom w:val="none" w:sz="0" w:space="0" w:color="auto"/>
        <w:right w:val="none" w:sz="0" w:space="0" w:color="auto"/>
      </w:divBdr>
    </w:div>
    <w:div w:id="1157302317">
      <w:bodyDiv w:val="1"/>
      <w:marLeft w:val="0"/>
      <w:marRight w:val="0"/>
      <w:marTop w:val="0"/>
      <w:marBottom w:val="0"/>
      <w:divBdr>
        <w:top w:val="none" w:sz="0" w:space="0" w:color="auto"/>
        <w:left w:val="none" w:sz="0" w:space="0" w:color="auto"/>
        <w:bottom w:val="none" w:sz="0" w:space="0" w:color="auto"/>
        <w:right w:val="none" w:sz="0" w:space="0" w:color="auto"/>
      </w:divBdr>
    </w:div>
    <w:div w:id="1157528084">
      <w:bodyDiv w:val="1"/>
      <w:marLeft w:val="0"/>
      <w:marRight w:val="0"/>
      <w:marTop w:val="0"/>
      <w:marBottom w:val="0"/>
      <w:divBdr>
        <w:top w:val="none" w:sz="0" w:space="0" w:color="auto"/>
        <w:left w:val="none" w:sz="0" w:space="0" w:color="auto"/>
        <w:bottom w:val="none" w:sz="0" w:space="0" w:color="auto"/>
        <w:right w:val="none" w:sz="0" w:space="0" w:color="auto"/>
      </w:divBdr>
    </w:div>
    <w:div w:id="1158493108">
      <w:bodyDiv w:val="1"/>
      <w:marLeft w:val="0"/>
      <w:marRight w:val="0"/>
      <w:marTop w:val="0"/>
      <w:marBottom w:val="0"/>
      <w:divBdr>
        <w:top w:val="none" w:sz="0" w:space="0" w:color="auto"/>
        <w:left w:val="none" w:sz="0" w:space="0" w:color="auto"/>
        <w:bottom w:val="none" w:sz="0" w:space="0" w:color="auto"/>
        <w:right w:val="none" w:sz="0" w:space="0" w:color="auto"/>
      </w:divBdr>
    </w:div>
    <w:div w:id="1159344799">
      <w:bodyDiv w:val="1"/>
      <w:marLeft w:val="0"/>
      <w:marRight w:val="0"/>
      <w:marTop w:val="0"/>
      <w:marBottom w:val="0"/>
      <w:divBdr>
        <w:top w:val="none" w:sz="0" w:space="0" w:color="auto"/>
        <w:left w:val="none" w:sz="0" w:space="0" w:color="auto"/>
        <w:bottom w:val="none" w:sz="0" w:space="0" w:color="auto"/>
        <w:right w:val="none" w:sz="0" w:space="0" w:color="auto"/>
      </w:divBdr>
    </w:div>
    <w:div w:id="1159659993">
      <w:bodyDiv w:val="1"/>
      <w:marLeft w:val="0"/>
      <w:marRight w:val="0"/>
      <w:marTop w:val="0"/>
      <w:marBottom w:val="0"/>
      <w:divBdr>
        <w:top w:val="none" w:sz="0" w:space="0" w:color="auto"/>
        <w:left w:val="none" w:sz="0" w:space="0" w:color="auto"/>
        <w:bottom w:val="none" w:sz="0" w:space="0" w:color="auto"/>
        <w:right w:val="none" w:sz="0" w:space="0" w:color="auto"/>
      </w:divBdr>
    </w:div>
    <w:div w:id="1161965217">
      <w:bodyDiv w:val="1"/>
      <w:marLeft w:val="0"/>
      <w:marRight w:val="0"/>
      <w:marTop w:val="0"/>
      <w:marBottom w:val="0"/>
      <w:divBdr>
        <w:top w:val="none" w:sz="0" w:space="0" w:color="auto"/>
        <w:left w:val="none" w:sz="0" w:space="0" w:color="auto"/>
        <w:bottom w:val="none" w:sz="0" w:space="0" w:color="auto"/>
        <w:right w:val="none" w:sz="0" w:space="0" w:color="auto"/>
      </w:divBdr>
    </w:div>
    <w:div w:id="1165054543">
      <w:bodyDiv w:val="1"/>
      <w:marLeft w:val="0"/>
      <w:marRight w:val="0"/>
      <w:marTop w:val="0"/>
      <w:marBottom w:val="0"/>
      <w:divBdr>
        <w:top w:val="none" w:sz="0" w:space="0" w:color="auto"/>
        <w:left w:val="none" w:sz="0" w:space="0" w:color="auto"/>
        <w:bottom w:val="none" w:sz="0" w:space="0" w:color="auto"/>
        <w:right w:val="none" w:sz="0" w:space="0" w:color="auto"/>
      </w:divBdr>
    </w:div>
    <w:div w:id="1166357171">
      <w:bodyDiv w:val="1"/>
      <w:marLeft w:val="0"/>
      <w:marRight w:val="0"/>
      <w:marTop w:val="0"/>
      <w:marBottom w:val="0"/>
      <w:divBdr>
        <w:top w:val="none" w:sz="0" w:space="0" w:color="auto"/>
        <w:left w:val="none" w:sz="0" w:space="0" w:color="auto"/>
        <w:bottom w:val="none" w:sz="0" w:space="0" w:color="auto"/>
        <w:right w:val="none" w:sz="0" w:space="0" w:color="auto"/>
      </w:divBdr>
    </w:div>
    <w:div w:id="1168715257">
      <w:bodyDiv w:val="1"/>
      <w:marLeft w:val="0"/>
      <w:marRight w:val="0"/>
      <w:marTop w:val="0"/>
      <w:marBottom w:val="0"/>
      <w:divBdr>
        <w:top w:val="none" w:sz="0" w:space="0" w:color="auto"/>
        <w:left w:val="none" w:sz="0" w:space="0" w:color="auto"/>
        <w:bottom w:val="none" w:sz="0" w:space="0" w:color="auto"/>
        <w:right w:val="none" w:sz="0" w:space="0" w:color="auto"/>
      </w:divBdr>
    </w:div>
    <w:div w:id="1173104129">
      <w:bodyDiv w:val="1"/>
      <w:marLeft w:val="0"/>
      <w:marRight w:val="0"/>
      <w:marTop w:val="0"/>
      <w:marBottom w:val="0"/>
      <w:divBdr>
        <w:top w:val="none" w:sz="0" w:space="0" w:color="auto"/>
        <w:left w:val="none" w:sz="0" w:space="0" w:color="auto"/>
        <w:bottom w:val="none" w:sz="0" w:space="0" w:color="auto"/>
        <w:right w:val="none" w:sz="0" w:space="0" w:color="auto"/>
      </w:divBdr>
    </w:div>
    <w:div w:id="1175463176">
      <w:bodyDiv w:val="1"/>
      <w:marLeft w:val="0"/>
      <w:marRight w:val="0"/>
      <w:marTop w:val="0"/>
      <w:marBottom w:val="0"/>
      <w:divBdr>
        <w:top w:val="none" w:sz="0" w:space="0" w:color="auto"/>
        <w:left w:val="none" w:sz="0" w:space="0" w:color="auto"/>
        <w:bottom w:val="none" w:sz="0" w:space="0" w:color="auto"/>
        <w:right w:val="none" w:sz="0" w:space="0" w:color="auto"/>
      </w:divBdr>
    </w:div>
    <w:div w:id="1176192037">
      <w:bodyDiv w:val="1"/>
      <w:marLeft w:val="0"/>
      <w:marRight w:val="0"/>
      <w:marTop w:val="0"/>
      <w:marBottom w:val="0"/>
      <w:divBdr>
        <w:top w:val="none" w:sz="0" w:space="0" w:color="auto"/>
        <w:left w:val="none" w:sz="0" w:space="0" w:color="auto"/>
        <w:bottom w:val="none" w:sz="0" w:space="0" w:color="auto"/>
        <w:right w:val="none" w:sz="0" w:space="0" w:color="auto"/>
      </w:divBdr>
    </w:div>
    <w:div w:id="1181355781">
      <w:bodyDiv w:val="1"/>
      <w:marLeft w:val="0"/>
      <w:marRight w:val="0"/>
      <w:marTop w:val="0"/>
      <w:marBottom w:val="0"/>
      <w:divBdr>
        <w:top w:val="none" w:sz="0" w:space="0" w:color="auto"/>
        <w:left w:val="none" w:sz="0" w:space="0" w:color="auto"/>
        <w:bottom w:val="none" w:sz="0" w:space="0" w:color="auto"/>
        <w:right w:val="none" w:sz="0" w:space="0" w:color="auto"/>
      </w:divBdr>
    </w:div>
    <w:div w:id="1183323600">
      <w:bodyDiv w:val="1"/>
      <w:marLeft w:val="0"/>
      <w:marRight w:val="0"/>
      <w:marTop w:val="0"/>
      <w:marBottom w:val="0"/>
      <w:divBdr>
        <w:top w:val="none" w:sz="0" w:space="0" w:color="auto"/>
        <w:left w:val="none" w:sz="0" w:space="0" w:color="auto"/>
        <w:bottom w:val="none" w:sz="0" w:space="0" w:color="auto"/>
        <w:right w:val="none" w:sz="0" w:space="0" w:color="auto"/>
      </w:divBdr>
    </w:div>
    <w:div w:id="1187064413">
      <w:bodyDiv w:val="1"/>
      <w:marLeft w:val="0"/>
      <w:marRight w:val="0"/>
      <w:marTop w:val="0"/>
      <w:marBottom w:val="0"/>
      <w:divBdr>
        <w:top w:val="none" w:sz="0" w:space="0" w:color="auto"/>
        <w:left w:val="none" w:sz="0" w:space="0" w:color="auto"/>
        <w:bottom w:val="none" w:sz="0" w:space="0" w:color="auto"/>
        <w:right w:val="none" w:sz="0" w:space="0" w:color="auto"/>
      </w:divBdr>
    </w:div>
    <w:div w:id="1188759251">
      <w:bodyDiv w:val="1"/>
      <w:marLeft w:val="0"/>
      <w:marRight w:val="0"/>
      <w:marTop w:val="0"/>
      <w:marBottom w:val="0"/>
      <w:divBdr>
        <w:top w:val="none" w:sz="0" w:space="0" w:color="auto"/>
        <w:left w:val="none" w:sz="0" w:space="0" w:color="auto"/>
        <w:bottom w:val="none" w:sz="0" w:space="0" w:color="auto"/>
        <w:right w:val="none" w:sz="0" w:space="0" w:color="auto"/>
      </w:divBdr>
    </w:div>
    <w:div w:id="1189445237">
      <w:bodyDiv w:val="1"/>
      <w:marLeft w:val="0"/>
      <w:marRight w:val="0"/>
      <w:marTop w:val="0"/>
      <w:marBottom w:val="0"/>
      <w:divBdr>
        <w:top w:val="none" w:sz="0" w:space="0" w:color="auto"/>
        <w:left w:val="none" w:sz="0" w:space="0" w:color="auto"/>
        <w:bottom w:val="none" w:sz="0" w:space="0" w:color="auto"/>
        <w:right w:val="none" w:sz="0" w:space="0" w:color="auto"/>
      </w:divBdr>
    </w:div>
    <w:div w:id="1189489732">
      <w:bodyDiv w:val="1"/>
      <w:marLeft w:val="0"/>
      <w:marRight w:val="0"/>
      <w:marTop w:val="0"/>
      <w:marBottom w:val="0"/>
      <w:divBdr>
        <w:top w:val="none" w:sz="0" w:space="0" w:color="auto"/>
        <w:left w:val="none" w:sz="0" w:space="0" w:color="auto"/>
        <w:bottom w:val="none" w:sz="0" w:space="0" w:color="auto"/>
        <w:right w:val="none" w:sz="0" w:space="0" w:color="auto"/>
      </w:divBdr>
    </w:div>
    <w:div w:id="1191067338">
      <w:bodyDiv w:val="1"/>
      <w:marLeft w:val="0"/>
      <w:marRight w:val="0"/>
      <w:marTop w:val="0"/>
      <w:marBottom w:val="0"/>
      <w:divBdr>
        <w:top w:val="none" w:sz="0" w:space="0" w:color="auto"/>
        <w:left w:val="none" w:sz="0" w:space="0" w:color="auto"/>
        <w:bottom w:val="none" w:sz="0" w:space="0" w:color="auto"/>
        <w:right w:val="none" w:sz="0" w:space="0" w:color="auto"/>
      </w:divBdr>
    </w:div>
    <w:div w:id="1193305313">
      <w:bodyDiv w:val="1"/>
      <w:marLeft w:val="0"/>
      <w:marRight w:val="0"/>
      <w:marTop w:val="0"/>
      <w:marBottom w:val="0"/>
      <w:divBdr>
        <w:top w:val="none" w:sz="0" w:space="0" w:color="auto"/>
        <w:left w:val="none" w:sz="0" w:space="0" w:color="auto"/>
        <w:bottom w:val="none" w:sz="0" w:space="0" w:color="auto"/>
        <w:right w:val="none" w:sz="0" w:space="0" w:color="auto"/>
      </w:divBdr>
    </w:div>
    <w:div w:id="1198160479">
      <w:bodyDiv w:val="1"/>
      <w:marLeft w:val="0"/>
      <w:marRight w:val="0"/>
      <w:marTop w:val="0"/>
      <w:marBottom w:val="0"/>
      <w:divBdr>
        <w:top w:val="none" w:sz="0" w:space="0" w:color="auto"/>
        <w:left w:val="none" w:sz="0" w:space="0" w:color="auto"/>
        <w:bottom w:val="none" w:sz="0" w:space="0" w:color="auto"/>
        <w:right w:val="none" w:sz="0" w:space="0" w:color="auto"/>
      </w:divBdr>
    </w:div>
    <w:div w:id="1199315742">
      <w:bodyDiv w:val="1"/>
      <w:marLeft w:val="0"/>
      <w:marRight w:val="0"/>
      <w:marTop w:val="0"/>
      <w:marBottom w:val="0"/>
      <w:divBdr>
        <w:top w:val="none" w:sz="0" w:space="0" w:color="auto"/>
        <w:left w:val="none" w:sz="0" w:space="0" w:color="auto"/>
        <w:bottom w:val="none" w:sz="0" w:space="0" w:color="auto"/>
        <w:right w:val="none" w:sz="0" w:space="0" w:color="auto"/>
      </w:divBdr>
    </w:div>
    <w:div w:id="1200239421">
      <w:bodyDiv w:val="1"/>
      <w:marLeft w:val="0"/>
      <w:marRight w:val="0"/>
      <w:marTop w:val="0"/>
      <w:marBottom w:val="0"/>
      <w:divBdr>
        <w:top w:val="none" w:sz="0" w:space="0" w:color="auto"/>
        <w:left w:val="none" w:sz="0" w:space="0" w:color="auto"/>
        <w:bottom w:val="none" w:sz="0" w:space="0" w:color="auto"/>
        <w:right w:val="none" w:sz="0" w:space="0" w:color="auto"/>
      </w:divBdr>
    </w:div>
    <w:div w:id="1201942892">
      <w:bodyDiv w:val="1"/>
      <w:marLeft w:val="0"/>
      <w:marRight w:val="0"/>
      <w:marTop w:val="0"/>
      <w:marBottom w:val="0"/>
      <w:divBdr>
        <w:top w:val="none" w:sz="0" w:space="0" w:color="auto"/>
        <w:left w:val="none" w:sz="0" w:space="0" w:color="auto"/>
        <w:bottom w:val="none" w:sz="0" w:space="0" w:color="auto"/>
        <w:right w:val="none" w:sz="0" w:space="0" w:color="auto"/>
      </w:divBdr>
    </w:div>
    <w:div w:id="1202979367">
      <w:bodyDiv w:val="1"/>
      <w:marLeft w:val="0"/>
      <w:marRight w:val="0"/>
      <w:marTop w:val="0"/>
      <w:marBottom w:val="0"/>
      <w:divBdr>
        <w:top w:val="none" w:sz="0" w:space="0" w:color="auto"/>
        <w:left w:val="none" w:sz="0" w:space="0" w:color="auto"/>
        <w:bottom w:val="none" w:sz="0" w:space="0" w:color="auto"/>
        <w:right w:val="none" w:sz="0" w:space="0" w:color="auto"/>
      </w:divBdr>
    </w:div>
    <w:div w:id="1205868825">
      <w:bodyDiv w:val="1"/>
      <w:marLeft w:val="0"/>
      <w:marRight w:val="0"/>
      <w:marTop w:val="0"/>
      <w:marBottom w:val="0"/>
      <w:divBdr>
        <w:top w:val="none" w:sz="0" w:space="0" w:color="auto"/>
        <w:left w:val="none" w:sz="0" w:space="0" w:color="auto"/>
        <w:bottom w:val="none" w:sz="0" w:space="0" w:color="auto"/>
        <w:right w:val="none" w:sz="0" w:space="0" w:color="auto"/>
      </w:divBdr>
    </w:div>
    <w:div w:id="1207644500">
      <w:bodyDiv w:val="1"/>
      <w:marLeft w:val="0"/>
      <w:marRight w:val="0"/>
      <w:marTop w:val="0"/>
      <w:marBottom w:val="0"/>
      <w:divBdr>
        <w:top w:val="none" w:sz="0" w:space="0" w:color="auto"/>
        <w:left w:val="none" w:sz="0" w:space="0" w:color="auto"/>
        <w:bottom w:val="none" w:sz="0" w:space="0" w:color="auto"/>
        <w:right w:val="none" w:sz="0" w:space="0" w:color="auto"/>
      </w:divBdr>
    </w:div>
    <w:div w:id="1209493134">
      <w:bodyDiv w:val="1"/>
      <w:marLeft w:val="0"/>
      <w:marRight w:val="0"/>
      <w:marTop w:val="0"/>
      <w:marBottom w:val="0"/>
      <w:divBdr>
        <w:top w:val="none" w:sz="0" w:space="0" w:color="auto"/>
        <w:left w:val="none" w:sz="0" w:space="0" w:color="auto"/>
        <w:bottom w:val="none" w:sz="0" w:space="0" w:color="auto"/>
        <w:right w:val="none" w:sz="0" w:space="0" w:color="auto"/>
      </w:divBdr>
    </w:div>
    <w:div w:id="1209536917">
      <w:bodyDiv w:val="1"/>
      <w:marLeft w:val="0"/>
      <w:marRight w:val="0"/>
      <w:marTop w:val="0"/>
      <w:marBottom w:val="0"/>
      <w:divBdr>
        <w:top w:val="none" w:sz="0" w:space="0" w:color="auto"/>
        <w:left w:val="none" w:sz="0" w:space="0" w:color="auto"/>
        <w:bottom w:val="none" w:sz="0" w:space="0" w:color="auto"/>
        <w:right w:val="none" w:sz="0" w:space="0" w:color="auto"/>
      </w:divBdr>
    </w:div>
    <w:div w:id="1209731675">
      <w:bodyDiv w:val="1"/>
      <w:marLeft w:val="0"/>
      <w:marRight w:val="0"/>
      <w:marTop w:val="0"/>
      <w:marBottom w:val="0"/>
      <w:divBdr>
        <w:top w:val="none" w:sz="0" w:space="0" w:color="auto"/>
        <w:left w:val="none" w:sz="0" w:space="0" w:color="auto"/>
        <w:bottom w:val="none" w:sz="0" w:space="0" w:color="auto"/>
        <w:right w:val="none" w:sz="0" w:space="0" w:color="auto"/>
      </w:divBdr>
    </w:div>
    <w:div w:id="1210799284">
      <w:bodyDiv w:val="1"/>
      <w:marLeft w:val="0"/>
      <w:marRight w:val="0"/>
      <w:marTop w:val="0"/>
      <w:marBottom w:val="0"/>
      <w:divBdr>
        <w:top w:val="none" w:sz="0" w:space="0" w:color="auto"/>
        <w:left w:val="none" w:sz="0" w:space="0" w:color="auto"/>
        <w:bottom w:val="none" w:sz="0" w:space="0" w:color="auto"/>
        <w:right w:val="none" w:sz="0" w:space="0" w:color="auto"/>
      </w:divBdr>
    </w:div>
    <w:div w:id="1214078841">
      <w:bodyDiv w:val="1"/>
      <w:marLeft w:val="0"/>
      <w:marRight w:val="0"/>
      <w:marTop w:val="0"/>
      <w:marBottom w:val="0"/>
      <w:divBdr>
        <w:top w:val="none" w:sz="0" w:space="0" w:color="auto"/>
        <w:left w:val="none" w:sz="0" w:space="0" w:color="auto"/>
        <w:bottom w:val="none" w:sz="0" w:space="0" w:color="auto"/>
        <w:right w:val="none" w:sz="0" w:space="0" w:color="auto"/>
      </w:divBdr>
    </w:div>
    <w:div w:id="1214729213">
      <w:bodyDiv w:val="1"/>
      <w:marLeft w:val="0"/>
      <w:marRight w:val="0"/>
      <w:marTop w:val="0"/>
      <w:marBottom w:val="0"/>
      <w:divBdr>
        <w:top w:val="none" w:sz="0" w:space="0" w:color="auto"/>
        <w:left w:val="none" w:sz="0" w:space="0" w:color="auto"/>
        <w:bottom w:val="none" w:sz="0" w:space="0" w:color="auto"/>
        <w:right w:val="none" w:sz="0" w:space="0" w:color="auto"/>
      </w:divBdr>
    </w:div>
    <w:div w:id="1214847674">
      <w:bodyDiv w:val="1"/>
      <w:marLeft w:val="0"/>
      <w:marRight w:val="0"/>
      <w:marTop w:val="0"/>
      <w:marBottom w:val="0"/>
      <w:divBdr>
        <w:top w:val="none" w:sz="0" w:space="0" w:color="auto"/>
        <w:left w:val="none" w:sz="0" w:space="0" w:color="auto"/>
        <w:bottom w:val="none" w:sz="0" w:space="0" w:color="auto"/>
        <w:right w:val="none" w:sz="0" w:space="0" w:color="auto"/>
      </w:divBdr>
    </w:div>
    <w:div w:id="1218972433">
      <w:bodyDiv w:val="1"/>
      <w:marLeft w:val="0"/>
      <w:marRight w:val="0"/>
      <w:marTop w:val="0"/>
      <w:marBottom w:val="0"/>
      <w:divBdr>
        <w:top w:val="none" w:sz="0" w:space="0" w:color="auto"/>
        <w:left w:val="none" w:sz="0" w:space="0" w:color="auto"/>
        <w:bottom w:val="none" w:sz="0" w:space="0" w:color="auto"/>
        <w:right w:val="none" w:sz="0" w:space="0" w:color="auto"/>
      </w:divBdr>
    </w:div>
    <w:div w:id="1221554775">
      <w:bodyDiv w:val="1"/>
      <w:marLeft w:val="0"/>
      <w:marRight w:val="0"/>
      <w:marTop w:val="0"/>
      <w:marBottom w:val="0"/>
      <w:divBdr>
        <w:top w:val="none" w:sz="0" w:space="0" w:color="auto"/>
        <w:left w:val="none" w:sz="0" w:space="0" w:color="auto"/>
        <w:bottom w:val="none" w:sz="0" w:space="0" w:color="auto"/>
        <w:right w:val="none" w:sz="0" w:space="0" w:color="auto"/>
      </w:divBdr>
    </w:div>
    <w:div w:id="1232303412">
      <w:bodyDiv w:val="1"/>
      <w:marLeft w:val="0"/>
      <w:marRight w:val="0"/>
      <w:marTop w:val="0"/>
      <w:marBottom w:val="0"/>
      <w:divBdr>
        <w:top w:val="none" w:sz="0" w:space="0" w:color="auto"/>
        <w:left w:val="none" w:sz="0" w:space="0" w:color="auto"/>
        <w:bottom w:val="none" w:sz="0" w:space="0" w:color="auto"/>
        <w:right w:val="none" w:sz="0" w:space="0" w:color="auto"/>
      </w:divBdr>
    </w:div>
    <w:div w:id="1235775296">
      <w:bodyDiv w:val="1"/>
      <w:marLeft w:val="0"/>
      <w:marRight w:val="0"/>
      <w:marTop w:val="0"/>
      <w:marBottom w:val="0"/>
      <w:divBdr>
        <w:top w:val="none" w:sz="0" w:space="0" w:color="auto"/>
        <w:left w:val="none" w:sz="0" w:space="0" w:color="auto"/>
        <w:bottom w:val="none" w:sz="0" w:space="0" w:color="auto"/>
        <w:right w:val="none" w:sz="0" w:space="0" w:color="auto"/>
      </w:divBdr>
    </w:div>
    <w:div w:id="1238904807">
      <w:bodyDiv w:val="1"/>
      <w:marLeft w:val="0"/>
      <w:marRight w:val="0"/>
      <w:marTop w:val="0"/>
      <w:marBottom w:val="0"/>
      <w:divBdr>
        <w:top w:val="none" w:sz="0" w:space="0" w:color="auto"/>
        <w:left w:val="none" w:sz="0" w:space="0" w:color="auto"/>
        <w:bottom w:val="none" w:sz="0" w:space="0" w:color="auto"/>
        <w:right w:val="none" w:sz="0" w:space="0" w:color="auto"/>
      </w:divBdr>
    </w:div>
    <w:div w:id="1243029453">
      <w:bodyDiv w:val="1"/>
      <w:marLeft w:val="0"/>
      <w:marRight w:val="0"/>
      <w:marTop w:val="0"/>
      <w:marBottom w:val="0"/>
      <w:divBdr>
        <w:top w:val="none" w:sz="0" w:space="0" w:color="auto"/>
        <w:left w:val="none" w:sz="0" w:space="0" w:color="auto"/>
        <w:bottom w:val="none" w:sz="0" w:space="0" w:color="auto"/>
        <w:right w:val="none" w:sz="0" w:space="0" w:color="auto"/>
      </w:divBdr>
    </w:div>
    <w:div w:id="1245189591">
      <w:bodyDiv w:val="1"/>
      <w:marLeft w:val="0"/>
      <w:marRight w:val="0"/>
      <w:marTop w:val="0"/>
      <w:marBottom w:val="0"/>
      <w:divBdr>
        <w:top w:val="none" w:sz="0" w:space="0" w:color="auto"/>
        <w:left w:val="none" w:sz="0" w:space="0" w:color="auto"/>
        <w:bottom w:val="none" w:sz="0" w:space="0" w:color="auto"/>
        <w:right w:val="none" w:sz="0" w:space="0" w:color="auto"/>
      </w:divBdr>
    </w:div>
    <w:div w:id="1245459029">
      <w:bodyDiv w:val="1"/>
      <w:marLeft w:val="0"/>
      <w:marRight w:val="0"/>
      <w:marTop w:val="0"/>
      <w:marBottom w:val="0"/>
      <w:divBdr>
        <w:top w:val="none" w:sz="0" w:space="0" w:color="auto"/>
        <w:left w:val="none" w:sz="0" w:space="0" w:color="auto"/>
        <w:bottom w:val="none" w:sz="0" w:space="0" w:color="auto"/>
        <w:right w:val="none" w:sz="0" w:space="0" w:color="auto"/>
      </w:divBdr>
    </w:div>
    <w:div w:id="1246233528">
      <w:bodyDiv w:val="1"/>
      <w:marLeft w:val="0"/>
      <w:marRight w:val="0"/>
      <w:marTop w:val="0"/>
      <w:marBottom w:val="0"/>
      <w:divBdr>
        <w:top w:val="none" w:sz="0" w:space="0" w:color="auto"/>
        <w:left w:val="none" w:sz="0" w:space="0" w:color="auto"/>
        <w:bottom w:val="none" w:sz="0" w:space="0" w:color="auto"/>
        <w:right w:val="none" w:sz="0" w:space="0" w:color="auto"/>
      </w:divBdr>
    </w:div>
    <w:div w:id="1247494460">
      <w:bodyDiv w:val="1"/>
      <w:marLeft w:val="0"/>
      <w:marRight w:val="0"/>
      <w:marTop w:val="0"/>
      <w:marBottom w:val="0"/>
      <w:divBdr>
        <w:top w:val="none" w:sz="0" w:space="0" w:color="auto"/>
        <w:left w:val="none" w:sz="0" w:space="0" w:color="auto"/>
        <w:bottom w:val="none" w:sz="0" w:space="0" w:color="auto"/>
        <w:right w:val="none" w:sz="0" w:space="0" w:color="auto"/>
      </w:divBdr>
    </w:div>
    <w:div w:id="1250770949">
      <w:bodyDiv w:val="1"/>
      <w:marLeft w:val="0"/>
      <w:marRight w:val="0"/>
      <w:marTop w:val="0"/>
      <w:marBottom w:val="0"/>
      <w:divBdr>
        <w:top w:val="none" w:sz="0" w:space="0" w:color="auto"/>
        <w:left w:val="none" w:sz="0" w:space="0" w:color="auto"/>
        <w:bottom w:val="none" w:sz="0" w:space="0" w:color="auto"/>
        <w:right w:val="none" w:sz="0" w:space="0" w:color="auto"/>
      </w:divBdr>
    </w:div>
    <w:div w:id="1250772048">
      <w:bodyDiv w:val="1"/>
      <w:marLeft w:val="0"/>
      <w:marRight w:val="0"/>
      <w:marTop w:val="0"/>
      <w:marBottom w:val="0"/>
      <w:divBdr>
        <w:top w:val="none" w:sz="0" w:space="0" w:color="auto"/>
        <w:left w:val="none" w:sz="0" w:space="0" w:color="auto"/>
        <w:bottom w:val="none" w:sz="0" w:space="0" w:color="auto"/>
        <w:right w:val="none" w:sz="0" w:space="0" w:color="auto"/>
      </w:divBdr>
    </w:div>
    <w:div w:id="1252197033">
      <w:bodyDiv w:val="1"/>
      <w:marLeft w:val="0"/>
      <w:marRight w:val="0"/>
      <w:marTop w:val="0"/>
      <w:marBottom w:val="0"/>
      <w:divBdr>
        <w:top w:val="none" w:sz="0" w:space="0" w:color="auto"/>
        <w:left w:val="none" w:sz="0" w:space="0" w:color="auto"/>
        <w:bottom w:val="none" w:sz="0" w:space="0" w:color="auto"/>
        <w:right w:val="none" w:sz="0" w:space="0" w:color="auto"/>
      </w:divBdr>
    </w:div>
    <w:div w:id="1257977690">
      <w:bodyDiv w:val="1"/>
      <w:marLeft w:val="0"/>
      <w:marRight w:val="0"/>
      <w:marTop w:val="0"/>
      <w:marBottom w:val="0"/>
      <w:divBdr>
        <w:top w:val="none" w:sz="0" w:space="0" w:color="auto"/>
        <w:left w:val="none" w:sz="0" w:space="0" w:color="auto"/>
        <w:bottom w:val="none" w:sz="0" w:space="0" w:color="auto"/>
        <w:right w:val="none" w:sz="0" w:space="0" w:color="auto"/>
      </w:divBdr>
    </w:div>
    <w:div w:id="1262565279">
      <w:bodyDiv w:val="1"/>
      <w:marLeft w:val="0"/>
      <w:marRight w:val="0"/>
      <w:marTop w:val="0"/>
      <w:marBottom w:val="0"/>
      <w:divBdr>
        <w:top w:val="none" w:sz="0" w:space="0" w:color="auto"/>
        <w:left w:val="none" w:sz="0" w:space="0" w:color="auto"/>
        <w:bottom w:val="none" w:sz="0" w:space="0" w:color="auto"/>
        <w:right w:val="none" w:sz="0" w:space="0" w:color="auto"/>
      </w:divBdr>
    </w:div>
    <w:div w:id="1267149895">
      <w:bodyDiv w:val="1"/>
      <w:marLeft w:val="0"/>
      <w:marRight w:val="0"/>
      <w:marTop w:val="0"/>
      <w:marBottom w:val="0"/>
      <w:divBdr>
        <w:top w:val="none" w:sz="0" w:space="0" w:color="auto"/>
        <w:left w:val="none" w:sz="0" w:space="0" w:color="auto"/>
        <w:bottom w:val="none" w:sz="0" w:space="0" w:color="auto"/>
        <w:right w:val="none" w:sz="0" w:space="0" w:color="auto"/>
      </w:divBdr>
    </w:div>
    <w:div w:id="1269313187">
      <w:bodyDiv w:val="1"/>
      <w:marLeft w:val="0"/>
      <w:marRight w:val="0"/>
      <w:marTop w:val="0"/>
      <w:marBottom w:val="0"/>
      <w:divBdr>
        <w:top w:val="none" w:sz="0" w:space="0" w:color="auto"/>
        <w:left w:val="none" w:sz="0" w:space="0" w:color="auto"/>
        <w:bottom w:val="none" w:sz="0" w:space="0" w:color="auto"/>
        <w:right w:val="none" w:sz="0" w:space="0" w:color="auto"/>
      </w:divBdr>
    </w:div>
    <w:div w:id="1272661010">
      <w:bodyDiv w:val="1"/>
      <w:marLeft w:val="0"/>
      <w:marRight w:val="0"/>
      <w:marTop w:val="0"/>
      <w:marBottom w:val="0"/>
      <w:divBdr>
        <w:top w:val="none" w:sz="0" w:space="0" w:color="auto"/>
        <w:left w:val="none" w:sz="0" w:space="0" w:color="auto"/>
        <w:bottom w:val="none" w:sz="0" w:space="0" w:color="auto"/>
        <w:right w:val="none" w:sz="0" w:space="0" w:color="auto"/>
      </w:divBdr>
    </w:div>
    <w:div w:id="1276405541">
      <w:bodyDiv w:val="1"/>
      <w:marLeft w:val="0"/>
      <w:marRight w:val="0"/>
      <w:marTop w:val="0"/>
      <w:marBottom w:val="0"/>
      <w:divBdr>
        <w:top w:val="none" w:sz="0" w:space="0" w:color="auto"/>
        <w:left w:val="none" w:sz="0" w:space="0" w:color="auto"/>
        <w:bottom w:val="none" w:sz="0" w:space="0" w:color="auto"/>
        <w:right w:val="none" w:sz="0" w:space="0" w:color="auto"/>
      </w:divBdr>
    </w:div>
    <w:div w:id="1278761076">
      <w:bodyDiv w:val="1"/>
      <w:marLeft w:val="0"/>
      <w:marRight w:val="0"/>
      <w:marTop w:val="0"/>
      <w:marBottom w:val="0"/>
      <w:divBdr>
        <w:top w:val="none" w:sz="0" w:space="0" w:color="auto"/>
        <w:left w:val="none" w:sz="0" w:space="0" w:color="auto"/>
        <w:bottom w:val="none" w:sz="0" w:space="0" w:color="auto"/>
        <w:right w:val="none" w:sz="0" w:space="0" w:color="auto"/>
      </w:divBdr>
    </w:div>
    <w:div w:id="1284381871">
      <w:bodyDiv w:val="1"/>
      <w:marLeft w:val="0"/>
      <w:marRight w:val="0"/>
      <w:marTop w:val="0"/>
      <w:marBottom w:val="0"/>
      <w:divBdr>
        <w:top w:val="none" w:sz="0" w:space="0" w:color="auto"/>
        <w:left w:val="none" w:sz="0" w:space="0" w:color="auto"/>
        <w:bottom w:val="none" w:sz="0" w:space="0" w:color="auto"/>
        <w:right w:val="none" w:sz="0" w:space="0" w:color="auto"/>
      </w:divBdr>
    </w:div>
    <w:div w:id="1287277305">
      <w:bodyDiv w:val="1"/>
      <w:marLeft w:val="0"/>
      <w:marRight w:val="0"/>
      <w:marTop w:val="0"/>
      <w:marBottom w:val="0"/>
      <w:divBdr>
        <w:top w:val="none" w:sz="0" w:space="0" w:color="auto"/>
        <w:left w:val="none" w:sz="0" w:space="0" w:color="auto"/>
        <w:bottom w:val="none" w:sz="0" w:space="0" w:color="auto"/>
        <w:right w:val="none" w:sz="0" w:space="0" w:color="auto"/>
      </w:divBdr>
    </w:div>
    <w:div w:id="1288700303">
      <w:bodyDiv w:val="1"/>
      <w:marLeft w:val="0"/>
      <w:marRight w:val="0"/>
      <w:marTop w:val="0"/>
      <w:marBottom w:val="0"/>
      <w:divBdr>
        <w:top w:val="none" w:sz="0" w:space="0" w:color="auto"/>
        <w:left w:val="none" w:sz="0" w:space="0" w:color="auto"/>
        <w:bottom w:val="none" w:sz="0" w:space="0" w:color="auto"/>
        <w:right w:val="none" w:sz="0" w:space="0" w:color="auto"/>
      </w:divBdr>
    </w:div>
    <w:div w:id="1289046580">
      <w:bodyDiv w:val="1"/>
      <w:marLeft w:val="0"/>
      <w:marRight w:val="0"/>
      <w:marTop w:val="0"/>
      <w:marBottom w:val="0"/>
      <w:divBdr>
        <w:top w:val="none" w:sz="0" w:space="0" w:color="auto"/>
        <w:left w:val="none" w:sz="0" w:space="0" w:color="auto"/>
        <w:bottom w:val="none" w:sz="0" w:space="0" w:color="auto"/>
        <w:right w:val="none" w:sz="0" w:space="0" w:color="auto"/>
      </w:divBdr>
    </w:div>
    <w:div w:id="1290014961">
      <w:bodyDiv w:val="1"/>
      <w:marLeft w:val="0"/>
      <w:marRight w:val="0"/>
      <w:marTop w:val="0"/>
      <w:marBottom w:val="0"/>
      <w:divBdr>
        <w:top w:val="none" w:sz="0" w:space="0" w:color="auto"/>
        <w:left w:val="none" w:sz="0" w:space="0" w:color="auto"/>
        <w:bottom w:val="none" w:sz="0" w:space="0" w:color="auto"/>
        <w:right w:val="none" w:sz="0" w:space="0" w:color="auto"/>
      </w:divBdr>
    </w:div>
    <w:div w:id="1291089765">
      <w:bodyDiv w:val="1"/>
      <w:marLeft w:val="0"/>
      <w:marRight w:val="0"/>
      <w:marTop w:val="0"/>
      <w:marBottom w:val="0"/>
      <w:divBdr>
        <w:top w:val="none" w:sz="0" w:space="0" w:color="auto"/>
        <w:left w:val="none" w:sz="0" w:space="0" w:color="auto"/>
        <w:bottom w:val="none" w:sz="0" w:space="0" w:color="auto"/>
        <w:right w:val="none" w:sz="0" w:space="0" w:color="auto"/>
      </w:divBdr>
    </w:div>
    <w:div w:id="1293943545">
      <w:bodyDiv w:val="1"/>
      <w:marLeft w:val="0"/>
      <w:marRight w:val="0"/>
      <w:marTop w:val="0"/>
      <w:marBottom w:val="0"/>
      <w:divBdr>
        <w:top w:val="none" w:sz="0" w:space="0" w:color="auto"/>
        <w:left w:val="none" w:sz="0" w:space="0" w:color="auto"/>
        <w:bottom w:val="none" w:sz="0" w:space="0" w:color="auto"/>
        <w:right w:val="none" w:sz="0" w:space="0" w:color="auto"/>
      </w:divBdr>
    </w:div>
    <w:div w:id="1297176261">
      <w:bodyDiv w:val="1"/>
      <w:marLeft w:val="0"/>
      <w:marRight w:val="0"/>
      <w:marTop w:val="0"/>
      <w:marBottom w:val="0"/>
      <w:divBdr>
        <w:top w:val="none" w:sz="0" w:space="0" w:color="auto"/>
        <w:left w:val="none" w:sz="0" w:space="0" w:color="auto"/>
        <w:bottom w:val="none" w:sz="0" w:space="0" w:color="auto"/>
        <w:right w:val="none" w:sz="0" w:space="0" w:color="auto"/>
      </w:divBdr>
    </w:div>
    <w:div w:id="1303463999">
      <w:bodyDiv w:val="1"/>
      <w:marLeft w:val="0"/>
      <w:marRight w:val="0"/>
      <w:marTop w:val="0"/>
      <w:marBottom w:val="0"/>
      <w:divBdr>
        <w:top w:val="none" w:sz="0" w:space="0" w:color="auto"/>
        <w:left w:val="none" w:sz="0" w:space="0" w:color="auto"/>
        <w:bottom w:val="none" w:sz="0" w:space="0" w:color="auto"/>
        <w:right w:val="none" w:sz="0" w:space="0" w:color="auto"/>
      </w:divBdr>
    </w:div>
    <w:div w:id="1304962404">
      <w:bodyDiv w:val="1"/>
      <w:marLeft w:val="0"/>
      <w:marRight w:val="0"/>
      <w:marTop w:val="0"/>
      <w:marBottom w:val="0"/>
      <w:divBdr>
        <w:top w:val="none" w:sz="0" w:space="0" w:color="auto"/>
        <w:left w:val="none" w:sz="0" w:space="0" w:color="auto"/>
        <w:bottom w:val="none" w:sz="0" w:space="0" w:color="auto"/>
        <w:right w:val="none" w:sz="0" w:space="0" w:color="auto"/>
      </w:divBdr>
    </w:div>
    <w:div w:id="1308977597">
      <w:bodyDiv w:val="1"/>
      <w:marLeft w:val="0"/>
      <w:marRight w:val="0"/>
      <w:marTop w:val="0"/>
      <w:marBottom w:val="0"/>
      <w:divBdr>
        <w:top w:val="none" w:sz="0" w:space="0" w:color="auto"/>
        <w:left w:val="none" w:sz="0" w:space="0" w:color="auto"/>
        <w:bottom w:val="none" w:sz="0" w:space="0" w:color="auto"/>
        <w:right w:val="none" w:sz="0" w:space="0" w:color="auto"/>
      </w:divBdr>
    </w:div>
    <w:div w:id="1312825565">
      <w:bodyDiv w:val="1"/>
      <w:marLeft w:val="0"/>
      <w:marRight w:val="0"/>
      <w:marTop w:val="0"/>
      <w:marBottom w:val="0"/>
      <w:divBdr>
        <w:top w:val="none" w:sz="0" w:space="0" w:color="auto"/>
        <w:left w:val="none" w:sz="0" w:space="0" w:color="auto"/>
        <w:bottom w:val="none" w:sz="0" w:space="0" w:color="auto"/>
        <w:right w:val="none" w:sz="0" w:space="0" w:color="auto"/>
      </w:divBdr>
    </w:div>
    <w:div w:id="1313756464">
      <w:bodyDiv w:val="1"/>
      <w:marLeft w:val="0"/>
      <w:marRight w:val="0"/>
      <w:marTop w:val="0"/>
      <w:marBottom w:val="0"/>
      <w:divBdr>
        <w:top w:val="none" w:sz="0" w:space="0" w:color="auto"/>
        <w:left w:val="none" w:sz="0" w:space="0" w:color="auto"/>
        <w:bottom w:val="none" w:sz="0" w:space="0" w:color="auto"/>
        <w:right w:val="none" w:sz="0" w:space="0" w:color="auto"/>
      </w:divBdr>
    </w:div>
    <w:div w:id="1314984968">
      <w:bodyDiv w:val="1"/>
      <w:marLeft w:val="0"/>
      <w:marRight w:val="0"/>
      <w:marTop w:val="0"/>
      <w:marBottom w:val="0"/>
      <w:divBdr>
        <w:top w:val="none" w:sz="0" w:space="0" w:color="auto"/>
        <w:left w:val="none" w:sz="0" w:space="0" w:color="auto"/>
        <w:bottom w:val="none" w:sz="0" w:space="0" w:color="auto"/>
        <w:right w:val="none" w:sz="0" w:space="0" w:color="auto"/>
      </w:divBdr>
    </w:div>
    <w:div w:id="1314991742">
      <w:bodyDiv w:val="1"/>
      <w:marLeft w:val="0"/>
      <w:marRight w:val="0"/>
      <w:marTop w:val="0"/>
      <w:marBottom w:val="0"/>
      <w:divBdr>
        <w:top w:val="none" w:sz="0" w:space="0" w:color="auto"/>
        <w:left w:val="none" w:sz="0" w:space="0" w:color="auto"/>
        <w:bottom w:val="none" w:sz="0" w:space="0" w:color="auto"/>
        <w:right w:val="none" w:sz="0" w:space="0" w:color="auto"/>
      </w:divBdr>
    </w:div>
    <w:div w:id="1315915819">
      <w:bodyDiv w:val="1"/>
      <w:marLeft w:val="0"/>
      <w:marRight w:val="0"/>
      <w:marTop w:val="0"/>
      <w:marBottom w:val="0"/>
      <w:divBdr>
        <w:top w:val="none" w:sz="0" w:space="0" w:color="auto"/>
        <w:left w:val="none" w:sz="0" w:space="0" w:color="auto"/>
        <w:bottom w:val="none" w:sz="0" w:space="0" w:color="auto"/>
        <w:right w:val="none" w:sz="0" w:space="0" w:color="auto"/>
      </w:divBdr>
    </w:div>
    <w:div w:id="1317146100">
      <w:bodyDiv w:val="1"/>
      <w:marLeft w:val="0"/>
      <w:marRight w:val="0"/>
      <w:marTop w:val="0"/>
      <w:marBottom w:val="0"/>
      <w:divBdr>
        <w:top w:val="none" w:sz="0" w:space="0" w:color="auto"/>
        <w:left w:val="none" w:sz="0" w:space="0" w:color="auto"/>
        <w:bottom w:val="none" w:sz="0" w:space="0" w:color="auto"/>
        <w:right w:val="none" w:sz="0" w:space="0" w:color="auto"/>
      </w:divBdr>
    </w:div>
    <w:div w:id="1318267915">
      <w:bodyDiv w:val="1"/>
      <w:marLeft w:val="0"/>
      <w:marRight w:val="0"/>
      <w:marTop w:val="0"/>
      <w:marBottom w:val="0"/>
      <w:divBdr>
        <w:top w:val="none" w:sz="0" w:space="0" w:color="auto"/>
        <w:left w:val="none" w:sz="0" w:space="0" w:color="auto"/>
        <w:bottom w:val="none" w:sz="0" w:space="0" w:color="auto"/>
        <w:right w:val="none" w:sz="0" w:space="0" w:color="auto"/>
      </w:divBdr>
    </w:div>
    <w:div w:id="1318456001">
      <w:bodyDiv w:val="1"/>
      <w:marLeft w:val="0"/>
      <w:marRight w:val="0"/>
      <w:marTop w:val="0"/>
      <w:marBottom w:val="0"/>
      <w:divBdr>
        <w:top w:val="none" w:sz="0" w:space="0" w:color="auto"/>
        <w:left w:val="none" w:sz="0" w:space="0" w:color="auto"/>
        <w:bottom w:val="none" w:sz="0" w:space="0" w:color="auto"/>
        <w:right w:val="none" w:sz="0" w:space="0" w:color="auto"/>
      </w:divBdr>
    </w:div>
    <w:div w:id="1322395056">
      <w:bodyDiv w:val="1"/>
      <w:marLeft w:val="0"/>
      <w:marRight w:val="0"/>
      <w:marTop w:val="0"/>
      <w:marBottom w:val="0"/>
      <w:divBdr>
        <w:top w:val="none" w:sz="0" w:space="0" w:color="auto"/>
        <w:left w:val="none" w:sz="0" w:space="0" w:color="auto"/>
        <w:bottom w:val="none" w:sz="0" w:space="0" w:color="auto"/>
        <w:right w:val="none" w:sz="0" w:space="0" w:color="auto"/>
      </w:divBdr>
    </w:div>
    <w:div w:id="1323049238">
      <w:bodyDiv w:val="1"/>
      <w:marLeft w:val="0"/>
      <w:marRight w:val="0"/>
      <w:marTop w:val="0"/>
      <w:marBottom w:val="0"/>
      <w:divBdr>
        <w:top w:val="none" w:sz="0" w:space="0" w:color="auto"/>
        <w:left w:val="none" w:sz="0" w:space="0" w:color="auto"/>
        <w:bottom w:val="none" w:sz="0" w:space="0" w:color="auto"/>
        <w:right w:val="none" w:sz="0" w:space="0" w:color="auto"/>
      </w:divBdr>
    </w:div>
    <w:div w:id="1328827164">
      <w:bodyDiv w:val="1"/>
      <w:marLeft w:val="0"/>
      <w:marRight w:val="0"/>
      <w:marTop w:val="0"/>
      <w:marBottom w:val="0"/>
      <w:divBdr>
        <w:top w:val="none" w:sz="0" w:space="0" w:color="auto"/>
        <w:left w:val="none" w:sz="0" w:space="0" w:color="auto"/>
        <w:bottom w:val="none" w:sz="0" w:space="0" w:color="auto"/>
        <w:right w:val="none" w:sz="0" w:space="0" w:color="auto"/>
      </w:divBdr>
    </w:div>
    <w:div w:id="1329406282">
      <w:bodyDiv w:val="1"/>
      <w:marLeft w:val="0"/>
      <w:marRight w:val="0"/>
      <w:marTop w:val="0"/>
      <w:marBottom w:val="0"/>
      <w:divBdr>
        <w:top w:val="none" w:sz="0" w:space="0" w:color="auto"/>
        <w:left w:val="none" w:sz="0" w:space="0" w:color="auto"/>
        <w:bottom w:val="none" w:sz="0" w:space="0" w:color="auto"/>
        <w:right w:val="none" w:sz="0" w:space="0" w:color="auto"/>
      </w:divBdr>
    </w:div>
    <w:div w:id="1334380784">
      <w:bodyDiv w:val="1"/>
      <w:marLeft w:val="0"/>
      <w:marRight w:val="0"/>
      <w:marTop w:val="0"/>
      <w:marBottom w:val="0"/>
      <w:divBdr>
        <w:top w:val="none" w:sz="0" w:space="0" w:color="auto"/>
        <w:left w:val="none" w:sz="0" w:space="0" w:color="auto"/>
        <w:bottom w:val="none" w:sz="0" w:space="0" w:color="auto"/>
        <w:right w:val="none" w:sz="0" w:space="0" w:color="auto"/>
      </w:divBdr>
    </w:div>
    <w:div w:id="1335182357">
      <w:bodyDiv w:val="1"/>
      <w:marLeft w:val="0"/>
      <w:marRight w:val="0"/>
      <w:marTop w:val="0"/>
      <w:marBottom w:val="0"/>
      <w:divBdr>
        <w:top w:val="none" w:sz="0" w:space="0" w:color="auto"/>
        <w:left w:val="none" w:sz="0" w:space="0" w:color="auto"/>
        <w:bottom w:val="none" w:sz="0" w:space="0" w:color="auto"/>
        <w:right w:val="none" w:sz="0" w:space="0" w:color="auto"/>
      </w:divBdr>
    </w:div>
    <w:div w:id="1338262919">
      <w:bodyDiv w:val="1"/>
      <w:marLeft w:val="0"/>
      <w:marRight w:val="0"/>
      <w:marTop w:val="0"/>
      <w:marBottom w:val="0"/>
      <w:divBdr>
        <w:top w:val="none" w:sz="0" w:space="0" w:color="auto"/>
        <w:left w:val="none" w:sz="0" w:space="0" w:color="auto"/>
        <w:bottom w:val="none" w:sz="0" w:space="0" w:color="auto"/>
        <w:right w:val="none" w:sz="0" w:space="0" w:color="auto"/>
      </w:divBdr>
    </w:div>
    <w:div w:id="1338926193">
      <w:bodyDiv w:val="1"/>
      <w:marLeft w:val="0"/>
      <w:marRight w:val="0"/>
      <w:marTop w:val="0"/>
      <w:marBottom w:val="0"/>
      <w:divBdr>
        <w:top w:val="none" w:sz="0" w:space="0" w:color="auto"/>
        <w:left w:val="none" w:sz="0" w:space="0" w:color="auto"/>
        <w:bottom w:val="none" w:sz="0" w:space="0" w:color="auto"/>
        <w:right w:val="none" w:sz="0" w:space="0" w:color="auto"/>
      </w:divBdr>
    </w:div>
    <w:div w:id="1342321497">
      <w:bodyDiv w:val="1"/>
      <w:marLeft w:val="0"/>
      <w:marRight w:val="0"/>
      <w:marTop w:val="0"/>
      <w:marBottom w:val="0"/>
      <w:divBdr>
        <w:top w:val="none" w:sz="0" w:space="0" w:color="auto"/>
        <w:left w:val="none" w:sz="0" w:space="0" w:color="auto"/>
        <w:bottom w:val="none" w:sz="0" w:space="0" w:color="auto"/>
        <w:right w:val="none" w:sz="0" w:space="0" w:color="auto"/>
      </w:divBdr>
    </w:div>
    <w:div w:id="1345325713">
      <w:bodyDiv w:val="1"/>
      <w:marLeft w:val="0"/>
      <w:marRight w:val="0"/>
      <w:marTop w:val="0"/>
      <w:marBottom w:val="0"/>
      <w:divBdr>
        <w:top w:val="none" w:sz="0" w:space="0" w:color="auto"/>
        <w:left w:val="none" w:sz="0" w:space="0" w:color="auto"/>
        <w:bottom w:val="none" w:sz="0" w:space="0" w:color="auto"/>
        <w:right w:val="none" w:sz="0" w:space="0" w:color="auto"/>
      </w:divBdr>
    </w:div>
    <w:div w:id="1349142126">
      <w:bodyDiv w:val="1"/>
      <w:marLeft w:val="0"/>
      <w:marRight w:val="0"/>
      <w:marTop w:val="0"/>
      <w:marBottom w:val="0"/>
      <w:divBdr>
        <w:top w:val="none" w:sz="0" w:space="0" w:color="auto"/>
        <w:left w:val="none" w:sz="0" w:space="0" w:color="auto"/>
        <w:bottom w:val="none" w:sz="0" w:space="0" w:color="auto"/>
        <w:right w:val="none" w:sz="0" w:space="0" w:color="auto"/>
      </w:divBdr>
    </w:div>
    <w:div w:id="1350789408">
      <w:bodyDiv w:val="1"/>
      <w:marLeft w:val="0"/>
      <w:marRight w:val="0"/>
      <w:marTop w:val="0"/>
      <w:marBottom w:val="0"/>
      <w:divBdr>
        <w:top w:val="none" w:sz="0" w:space="0" w:color="auto"/>
        <w:left w:val="none" w:sz="0" w:space="0" w:color="auto"/>
        <w:bottom w:val="none" w:sz="0" w:space="0" w:color="auto"/>
        <w:right w:val="none" w:sz="0" w:space="0" w:color="auto"/>
      </w:divBdr>
    </w:div>
    <w:div w:id="1351949979">
      <w:bodyDiv w:val="1"/>
      <w:marLeft w:val="0"/>
      <w:marRight w:val="0"/>
      <w:marTop w:val="0"/>
      <w:marBottom w:val="0"/>
      <w:divBdr>
        <w:top w:val="none" w:sz="0" w:space="0" w:color="auto"/>
        <w:left w:val="none" w:sz="0" w:space="0" w:color="auto"/>
        <w:bottom w:val="none" w:sz="0" w:space="0" w:color="auto"/>
        <w:right w:val="none" w:sz="0" w:space="0" w:color="auto"/>
      </w:divBdr>
    </w:div>
    <w:div w:id="1353845369">
      <w:bodyDiv w:val="1"/>
      <w:marLeft w:val="0"/>
      <w:marRight w:val="0"/>
      <w:marTop w:val="0"/>
      <w:marBottom w:val="0"/>
      <w:divBdr>
        <w:top w:val="none" w:sz="0" w:space="0" w:color="auto"/>
        <w:left w:val="none" w:sz="0" w:space="0" w:color="auto"/>
        <w:bottom w:val="none" w:sz="0" w:space="0" w:color="auto"/>
        <w:right w:val="none" w:sz="0" w:space="0" w:color="auto"/>
      </w:divBdr>
    </w:div>
    <w:div w:id="1353922440">
      <w:bodyDiv w:val="1"/>
      <w:marLeft w:val="0"/>
      <w:marRight w:val="0"/>
      <w:marTop w:val="0"/>
      <w:marBottom w:val="0"/>
      <w:divBdr>
        <w:top w:val="none" w:sz="0" w:space="0" w:color="auto"/>
        <w:left w:val="none" w:sz="0" w:space="0" w:color="auto"/>
        <w:bottom w:val="none" w:sz="0" w:space="0" w:color="auto"/>
        <w:right w:val="none" w:sz="0" w:space="0" w:color="auto"/>
      </w:divBdr>
    </w:div>
    <w:div w:id="1354960111">
      <w:bodyDiv w:val="1"/>
      <w:marLeft w:val="0"/>
      <w:marRight w:val="0"/>
      <w:marTop w:val="0"/>
      <w:marBottom w:val="0"/>
      <w:divBdr>
        <w:top w:val="none" w:sz="0" w:space="0" w:color="auto"/>
        <w:left w:val="none" w:sz="0" w:space="0" w:color="auto"/>
        <w:bottom w:val="none" w:sz="0" w:space="0" w:color="auto"/>
        <w:right w:val="none" w:sz="0" w:space="0" w:color="auto"/>
      </w:divBdr>
    </w:div>
    <w:div w:id="1355960807">
      <w:bodyDiv w:val="1"/>
      <w:marLeft w:val="0"/>
      <w:marRight w:val="0"/>
      <w:marTop w:val="0"/>
      <w:marBottom w:val="0"/>
      <w:divBdr>
        <w:top w:val="none" w:sz="0" w:space="0" w:color="auto"/>
        <w:left w:val="none" w:sz="0" w:space="0" w:color="auto"/>
        <w:bottom w:val="none" w:sz="0" w:space="0" w:color="auto"/>
        <w:right w:val="none" w:sz="0" w:space="0" w:color="auto"/>
      </w:divBdr>
    </w:div>
    <w:div w:id="1358433014">
      <w:bodyDiv w:val="1"/>
      <w:marLeft w:val="0"/>
      <w:marRight w:val="0"/>
      <w:marTop w:val="0"/>
      <w:marBottom w:val="0"/>
      <w:divBdr>
        <w:top w:val="none" w:sz="0" w:space="0" w:color="auto"/>
        <w:left w:val="none" w:sz="0" w:space="0" w:color="auto"/>
        <w:bottom w:val="none" w:sz="0" w:space="0" w:color="auto"/>
        <w:right w:val="none" w:sz="0" w:space="0" w:color="auto"/>
      </w:divBdr>
    </w:div>
    <w:div w:id="1359773421">
      <w:bodyDiv w:val="1"/>
      <w:marLeft w:val="0"/>
      <w:marRight w:val="0"/>
      <w:marTop w:val="0"/>
      <w:marBottom w:val="0"/>
      <w:divBdr>
        <w:top w:val="none" w:sz="0" w:space="0" w:color="auto"/>
        <w:left w:val="none" w:sz="0" w:space="0" w:color="auto"/>
        <w:bottom w:val="none" w:sz="0" w:space="0" w:color="auto"/>
        <w:right w:val="none" w:sz="0" w:space="0" w:color="auto"/>
      </w:divBdr>
    </w:div>
    <w:div w:id="1360161706">
      <w:bodyDiv w:val="1"/>
      <w:marLeft w:val="0"/>
      <w:marRight w:val="0"/>
      <w:marTop w:val="0"/>
      <w:marBottom w:val="0"/>
      <w:divBdr>
        <w:top w:val="none" w:sz="0" w:space="0" w:color="auto"/>
        <w:left w:val="none" w:sz="0" w:space="0" w:color="auto"/>
        <w:bottom w:val="none" w:sz="0" w:space="0" w:color="auto"/>
        <w:right w:val="none" w:sz="0" w:space="0" w:color="auto"/>
      </w:divBdr>
    </w:div>
    <w:div w:id="1360811021">
      <w:bodyDiv w:val="1"/>
      <w:marLeft w:val="0"/>
      <w:marRight w:val="0"/>
      <w:marTop w:val="0"/>
      <w:marBottom w:val="0"/>
      <w:divBdr>
        <w:top w:val="none" w:sz="0" w:space="0" w:color="auto"/>
        <w:left w:val="none" w:sz="0" w:space="0" w:color="auto"/>
        <w:bottom w:val="none" w:sz="0" w:space="0" w:color="auto"/>
        <w:right w:val="none" w:sz="0" w:space="0" w:color="auto"/>
      </w:divBdr>
    </w:div>
    <w:div w:id="1365908926">
      <w:bodyDiv w:val="1"/>
      <w:marLeft w:val="0"/>
      <w:marRight w:val="0"/>
      <w:marTop w:val="0"/>
      <w:marBottom w:val="0"/>
      <w:divBdr>
        <w:top w:val="none" w:sz="0" w:space="0" w:color="auto"/>
        <w:left w:val="none" w:sz="0" w:space="0" w:color="auto"/>
        <w:bottom w:val="none" w:sz="0" w:space="0" w:color="auto"/>
        <w:right w:val="none" w:sz="0" w:space="0" w:color="auto"/>
      </w:divBdr>
    </w:div>
    <w:div w:id="1368800012">
      <w:bodyDiv w:val="1"/>
      <w:marLeft w:val="0"/>
      <w:marRight w:val="0"/>
      <w:marTop w:val="0"/>
      <w:marBottom w:val="0"/>
      <w:divBdr>
        <w:top w:val="none" w:sz="0" w:space="0" w:color="auto"/>
        <w:left w:val="none" w:sz="0" w:space="0" w:color="auto"/>
        <w:bottom w:val="none" w:sz="0" w:space="0" w:color="auto"/>
        <w:right w:val="none" w:sz="0" w:space="0" w:color="auto"/>
      </w:divBdr>
    </w:div>
    <w:div w:id="1369182334">
      <w:bodyDiv w:val="1"/>
      <w:marLeft w:val="0"/>
      <w:marRight w:val="0"/>
      <w:marTop w:val="0"/>
      <w:marBottom w:val="0"/>
      <w:divBdr>
        <w:top w:val="none" w:sz="0" w:space="0" w:color="auto"/>
        <w:left w:val="none" w:sz="0" w:space="0" w:color="auto"/>
        <w:bottom w:val="none" w:sz="0" w:space="0" w:color="auto"/>
        <w:right w:val="none" w:sz="0" w:space="0" w:color="auto"/>
      </w:divBdr>
    </w:div>
    <w:div w:id="1370643715">
      <w:bodyDiv w:val="1"/>
      <w:marLeft w:val="0"/>
      <w:marRight w:val="0"/>
      <w:marTop w:val="0"/>
      <w:marBottom w:val="0"/>
      <w:divBdr>
        <w:top w:val="none" w:sz="0" w:space="0" w:color="auto"/>
        <w:left w:val="none" w:sz="0" w:space="0" w:color="auto"/>
        <w:bottom w:val="none" w:sz="0" w:space="0" w:color="auto"/>
        <w:right w:val="none" w:sz="0" w:space="0" w:color="auto"/>
      </w:divBdr>
    </w:div>
    <w:div w:id="1372849518">
      <w:bodyDiv w:val="1"/>
      <w:marLeft w:val="0"/>
      <w:marRight w:val="0"/>
      <w:marTop w:val="0"/>
      <w:marBottom w:val="0"/>
      <w:divBdr>
        <w:top w:val="none" w:sz="0" w:space="0" w:color="auto"/>
        <w:left w:val="none" w:sz="0" w:space="0" w:color="auto"/>
        <w:bottom w:val="none" w:sz="0" w:space="0" w:color="auto"/>
        <w:right w:val="none" w:sz="0" w:space="0" w:color="auto"/>
      </w:divBdr>
    </w:div>
    <w:div w:id="1373917123">
      <w:bodyDiv w:val="1"/>
      <w:marLeft w:val="0"/>
      <w:marRight w:val="0"/>
      <w:marTop w:val="0"/>
      <w:marBottom w:val="0"/>
      <w:divBdr>
        <w:top w:val="none" w:sz="0" w:space="0" w:color="auto"/>
        <w:left w:val="none" w:sz="0" w:space="0" w:color="auto"/>
        <w:bottom w:val="none" w:sz="0" w:space="0" w:color="auto"/>
        <w:right w:val="none" w:sz="0" w:space="0" w:color="auto"/>
      </w:divBdr>
    </w:div>
    <w:div w:id="1382023211">
      <w:bodyDiv w:val="1"/>
      <w:marLeft w:val="0"/>
      <w:marRight w:val="0"/>
      <w:marTop w:val="0"/>
      <w:marBottom w:val="0"/>
      <w:divBdr>
        <w:top w:val="none" w:sz="0" w:space="0" w:color="auto"/>
        <w:left w:val="none" w:sz="0" w:space="0" w:color="auto"/>
        <w:bottom w:val="none" w:sz="0" w:space="0" w:color="auto"/>
        <w:right w:val="none" w:sz="0" w:space="0" w:color="auto"/>
      </w:divBdr>
    </w:div>
    <w:div w:id="1386415745">
      <w:bodyDiv w:val="1"/>
      <w:marLeft w:val="0"/>
      <w:marRight w:val="0"/>
      <w:marTop w:val="0"/>
      <w:marBottom w:val="0"/>
      <w:divBdr>
        <w:top w:val="none" w:sz="0" w:space="0" w:color="auto"/>
        <w:left w:val="none" w:sz="0" w:space="0" w:color="auto"/>
        <w:bottom w:val="none" w:sz="0" w:space="0" w:color="auto"/>
        <w:right w:val="none" w:sz="0" w:space="0" w:color="auto"/>
      </w:divBdr>
    </w:div>
    <w:div w:id="1386752992">
      <w:bodyDiv w:val="1"/>
      <w:marLeft w:val="0"/>
      <w:marRight w:val="0"/>
      <w:marTop w:val="0"/>
      <w:marBottom w:val="0"/>
      <w:divBdr>
        <w:top w:val="none" w:sz="0" w:space="0" w:color="auto"/>
        <w:left w:val="none" w:sz="0" w:space="0" w:color="auto"/>
        <w:bottom w:val="none" w:sz="0" w:space="0" w:color="auto"/>
        <w:right w:val="none" w:sz="0" w:space="0" w:color="auto"/>
      </w:divBdr>
    </w:div>
    <w:div w:id="1387410150">
      <w:bodyDiv w:val="1"/>
      <w:marLeft w:val="0"/>
      <w:marRight w:val="0"/>
      <w:marTop w:val="0"/>
      <w:marBottom w:val="0"/>
      <w:divBdr>
        <w:top w:val="none" w:sz="0" w:space="0" w:color="auto"/>
        <w:left w:val="none" w:sz="0" w:space="0" w:color="auto"/>
        <w:bottom w:val="none" w:sz="0" w:space="0" w:color="auto"/>
        <w:right w:val="none" w:sz="0" w:space="0" w:color="auto"/>
      </w:divBdr>
    </w:div>
    <w:div w:id="1387560435">
      <w:bodyDiv w:val="1"/>
      <w:marLeft w:val="0"/>
      <w:marRight w:val="0"/>
      <w:marTop w:val="0"/>
      <w:marBottom w:val="0"/>
      <w:divBdr>
        <w:top w:val="none" w:sz="0" w:space="0" w:color="auto"/>
        <w:left w:val="none" w:sz="0" w:space="0" w:color="auto"/>
        <w:bottom w:val="none" w:sz="0" w:space="0" w:color="auto"/>
        <w:right w:val="none" w:sz="0" w:space="0" w:color="auto"/>
      </w:divBdr>
    </w:div>
    <w:div w:id="1387950909">
      <w:bodyDiv w:val="1"/>
      <w:marLeft w:val="0"/>
      <w:marRight w:val="0"/>
      <w:marTop w:val="0"/>
      <w:marBottom w:val="0"/>
      <w:divBdr>
        <w:top w:val="none" w:sz="0" w:space="0" w:color="auto"/>
        <w:left w:val="none" w:sz="0" w:space="0" w:color="auto"/>
        <w:bottom w:val="none" w:sz="0" w:space="0" w:color="auto"/>
        <w:right w:val="none" w:sz="0" w:space="0" w:color="auto"/>
      </w:divBdr>
    </w:div>
    <w:div w:id="1390764358">
      <w:bodyDiv w:val="1"/>
      <w:marLeft w:val="0"/>
      <w:marRight w:val="0"/>
      <w:marTop w:val="0"/>
      <w:marBottom w:val="0"/>
      <w:divBdr>
        <w:top w:val="none" w:sz="0" w:space="0" w:color="auto"/>
        <w:left w:val="none" w:sz="0" w:space="0" w:color="auto"/>
        <w:bottom w:val="none" w:sz="0" w:space="0" w:color="auto"/>
        <w:right w:val="none" w:sz="0" w:space="0" w:color="auto"/>
      </w:divBdr>
    </w:div>
    <w:div w:id="1393652414">
      <w:bodyDiv w:val="1"/>
      <w:marLeft w:val="0"/>
      <w:marRight w:val="0"/>
      <w:marTop w:val="0"/>
      <w:marBottom w:val="0"/>
      <w:divBdr>
        <w:top w:val="none" w:sz="0" w:space="0" w:color="auto"/>
        <w:left w:val="none" w:sz="0" w:space="0" w:color="auto"/>
        <w:bottom w:val="none" w:sz="0" w:space="0" w:color="auto"/>
        <w:right w:val="none" w:sz="0" w:space="0" w:color="auto"/>
      </w:divBdr>
    </w:div>
    <w:div w:id="1397312708">
      <w:bodyDiv w:val="1"/>
      <w:marLeft w:val="0"/>
      <w:marRight w:val="0"/>
      <w:marTop w:val="0"/>
      <w:marBottom w:val="0"/>
      <w:divBdr>
        <w:top w:val="none" w:sz="0" w:space="0" w:color="auto"/>
        <w:left w:val="none" w:sz="0" w:space="0" w:color="auto"/>
        <w:bottom w:val="none" w:sz="0" w:space="0" w:color="auto"/>
        <w:right w:val="none" w:sz="0" w:space="0" w:color="auto"/>
      </w:divBdr>
    </w:div>
    <w:div w:id="1397624958">
      <w:bodyDiv w:val="1"/>
      <w:marLeft w:val="0"/>
      <w:marRight w:val="0"/>
      <w:marTop w:val="0"/>
      <w:marBottom w:val="0"/>
      <w:divBdr>
        <w:top w:val="none" w:sz="0" w:space="0" w:color="auto"/>
        <w:left w:val="none" w:sz="0" w:space="0" w:color="auto"/>
        <w:bottom w:val="none" w:sz="0" w:space="0" w:color="auto"/>
        <w:right w:val="none" w:sz="0" w:space="0" w:color="auto"/>
      </w:divBdr>
    </w:div>
    <w:div w:id="1397701457">
      <w:bodyDiv w:val="1"/>
      <w:marLeft w:val="0"/>
      <w:marRight w:val="0"/>
      <w:marTop w:val="0"/>
      <w:marBottom w:val="0"/>
      <w:divBdr>
        <w:top w:val="none" w:sz="0" w:space="0" w:color="auto"/>
        <w:left w:val="none" w:sz="0" w:space="0" w:color="auto"/>
        <w:bottom w:val="none" w:sz="0" w:space="0" w:color="auto"/>
        <w:right w:val="none" w:sz="0" w:space="0" w:color="auto"/>
      </w:divBdr>
    </w:div>
    <w:div w:id="1404451768">
      <w:bodyDiv w:val="1"/>
      <w:marLeft w:val="0"/>
      <w:marRight w:val="0"/>
      <w:marTop w:val="0"/>
      <w:marBottom w:val="0"/>
      <w:divBdr>
        <w:top w:val="none" w:sz="0" w:space="0" w:color="auto"/>
        <w:left w:val="none" w:sz="0" w:space="0" w:color="auto"/>
        <w:bottom w:val="none" w:sz="0" w:space="0" w:color="auto"/>
        <w:right w:val="none" w:sz="0" w:space="0" w:color="auto"/>
      </w:divBdr>
    </w:div>
    <w:div w:id="1407612521">
      <w:bodyDiv w:val="1"/>
      <w:marLeft w:val="0"/>
      <w:marRight w:val="0"/>
      <w:marTop w:val="0"/>
      <w:marBottom w:val="0"/>
      <w:divBdr>
        <w:top w:val="none" w:sz="0" w:space="0" w:color="auto"/>
        <w:left w:val="none" w:sz="0" w:space="0" w:color="auto"/>
        <w:bottom w:val="none" w:sz="0" w:space="0" w:color="auto"/>
        <w:right w:val="none" w:sz="0" w:space="0" w:color="auto"/>
      </w:divBdr>
    </w:div>
    <w:div w:id="1408771303">
      <w:bodyDiv w:val="1"/>
      <w:marLeft w:val="0"/>
      <w:marRight w:val="0"/>
      <w:marTop w:val="0"/>
      <w:marBottom w:val="0"/>
      <w:divBdr>
        <w:top w:val="none" w:sz="0" w:space="0" w:color="auto"/>
        <w:left w:val="none" w:sz="0" w:space="0" w:color="auto"/>
        <w:bottom w:val="none" w:sz="0" w:space="0" w:color="auto"/>
        <w:right w:val="none" w:sz="0" w:space="0" w:color="auto"/>
      </w:divBdr>
    </w:div>
    <w:div w:id="1412460010">
      <w:bodyDiv w:val="1"/>
      <w:marLeft w:val="0"/>
      <w:marRight w:val="0"/>
      <w:marTop w:val="0"/>
      <w:marBottom w:val="0"/>
      <w:divBdr>
        <w:top w:val="none" w:sz="0" w:space="0" w:color="auto"/>
        <w:left w:val="none" w:sz="0" w:space="0" w:color="auto"/>
        <w:bottom w:val="none" w:sz="0" w:space="0" w:color="auto"/>
        <w:right w:val="none" w:sz="0" w:space="0" w:color="auto"/>
      </w:divBdr>
    </w:div>
    <w:div w:id="1416319389">
      <w:bodyDiv w:val="1"/>
      <w:marLeft w:val="0"/>
      <w:marRight w:val="0"/>
      <w:marTop w:val="0"/>
      <w:marBottom w:val="0"/>
      <w:divBdr>
        <w:top w:val="none" w:sz="0" w:space="0" w:color="auto"/>
        <w:left w:val="none" w:sz="0" w:space="0" w:color="auto"/>
        <w:bottom w:val="none" w:sz="0" w:space="0" w:color="auto"/>
        <w:right w:val="none" w:sz="0" w:space="0" w:color="auto"/>
      </w:divBdr>
    </w:div>
    <w:div w:id="1420902990">
      <w:bodyDiv w:val="1"/>
      <w:marLeft w:val="0"/>
      <w:marRight w:val="0"/>
      <w:marTop w:val="0"/>
      <w:marBottom w:val="0"/>
      <w:divBdr>
        <w:top w:val="none" w:sz="0" w:space="0" w:color="auto"/>
        <w:left w:val="none" w:sz="0" w:space="0" w:color="auto"/>
        <w:bottom w:val="none" w:sz="0" w:space="0" w:color="auto"/>
        <w:right w:val="none" w:sz="0" w:space="0" w:color="auto"/>
      </w:divBdr>
    </w:div>
    <w:div w:id="1422412003">
      <w:bodyDiv w:val="1"/>
      <w:marLeft w:val="0"/>
      <w:marRight w:val="0"/>
      <w:marTop w:val="0"/>
      <w:marBottom w:val="0"/>
      <w:divBdr>
        <w:top w:val="none" w:sz="0" w:space="0" w:color="auto"/>
        <w:left w:val="none" w:sz="0" w:space="0" w:color="auto"/>
        <w:bottom w:val="none" w:sz="0" w:space="0" w:color="auto"/>
        <w:right w:val="none" w:sz="0" w:space="0" w:color="auto"/>
      </w:divBdr>
    </w:div>
    <w:div w:id="1422950078">
      <w:bodyDiv w:val="1"/>
      <w:marLeft w:val="0"/>
      <w:marRight w:val="0"/>
      <w:marTop w:val="0"/>
      <w:marBottom w:val="0"/>
      <w:divBdr>
        <w:top w:val="none" w:sz="0" w:space="0" w:color="auto"/>
        <w:left w:val="none" w:sz="0" w:space="0" w:color="auto"/>
        <w:bottom w:val="none" w:sz="0" w:space="0" w:color="auto"/>
        <w:right w:val="none" w:sz="0" w:space="0" w:color="auto"/>
      </w:divBdr>
    </w:div>
    <w:div w:id="1423260493">
      <w:bodyDiv w:val="1"/>
      <w:marLeft w:val="0"/>
      <w:marRight w:val="0"/>
      <w:marTop w:val="0"/>
      <w:marBottom w:val="0"/>
      <w:divBdr>
        <w:top w:val="none" w:sz="0" w:space="0" w:color="auto"/>
        <w:left w:val="none" w:sz="0" w:space="0" w:color="auto"/>
        <w:bottom w:val="none" w:sz="0" w:space="0" w:color="auto"/>
        <w:right w:val="none" w:sz="0" w:space="0" w:color="auto"/>
      </w:divBdr>
    </w:div>
    <w:div w:id="1425296078">
      <w:bodyDiv w:val="1"/>
      <w:marLeft w:val="0"/>
      <w:marRight w:val="0"/>
      <w:marTop w:val="0"/>
      <w:marBottom w:val="0"/>
      <w:divBdr>
        <w:top w:val="none" w:sz="0" w:space="0" w:color="auto"/>
        <w:left w:val="none" w:sz="0" w:space="0" w:color="auto"/>
        <w:bottom w:val="none" w:sz="0" w:space="0" w:color="auto"/>
        <w:right w:val="none" w:sz="0" w:space="0" w:color="auto"/>
      </w:divBdr>
    </w:div>
    <w:div w:id="1425833663">
      <w:bodyDiv w:val="1"/>
      <w:marLeft w:val="0"/>
      <w:marRight w:val="0"/>
      <w:marTop w:val="0"/>
      <w:marBottom w:val="0"/>
      <w:divBdr>
        <w:top w:val="none" w:sz="0" w:space="0" w:color="auto"/>
        <w:left w:val="none" w:sz="0" w:space="0" w:color="auto"/>
        <w:bottom w:val="none" w:sz="0" w:space="0" w:color="auto"/>
        <w:right w:val="none" w:sz="0" w:space="0" w:color="auto"/>
      </w:divBdr>
    </w:div>
    <w:div w:id="1433277422">
      <w:bodyDiv w:val="1"/>
      <w:marLeft w:val="0"/>
      <w:marRight w:val="0"/>
      <w:marTop w:val="0"/>
      <w:marBottom w:val="0"/>
      <w:divBdr>
        <w:top w:val="none" w:sz="0" w:space="0" w:color="auto"/>
        <w:left w:val="none" w:sz="0" w:space="0" w:color="auto"/>
        <w:bottom w:val="none" w:sz="0" w:space="0" w:color="auto"/>
        <w:right w:val="none" w:sz="0" w:space="0" w:color="auto"/>
      </w:divBdr>
    </w:div>
    <w:div w:id="1435781315">
      <w:bodyDiv w:val="1"/>
      <w:marLeft w:val="0"/>
      <w:marRight w:val="0"/>
      <w:marTop w:val="0"/>
      <w:marBottom w:val="0"/>
      <w:divBdr>
        <w:top w:val="none" w:sz="0" w:space="0" w:color="auto"/>
        <w:left w:val="none" w:sz="0" w:space="0" w:color="auto"/>
        <w:bottom w:val="none" w:sz="0" w:space="0" w:color="auto"/>
        <w:right w:val="none" w:sz="0" w:space="0" w:color="auto"/>
      </w:divBdr>
    </w:div>
    <w:div w:id="1436704054">
      <w:bodyDiv w:val="1"/>
      <w:marLeft w:val="0"/>
      <w:marRight w:val="0"/>
      <w:marTop w:val="0"/>
      <w:marBottom w:val="0"/>
      <w:divBdr>
        <w:top w:val="none" w:sz="0" w:space="0" w:color="auto"/>
        <w:left w:val="none" w:sz="0" w:space="0" w:color="auto"/>
        <w:bottom w:val="none" w:sz="0" w:space="0" w:color="auto"/>
        <w:right w:val="none" w:sz="0" w:space="0" w:color="auto"/>
      </w:divBdr>
    </w:div>
    <w:div w:id="1438254102">
      <w:bodyDiv w:val="1"/>
      <w:marLeft w:val="0"/>
      <w:marRight w:val="0"/>
      <w:marTop w:val="0"/>
      <w:marBottom w:val="0"/>
      <w:divBdr>
        <w:top w:val="none" w:sz="0" w:space="0" w:color="auto"/>
        <w:left w:val="none" w:sz="0" w:space="0" w:color="auto"/>
        <w:bottom w:val="none" w:sz="0" w:space="0" w:color="auto"/>
        <w:right w:val="none" w:sz="0" w:space="0" w:color="auto"/>
      </w:divBdr>
    </w:div>
    <w:div w:id="1438477626">
      <w:bodyDiv w:val="1"/>
      <w:marLeft w:val="0"/>
      <w:marRight w:val="0"/>
      <w:marTop w:val="0"/>
      <w:marBottom w:val="0"/>
      <w:divBdr>
        <w:top w:val="none" w:sz="0" w:space="0" w:color="auto"/>
        <w:left w:val="none" w:sz="0" w:space="0" w:color="auto"/>
        <w:bottom w:val="none" w:sz="0" w:space="0" w:color="auto"/>
        <w:right w:val="none" w:sz="0" w:space="0" w:color="auto"/>
      </w:divBdr>
    </w:div>
    <w:div w:id="1438478252">
      <w:bodyDiv w:val="1"/>
      <w:marLeft w:val="0"/>
      <w:marRight w:val="0"/>
      <w:marTop w:val="0"/>
      <w:marBottom w:val="0"/>
      <w:divBdr>
        <w:top w:val="none" w:sz="0" w:space="0" w:color="auto"/>
        <w:left w:val="none" w:sz="0" w:space="0" w:color="auto"/>
        <w:bottom w:val="none" w:sz="0" w:space="0" w:color="auto"/>
        <w:right w:val="none" w:sz="0" w:space="0" w:color="auto"/>
      </w:divBdr>
    </w:div>
    <w:div w:id="1438602681">
      <w:bodyDiv w:val="1"/>
      <w:marLeft w:val="0"/>
      <w:marRight w:val="0"/>
      <w:marTop w:val="0"/>
      <w:marBottom w:val="0"/>
      <w:divBdr>
        <w:top w:val="none" w:sz="0" w:space="0" w:color="auto"/>
        <w:left w:val="none" w:sz="0" w:space="0" w:color="auto"/>
        <w:bottom w:val="none" w:sz="0" w:space="0" w:color="auto"/>
        <w:right w:val="none" w:sz="0" w:space="0" w:color="auto"/>
      </w:divBdr>
    </w:div>
    <w:div w:id="1441342992">
      <w:bodyDiv w:val="1"/>
      <w:marLeft w:val="0"/>
      <w:marRight w:val="0"/>
      <w:marTop w:val="0"/>
      <w:marBottom w:val="0"/>
      <w:divBdr>
        <w:top w:val="none" w:sz="0" w:space="0" w:color="auto"/>
        <w:left w:val="none" w:sz="0" w:space="0" w:color="auto"/>
        <w:bottom w:val="none" w:sz="0" w:space="0" w:color="auto"/>
        <w:right w:val="none" w:sz="0" w:space="0" w:color="auto"/>
      </w:divBdr>
    </w:div>
    <w:div w:id="1441877325">
      <w:bodyDiv w:val="1"/>
      <w:marLeft w:val="0"/>
      <w:marRight w:val="0"/>
      <w:marTop w:val="0"/>
      <w:marBottom w:val="0"/>
      <w:divBdr>
        <w:top w:val="none" w:sz="0" w:space="0" w:color="auto"/>
        <w:left w:val="none" w:sz="0" w:space="0" w:color="auto"/>
        <w:bottom w:val="none" w:sz="0" w:space="0" w:color="auto"/>
        <w:right w:val="none" w:sz="0" w:space="0" w:color="auto"/>
      </w:divBdr>
    </w:div>
    <w:div w:id="1444031603">
      <w:bodyDiv w:val="1"/>
      <w:marLeft w:val="0"/>
      <w:marRight w:val="0"/>
      <w:marTop w:val="0"/>
      <w:marBottom w:val="0"/>
      <w:divBdr>
        <w:top w:val="none" w:sz="0" w:space="0" w:color="auto"/>
        <w:left w:val="none" w:sz="0" w:space="0" w:color="auto"/>
        <w:bottom w:val="none" w:sz="0" w:space="0" w:color="auto"/>
        <w:right w:val="none" w:sz="0" w:space="0" w:color="auto"/>
      </w:divBdr>
    </w:div>
    <w:div w:id="1444035986">
      <w:bodyDiv w:val="1"/>
      <w:marLeft w:val="0"/>
      <w:marRight w:val="0"/>
      <w:marTop w:val="0"/>
      <w:marBottom w:val="0"/>
      <w:divBdr>
        <w:top w:val="none" w:sz="0" w:space="0" w:color="auto"/>
        <w:left w:val="none" w:sz="0" w:space="0" w:color="auto"/>
        <w:bottom w:val="none" w:sz="0" w:space="0" w:color="auto"/>
        <w:right w:val="none" w:sz="0" w:space="0" w:color="auto"/>
      </w:divBdr>
    </w:div>
    <w:div w:id="1446341477">
      <w:bodyDiv w:val="1"/>
      <w:marLeft w:val="0"/>
      <w:marRight w:val="0"/>
      <w:marTop w:val="0"/>
      <w:marBottom w:val="0"/>
      <w:divBdr>
        <w:top w:val="none" w:sz="0" w:space="0" w:color="auto"/>
        <w:left w:val="none" w:sz="0" w:space="0" w:color="auto"/>
        <w:bottom w:val="none" w:sz="0" w:space="0" w:color="auto"/>
        <w:right w:val="none" w:sz="0" w:space="0" w:color="auto"/>
      </w:divBdr>
    </w:div>
    <w:div w:id="1446577567">
      <w:bodyDiv w:val="1"/>
      <w:marLeft w:val="0"/>
      <w:marRight w:val="0"/>
      <w:marTop w:val="0"/>
      <w:marBottom w:val="0"/>
      <w:divBdr>
        <w:top w:val="none" w:sz="0" w:space="0" w:color="auto"/>
        <w:left w:val="none" w:sz="0" w:space="0" w:color="auto"/>
        <w:bottom w:val="none" w:sz="0" w:space="0" w:color="auto"/>
        <w:right w:val="none" w:sz="0" w:space="0" w:color="auto"/>
      </w:divBdr>
    </w:div>
    <w:div w:id="1448425819">
      <w:bodyDiv w:val="1"/>
      <w:marLeft w:val="0"/>
      <w:marRight w:val="0"/>
      <w:marTop w:val="0"/>
      <w:marBottom w:val="0"/>
      <w:divBdr>
        <w:top w:val="none" w:sz="0" w:space="0" w:color="auto"/>
        <w:left w:val="none" w:sz="0" w:space="0" w:color="auto"/>
        <w:bottom w:val="none" w:sz="0" w:space="0" w:color="auto"/>
        <w:right w:val="none" w:sz="0" w:space="0" w:color="auto"/>
      </w:divBdr>
    </w:div>
    <w:div w:id="1450708028">
      <w:bodyDiv w:val="1"/>
      <w:marLeft w:val="0"/>
      <w:marRight w:val="0"/>
      <w:marTop w:val="0"/>
      <w:marBottom w:val="0"/>
      <w:divBdr>
        <w:top w:val="none" w:sz="0" w:space="0" w:color="auto"/>
        <w:left w:val="none" w:sz="0" w:space="0" w:color="auto"/>
        <w:bottom w:val="none" w:sz="0" w:space="0" w:color="auto"/>
        <w:right w:val="none" w:sz="0" w:space="0" w:color="auto"/>
      </w:divBdr>
    </w:div>
    <w:div w:id="1450783960">
      <w:bodyDiv w:val="1"/>
      <w:marLeft w:val="0"/>
      <w:marRight w:val="0"/>
      <w:marTop w:val="0"/>
      <w:marBottom w:val="0"/>
      <w:divBdr>
        <w:top w:val="none" w:sz="0" w:space="0" w:color="auto"/>
        <w:left w:val="none" w:sz="0" w:space="0" w:color="auto"/>
        <w:bottom w:val="none" w:sz="0" w:space="0" w:color="auto"/>
        <w:right w:val="none" w:sz="0" w:space="0" w:color="auto"/>
      </w:divBdr>
    </w:div>
    <w:div w:id="1454717161">
      <w:bodyDiv w:val="1"/>
      <w:marLeft w:val="0"/>
      <w:marRight w:val="0"/>
      <w:marTop w:val="0"/>
      <w:marBottom w:val="0"/>
      <w:divBdr>
        <w:top w:val="none" w:sz="0" w:space="0" w:color="auto"/>
        <w:left w:val="none" w:sz="0" w:space="0" w:color="auto"/>
        <w:bottom w:val="none" w:sz="0" w:space="0" w:color="auto"/>
        <w:right w:val="none" w:sz="0" w:space="0" w:color="auto"/>
      </w:divBdr>
    </w:div>
    <w:div w:id="1456750815">
      <w:bodyDiv w:val="1"/>
      <w:marLeft w:val="0"/>
      <w:marRight w:val="0"/>
      <w:marTop w:val="0"/>
      <w:marBottom w:val="0"/>
      <w:divBdr>
        <w:top w:val="none" w:sz="0" w:space="0" w:color="auto"/>
        <w:left w:val="none" w:sz="0" w:space="0" w:color="auto"/>
        <w:bottom w:val="none" w:sz="0" w:space="0" w:color="auto"/>
        <w:right w:val="none" w:sz="0" w:space="0" w:color="auto"/>
      </w:divBdr>
    </w:div>
    <w:div w:id="1457287021">
      <w:bodyDiv w:val="1"/>
      <w:marLeft w:val="0"/>
      <w:marRight w:val="0"/>
      <w:marTop w:val="0"/>
      <w:marBottom w:val="0"/>
      <w:divBdr>
        <w:top w:val="none" w:sz="0" w:space="0" w:color="auto"/>
        <w:left w:val="none" w:sz="0" w:space="0" w:color="auto"/>
        <w:bottom w:val="none" w:sz="0" w:space="0" w:color="auto"/>
        <w:right w:val="none" w:sz="0" w:space="0" w:color="auto"/>
      </w:divBdr>
    </w:div>
    <w:div w:id="1457413016">
      <w:bodyDiv w:val="1"/>
      <w:marLeft w:val="0"/>
      <w:marRight w:val="0"/>
      <w:marTop w:val="0"/>
      <w:marBottom w:val="0"/>
      <w:divBdr>
        <w:top w:val="none" w:sz="0" w:space="0" w:color="auto"/>
        <w:left w:val="none" w:sz="0" w:space="0" w:color="auto"/>
        <w:bottom w:val="none" w:sz="0" w:space="0" w:color="auto"/>
        <w:right w:val="none" w:sz="0" w:space="0" w:color="auto"/>
      </w:divBdr>
    </w:div>
    <w:div w:id="1464271071">
      <w:bodyDiv w:val="1"/>
      <w:marLeft w:val="0"/>
      <w:marRight w:val="0"/>
      <w:marTop w:val="0"/>
      <w:marBottom w:val="0"/>
      <w:divBdr>
        <w:top w:val="none" w:sz="0" w:space="0" w:color="auto"/>
        <w:left w:val="none" w:sz="0" w:space="0" w:color="auto"/>
        <w:bottom w:val="none" w:sz="0" w:space="0" w:color="auto"/>
        <w:right w:val="none" w:sz="0" w:space="0" w:color="auto"/>
      </w:divBdr>
    </w:div>
    <w:div w:id="1464956247">
      <w:bodyDiv w:val="1"/>
      <w:marLeft w:val="0"/>
      <w:marRight w:val="0"/>
      <w:marTop w:val="0"/>
      <w:marBottom w:val="0"/>
      <w:divBdr>
        <w:top w:val="none" w:sz="0" w:space="0" w:color="auto"/>
        <w:left w:val="none" w:sz="0" w:space="0" w:color="auto"/>
        <w:bottom w:val="none" w:sz="0" w:space="0" w:color="auto"/>
        <w:right w:val="none" w:sz="0" w:space="0" w:color="auto"/>
      </w:divBdr>
    </w:div>
    <w:div w:id="1466702534">
      <w:bodyDiv w:val="1"/>
      <w:marLeft w:val="0"/>
      <w:marRight w:val="0"/>
      <w:marTop w:val="0"/>
      <w:marBottom w:val="0"/>
      <w:divBdr>
        <w:top w:val="none" w:sz="0" w:space="0" w:color="auto"/>
        <w:left w:val="none" w:sz="0" w:space="0" w:color="auto"/>
        <w:bottom w:val="none" w:sz="0" w:space="0" w:color="auto"/>
        <w:right w:val="none" w:sz="0" w:space="0" w:color="auto"/>
      </w:divBdr>
    </w:div>
    <w:div w:id="1467897522">
      <w:bodyDiv w:val="1"/>
      <w:marLeft w:val="0"/>
      <w:marRight w:val="0"/>
      <w:marTop w:val="0"/>
      <w:marBottom w:val="0"/>
      <w:divBdr>
        <w:top w:val="none" w:sz="0" w:space="0" w:color="auto"/>
        <w:left w:val="none" w:sz="0" w:space="0" w:color="auto"/>
        <w:bottom w:val="none" w:sz="0" w:space="0" w:color="auto"/>
        <w:right w:val="none" w:sz="0" w:space="0" w:color="auto"/>
      </w:divBdr>
    </w:div>
    <w:div w:id="1469784625">
      <w:bodyDiv w:val="1"/>
      <w:marLeft w:val="0"/>
      <w:marRight w:val="0"/>
      <w:marTop w:val="0"/>
      <w:marBottom w:val="0"/>
      <w:divBdr>
        <w:top w:val="none" w:sz="0" w:space="0" w:color="auto"/>
        <w:left w:val="none" w:sz="0" w:space="0" w:color="auto"/>
        <w:bottom w:val="none" w:sz="0" w:space="0" w:color="auto"/>
        <w:right w:val="none" w:sz="0" w:space="0" w:color="auto"/>
      </w:divBdr>
    </w:div>
    <w:div w:id="1472140201">
      <w:bodyDiv w:val="1"/>
      <w:marLeft w:val="0"/>
      <w:marRight w:val="0"/>
      <w:marTop w:val="0"/>
      <w:marBottom w:val="0"/>
      <w:divBdr>
        <w:top w:val="none" w:sz="0" w:space="0" w:color="auto"/>
        <w:left w:val="none" w:sz="0" w:space="0" w:color="auto"/>
        <w:bottom w:val="none" w:sz="0" w:space="0" w:color="auto"/>
        <w:right w:val="none" w:sz="0" w:space="0" w:color="auto"/>
      </w:divBdr>
    </w:div>
    <w:div w:id="1479028366">
      <w:bodyDiv w:val="1"/>
      <w:marLeft w:val="0"/>
      <w:marRight w:val="0"/>
      <w:marTop w:val="0"/>
      <w:marBottom w:val="0"/>
      <w:divBdr>
        <w:top w:val="none" w:sz="0" w:space="0" w:color="auto"/>
        <w:left w:val="none" w:sz="0" w:space="0" w:color="auto"/>
        <w:bottom w:val="none" w:sz="0" w:space="0" w:color="auto"/>
        <w:right w:val="none" w:sz="0" w:space="0" w:color="auto"/>
      </w:divBdr>
    </w:div>
    <w:div w:id="1481535747">
      <w:bodyDiv w:val="1"/>
      <w:marLeft w:val="0"/>
      <w:marRight w:val="0"/>
      <w:marTop w:val="0"/>
      <w:marBottom w:val="0"/>
      <w:divBdr>
        <w:top w:val="none" w:sz="0" w:space="0" w:color="auto"/>
        <w:left w:val="none" w:sz="0" w:space="0" w:color="auto"/>
        <w:bottom w:val="none" w:sz="0" w:space="0" w:color="auto"/>
        <w:right w:val="none" w:sz="0" w:space="0" w:color="auto"/>
      </w:divBdr>
    </w:div>
    <w:div w:id="1482384590">
      <w:bodyDiv w:val="1"/>
      <w:marLeft w:val="0"/>
      <w:marRight w:val="0"/>
      <w:marTop w:val="0"/>
      <w:marBottom w:val="0"/>
      <w:divBdr>
        <w:top w:val="none" w:sz="0" w:space="0" w:color="auto"/>
        <w:left w:val="none" w:sz="0" w:space="0" w:color="auto"/>
        <w:bottom w:val="none" w:sz="0" w:space="0" w:color="auto"/>
        <w:right w:val="none" w:sz="0" w:space="0" w:color="auto"/>
      </w:divBdr>
    </w:div>
    <w:div w:id="1484464462">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431022">
      <w:bodyDiv w:val="1"/>
      <w:marLeft w:val="0"/>
      <w:marRight w:val="0"/>
      <w:marTop w:val="0"/>
      <w:marBottom w:val="0"/>
      <w:divBdr>
        <w:top w:val="none" w:sz="0" w:space="0" w:color="auto"/>
        <w:left w:val="none" w:sz="0" w:space="0" w:color="auto"/>
        <w:bottom w:val="none" w:sz="0" w:space="0" w:color="auto"/>
        <w:right w:val="none" w:sz="0" w:space="0" w:color="auto"/>
      </w:divBdr>
    </w:div>
    <w:div w:id="1492259618">
      <w:bodyDiv w:val="1"/>
      <w:marLeft w:val="0"/>
      <w:marRight w:val="0"/>
      <w:marTop w:val="0"/>
      <w:marBottom w:val="0"/>
      <w:divBdr>
        <w:top w:val="none" w:sz="0" w:space="0" w:color="auto"/>
        <w:left w:val="none" w:sz="0" w:space="0" w:color="auto"/>
        <w:bottom w:val="none" w:sz="0" w:space="0" w:color="auto"/>
        <w:right w:val="none" w:sz="0" w:space="0" w:color="auto"/>
      </w:divBdr>
    </w:div>
    <w:div w:id="1494833826">
      <w:bodyDiv w:val="1"/>
      <w:marLeft w:val="0"/>
      <w:marRight w:val="0"/>
      <w:marTop w:val="0"/>
      <w:marBottom w:val="0"/>
      <w:divBdr>
        <w:top w:val="none" w:sz="0" w:space="0" w:color="auto"/>
        <w:left w:val="none" w:sz="0" w:space="0" w:color="auto"/>
        <w:bottom w:val="none" w:sz="0" w:space="0" w:color="auto"/>
        <w:right w:val="none" w:sz="0" w:space="0" w:color="auto"/>
      </w:divBdr>
    </w:div>
    <w:div w:id="1495684853">
      <w:bodyDiv w:val="1"/>
      <w:marLeft w:val="0"/>
      <w:marRight w:val="0"/>
      <w:marTop w:val="0"/>
      <w:marBottom w:val="0"/>
      <w:divBdr>
        <w:top w:val="none" w:sz="0" w:space="0" w:color="auto"/>
        <w:left w:val="none" w:sz="0" w:space="0" w:color="auto"/>
        <w:bottom w:val="none" w:sz="0" w:space="0" w:color="auto"/>
        <w:right w:val="none" w:sz="0" w:space="0" w:color="auto"/>
      </w:divBdr>
    </w:div>
    <w:div w:id="1495754752">
      <w:bodyDiv w:val="1"/>
      <w:marLeft w:val="0"/>
      <w:marRight w:val="0"/>
      <w:marTop w:val="0"/>
      <w:marBottom w:val="0"/>
      <w:divBdr>
        <w:top w:val="none" w:sz="0" w:space="0" w:color="auto"/>
        <w:left w:val="none" w:sz="0" w:space="0" w:color="auto"/>
        <w:bottom w:val="none" w:sz="0" w:space="0" w:color="auto"/>
        <w:right w:val="none" w:sz="0" w:space="0" w:color="auto"/>
      </w:divBdr>
    </w:div>
    <w:div w:id="1496266680">
      <w:bodyDiv w:val="1"/>
      <w:marLeft w:val="0"/>
      <w:marRight w:val="0"/>
      <w:marTop w:val="0"/>
      <w:marBottom w:val="0"/>
      <w:divBdr>
        <w:top w:val="none" w:sz="0" w:space="0" w:color="auto"/>
        <w:left w:val="none" w:sz="0" w:space="0" w:color="auto"/>
        <w:bottom w:val="none" w:sz="0" w:space="0" w:color="auto"/>
        <w:right w:val="none" w:sz="0" w:space="0" w:color="auto"/>
      </w:divBdr>
    </w:div>
    <w:div w:id="1505975414">
      <w:bodyDiv w:val="1"/>
      <w:marLeft w:val="0"/>
      <w:marRight w:val="0"/>
      <w:marTop w:val="0"/>
      <w:marBottom w:val="0"/>
      <w:divBdr>
        <w:top w:val="none" w:sz="0" w:space="0" w:color="auto"/>
        <w:left w:val="none" w:sz="0" w:space="0" w:color="auto"/>
        <w:bottom w:val="none" w:sz="0" w:space="0" w:color="auto"/>
        <w:right w:val="none" w:sz="0" w:space="0" w:color="auto"/>
      </w:divBdr>
    </w:div>
    <w:div w:id="1508205208">
      <w:bodyDiv w:val="1"/>
      <w:marLeft w:val="0"/>
      <w:marRight w:val="0"/>
      <w:marTop w:val="0"/>
      <w:marBottom w:val="0"/>
      <w:divBdr>
        <w:top w:val="none" w:sz="0" w:space="0" w:color="auto"/>
        <w:left w:val="none" w:sz="0" w:space="0" w:color="auto"/>
        <w:bottom w:val="none" w:sz="0" w:space="0" w:color="auto"/>
        <w:right w:val="none" w:sz="0" w:space="0" w:color="auto"/>
      </w:divBdr>
    </w:div>
    <w:div w:id="1513911865">
      <w:bodyDiv w:val="1"/>
      <w:marLeft w:val="0"/>
      <w:marRight w:val="0"/>
      <w:marTop w:val="0"/>
      <w:marBottom w:val="0"/>
      <w:divBdr>
        <w:top w:val="none" w:sz="0" w:space="0" w:color="auto"/>
        <w:left w:val="none" w:sz="0" w:space="0" w:color="auto"/>
        <w:bottom w:val="none" w:sz="0" w:space="0" w:color="auto"/>
        <w:right w:val="none" w:sz="0" w:space="0" w:color="auto"/>
      </w:divBdr>
    </w:div>
    <w:div w:id="1514952760">
      <w:bodyDiv w:val="1"/>
      <w:marLeft w:val="0"/>
      <w:marRight w:val="0"/>
      <w:marTop w:val="0"/>
      <w:marBottom w:val="0"/>
      <w:divBdr>
        <w:top w:val="none" w:sz="0" w:space="0" w:color="auto"/>
        <w:left w:val="none" w:sz="0" w:space="0" w:color="auto"/>
        <w:bottom w:val="none" w:sz="0" w:space="0" w:color="auto"/>
        <w:right w:val="none" w:sz="0" w:space="0" w:color="auto"/>
      </w:divBdr>
    </w:div>
    <w:div w:id="1515076105">
      <w:bodyDiv w:val="1"/>
      <w:marLeft w:val="0"/>
      <w:marRight w:val="0"/>
      <w:marTop w:val="0"/>
      <w:marBottom w:val="0"/>
      <w:divBdr>
        <w:top w:val="none" w:sz="0" w:space="0" w:color="auto"/>
        <w:left w:val="none" w:sz="0" w:space="0" w:color="auto"/>
        <w:bottom w:val="none" w:sz="0" w:space="0" w:color="auto"/>
        <w:right w:val="none" w:sz="0" w:space="0" w:color="auto"/>
      </w:divBdr>
    </w:div>
    <w:div w:id="1517109507">
      <w:bodyDiv w:val="1"/>
      <w:marLeft w:val="0"/>
      <w:marRight w:val="0"/>
      <w:marTop w:val="0"/>
      <w:marBottom w:val="0"/>
      <w:divBdr>
        <w:top w:val="none" w:sz="0" w:space="0" w:color="auto"/>
        <w:left w:val="none" w:sz="0" w:space="0" w:color="auto"/>
        <w:bottom w:val="none" w:sz="0" w:space="0" w:color="auto"/>
        <w:right w:val="none" w:sz="0" w:space="0" w:color="auto"/>
      </w:divBdr>
    </w:div>
    <w:div w:id="1517814661">
      <w:bodyDiv w:val="1"/>
      <w:marLeft w:val="0"/>
      <w:marRight w:val="0"/>
      <w:marTop w:val="0"/>
      <w:marBottom w:val="0"/>
      <w:divBdr>
        <w:top w:val="none" w:sz="0" w:space="0" w:color="auto"/>
        <w:left w:val="none" w:sz="0" w:space="0" w:color="auto"/>
        <w:bottom w:val="none" w:sz="0" w:space="0" w:color="auto"/>
        <w:right w:val="none" w:sz="0" w:space="0" w:color="auto"/>
      </w:divBdr>
    </w:div>
    <w:div w:id="1526946798">
      <w:bodyDiv w:val="1"/>
      <w:marLeft w:val="0"/>
      <w:marRight w:val="0"/>
      <w:marTop w:val="0"/>
      <w:marBottom w:val="0"/>
      <w:divBdr>
        <w:top w:val="none" w:sz="0" w:space="0" w:color="auto"/>
        <w:left w:val="none" w:sz="0" w:space="0" w:color="auto"/>
        <w:bottom w:val="none" w:sz="0" w:space="0" w:color="auto"/>
        <w:right w:val="none" w:sz="0" w:space="0" w:color="auto"/>
      </w:divBdr>
    </w:div>
    <w:div w:id="1530022510">
      <w:bodyDiv w:val="1"/>
      <w:marLeft w:val="0"/>
      <w:marRight w:val="0"/>
      <w:marTop w:val="0"/>
      <w:marBottom w:val="0"/>
      <w:divBdr>
        <w:top w:val="none" w:sz="0" w:space="0" w:color="auto"/>
        <w:left w:val="none" w:sz="0" w:space="0" w:color="auto"/>
        <w:bottom w:val="none" w:sz="0" w:space="0" w:color="auto"/>
        <w:right w:val="none" w:sz="0" w:space="0" w:color="auto"/>
      </w:divBdr>
    </w:div>
    <w:div w:id="1530147864">
      <w:bodyDiv w:val="1"/>
      <w:marLeft w:val="0"/>
      <w:marRight w:val="0"/>
      <w:marTop w:val="0"/>
      <w:marBottom w:val="0"/>
      <w:divBdr>
        <w:top w:val="none" w:sz="0" w:space="0" w:color="auto"/>
        <w:left w:val="none" w:sz="0" w:space="0" w:color="auto"/>
        <w:bottom w:val="none" w:sz="0" w:space="0" w:color="auto"/>
        <w:right w:val="none" w:sz="0" w:space="0" w:color="auto"/>
      </w:divBdr>
    </w:div>
    <w:div w:id="1533348762">
      <w:bodyDiv w:val="1"/>
      <w:marLeft w:val="0"/>
      <w:marRight w:val="0"/>
      <w:marTop w:val="0"/>
      <w:marBottom w:val="0"/>
      <w:divBdr>
        <w:top w:val="none" w:sz="0" w:space="0" w:color="auto"/>
        <w:left w:val="none" w:sz="0" w:space="0" w:color="auto"/>
        <w:bottom w:val="none" w:sz="0" w:space="0" w:color="auto"/>
        <w:right w:val="none" w:sz="0" w:space="0" w:color="auto"/>
      </w:divBdr>
    </w:div>
    <w:div w:id="1534266031">
      <w:bodyDiv w:val="1"/>
      <w:marLeft w:val="0"/>
      <w:marRight w:val="0"/>
      <w:marTop w:val="0"/>
      <w:marBottom w:val="0"/>
      <w:divBdr>
        <w:top w:val="none" w:sz="0" w:space="0" w:color="auto"/>
        <w:left w:val="none" w:sz="0" w:space="0" w:color="auto"/>
        <w:bottom w:val="none" w:sz="0" w:space="0" w:color="auto"/>
        <w:right w:val="none" w:sz="0" w:space="0" w:color="auto"/>
      </w:divBdr>
    </w:div>
    <w:div w:id="1535381702">
      <w:bodyDiv w:val="1"/>
      <w:marLeft w:val="0"/>
      <w:marRight w:val="0"/>
      <w:marTop w:val="0"/>
      <w:marBottom w:val="0"/>
      <w:divBdr>
        <w:top w:val="none" w:sz="0" w:space="0" w:color="auto"/>
        <w:left w:val="none" w:sz="0" w:space="0" w:color="auto"/>
        <w:bottom w:val="none" w:sz="0" w:space="0" w:color="auto"/>
        <w:right w:val="none" w:sz="0" w:space="0" w:color="auto"/>
      </w:divBdr>
    </w:div>
    <w:div w:id="1535462917">
      <w:bodyDiv w:val="1"/>
      <w:marLeft w:val="0"/>
      <w:marRight w:val="0"/>
      <w:marTop w:val="0"/>
      <w:marBottom w:val="0"/>
      <w:divBdr>
        <w:top w:val="none" w:sz="0" w:space="0" w:color="auto"/>
        <w:left w:val="none" w:sz="0" w:space="0" w:color="auto"/>
        <w:bottom w:val="none" w:sz="0" w:space="0" w:color="auto"/>
        <w:right w:val="none" w:sz="0" w:space="0" w:color="auto"/>
      </w:divBdr>
    </w:div>
    <w:div w:id="1536114755">
      <w:bodyDiv w:val="1"/>
      <w:marLeft w:val="0"/>
      <w:marRight w:val="0"/>
      <w:marTop w:val="0"/>
      <w:marBottom w:val="0"/>
      <w:divBdr>
        <w:top w:val="none" w:sz="0" w:space="0" w:color="auto"/>
        <w:left w:val="none" w:sz="0" w:space="0" w:color="auto"/>
        <w:bottom w:val="none" w:sz="0" w:space="0" w:color="auto"/>
        <w:right w:val="none" w:sz="0" w:space="0" w:color="auto"/>
      </w:divBdr>
    </w:div>
    <w:div w:id="1536190985">
      <w:bodyDiv w:val="1"/>
      <w:marLeft w:val="0"/>
      <w:marRight w:val="0"/>
      <w:marTop w:val="0"/>
      <w:marBottom w:val="0"/>
      <w:divBdr>
        <w:top w:val="none" w:sz="0" w:space="0" w:color="auto"/>
        <w:left w:val="none" w:sz="0" w:space="0" w:color="auto"/>
        <w:bottom w:val="none" w:sz="0" w:space="0" w:color="auto"/>
        <w:right w:val="none" w:sz="0" w:space="0" w:color="auto"/>
      </w:divBdr>
    </w:div>
    <w:div w:id="1539587344">
      <w:bodyDiv w:val="1"/>
      <w:marLeft w:val="0"/>
      <w:marRight w:val="0"/>
      <w:marTop w:val="0"/>
      <w:marBottom w:val="0"/>
      <w:divBdr>
        <w:top w:val="none" w:sz="0" w:space="0" w:color="auto"/>
        <w:left w:val="none" w:sz="0" w:space="0" w:color="auto"/>
        <w:bottom w:val="none" w:sz="0" w:space="0" w:color="auto"/>
        <w:right w:val="none" w:sz="0" w:space="0" w:color="auto"/>
      </w:divBdr>
    </w:div>
    <w:div w:id="1542204554">
      <w:bodyDiv w:val="1"/>
      <w:marLeft w:val="0"/>
      <w:marRight w:val="0"/>
      <w:marTop w:val="0"/>
      <w:marBottom w:val="0"/>
      <w:divBdr>
        <w:top w:val="none" w:sz="0" w:space="0" w:color="auto"/>
        <w:left w:val="none" w:sz="0" w:space="0" w:color="auto"/>
        <w:bottom w:val="none" w:sz="0" w:space="0" w:color="auto"/>
        <w:right w:val="none" w:sz="0" w:space="0" w:color="auto"/>
      </w:divBdr>
    </w:div>
    <w:div w:id="1546603237">
      <w:bodyDiv w:val="1"/>
      <w:marLeft w:val="0"/>
      <w:marRight w:val="0"/>
      <w:marTop w:val="0"/>
      <w:marBottom w:val="0"/>
      <w:divBdr>
        <w:top w:val="none" w:sz="0" w:space="0" w:color="auto"/>
        <w:left w:val="none" w:sz="0" w:space="0" w:color="auto"/>
        <w:bottom w:val="none" w:sz="0" w:space="0" w:color="auto"/>
        <w:right w:val="none" w:sz="0" w:space="0" w:color="auto"/>
      </w:divBdr>
    </w:div>
    <w:div w:id="1550415658">
      <w:bodyDiv w:val="1"/>
      <w:marLeft w:val="0"/>
      <w:marRight w:val="0"/>
      <w:marTop w:val="0"/>
      <w:marBottom w:val="0"/>
      <w:divBdr>
        <w:top w:val="none" w:sz="0" w:space="0" w:color="auto"/>
        <w:left w:val="none" w:sz="0" w:space="0" w:color="auto"/>
        <w:bottom w:val="none" w:sz="0" w:space="0" w:color="auto"/>
        <w:right w:val="none" w:sz="0" w:space="0" w:color="auto"/>
      </w:divBdr>
    </w:div>
    <w:div w:id="1552156345">
      <w:bodyDiv w:val="1"/>
      <w:marLeft w:val="0"/>
      <w:marRight w:val="0"/>
      <w:marTop w:val="0"/>
      <w:marBottom w:val="0"/>
      <w:divBdr>
        <w:top w:val="none" w:sz="0" w:space="0" w:color="auto"/>
        <w:left w:val="none" w:sz="0" w:space="0" w:color="auto"/>
        <w:bottom w:val="none" w:sz="0" w:space="0" w:color="auto"/>
        <w:right w:val="none" w:sz="0" w:space="0" w:color="auto"/>
      </w:divBdr>
    </w:div>
    <w:div w:id="1552501501">
      <w:bodyDiv w:val="1"/>
      <w:marLeft w:val="0"/>
      <w:marRight w:val="0"/>
      <w:marTop w:val="0"/>
      <w:marBottom w:val="0"/>
      <w:divBdr>
        <w:top w:val="none" w:sz="0" w:space="0" w:color="auto"/>
        <w:left w:val="none" w:sz="0" w:space="0" w:color="auto"/>
        <w:bottom w:val="none" w:sz="0" w:space="0" w:color="auto"/>
        <w:right w:val="none" w:sz="0" w:space="0" w:color="auto"/>
      </w:divBdr>
    </w:div>
    <w:div w:id="1552964320">
      <w:bodyDiv w:val="1"/>
      <w:marLeft w:val="0"/>
      <w:marRight w:val="0"/>
      <w:marTop w:val="0"/>
      <w:marBottom w:val="0"/>
      <w:divBdr>
        <w:top w:val="none" w:sz="0" w:space="0" w:color="auto"/>
        <w:left w:val="none" w:sz="0" w:space="0" w:color="auto"/>
        <w:bottom w:val="none" w:sz="0" w:space="0" w:color="auto"/>
        <w:right w:val="none" w:sz="0" w:space="0" w:color="auto"/>
      </w:divBdr>
    </w:div>
    <w:div w:id="1554540739">
      <w:bodyDiv w:val="1"/>
      <w:marLeft w:val="0"/>
      <w:marRight w:val="0"/>
      <w:marTop w:val="0"/>
      <w:marBottom w:val="0"/>
      <w:divBdr>
        <w:top w:val="none" w:sz="0" w:space="0" w:color="auto"/>
        <w:left w:val="none" w:sz="0" w:space="0" w:color="auto"/>
        <w:bottom w:val="none" w:sz="0" w:space="0" w:color="auto"/>
        <w:right w:val="none" w:sz="0" w:space="0" w:color="auto"/>
      </w:divBdr>
    </w:div>
    <w:div w:id="1556550035">
      <w:bodyDiv w:val="1"/>
      <w:marLeft w:val="0"/>
      <w:marRight w:val="0"/>
      <w:marTop w:val="0"/>
      <w:marBottom w:val="0"/>
      <w:divBdr>
        <w:top w:val="none" w:sz="0" w:space="0" w:color="auto"/>
        <w:left w:val="none" w:sz="0" w:space="0" w:color="auto"/>
        <w:bottom w:val="none" w:sz="0" w:space="0" w:color="auto"/>
        <w:right w:val="none" w:sz="0" w:space="0" w:color="auto"/>
      </w:divBdr>
    </w:div>
    <w:div w:id="1556578236">
      <w:bodyDiv w:val="1"/>
      <w:marLeft w:val="0"/>
      <w:marRight w:val="0"/>
      <w:marTop w:val="0"/>
      <w:marBottom w:val="0"/>
      <w:divBdr>
        <w:top w:val="none" w:sz="0" w:space="0" w:color="auto"/>
        <w:left w:val="none" w:sz="0" w:space="0" w:color="auto"/>
        <w:bottom w:val="none" w:sz="0" w:space="0" w:color="auto"/>
        <w:right w:val="none" w:sz="0" w:space="0" w:color="auto"/>
      </w:divBdr>
    </w:div>
    <w:div w:id="1560630019">
      <w:bodyDiv w:val="1"/>
      <w:marLeft w:val="0"/>
      <w:marRight w:val="0"/>
      <w:marTop w:val="0"/>
      <w:marBottom w:val="0"/>
      <w:divBdr>
        <w:top w:val="none" w:sz="0" w:space="0" w:color="auto"/>
        <w:left w:val="none" w:sz="0" w:space="0" w:color="auto"/>
        <w:bottom w:val="none" w:sz="0" w:space="0" w:color="auto"/>
        <w:right w:val="none" w:sz="0" w:space="0" w:color="auto"/>
      </w:divBdr>
    </w:div>
    <w:div w:id="1560634009">
      <w:bodyDiv w:val="1"/>
      <w:marLeft w:val="0"/>
      <w:marRight w:val="0"/>
      <w:marTop w:val="0"/>
      <w:marBottom w:val="0"/>
      <w:divBdr>
        <w:top w:val="none" w:sz="0" w:space="0" w:color="auto"/>
        <w:left w:val="none" w:sz="0" w:space="0" w:color="auto"/>
        <w:bottom w:val="none" w:sz="0" w:space="0" w:color="auto"/>
        <w:right w:val="none" w:sz="0" w:space="0" w:color="auto"/>
      </w:divBdr>
    </w:div>
    <w:div w:id="1562909971">
      <w:bodyDiv w:val="1"/>
      <w:marLeft w:val="0"/>
      <w:marRight w:val="0"/>
      <w:marTop w:val="0"/>
      <w:marBottom w:val="0"/>
      <w:divBdr>
        <w:top w:val="none" w:sz="0" w:space="0" w:color="auto"/>
        <w:left w:val="none" w:sz="0" w:space="0" w:color="auto"/>
        <w:bottom w:val="none" w:sz="0" w:space="0" w:color="auto"/>
        <w:right w:val="none" w:sz="0" w:space="0" w:color="auto"/>
      </w:divBdr>
    </w:div>
    <w:div w:id="1568422317">
      <w:bodyDiv w:val="1"/>
      <w:marLeft w:val="0"/>
      <w:marRight w:val="0"/>
      <w:marTop w:val="0"/>
      <w:marBottom w:val="0"/>
      <w:divBdr>
        <w:top w:val="none" w:sz="0" w:space="0" w:color="auto"/>
        <w:left w:val="none" w:sz="0" w:space="0" w:color="auto"/>
        <w:bottom w:val="none" w:sz="0" w:space="0" w:color="auto"/>
        <w:right w:val="none" w:sz="0" w:space="0" w:color="auto"/>
      </w:divBdr>
    </w:div>
    <w:div w:id="1568762092">
      <w:bodyDiv w:val="1"/>
      <w:marLeft w:val="0"/>
      <w:marRight w:val="0"/>
      <w:marTop w:val="0"/>
      <w:marBottom w:val="0"/>
      <w:divBdr>
        <w:top w:val="none" w:sz="0" w:space="0" w:color="auto"/>
        <w:left w:val="none" w:sz="0" w:space="0" w:color="auto"/>
        <w:bottom w:val="none" w:sz="0" w:space="0" w:color="auto"/>
        <w:right w:val="none" w:sz="0" w:space="0" w:color="auto"/>
      </w:divBdr>
    </w:div>
    <w:div w:id="1570116935">
      <w:bodyDiv w:val="1"/>
      <w:marLeft w:val="0"/>
      <w:marRight w:val="0"/>
      <w:marTop w:val="0"/>
      <w:marBottom w:val="0"/>
      <w:divBdr>
        <w:top w:val="none" w:sz="0" w:space="0" w:color="auto"/>
        <w:left w:val="none" w:sz="0" w:space="0" w:color="auto"/>
        <w:bottom w:val="none" w:sz="0" w:space="0" w:color="auto"/>
        <w:right w:val="none" w:sz="0" w:space="0" w:color="auto"/>
      </w:divBdr>
    </w:div>
    <w:div w:id="1570773148">
      <w:bodyDiv w:val="1"/>
      <w:marLeft w:val="0"/>
      <w:marRight w:val="0"/>
      <w:marTop w:val="0"/>
      <w:marBottom w:val="0"/>
      <w:divBdr>
        <w:top w:val="none" w:sz="0" w:space="0" w:color="auto"/>
        <w:left w:val="none" w:sz="0" w:space="0" w:color="auto"/>
        <w:bottom w:val="none" w:sz="0" w:space="0" w:color="auto"/>
        <w:right w:val="none" w:sz="0" w:space="0" w:color="auto"/>
      </w:divBdr>
    </w:div>
    <w:div w:id="1572346997">
      <w:bodyDiv w:val="1"/>
      <w:marLeft w:val="0"/>
      <w:marRight w:val="0"/>
      <w:marTop w:val="0"/>
      <w:marBottom w:val="0"/>
      <w:divBdr>
        <w:top w:val="none" w:sz="0" w:space="0" w:color="auto"/>
        <w:left w:val="none" w:sz="0" w:space="0" w:color="auto"/>
        <w:bottom w:val="none" w:sz="0" w:space="0" w:color="auto"/>
        <w:right w:val="none" w:sz="0" w:space="0" w:color="auto"/>
      </w:divBdr>
    </w:div>
    <w:div w:id="1579440086">
      <w:bodyDiv w:val="1"/>
      <w:marLeft w:val="0"/>
      <w:marRight w:val="0"/>
      <w:marTop w:val="0"/>
      <w:marBottom w:val="0"/>
      <w:divBdr>
        <w:top w:val="none" w:sz="0" w:space="0" w:color="auto"/>
        <w:left w:val="none" w:sz="0" w:space="0" w:color="auto"/>
        <w:bottom w:val="none" w:sz="0" w:space="0" w:color="auto"/>
        <w:right w:val="none" w:sz="0" w:space="0" w:color="auto"/>
      </w:divBdr>
    </w:div>
    <w:div w:id="1583640965">
      <w:bodyDiv w:val="1"/>
      <w:marLeft w:val="0"/>
      <w:marRight w:val="0"/>
      <w:marTop w:val="0"/>
      <w:marBottom w:val="0"/>
      <w:divBdr>
        <w:top w:val="none" w:sz="0" w:space="0" w:color="auto"/>
        <w:left w:val="none" w:sz="0" w:space="0" w:color="auto"/>
        <w:bottom w:val="none" w:sz="0" w:space="0" w:color="auto"/>
        <w:right w:val="none" w:sz="0" w:space="0" w:color="auto"/>
      </w:divBdr>
    </w:div>
    <w:div w:id="1584144491">
      <w:bodyDiv w:val="1"/>
      <w:marLeft w:val="0"/>
      <w:marRight w:val="0"/>
      <w:marTop w:val="0"/>
      <w:marBottom w:val="0"/>
      <w:divBdr>
        <w:top w:val="none" w:sz="0" w:space="0" w:color="auto"/>
        <w:left w:val="none" w:sz="0" w:space="0" w:color="auto"/>
        <w:bottom w:val="none" w:sz="0" w:space="0" w:color="auto"/>
        <w:right w:val="none" w:sz="0" w:space="0" w:color="auto"/>
      </w:divBdr>
    </w:div>
    <w:div w:id="1584605249">
      <w:bodyDiv w:val="1"/>
      <w:marLeft w:val="0"/>
      <w:marRight w:val="0"/>
      <w:marTop w:val="0"/>
      <w:marBottom w:val="0"/>
      <w:divBdr>
        <w:top w:val="none" w:sz="0" w:space="0" w:color="auto"/>
        <w:left w:val="none" w:sz="0" w:space="0" w:color="auto"/>
        <w:bottom w:val="none" w:sz="0" w:space="0" w:color="auto"/>
        <w:right w:val="none" w:sz="0" w:space="0" w:color="auto"/>
      </w:divBdr>
    </w:div>
    <w:div w:id="1587769258">
      <w:bodyDiv w:val="1"/>
      <w:marLeft w:val="0"/>
      <w:marRight w:val="0"/>
      <w:marTop w:val="0"/>
      <w:marBottom w:val="0"/>
      <w:divBdr>
        <w:top w:val="none" w:sz="0" w:space="0" w:color="auto"/>
        <w:left w:val="none" w:sz="0" w:space="0" w:color="auto"/>
        <w:bottom w:val="none" w:sz="0" w:space="0" w:color="auto"/>
        <w:right w:val="none" w:sz="0" w:space="0" w:color="auto"/>
      </w:divBdr>
    </w:div>
    <w:div w:id="1589801049">
      <w:bodyDiv w:val="1"/>
      <w:marLeft w:val="0"/>
      <w:marRight w:val="0"/>
      <w:marTop w:val="0"/>
      <w:marBottom w:val="0"/>
      <w:divBdr>
        <w:top w:val="none" w:sz="0" w:space="0" w:color="auto"/>
        <w:left w:val="none" w:sz="0" w:space="0" w:color="auto"/>
        <w:bottom w:val="none" w:sz="0" w:space="0" w:color="auto"/>
        <w:right w:val="none" w:sz="0" w:space="0" w:color="auto"/>
      </w:divBdr>
    </w:div>
    <w:div w:id="1594437341">
      <w:bodyDiv w:val="1"/>
      <w:marLeft w:val="0"/>
      <w:marRight w:val="0"/>
      <w:marTop w:val="0"/>
      <w:marBottom w:val="0"/>
      <w:divBdr>
        <w:top w:val="none" w:sz="0" w:space="0" w:color="auto"/>
        <w:left w:val="none" w:sz="0" w:space="0" w:color="auto"/>
        <w:bottom w:val="none" w:sz="0" w:space="0" w:color="auto"/>
        <w:right w:val="none" w:sz="0" w:space="0" w:color="auto"/>
      </w:divBdr>
    </w:div>
    <w:div w:id="1597791047">
      <w:bodyDiv w:val="1"/>
      <w:marLeft w:val="0"/>
      <w:marRight w:val="0"/>
      <w:marTop w:val="0"/>
      <w:marBottom w:val="0"/>
      <w:divBdr>
        <w:top w:val="none" w:sz="0" w:space="0" w:color="auto"/>
        <w:left w:val="none" w:sz="0" w:space="0" w:color="auto"/>
        <w:bottom w:val="none" w:sz="0" w:space="0" w:color="auto"/>
        <w:right w:val="none" w:sz="0" w:space="0" w:color="auto"/>
      </w:divBdr>
    </w:div>
    <w:div w:id="1598520475">
      <w:bodyDiv w:val="1"/>
      <w:marLeft w:val="0"/>
      <w:marRight w:val="0"/>
      <w:marTop w:val="0"/>
      <w:marBottom w:val="0"/>
      <w:divBdr>
        <w:top w:val="none" w:sz="0" w:space="0" w:color="auto"/>
        <w:left w:val="none" w:sz="0" w:space="0" w:color="auto"/>
        <w:bottom w:val="none" w:sz="0" w:space="0" w:color="auto"/>
        <w:right w:val="none" w:sz="0" w:space="0" w:color="auto"/>
      </w:divBdr>
    </w:div>
    <w:div w:id="1599096562">
      <w:bodyDiv w:val="1"/>
      <w:marLeft w:val="0"/>
      <w:marRight w:val="0"/>
      <w:marTop w:val="0"/>
      <w:marBottom w:val="0"/>
      <w:divBdr>
        <w:top w:val="none" w:sz="0" w:space="0" w:color="auto"/>
        <w:left w:val="none" w:sz="0" w:space="0" w:color="auto"/>
        <w:bottom w:val="none" w:sz="0" w:space="0" w:color="auto"/>
        <w:right w:val="none" w:sz="0" w:space="0" w:color="auto"/>
      </w:divBdr>
    </w:div>
    <w:div w:id="1600141549">
      <w:bodyDiv w:val="1"/>
      <w:marLeft w:val="0"/>
      <w:marRight w:val="0"/>
      <w:marTop w:val="0"/>
      <w:marBottom w:val="0"/>
      <w:divBdr>
        <w:top w:val="none" w:sz="0" w:space="0" w:color="auto"/>
        <w:left w:val="none" w:sz="0" w:space="0" w:color="auto"/>
        <w:bottom w:val="none" w:sz="0" w:space="0" w:color="auto"/>
        <w:right w:val="none" w:sz="0" w:space="0" w:color="auto"/>
      </w:divBdr>
    </w:div>
    <w:div w:id="1601136998">
      <w:bodyDiv w:val="1"/>
      <w:marLeft w:val="0"/>
      <w:marRight w:val="0"/>
      <w:marTop w:val="0"/>
      <w:marBottom w:val="0"/>
      <w:divBdr>
        <w:top w:val="none" w:sz="0" w:space="0" w:color="auto"/>
        <w:left w:val="none" w:sz="0" w:space="0" w:color="auto"/>
        <w:bottom w:val="none" w:sz="0" w:space="0" w:color="auto"/>
        <w:right w:val="none" w:sz="0" w:space="0" w:color="auto"/>
      </w:divBdr>
    </w:div>
    <w:div w:id="1608585236">
      <w:bodyDiv w:val="1"/>
      <w:marLeft w:val="0"/>
      <w:marRight w:val="0"/>
      <w:marTop w:val="0"/>
      <w:marBottom w:val="0"/>
      <w:divBdr>
        <w:top w:val="none" w:sz="0" w:space="0" w:color="auto"/>
        <w:left w:val="none" w:sz="0" w:space="0" w:color="auto"/>
        <w:bottom w:val="none" w:sz="0" w:space="0" w:color="auto"/>
        <w:right w:val="none" w:sz="0" w:space="0" w:color="auto"/>
      </w:divBdr>
    </w:div>
    <w:div w:id="1610503893">
      <w:bodyDiv w:val="1"/>
      <w:marLeft w:val="0"/>
      <w:marRight w:val="0"/>
      <w:marTop w:val="0"/>
      <w:marBottom w:val="0"/>
      <w:divBdr>
        <w:top w:val="none" w:sz="0" w:space="0" w:color="auto"/>
        <w:left w:val="none" w:sz="0" w:space="0" w:color="auto"/>
        <w:bottom w:val="none" w:sz="0" w:space="0" w:color="auto"/>
        <w:right w:val="none" w:sz="0" w:space="0" w:color="auto"/>
      </w:divBdr>
    </w:div>
    <w:div w:id="1611356090">
      <w:bodyDiv w:val="1"/>
      <w:marLeft w:val="0"/>
      <w:marRight w:val="0"/>
      <w:marTop w:val="0"/>
      <w:marBottom w:val="0"/>
      <w:divBdr>
        <w:top w:val="none" w:sz="0" w:space="0" w:color="auto"/>
        <w:left w:val="none" w:sz="0" w:space="0" w:color="auto"/>
        <w:bottom w:val="none" w:sz="0" w:space="0" w:color="auto"/>
        <w:right w:val="none" w:sz="0" w:space="0" w:color="auto"/>
      </w:divBdr>
    </w:div>
    <w:div w:id="1612012314">
      <w:bodyDiv w:val="1"/>
      <w:marLeft w:val="0"/>
      <w:marRight w:val="0"/>
      <w:marTop w:val="0"/>
      <w:marBottom w:val="0"/>
      <w:divBdr>
        <w:top w:val="none" w:sz="0" w:space="0" w:color="auto"/>
        <w:left w:val="none" w:sz="0" w:space="0" w:color="auto"/>
        <w:bottom w:val="none" w:sz="0" w:space="0" w:color="auto"/>
        <w:right w:val="none" w:sz="0" w:space="0" w:color="auto"/>
      </w:divBdr>
    </w:div>
    <w:div w:id="1614903795">
      <w:bodyDiv w:val="1"/>
      <w:marLeft w:val="0"/>
      <w:marRight w:val="0"/>
      <w:marTop w:val="0"/>
      <w:marBottom w:val="0"/>
      <w:divBdr>
        <w:top w:val="none" w:sz="0" w:space="0" w:color="auto"/>
        <w:left w:val="none" w:sz="0" w:space="0" w:color="auto"/>
        <w:bottom w:val="none" w:sz="0" w:space="0" w:color="auto"/>
        <w:right w:val="none" w:sz="0" w:space="0" w:color="auto"/>
      </w:divBdr>
    </w:div>
    <w:div w:id="1615014704">
      <w:bodyDiv w:val="1"/>
      <w:marLeft w:val="0"/>
      <w:marRight w:val="0"/>
      <w:marTop w:val="0"/>
      <w:marBottom w:val="0"/>
      <w:divBdr>
        <w:top w:val="none" w:sz="0" w:space="0" w:color="auto"/>
        <w:left w:val="none" w:sz="0" w:space="0" w:color="auto"/>
        <w:bottom w:val="none" w:sz="0" w:space="0" w:color="auto"/>
        <w:right w:val="none" w:sz="0" w:space="0" w:color="auto"/>
      </w:divBdr>
    </w:div>
    <w:div w:id="1616131303">
      <w:bodyDiv w:val="1"/>
      <w:marLeft w:val="0"/>
      <w:marRight w:val="0"/>
      <w:marTop w:val="0"/>
      <w:marBottom w:val="0"/>
      <w:divBdr>
        <w:top w:val="none" w:sz="0" w:space="0" w:color="auto"/>
        <w:left w:val="none" w:sz="0" w:space="0" w:color="auto"/>
        <w:bottom w:val="none" w:sz="0" w:space="0" w:color="auto"/>
        <w:right w:val="none" w:sz="0" w:space="0" w:color="auto"/>
      </w:divBdr>
    </w:div>
    <w:div w:id="1618638640">
      <w:bodyDiv w:val="1"/>
      <w:marLeft w:val="0"/>
      <w:marRight w:val="0"/>
      <w:marTop w:val="0"/>
      <w:marBottom w:val="0"/>
      <w:divBdr>
        <w:top w:val="none" w:sz="0" w:space="0" w:color="auto"/>
        <w:left w:val="none" w:sz="0" w:space="0" w:color="auto"/>
        <w:bottom w:val="none" w:sz="0" w:space="0" w:color="auto"/>
        <w:right w:val="none" w:sz="0" w:space="0" w:color="auto"/>
      </w:divBdr>
    </w:div>
    <w:div w:id="1621300191">
      <w:bodyDiv w:val="1"/>
      <w:marLeft w:val="0"/>
      <w:marRight w:val="0"/>
      <w:marTop w:val="0"/>
      <w:marBottom w:val="0"/>
      <w:divBdr>
        <w:top w:val="none" w:sz="0" w:space="0" w:color="auto"/>
        <w:left w:val="none" w:sz="0" w:space="0" w:color="auto"/>
        <w:bottom w:val="none" w:sz="0" w:space="0" w:color="auto"/>
        <w:right w:val="none" w:sz="0" w:space="0" w:color="auto"/>
      </w:divBdr>
    </w:div>
    <w:div w:id="1622415100">
      <w:bodyDiv w:val="1"/>
      <w:marLeft w:val="0"/>
      <w:marRight w:val="0"/>
      <w:marTop w:val="0"/>
      <w:marBottom w:val="0"/>
      <w:divBdr>
        <w:top w:val="none" w:sz="0" w:space="0" w:color="auto"/>
        <w:left w:val="none" w:sz="0" w:space="0" w:color="auto"/>
        <w:bottom w:val="none" w:sz="0" w:space="0" w:color="auto"/>
        <w:right w:val="none" w:sz="0" w:space="0" w:color="auto"/>
      </w:divBdr>
    </w:div>
    <w:div w:id="1623269181">
      <w:bodyDiv w:val="1"/>
      <w:marLeft w:val="0"/>
      <w:marRight w:val="0"/>
      <w:marTop w:val="0"/>
      <w:marBottom w:val="0"/>
      <w:divBdr>
        <w:top w:val="none" w:sz="0" w:space="0" w:color="auto"/>
        <w:left w:val="none" w:sz="0" w:space="0" w:color="auto"/>
        <w:bottom w:val="none" w:sz="0" w:space="0" w:color="auto"/>
        <w:right w:val="none" w:sz="0" w:space="0" w:color="auto"/>
      </w:divBdr>
    </w:div>
    <w:div w:id="1625384160">
      <w:bodyDiv w:val="1"/>
      <w:marLeft w:val="0"/>
      <w:marRight w:val="0"/>
      <w:marTop w:val="0"/>
      <w:marBottom w:val="0"/>
      <w:divBdr>
        <w:top w:val="none" w:sz="0" w:space="0" w:color="auto"/>
        <w:left w:val="none" w:sz="0" w:space="0" w:color="auto"/>
        <w:bottom w:val="none" w:sz="0" w:space="0" w:color="auto"/>
        <w:right w:val="none" w:sz="0" w:space="0" w:color="auto"/>
      </w:divBdr>
    </w:div>
    <w:div w:id="1627003309">
      <w:bodyDiv w:val="1"/>
      <w:marLeft w:val="0"/>
      <w:marRight w:val="0"/>
      <w:marTop w:val="0"/>
      <w:marBottom w:val="0"/>
      <w:divBdr>
        <w:top w:val="none" w:sz="0" w:space="0" w:color="auto"/>
        <w:left w:val="none" w:sz="0" w:space="0" w:color="auto"/>
        <w:bottom w:val="none" w:sz="0" w:space="0" w:color="auto"/>
        <w:right w:val="none" w:sz="0" w:space="0" w:color="auto"/>
      </w:divBdr>
    </w:div>
    <w:div w:id="1627814580">
      <w:bodyDiv w:val="1"/>
      <w:marLeft w:val="0"/>
      <w:marRight w:val="0"/>
      <w:marTop w:val="0"/>
      <w:marBottom w:val="0"/>
      <w:divBdr>
        <w:top w:val="none" w:sz="0" w:space="0" w:color="auto"/>
        <w:left w:val="none" w:sz="0" w:space="0" w:color="auto"/>
        <w:bottom w:val="none" w:sz="0" w:space="0" w:color="auto"/>
        <w:right w:val="none" w:sz="0" w:space="0" w:color="auto"/>
      </w:divBdr>
    </w:div>
    <w:div w:id="1629314363">
      <w:bodyDiv w:val="1"/>
      <w:marLeft w:val="0"/>
      <w:marRight w:val="0"/>
      <w:marTop w:val="0"/>
      <w:marBottom w:val="0"/>
      <w:divBdr>
        <w:top w:val="none" w:sz="0" w:space="0" w:color="auto"/>
        <w:left w:val="none" w:sz="0" w:space="0" w:color="auto"/>
        <w:bottom w:val="none" w:sz="0" w:space="0" w:color="auto"/>
        <w:right w:val="none" w:sz="0" w:space="0" w:color="auto"/>
      </w:divBdr>
    </w:div>
    <w:div w:id="1632325745">
      <w:bodyDiv w:val="1"/>
      <w:marLeft w:val="0"/>
      <w:marRight w:val="0"/>
      <w:marTop w:val="0"/>
      <w:marBottom w:val="0"/>
      <w:divBdr>
        <w:top w:val="none" w:sz="0" w:space="0" w:color="auto"/>
        <w:left w:val="none" w:sz="0" w:space="0" w:color="auto"/>
        <w:bottom w:val="none" w:sz="0" w:space="0" w:color="auto"/>
        <w:right w:val="none" w:sz="0" w:space="0" w:color="auto"/>
      </w:divBdr>
    </w:div>
    <w:div w:id="1632780622">
      <w:bodyDiv w:val="1"/>
      <w:marLeft w:val="0"/>
      <w:marRight w:val="0"/>
      <w:marTop w:val="0"/>
      <w:marBottom w:val="0"/>
      <w:divBdr>
        <w:top w:val="none" w:sz="0" w:space="0" w:color="auto"/>
        <w:left w:val="none" w:sz="0" w:space="0" w:color="auto"/>
        <w:bottom w:val="none" w:sz="0" w:space="0" w:color="auto"/>
        <w:right w:val="none" w:sz="0" w:space="0" w:color="auto"/>
      </w:divBdr>
    </w:div>
    <w:div w:id="1633634085">
      <w:bodyDiv w:val="1"/>
      <w:marLeft w:val="0"/>
      <w:marRight w:val="0"/>
      <w:marTop w:val="0"/>
      <w:marBottom w:val="0"/>
      <w:divBdr>
        <w:top w:val="none" w:sz="0" w:space="0" w:color="auto"/>
        <w:left w:val="none" w:sz="0" w:space="0" w:color="auto"/>
        <w:bottom w:val="none" w:sz="0" w:space="0" w:color="auto"/>
        <w:right w:val="none" w:sz="0" w:space="0" w:color="auto"/>
      </w:divBdr>
    </w:div>
    <w:div w:id="1635522878">
      <w:bodyDiv w:val="1"/>
      <w:marLeft w:val="0"/>
      <w:marRight w:val="0"/>
      <w:marTop w:val="0"/>
      <w:marBottom w:val="0"/>
      <w:divBdr>
        <w:top w:val="none" w:sz="0" w:space="0" w:color="auto"/>
        <w:left w:val="none" w:sz="0" w:space="0" w:color="auto"/>
        <w:bottom w:val="none" w:sz="0" w:space="0" w:color="auto"/>
        <w:right w:val="none" w:sz="0" w:space="0" w:color="auto"/>
      </w:divBdr>
    </w:div>
    <w:div w:id="1640452071">
      <w:bodyDiv w:val="1"/>
      <w:marLeft w:val="0"/>
      <w:marRight w:val="0"/>
      <w:marTop w:val="0"/>
      <w:marBottom w:val="0"/>
      <w:divBdr>
        <w:top w:val="none" w:sz="0" w:space="0" w:color="auto"/>
        <w:left w:val="none" w:sz="0" w:space="0" w:color="auto"/>
        <w:bottom w:val="none" w:sz="0" w:space="0" w:color="auto"/>
        <w:right w:val="none" w:sz="0" w:space="0" w:color="auto"/>
      </w:divBdr>
    </w:div>
    <w:div w:id="1641492920">
      <w:bodyDiv w:val="1"/>
      <w:marLeft w:val="0"/>
      <w:marRight w:val="0"/>
      <w:marTop w:val="0"/>
      <w:marBottom w:val="0"/>
      <w:divBdr>
        <w:top w:val="none" w:sz="0" w:space="0" w:color="auto"/>
        <w:left w:val="none" w:sz="0" w:space="0" w:color="auto"/>
        <w:bottom w:val="none" w:sz="0" w:space="0" w:color="auto"/>
        <w:right w:val="none" w:sz="0" w:space="0" w:color="auto"/>
      </w:divBdr>
    </w:div>
    <w:div w:id="1646659643">
      <w:bodyDiv w:val="1"/>
      <w:marLeft w:val="0"/>
      <w:marRight w:val="0"/>
      <w:marTop w:val="0"/>
      <w:marBottom w:val="0"/>
      <w:divBdr>
        <w:top w:val="none" w:sz="0" w:space="0" w:color="auto"/>
        <w:left w:val="none" w:sz="0" w:space="0" w:color="auto"/>
        <w:bottom w:val="none" w:sz="0" w:space="0" w:color="auto"/>
        <w:right w:val="none" w:sz="0" w:space="0" w:color="auto"/>
      </w:divBdr>
    </w:div>
    <w:div w:id="1647589791">
      <w:bodyDiv w:val="1"/>
      <w:marLeft w:val="0"/>
      <w:marRight w:val="0"/>
      <w:marTop w:val="0"/>
      <w:marBottom w:val="0"/>
      <w:divBdr>
        <w:top w:val="none" w:sz="0" w:space="0" w:color="auto"/>
        <w:left w:val="none" w:sz="0" w:space="0" w:color="auto"/>
        <w:bottom w:val="none" w:sz="0" w:space="0" w:color="auto"/>
        <w:right w:val="none" w:sz="0" w:space="0" w:color="auto"/>
      </w:divBdr>
    </w:div>
    <w:div w:id="1650985380">
      <w:bodyDiv w:val="1"/>
      <w:marLeft w:val="0"/>
      <w:marRight w:val="0"/>
      <w:marTop w:val="0"/>
      <w:marBottom w:val="0"/>
      <w:divBdr>
        <w:top w:val="none" w:sz="0" w:space="0" w:color="auto"/>
        <w:left w:val="none" w:sz="0" w:space="0" w:color="auto"/>
        <w:bottom w:val="none" w:sz="0" w:space="0" w:color="auto"/>
        <w:right w:val="none" w:sz="0" w:space="0" w:color="auto"/>
      </w:divBdr>
    </w:div>
    <w:div w:id="1651590535">
      <w:bodyDiv w:val="1"/>
      <w:marLeft w:val="0"/>
      <w:marRight w:val="0"/>
      <w:marTop w:val="0"/>
      <w:marBottom w:val="0"/>
      <w:divBdr>
        <w:top w:val="none" w:sz="0" w:space="0" w:color="auto"/>
        <w:left w:val="none" w:sz="0" w:space="0" w:color="auto"/>
        <w:bottom w:val="none" w:sz="0" w:space="0" w:color="auto"/>
        <w:right w:val="none" w:sz="0" w:space="0" w:color="auto"/>
      </w:divBdr>
    </w:div>
    <w:div w:id="1659769060">
      <w:bodyDiv w:val="1"/>
      <w:marLeft w:val="0"/>
      <w:marRight w:val="0"/>
      <w:marTop w:val="0"/>
      <w:marBottom w:val="0"/>
      <w:divBdr>
        <w:top w:val="none" w:sz="0" w:space="0" w:color="auto"/>
        <w:left w:val="none" w:sz="0" w:space="0" w:color="auto"/>
        <w:bottom w:val="none" w:sz="0" w:space="0" w:color="auto"/>
        <w:right w:val="none" w:sz="0" w:space="0" w:color="auto"/>
      </w:divBdr>
    </w:div>
    <w:div w:id="1660038087">
      <w:bodyDiv w:val="1"/>
      <w:marLeft w:val="0"/>
      <w:marRight w:val="0"/>
      <w:marTop w:val="0"/>
      <w:marBottom w:val="0"/>
      <w:divBdr>
        <w:top w:val="none" w:sz="0" w:space="0" w:color="auto"/>
        <w:left w:val="none" w:sz="0" w:space="0" w:color="auto"/>
        <w:bottom w:val="none" w:sz="0" w:space="0" w:color="auto"/>
        <w:right w:val="none" w:sz="0" w:space="0" w:color="auto"/>
      </w:divBdr>
    </w:div>
    <w:div w:id="1660772610">
      <w:bodyDiv w:val="1"/>
      <w:marLeft w:val="0"/>
      <w:marRight w:val="0"/>
      <w:marTop w:val="0"/>
      <w:marBottom w:val="0"/>
      <w:divBdr>
        <w:top w:val="none" w:sz="0" w:space="0" w:color="auto"/>
        <w:left w:val="none" w:sz="0" w:space="0" w:color="auto"/>
        <w:bottom w:val="none" w:sz="0" w:space="0" w:color="auto"/>
        <w:right w:val="none" w:sz="0" w:space="0" w:color="auto"/>
      </w:divBdr>
    </w:div>
    <w:div w:id="1666546921">
      <w:bodyDiv w:val="1"/>
      <w:marLeft w:val="0"/>
      <w:marRight w:val="0"/>
      <w:marTop w:val="0"/>
      <w:marBottom w:val="0"/>
      <w:divBdr>
        <w:top w:val="none" w:sz="0" w:space="0" w:color="auto"/>
        <w:left w:val="none" w:sz="0" w:space="0" w:color="auto"/>
        <w:bottom w:val="none" w:sz="0" w:space="0" w:color="auto"/>
        <w:right w:val="none" w:sz="0" w:space="0" w:color="auto"/>
      </w:divBdr>
    </w:div>
    <w:div w:id="1666856839">
      <w:bodyDiv w:val="1"/>
      <w:marLeft w:val="0"/>
      <w:marRight w:val="0"/>
      <w:marTop w:val="0"/>
      <w:marBottom w:val="0"/>
      <w:divBdr>
        <w:top w:val="none" w:sz="0" w:space="0" w:color="auto"/>
        <w:left w:val="none" w:sz="0" w:space="0" w:color="auto"/>
        <w:bottom w:val="none" w:sz="0" w:space="0" w:color="auto"/>
        <w:right w:val="none" w:sz="0" w:space="0" w:color="auto"/>
      </w:divBdr>
    </w:div>
    <w:div w:id="1670909174">
      <w:bodyDiv w:val="1"/>
      <w:marLeft w:val="0"/>
      <w:marRight w:val="0"/>
      <w:marTop w:val="0"/>
      <w:marBottom w:val="0"/>
      <w:divBdr>
        <w:top w:val="none" w:sz="0" w:space="0" w:color="auto"/>
        <w:left w:val="none" w:sz="0" w:space="0" w:color="auto"/>
        <w:bottom w:val="none" w:sz="0" w:space="0" w:color="auto"/>
        <w:right w:val="none" w:sz="0" w:space="0" w:color="auto"/>
      </w:divBdr>
    </w:div>
    <w:div w:id="1673874796">
      <w:bodyDiv w:val="1"/>
      <w:marLeft w:val="0"/>
      <w:marRight w:val="0"/>
      <w:marTop w:val="0"/>
      <w:marBottom w:val="0"/>
      <w:divBdr>
        <w:top w:val="none" w:sz="0" w:space="0" w:color="auto"/>
        <w:left w:val="none" w:sz="0" w:space="0" w:color="auto"/>
        <w:bottom w:val="none" w:sz="0" w:space="0" w:color="auto"/>
        <w:right w:val="none" w:sz="0" w:space="0" w:color="auto"/>
      </w:divBdr>
    </w:div>
    <w:div w:id="1674793160">
      <w:bodyDiv w:val="1"/>
      <w:marLeft w:val="0"/>
      <w:marRight w:val="0"/>
      <w:marTop w:val="0"/>
      <w:marBottom w:val="0"/>
      <w:divBdr>
        <w:top w:val="none" w:sz="0" w:space="0" w:color="auto"/>
        <w:left w:val="none" w:sz="0" w:space="0" w:color="auto"/>
        <w:bottom w:val="none" w:sz="0" w:space="0" w:color="auto"/>
        <w:right w:val="none" w:sz="0" w:space="0" w:color="auto"/>
      </w:divBdr>
    </w:div>
    <w:div w:id="1677151794">
      <w:bodyDiv w:val="1"/>
      <w:marLeft w:val="0"/>
      <w:marRight w:val="0"/>
      <w:marTop w:val="0"/>
      <w:marBottom w:val="0"/>
      <w:divBdr>
        <w:top w:val="none" w:sz="0" w:space="0" w:color="auto"/>
        <w:left w:val="none" w:sz="0" w:space="0" w:color="auto"/>
        <w:bottom w:val="none" w:sz="0" w:space="0" w:color="auto"/>
        <w:right w:val="none" w:sz="0" w:space="0" w:color="auto"/>
      </w:divBdr>
    </w:div>
    <w:div w:id="1677730579">
      <w:bodyDiv w:val="1"/>
      <w:marLeft w:val="0"/>
      <w:marRight w:val="0"/>
      <w:marTop w:val="0"/>
      <w:marBottom w:val="0"/>
      <w:divBdr>
        <w:top w:val="none" w:sz="0" w:space="0" w:color="auto"/>
        <w:left w:val="none" w:sz="0" w:space="0" w:color="auto"/>
        <w:bottom w:val="none" w:sz="0" w:space="0" w:color="auto"/>
        <w:right w:val="none" w:sz="0" w:space="0" w:color="auto"/>
      </w:divBdr>
    </w:div>
    <w:div w:id="1681079054">
      <w:bodyDiv w:val="1"/>
      <w:marLeft w:val="0"/>
      <w:marRight w:val="0"/>
      <w:marTop w:val="0"/>
      <w:marBottom w:val="0"/>
      <w:divBdr>
        <w:top w:val="none" w:sz="0" w:space="0" w:color="auto"/>
        <w:left w:val="none" w:sz="0" w:space="0" w:color="auto"/>
        <w:bottom w:val="none" w:sz="0" w:space="0" w:color="auto"/>
        <w:right w:val="none" w:sz="0" w:space="0" w:color="auto"/>
      </w:divBdr>
    </w:div>
    <w:div w:id="1681277084">
      <w:bodyDiv w:val="1"/>
      <w:marLeft w:val="0"/>
      <w:marRight w:val="0"/>
      <w:marTop w:val="0"/>
      <w:marBottom w:val="0"/>
      <w:divBdr>
        <w:top w:val="none" w:sz="0" w:space="0" w:color="auto"/>
        <w:left w:val="none" w:sz="0" w:space="0" w:color="auto"/>
        <w:bottom w:val="none" w:sz="0" w:space="0" w:color="auto"/>
        <w:right w:val="none" w:sz="0" w:space="0" w:color="auto"/>
      </w:divBdr>
    </w:div>
    <w:div w:id="1690838702">
      <w:bodyDiv w:val="1"/>
      <w:marLeft w:val="0"/>
      <w:marRight w:val="0"/>
      <w:marTop w:val="0"/>
      <w:marBottom w:val="0"/>
      <w:divBdr>
        <w:top w:val="none" w:sz="0" w:space="0" w:color="auto"/>
        <w:left w:val="none" w:sz="0" w:space="0" w:color="auto"/>
        <w:bottom w:val="none" w:sz="0" w:space="0" w:color="auto"/>
        <w:right w:val="none" w:sz="0" w:space="0" w:color="auto"/>
      </w:divBdr>
    </w:div>
    <w:div w:id="1691640880">
      <w:bodyDiv w:val="1"/>
      <w:marLeft w:val="0"/>
      <w:marRight w:val="0"/>
      <w:marTop w:val="0"/>
      <w:marBottom w:val="0"/>
      <w:divBdr>
        <w:top w:val="none" w:sz="0" w:space="0" w:color="auto"/>
        <w:left w:val="none" w:sz="0" w:space="0" w:color="auto"/>
        <w:bottom w:val="none" w:sz="0" w:space="0" w:color="auto"/>
        <w:right w:val="none" w:sz="0" w:space="0" w:color="auto"/>
      </w:divBdr>
    </w:div>
    <w:div w:id="1692603300">
      <w:bodyDiv w:val="1"/>
      <w:marLeft w:val="0"/>
      <w:marRight w:val="0"/>
      <w:marTop w:val="0"/>
      <w:marBottom w:val="0"/>
      <w:divBdr>
        <w:top w:val="none" w:sz="0" w:space="0" w:color="auto"/>
        <w:left w:val="none" w:sz="0" w:space="0" w:color="auto"/>
        <w:bottom w:val="none" w:sz="0" w:space="0" w:color="auto"/>
        <w:right w:val="none" w:sz="0" w:space="0" w:color="auto"/>
      </w:divBdr>
    </w:div>
    <w:div w:id="1693724021">
      <w:bodyDiv w:val="1"/>
      <w:marLeft w:val="0"/>
      <w:marRight w:val="0"/>
      <w:marTop w:val="0"/>
      <w:marBottom w:val="0"/>
      <w:divBdr>
        <w:top w:val="none" w:sz="0" w:space="0" w:color="auto"/>
        <w:left w:val="none" w:sz="0" w:space="0" w:color="auto"/>
        <w:bottom w:val="none" w:sz="0" w:space="0" w:color="auto"/>
        <w:right w:val="none" w:sz="0" w:space="0" w:color="auto"/>
      </w:divBdr>
    </w:div>
    <w:div w:id="1694764781">
      <w:bodyDiv w:val="1"/>
      <w:marLeft w:val="0"/>
      <w:marRight w:val="0"/>
      <w:marTop w:val="0"/>
      <w:marBottom w:val="0"/>
      <w:divBdr>
        <w:top w:val="none" w:sz="0" w:space="0" w:color="auto"/>
        <w:left w:val="none" w:sz="0" w:space="0" w:color="auto"/>
        <w:bottom w:val="none" w:sz="0" w:space="0" w:color="auto"/>
        <w:right w:val="none" w:sz="0" w:space="0" w:color="auto"/>
      </w:divBdr>
    </w:div>
    <w:div w:id="1700472194">
      <w:bodyDiv w:val="1"/>
      <w:marLeft w:val="0"/>
      <w:marRight w:val="0"/>
      <w:marTop w:val="0"/>
      <w:marBottom w:val="0"/>
      <w:divBdr>
        <w:top w:val="none" w:sz="0" w:space="0" w:color="auto"/>
        <w:left w:val="none" w:sz="0" w:space="0" w:color="auto"/>
        <w:bottom w:val="none" w:sz="0" w:space="0" w:color="auto"/>
        <w:right w:val="none" w:sz="0" w:space="0" w:color="auto"/>
      </w:divBdr>
    </w:div>
    <w:div w:id="1701279507">
      <w:bodyDiv w:val="1"/>
      <w:marLeft w:val="0"/>
      <w:marRight w:val="0"/>
      <w:marTop w:val="0"/>
      <w:marBottom w:val="0"/>
      <w:divBdr>
        <w:top w:val="none" w:sz="0" w:space="0" w:color="auto"/>
        <w:left w:val="none" w:sz="0" w:space="0" w:color="auto"/>
        <w:bottom w:val="none" w:sz="0" w:space="0" w:color="auto"/>
        <w:right w:val="none" w:sz="0" w:space="0" w:color="auto"/>
      </w:divBdr>
    </w:div>
    <w:div w:id="1703477955">
      <w:bodyDiv w:val="1"/>
      <w:marLeft w:val="0"/>
      <w:marRight w:val="0"/>
      <w:marTop w:val="0"/>
      <w:marBottom w:val="0"/>
      <w:divBdr>
        <w:top w:val="none" w:sz="0" w:space="0" w:color="auto"/>
        <w:left w:val="none" w:sz="0" w:space="0" w:color="auto"/>
        <w:bottom w:val="none" w:sz="0" w:space="0" w:color="auto"/>
        <w:right w:val="none" w:sz="0" w:space="0" w:color="auto"/>
      </w:divBdr>
    </w:div>
    <w:div w:id="1706297828">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12613908">
      <w:bodyDiv w:val="1"/>
      <w:marLeft w:val="0"/>
      <w:marRight w:val="0"/>
      <w:marTop w:val="0"/>
      <w:marBottom w:val="0"/>
      <w:divBdr>
        <w:top w:val="none" w:sz="0" w:space="0" w:color="auto"/>
        <w:left w:val="none" w:sz="0" w:space="0" w:color="auto"/>
        <w:bottom w:val="none" w:sz="0" w:space="0" w:color="auto"/>
        <w:right w:val="none" w:sz="0" w:space="0" w:color="auto"/>
      </w:divBdr>
    </w:div>
    <w:div w:id="1717583098">
      <w:bodyDiv w:val="1"/>
      <w:marLeft w:val="0"/>
      <w:marRight w:val="0"/>
      <w:marTop w:val="0"/>
      <w:marBottom w:val="0"/>
      <w:divBdr>
        <w:top w:val="none" w:sz="0" w:space="0" w:color="auto"/>
        <w:left w:val="none" w:sz="0" w:space="0" w:color="auto"/>
        <w:bottom w:val="none" w:sz="0" w:space="0" w:color="auto"/>
        <w:right w:val="none" w:sz="0" w:space="0" w:color="auto"/>
      </w:divBdr>
    </w:div>
    <w:div w:id="1722827758">
      <w:bodyDiv w:val="1"/>
      <w:marLeft w:val="0"/>
      <w:marRight w:val="0"/>
      <w:marTop w:val="0"/>
      <w:marBottom w:val="0"/>
      <w:divBdr>
        <w:top w:val="none" w:sz="0" w:space="0" w:color="auto"/>
        <w:left w:val="none" w:sz="0" w:space="0" w:color="auto"/>
        <w:bottom w:val="none" w:sz="0" w:space="0" w:color="auto"/>
        <w:right w:val="none" w:sz="0" w:space="0" w:color="auto"/>
      </w:divBdr>
    </w:div>
    <w:div w:id="1724132967">
      <w:bodyDiv w:val="1"/>
      <w:marLeft w:val="0"/>
      <w:marRight w:val="0"/>
      <w:marTop w:val="0"/>
      <w:marBottom w:val="0"/>
      <w:divBdr>
        <w:top w:val="none" w:sz="0" w:space="0" w:color="auto"/>
        <w:left w:val="none" w:sz="0" w:space="0" w:color="auto"/>
        <w:bottom w:val="none" w:sz="0" w:space="0" w:color="auto"/>
        <w:right w:val="none" w:sz="0" w:space="0" w:color="auto"/>
      </w:divBdr>
    </w:div>
    <w:div w:id="1724985343">
      <w:bodyDiv w:val="1"/>
      <w:marLeft w:val="0"/>
      <w:marRight w:val="0"/>
      <w:marTop w:val="0"/>
      <w:marBottom w:val="0"/>
      <w:divBdr>
        <w:top w:val="none" w:sz="0" w:space="0" w:color="auto"/>
        <w:left w:val="none" w:sz="0" w:space="0" w:color="auto"/>
        <w:bottom w:val="none" w:sz="0" w:space="0" w:color="auto"/>
        <w:right w:val="none" w:sz="0" w:space="0" w:color="auto"/>
      </w:divBdr>
    </w:div>
    <w:div w:id="1727996486">
      <w:bodyDiv w:val="1"/>
      <w:marLeft w:val="0"/>
      <w:marRight w:val="0"/>
      <w:marTop w:val="0"/>
      <w:marBottom w:val="0"/>
      <w:divBdr>
        <w:top w:val="none" w:sz="0" w:space="0" w:color="auto"/>
        <w:left w:val="none" w:sz="0" w:space="0" w:color="auto"/>
        <w:bottom w:val="none" w:sz="0" w:space="0" w:color="auto"/>
        <w:right w:val="none" w:sz="0" w:space="0" w:color="auto"/>
      </w:divBdr>
    </w:div>
    <w:div w:id="1734700464">
      <w:bodyDiv w:val="1"/>
      <w:marLeft w:val="0"/>
      <w:marRight w:val="0"/>
      <w:marTop w:val="0"/>
      <w:marBottom w:val="0"/>
      <w:divBdr>
        <w:top w:val="none" w:sz="0" w:space="0" w:color="auto"/>
        <w:left w:val="none" w:sz="0" w:space="0" w:color="auto"/>
        <w:bottom w:val="none" w:sz="0" w:space="0" w:color="auto"/>
        <w:right w:val="none" w:sz="0" w:space="0" w:color="auto"/>
      </w:divBdr>
    </w:div>
    <w:div w:id="1736858820">
      <w:bodyDiv w:val="1"/>
      <w:marLeft w:val="0"/>
      <w:marRight w:val="0"/>
      <w:marTop w:val="0"/>
      <w:marBottom w:val="0"/>
      <w:divBdr>
        <w:top w:val="none" w:sz="0" w:space="0" w:color="auto"/>
        <w:left w:val="none" w:sz="0" w:space="0" w:color="auto"/>
        <w:bottom w:val="none" w:sz="0" w:space="0" w:color="auto"/>
        <w:right w:val="none" w:sz="0" w:space="0" w:color="auto"/>
      </w:divBdr>
    </w:div>
    <w:div w:id="1742168083">
      <w:bodyDiv w:val="1"/>
      <w:marLeft w:val="0"/>
      <w:marRight w:val="0"/>
      <w:marTop w:val="0"/>
      <w:marBottom w:val="0"/>
      <w:divBdr>
        <w:top w:val="none" w:sz="0" w:space="0" w:color="auto"/>
        <w:left w:val="none" w:sz="0" w:space="0" w:color="auto"/>
        <w:bottom w:val="none" w:sz="0" w:space="0" w:color="auto"/>
        <w:right w:val="none" w:sz="0" w:space="0" w:color="auto"/>
      </w:divBdr>
    </w:div>
    <w:div w:id="1746103441">
      <w:bodyDiv w:val="1"/>
      <w:marLeft w:val="0"/>
      <w:marRight w:val="0"/>
      <w:marTop w:val="0"/>
      <w:marBottom w:val="0"/>
      <w:divBdr>
        <w:top w:val="none" w:sz="0" w:space="0" w:color="auto"/>
        <w:left w:val="none" w:sz="0" w:space="0" w:color="auto"/>
        <w:bottom w:val="none" w:sz="0" w:space="0" w:color="auto"/>
        <w:right w:val="none" w:sz="0" w:space="0" w:color="auto"/>
      </w:divBdr>
    </w:div>
    <w:div w:id="1747534706">
      <w:bodyDiv w:val="1"/>
      <w:marLeft w:val="0"/>
      <w:marRight w:val="0"/>
      <w:marTop w:val="0"/>
      <w:marBottom w:val="0"/>
      <w:divBdr>
        <w:top w:val="none" w:sz="0" w:space="0" w:color="auto"/>
        <w:left w:val="none" w:sz="0" w:space="0" w:color="auto"/>
        <w:bottom w:val="none" w:sz="0" w:space="0" w:color="auto"/>
        <w:right w:val="none" w:sz="0" w:space="0" w:color="auto"/>
      </w:divBdr>
    </w:div>
    <w:div w:id="1754544734">
      <w:bodyDiv w:val="1"/>
      <w:marLeft w:val="0"/>
      <w:marRight w:val="0"/>
      <w:marTop w:val="0"/>
      <w:marBottom w:val="0"/>
      <w:divBdr>
        <w:top w:val="none" w:sz="0" w:space="0" w:color="auto"/>
        <w:left w:val="none" w:sz="0" w:space="0" w:color="auto"/>
        <w:bottom w:val="none" w:sz="0" w:space="0" w:color="auto"/>
        <w:right w:val="none" w:sz="0" w:space="0" w:color="auto"/>
      </w:divBdr>
    </w:div>
    <w:div w:id="1755200523">
      <w:bodyDiv w:val="1"/>
      <w:marLeft w:val="0"/>
      <w:marRight w:val="0"/>
      <w:marTop w:val="0"/>
      <w:marBottom w:val="0"/>
      <w:divBdr>
        <w:top w:val="none" w:sz="0" w:space="0" w:color="auto"/>
        <w:left w:val="none" w:sz="0" w:space="0" w:color="auto"/>
        <w:bottom w:val="none" w:sz="0" w:space="0" w:color="auto"/>
        <w:right w:val="none" w:sz="0" w:space="0" w:color="auto"/>
      </w:divBdr>
    </w:div>
    <w:div w:id="1756516055">
      <w:bodyDiv w:val="1"/>
      <w:marLeft w:val="0"/>
      <w:marRight w:val="0"/>
      <w:marTop w:val="0"/>
      <w:marBottom w:val="0"/>
      <w:divBdr>
        <w:top w:val="none" w:sz="0" w:space="0" w:color="auto"/>
        <w:left w:val="none" w:sz="0" w:space="0" w:color="auto"/>
        <w:bottom w:val="none" w:sz="0" w:space="0" w:color="auto"/>
        <w:right w:val="none" w:sz="0" w:space="0" w:color="auto"/>
      </w:divBdr>
    </w:div>
    <w:div w:id="1762608051">
      <w:bodyDiv w:val="1"/>
      <w:marLeft w:val="0"/>
      <w:marRight w:val="0"/>
      <w:marTop w:val="0"/>
      <w:marBottom w:val="0"/>
      <w:divBdr>
        <w:top w:val="none" w:sz="0" w:space="0" w:color="auto"/>
        <w:left w:val="none" w:sz="0" w:space="0" w:color="auto"/>
        <w:bottom w:val="none" w:sz="0" w:space="0" w:color="auto"/>
        <w:right w:val="none" w:sz="0" w:space="0" w:color="auto"/>
      </w:divBdr>
    </w:div>
    <w:div w:id="1764303403">
      <w:bodyDiv w:val="1"/>
      <w:marLeft w:val="0"/>
      <w:marRight w:val="0"/>
      <w:marTop w:val="0"/>
      <w:marBottom w:val="0"/>
      <w:divBdr>
        <w:top w:val="none" w:sz="0" w:space="0" w:color="auto"/>
        <w:left w:val="none" w:sz="0" w:space="0" w:color="auto"/>
        <w:bottom w:val="none" w:sz="0" w:space="0" w:color="auto"/>
        <w:right w:val="none" w:sz="0" w:space="0" w:color="auto"/>
      </w:divBdr>
    </w:div>
    <w:div w:id="1774787851">
      <w:bodyDiv w:val="1"/>
      <w:marLeft w:val="0"/>
      <w:marRight w:val="0"/>
      <w:marTop w:val="0"/>
      <w:marBottom w:val="0"/>
      <w:divBdr>
        <w:top w:val="none" w:sz="0" w:space="0" w:color="auto"/>
        <w:left w:val="none" w:sz="0" w:space="0" w:color="auto"/>
        <w:bottom w:val="none" w:sz="0" w:space="0" w:color="auto"/>
        <w:right w:val="none" w:sz="0" w:space="0" w:color="auto"/>
      </w:divBdr>
    </w:div>
    <w:div w:id="1782188936">
      <w:bodyDiv w:val="1"/>
      <w:marLeft w:val="0"/>
      <w:marRight w:val="0"/>
      <w:marTop w:val="0"/>
      <w:marBottom w:val="0"/>
      <w:divBdr>
        <w:top w:val="none" w:sz="0" w:space="0" w:color="auto"/>
        <w:left w:val="none" w:sz="0" w:space="0" w:color="auto"/>
        <w:bottom w:val="none" w:sz="0" w:space="0" w:color="auto"/>
        <w:right w:val="none" w:sz="0" w:space="0" w:color="auto"/>
      </w:divBdr>
    </w:div>
    <w:div w:id="1782918432">
      <w:bodyDiv w:val="1"/>
      <w:marLeft w:val="0"/>
      <w:marRight w:val="0"/>
      <w:marTop w:val="0"/>
      <w:marBottom w:val="0"/>
      <w:divBdr>
        <w:top w:val="none" w:sz="0" w:space="0" w:color="auto"/>
        <w:left w:val="none" w:sz="0" w:space="0" w:color="auto"/>
        <w:bottom w:val="none" w:sz="0" w:space="0" w:color="auto"/>
        <w:right w:val="none" w:sz="0" w:space="0" w:color="auto"/>
      </w:divBdr>
    </w:div>
    <w:div w:id="1785613359">
      <w:bodyDiv w:val="1"/>
      <w:marLeft w:val="0"/>
      <w:marRight w:val="0"/>
      <w:marTop w:val="0"/>
      <w:marBottom w:val="0"/>
      <w:divBdr>
        <w:top w:val="none" w:sz="0" w:space="0" w:color="auto"/>
        <w:left w:val="none" w:sz="0" w:space="0" w:color="auto"/>
        <w:bottom w:val="none" w:sz="0" w:space="0" w:color="auto"/>
        <w:right w:val="none" w:sz="0" w:space="0" w:color="auto"/>
      </w:divBdr>
    </w:div>
    <w:div w:id="1789003802">
      <w:bodyDiv w:val="1"/>
      <w:marLeft w:val="0"/>
      <w:marRight w:val="0"/>
      <w:marTop w:val="0"/>
      <w:marBottom w:val="0"/>
      <w:divBdr>
        <w:top w:val="none" w:sz="0" w:space="0" w:color="auto"/>
        <w:left w:val="none" w:sz="0" w:space="0" w:color="auto"/>
        <w:bottom w:val="none" w:sz="0" w:space="0" w:color="auto"/>
        <w:right w:val="none" w:sz="0" w:space="0" w:color="auto"/>
      </w:divBdr>
    </w:div>
    <w:div w:id="1791778645">
      <w:bodyDiv w:val="1"/>
      <w:marLeft w:val="0"/>
      <w:marRight w:val="0"/>
      <w:marTop w:val="0"/>
      <w:marBottom w:val="0"/>
      <w:divBdr>
        <w:top w:val="none" w:sz="0" w:space="0" w:color="auto"/>
        <w:left w:val="none" w:sz="0" w:space="0" w:color="auto"/>
        <w:bottom w:val="none" w:sz="0" w:space="0" w:color="auto"/>
        <w:right w:val="none" w:sz="0" w:space="0" w:color="auto"/>
      </w:divBdr>
    </w:div>
    <w:div w:id="1793281141">
      <w:bodyDiv w:val="1"/>
      <w:marLeft w:val="0"/>
      <w:marRight w:val="0"/>
      <w:marTop w:val="0"/>
      <w:marBottom w:val="0"/>
      <w:divBdr>
        <w:top w:val="none" w:sz="0" w:space="0" w:color="auto"/>
        <w:left w:val="none" w:sz="0" w:space="0" w:color="auto"/>
        <w:bottom w:val="none" w:sz="0" w:space="0" w:color="auto"/>
        <w:right w:val="none" w:sz="0" w:space="0" w:color="auto"/>
      </w:divBdr>
    </w:div>
    <w:div w:id="1796407524">
      <w:bodyDiv w:val="1"/>
      <w:marLeft w:val="0"/>
      <w:marRight w:val="0"/>
      <w:marTop w:val="0"/>
      <w:marBottom w:val="0"/>
      <w:divBdr>
        <w:top w:val="none" w:sz="0" w:space="0" w:color="auto"/>
        <w:left w:val="none" w:sz="0" w:space="0" w:color="auto"/>
        <w:bottom w:val="none" w:sz="0" w:space="0" w:color="auto"/>
        <w:right w:val="none" w:sz="0" w:space="0" w:color="auto"/>
      </w:divBdr>
    </w:div>
    <w:div w:id="1797674004">
      <w:bodyDiv w:val="1"/>
      <w:marLeft w:val="0"/>
      <w:marRight w:val="0"/>
      <w:marTop w:val="0"/>
      <w:marBottom w:val="0"/>
      <w:divBdr>
        <w:top w:val="none" w:sz="0" w:space="0" w:color="auto"/>
        <w:left w:val="none" w:sz="0" w:space="0" w:color="auto"/>
        <w:bottom w:val="none" w:sz="0" w:space="0" w:color="auto"/>
        <w:right w:val="none" w:sz="0" w:space="0" w:color="auto"/>
      </w:divBdr>
    </w:div>
    <w:div w:id="1799839744">
      <w:bodyDiv w:val="1"/>
      <w:marLeft w:val="0"/>
      <w:marRight w:val="0"/>
      <w:marTop w:val="0"/>
      <w:marBottom w:val="0"/>
      <w:divBdr>
        <w:top w:val="none" w:sz="0" w:space="0" w:color="auto"/>
        <w:left w:val="none" w:sz="0" w:space="0" w:color="auto"/>
        <w:bottom w:val="none" w:sz="0" w:space="0" w:color="auto"/>
        <w:right w:val="none" w:sz="0" w:space="0" w:color="auto"/>
      </w:divBdr>
    </w:div>
    <w:div w:id="1800568822">
      <w:bodyDiv w:val="1"/>
      <w:marLeft w:val="0"/>
      <w:marRight w:val="0"/>
      <w:marTop w:val="0"/>
      <w:marBottom w:val="0"/>
      <w:divBdr>
        <w:top w:val="none" w:sz="0" w:space="0" w:color="auto"/>
        <w:left w:val="none" w:sz="0" w:space="0" w:color="auto"/>
        <w:bottom w:val="none" w:sz="0" w:space="0" w:color="auto"/>
        <w:right w:val="none" w:sz="0" w:space="0" w:color="auto"/>
      </w:divBdr>
    </w:div>
    <w:div w:id="1800607516">
      <w:bodyDiv w:val="1"/>
      <w:marLeft w:val="0"/>
      <w:marRight w:val="0"/>
      <w:marTop w:val="0"/>
      <w:marBottom w:val="0"/>
      <w:divBdr>
        <w:top w:val="none" w:sz="0" w:space="0" w:color="auto"/>
        <w:left w:val="none" w:sz="0" w:space="0" w:color="auto"/>
        <w:bottom w:val="none" w:sz="0" w:space="0" w:color="auto"/>
        <w:right w:val="none" w:sz="0" w:space="0" w:color="auto"/>
      </w:divBdr>
    </w:div>
    <w:div w:id="1801145970">
      <w:bodyDiv w:val="1"/>
      <w:marLeft w:val="0"/>
      <w:marRight w:val="0"/>
      <w:marTop w:val="0"/>
      <w:marBottom w:val="0"/>
      <w:divBdr>
        <w:top w:val="none" w:sz="0" w:space="0" w:color="auto"/>
        <w:left w:val="none" w:sz="0" w:space="0" w:color="auto"/>
        <w:bottom w:val="none" w:sz="0" w:space="0" w:color="auto"/>
        <w:right w:val="none" w:sz="0" w:space="0" w:color="auto"/>
      </w:divBdr>
    </w:div>
    <w:div w:id="1801335559">
      <w:bodyDiv w:val="1"/>
      <w:marLeft w:val="0"/>
      <w:marRight w:val="0"/>
      <w:marTop w:val="0"/>
      <w:marBottom w:val="0"/>
      <w:divBdr>
        <w:top w:val="none" w:sz="0" w:space="0" w:color="auto"/>
        <w:left w:val="none" w:sz="0" w:space="0" w:color="auto"/>
        <w:bottom w:val="none" w:sz="0" w:space="0" w:color="auto"/>
        <w:right w:val="none" w:sz="0" w:space="0" w:color="auto"/>
      </w:divBdr>
    </w:div>
    <w:div w:id="1802989597">
      <w:bodyDiv w:val="1"/>
      <w:marLeft w:val="0"/>
      <w:marRight w:val="0"/>
      <w:marTop w:val="0"/>
      <w:marBottom w:val="0"/>
      <w:divBdr>
        <w:top w:val="none" w:sz="0" w:space="0" w:color="auto"/>
        <w:left w:val="none" w:sz="0" w:space="0" w:color="auto"/>
        <w:bottom w:val="none" w:sz="0" w:space="0" w:color="auto"/>
        <w:right w:val="none" w:sz="0" w:space="0" w:color="auto"/>
      </w:divBdr>
    </w:div>
    <w:div w:id="1803767635">
      <w:bodyDiv w:val="1"/>
      <w:marLeft w:val="0"/>
      <w:marRight w:val="0"/>
      <w:marTop w:val="0"/>
      <w:marBottom w:val="0"/>
      <w:divBdr>
        <w:top w:val="none" w:sz="0" w:space="0" w:color="auto"/>
        <w:left w:val="none" w:sz="0" w:space="0" w:color="auto"/>
        <w:bottom w:val="none" w:sz="0" w:space="0" w:color="auto"/>
        <w:right w:val="none" w:sz="0" w:space="0" w:color="auto"/>
      </w:divBdr>
    </w:div>
    <w:div w:id="1808279957">
      <w:bodyDiv w:val="1"/>
      <w:marLeft w:val="0"/>
      <w:marRight w:val="0"/>
      <w:marTop w:val="0"/>
      <w:marBottom w:val="0"/>
      <w:divBdr>
        <w:top w:val="none" w:sz="0" w:space="0" w:color="auto"/>
        <w:left w:val="none" w:sz="0" w:space="0" w:color="auto"/>
        <w:bottom w:val="none" w:sz="0" w:space="0" w:color="auto"/>
        <w:right w:val="none" w:sz="0" w:space="0" w:color="auto"/>
      </w:divBdr>
    </w:div>
    <w:div w:id="1812673395">
      <w:bodyDiv w:val="1"/>
      <w:marLeft w:val="0"/>
      <w:marRight w:val="0"/>
      <w:marTop w:val="0"/>
      <w:marBottom w:val="0"/>
      <w:divBdr>
        <w:top w:val="none" w:sz="0" w:space="0" w:color="auto"/>
        <w:left w:val="none" w:sz="0" w:space="0" w:color="auto"/>
        <w:bottom w:val="none" w:sz="0" w:space="0" w:color="auto"/>
        <w:right w:val="none" w:sz="0" w:space="0" w:color="auto"/>
      </w:divBdr>
    </w:div>
    <w:div w:id="1815952677">
      <w:bodyDiv w:val="1"/>
      <w:marLeft w:val="0"/>
      <w:marRight w:val="0"/>
      <w:marTop w:val="0"/>
      <w:marBottom w:val="0"/>
      <w:divBdr>
        <w:top w:val="none" w:sz="0" w:space="0" w:color="auto"/>
        <w:left w:val="none" w:sz="0" w:space="0" w:color="auto"/>
        <w:bottom w:val="none" w:sz="0" w:space="0" w:color="auto"/>
        <w:right w:val="none" w:sz="0" w:space="0" w:color="auto"/>
      </w:divBdr>
    </w:div>
    <w:div w:id="1817796736">
      <w:bodyDiv w:val="1"/>
      <w:marLeft w:val="0"/>
      <w:marRight w:val="0"/>
      <w:marTop w:val="0"/>
      <w:marBottom w:val="0"/>
      <w:divBdr>
        <w:top w:val="none" w:sz="0" w:space="0" w:color="auto"/>
        <w:left w:val="none" w:sz="0" w:space="0" w:color="auto"/>
        <w:bottom w:val="none" w:sz="0" w:space="0" w:color="auto"/>
        <w:right w:val="none" w:sz="0" w:space="0" w:color="auto"/>
      </w:divBdr>
    </w:div>
    <w:div w:id="1819958493">
      <w:bodyDiv w:val="1"/>
      <w:marLeft w:val="0"/>
      <w:marRight w:val="0"/>
      <w:marTop w:val="0"/>
      <w:marBottom w:val="0"/>
      <w:divBdr>
        <w:top w:val="none" w:sz="0" w:space="0" w:color="auto"/>
        <w:left w:val="none" w:sz="0" w:space="0" w:color="auto"/>
        <w:bottom w:val="none" w:sz="0" w:space="0" w:color="auto"/>
        <w:right w:val="none" w:sz="0" w:space="0" w:color="auto"/>
      </w:divBdr>
    </w:div>
    <w:div w:id="1820001949">
      <w:bodyDiv w:val="1"/>
      <w:marLeft w:val="0"/>
      <w:marRight w:val="0"/>
      <w:marTop w:val="0"/>
      <w:marBottom w:val="0"/>
      <w:divBdr>
        <w:top w:val="none" w:sz="0" w:space="0" w:color="auto"/>
        <w:left w:val="none" w:sz="0" w:space="0" w:color="auto"/>
        <w:bottom w:val="none" w:sz="0" w:space="0" w:color="auto"/>
        <w:right w:val="none" w:sz="0" w:space="0" w:color="auto"/>
      </w:divBdr>
    </w:div>
    <w:div w:id="1822503491">
      <w:bodyDiv w:val="1"/>
      <w:marLeft w:val="0"/>
      <w:marRight w:val="0"/>
      <w:marTop w:val="0"/>
      <w:marBottom w:val="0"/>
      <w:divBdr>
        <w:top w:val="none" w:sz="0" w:space="0" w:color="auto"/>
        <w:left w:val="none" w:sz="0" w:space="0" w:color="auto"/>
        <w:bottom w:val="none" w:sz="0" w:space="0" w:color="auto"/>
        <w:right w:val="none" w:sz="0" w:space="0" w:color="auto"/>
      </w:divBdr>
    </w:div>
    <w:div w:id="1826166221">
      <w:bodyDiv w:val="1"/>
      <w:marLeft w:val="0"/>
      <w:marRight w:val="0"/>
      <w:marTop w:val="0"/>
      <w:marBottom w:val="0"/>
      <w:divBdr>
        <w:top w:val="none" w:sz="0" w:space="0" w:color="auto"/>
        <w:left w:val="none" w:sz="0" w:space="0" w:color="auto"/>
        <w:bottom w:val="none" w:sz="0" w:space="0" w:color="auto"/>
        <w:right w:val="none" w:sz="0" w:space="0" w:color="auto"/>
      </w:divBdr>
    </w:div>
    <w:div w:id="1833594889">
      <w:bodyDiv w:val="1"/>
      <w:marLeft w:val="0"/>
      <w:marRight w:val="0"/>
      <w:marTop w:val="0"/>
      <w:marBottom w:val="0"/>
      <w:divBdr>
        <w:top w:val="none" w:sz="0" w:space="0" w:color="auto"/>
        <w:left w:val="none" w:sz="0" w:space="0" w:color="auto"/>
        <w:bottom w:val="none" w:sz="0" w:space="0" w:color="auto"/>
        <w:right w:val="none" w:sz="0" w:space="0" w:color="auto"/>
      </w:divBdr>
    </w:div>
    <w:div w:id="1834687640">
      <w:bodyDiv w:val="1"/>
      <w:marLeft w:val="0"/>
      <w:marRight w:val="0"/>
      <w:marTop w:val="0"/>
      <w:marBottom w:val="0"/>
      <w:divBdr>
        <w:top w:val="none" w:sz="0" w:space="0" w:color="auto"/>
        <w:left w:val="none" w:sz="0" w:space="0" w:color="auto"/>
        <w:bottom w:val="none" w:sz="0" w:space="0" w:color="auto"/>
        <w:right w:val="none" w:sz="0" w:space="0" w:color="auto"/>
      </w:divBdr>
    </w:div>
    <w:div w:id="1836339568">
      <w:bodyDiv w:val="1"/>
      <w:marLeft w:val="0"/>
      <w:marRight w:val="0"/>
      <w:marTop w:val="0"/>
      <w:marBottom w:val="0"/>
      <w:divBdr>
        <w:top w:val="none" w:sz="0" w:space="0" w:color="auto"/>
        <w:left w:val="none" w:sz="0" w:space="0" w:color="auto"/>
        <w:bottom w:val="none" w:sz="0" w:space="0" w:color="auto"/>
        <w:right w:val="none" w:sz="0" w:space="0" w:color="auto"/>
      </w:divBdr>
    </w:div>
    <w:div w:id="1836990173">
      <w:bodyDiv w:val="1"/>
      <w:marLeft w:val="0"/>
      <w:marRight w:val="0"/>
      <w:marTop w:val="0"/>
      <w:marBottom w:val="0"/>
      <w:divBdr>
        <w:top w:val="none" w:sz="0" w:space="0" w:color="auto"/>
        <w:left w:val="none" w:sz="0" w:space="0" w:color="auto"/>
        <w:bottom w:val="none" w:sz="0" w:space="0" w:color="auto"/>
        <w:right w:val="none" w:sz="0" w:space="0" w:color="auto"/>
      </w:divBdr>
    </w:div>
    <w:div w:id="1837114558">
      <w:bodyDiv w:val="1"/>
      <w:marLeft w:val="0"/>
      <w:marRight w:val="0"/>
      <w:marTop w:val="0"/>
      <w:marBottom w:val="0"/>
      <w:divBdr>
        <w:top w:val="none" w:sz="0" w:space="0" w:color="auto"/>
        <w:left w:val="none" w:sz="0" w:space="0" w:color="auto"/>
        <w:bottom w:val="none" w:sz="0" w:space="0" w:color="auto"/>
        <w:right w:val="none" w:sz="0" w:space="0" w:color="auto"/>
      </w:divBdr>
    </w:div>
    <w:div w:id="1838614743">
      <w:bodyDiv w:val="1"/>
      <w:marLeft w:val="0"/>
      <w:marRight w:val="0"/>
      <w:marTop w:val="0"/>
      <w:marBottom w:val="0"/>
      <w:divBdr>
        <w:top w:val="none" w:sz="0" w:space="0" w:color="auto"/>
        <w:left w:val="none" w:sz="0" w:space="0" w:color="auto"/>
        <w:bottom w:val="none" w:sz="0" w:space="0" w:color="auto"/>
        <w:right w:val="none" w:sz="0" w:space="0" w:color="auto"/>
      </w:divBdr>
    </w:div>
    <w:div w:id="1839033174">
      <w:bodyDiv w:val="1"/>
      <w:marLeft w:val="0"/>
      <w:marRight w:val="0"/>
      <w:marTop w:val="0"/>
      <w:marBottom w:val="0"/>
      <w:divBdr>
        <w:top w:val="none" w:sz="0" w:space="0" w:color="auto"/>
        <w:left w:val="none" w:sz="0" w:space="0" w:color="auto"/>
        <w:bottom w:val="none" w:sz="0" w:space="0" w:color="auto"/>
        <w:right w:val="none" w:sz="0" w:space="0" w:color="auto"/>
      </w:divBdr>
    </w:div>
    <w:div w:id="1839467661">
      <w:bodyDiv w:val="1"/>
      <w:marLeft w:val="0"/>
      <w:marRight w:val="0"/>
      <w:marTop w:val="0"/>
      <w:marBottom w:val="0"/>
      <w:divBdr>
        <w:top w:val="none" w:sz="0" w:space="0" w:color="auto"/>
        <w:left w:val="none" w:sz="0" w:space="0" w:color="auto"/>
        <w:bottom w:val="none" w:sz="0" w:space="0" w:color="auto"/>
        <w:right w:val="none" w:sz="0" w:space="0" w:color="auto"/>
      </w:divBdr>
    </w:div>
    <w:div w:id="1839491997">
      <w:bodyDiv w:val="1"/>
      <w:marLeft w:val="0"/>
      <w:marRight w:val="0"/>
      <w:marTop w:val="0"/>
      <w:marBottom w:val="0"/>
      <w:divBdr>
        <w:top w:val="none" w:sz="0" w:space="0" w:color="auto"/>
        <w:left w:val="none" w:sz="0" w:space="0" w:color="auto"/>
        <w:bottom w:val="none" w:sz="0" w:space="0" w:color="auto"/>
        <w:right w:val="none" w:sz="0" w:space="0" w:color="auto"/>
      </w:divBdr>
    </w:div>
    <w:div w:id="1841775982">
      <w:bodyDiv w:val="1"/>
      <w:marLeft w:val="0"/>
      <w:marRight w:val="0"/>
      <w:marTop w:val="0"/>
      <w:marBottom w:val="0"/>
      <w:divBdr>
        <w:top w:val="none" w:sz="0" w:space="0" w:color="auto"/>
        <w:left w:val="none" w:sz="0" w:space="0" w:color="auto"/>
        <w:bottom w:val="none" w:sz="0" w:space="0" w:color="auto"/>
        <w:right w:val="none" w:sz="0" w:space="0" w:color="auto"/>
      </w:divBdr>
    </w:div>
    <w:div w:id="1843397615">
      <w:bodyDiv w:val="1"/>
      <w:marLeft w:val="0"/>
      <w:marRight w:val="0"/>
      <w:marTop w:val="0"/>
      <w:marBottom w:val="0"/>
      <w:divBdr>
        <w:top w:val="none" w:sz="0" w:space="0" w:color="auto"/>
        <w:left w:val="none" w:sz="0" w:space="0" w:color="auto"/>
        <w:bottom w:val="none" w:sz="0" w:space="0" w:color="auto"/>
        <w:right w:val="none" w:sz="0" w:space="0" w:color="auto"/>
      </w:divBdr>
    </w:div>
    <w:div w:id="1847397026">
      <w:bodyDiv w:val="1"/>
      <w:marLeft w:val="0"/>
      <w:marRight w:val="0"/>
      <w:marTop w:val="0"/>
      <w:marBottom w:val="0"/>
      <w:divBdr>
        <w:top w:val="none" w:sz="0" w:space="0" w:color="auto"/>
        <w:left w:val="none" w:sz="0" w:space="0" w:color="auto"/>
        <w:bottom w:val="none" w:sz="0" w:space="0" w:color="auto"/>
        <w:right w:val="none" w:sz="0" w:space="0" w:color="auto"/>
      </w:divBdr>
    </w:div>
    <w:div w:id="1848278935">
      <w:bodyDiv w:val="1"/>
      <w:marLeft w:val="0"/>
      <w:marRight w:val="0"/>
      <w:marTop w:val="0"/>
      <w:marBottom w:val="0"/>
      <w:divBdr>
        <w:top w:val="none" w:sz="0" w:space="0" w:color="auto"/>
        <w:left w:val="none" w:sz="0" w:space="0" w:color="auto"/>
        <w:bottom w:val="none" w:sz="0" w:space="0" w:color="auto"/>
        <w:right w:val="none" w:sz="0" w:space="0" w:color="auto"/>
      </w:divBdr>
    </w:div>
    <w:div w:id="1848671513">
      <w:bodyDiv w:val="1"/>
      <w:marLeft w:val="0"/>
      <w:marRight w:val="0"/>
      <w:marTop w:val="0"/>
      <w:marBottom w:val="0"/>
      <w:divBdr>
        <w:top w:val="none" w:sz="0" w:space="0" w:color="auto"/>
        <w:left w:val="none" w:sz="0" w:space="0" w:color="auto"/>
        <w:bottom w:val="none" w:sz="0" w:space="0" w:color="auto"/>
        <w:right w:val="none" w:sz="0" w:space="0" w:color="auto"/>
      </w:divBdr>
    </w:div>
    <w:div w:id="1849295548">
      <w:bodyDiv w:val="1"/>
      <w:marLeft w:val="0"/>
      <w:marRight w:val="0"/>
      <w:marTop w:val="0"/>
      <w:marBottom w:val="0"/>
      <w:divBdr>
        <w:top w:val="none" w:sz="0" w:space="0" w:color="auto"/>
        <w:left w:val="none" w:sz="0" w:space="0" w:color="auto"/>
        <w:bottom w:val="none" w:sz="0" w:space="0" w:color="auto"/>
        <w:right w:val="none" w:sz="0" w:space="0" w:color="auto"/>
      </w:divBdr>
    </w:div>
    <w:div w:id="1849558322">
      <w:bodyDiv w:val="1"/>
      <w:marLeft w:val="0"/>
      <w:marRight w:val="0"/>
      <w:marTop w:val="0"/>
      <w:marBottom w:val="0"/>
      <w:divBdr>
        <w:top w:val="none" w:sz="0" w:space="0" w:color="auto"/>
        <w:left w:val="none" w:sz="0" w:space="0" w:color="auto"/>
        <w:bottom w:val="none" w:sz="0" w:space="0" w:color="auto"/>
        <w:right w:val="none" w:sz="0" w:space="0" w:color="auto"/>
      </w:divBdr>
    </w:div>
    <w:div w:id="1852376269">
      <w:bodyDiv w:val="1"/>
      <w:marLeft w:val="0"/>
      <w:marRight w:val="0"/>
      <w:marTop w:val="0"/>
      <w:marBottom w:val="0"/>
      <w:divBdr>
        <w:top w:val="none" w:sz="0" w:space="0" w:color="auto"/>
        <w:left w:val="none" w:sz="0" w:space="0" w:color="auto"/>
        <w:bottom w:val="none" w:sz="0" w:space="0" w:color="auto"/>
        <w:right w:val="none" w:sz="0" w:space="0" w:color="auto"/>
      </w:divBdr>
    </w:div>
    <w:div w:id="1857495504">
      <w:bodyDiv w:val="1"/>
      <w:marLeft w:val="0"/>
      <w:marRight w:val="0"/>
      <w:marTop w:val="0"/>
      <w:marBottom w:val="0"/>
      <w:divBdr>
        <w:top w:val="none" w:sz="0" w:space="0" w:color="auto"/>
        <w:left w:val="none" w:sz="0" w:space="0" w:color="auto"/>
        <w:bottom w:val="none" w:sz="0" w:space="0" w:color="auto"/>
        <w:right w:val="none" w:sz="0" w:space="0" w:color="auto"/>
      </w:divBdr>
    </w:div>
    <w:div w:id="1858961103">
      <w:bodyDiv w:val="1"/>
      <w:marLeft w:val="0"/>
      <w:marRight w:val="0"/>
      <w:marTop w:val="0"/>
      <w:marBottom w:val="0"/>
      <w:divBdr>
        <w:top w:val="none" w:sz="0" w:space="0" w:color="auto"/>
        <w:left w:val="none" w:sz="0" w:space="0" w:color="auto"/>
        <w:bottom w:val="none" w:sz="0" w:space="0" w:color="auto"/>
        <w:right w:val="none" w:sz="0" w:space="0" w:color="auto"/>
      </w:divBdr>
    </w:div>
    <w:div w:id="1859584043">
      <w:bodyDiv w:val="1"/>
      <w:marLeft w:val="0"/>
      <w:marRight w:val="0"/>
      <w:marTop w:val="0"/>
      <w:marBottom w:val="0"/>
      <w:divBdr>
        <w:top w:val="none" w:sz="0" w:space="0" w:color="auto"/>
        <w:left w:val="none" w:sz="0" w:space="0" w:color="auto"/>
        <w:bottom w:val="none" w:sz="0" w:space="0" w:color="auto"/>
        <w:right w:val="none" w:sz="0" w:space="0" w:color="auto"/>
      </w:divBdr>
    </w:div>
    <w:div w:id="1861814718">
      <w:bodyDiv w:val="1"/>
      <w:marLeft w:val="0"/>
      <w:marRight w:val="0"/>
      <w:marTop w:val="0"/>
      <w:marBottom w:val="0"/>
      <w:divBdr>
        <w:top w:val="none" w:sz="0" w:space="0" w:color="auto"/>
        <w:left w:val="none" w:sz="0" w:space="0" w:color="auto"/>
        <w:bottom w:val="none" w:sz="0" w:space="0" w:color="auto"/>
        <w:right w:val="none" w:sz="0" w:space="0" w:color="auto"/>
      </w:divBdr>
    </w:div>
    <w:div w:id="1866941269">
      <w:bodyDiv w:val="1"/>
      <w:marLeft w:val="0"/>
      <w:marRight w:val="0"/>
      <w:marTop w:val="0"/>
      <w:marBottom w:val="0"/>
      <w:divBdr>
        <w:top w:val="none" w:sz="0" w:space="0" w:color="auto"/>
        <w:left w:val="none" w:sz="0" w:space="0" w:color="auto"/>
        <w:bottom w:val="none" w:sz="0" w:space="0" w:color="auto"/>
        <w:right w:val="none" w:sz="0" w:space="0" w:color="auto"/>
      </w:divBdr>
    </w:div>
    <w:div w:id="1871451595">
      <w:bodyDiv w:val="1"/>
      <w:marLeft w:val="0"/>
      <w:marRight w:val="0"/>
      <w:marTop w:val="0"/>
      <w:marBottom w:val="0"/>
      <w:divBdr>
        <w:top w:val="none" w:sz="0" w:space="0" w:color="auto"/>
        <w:left w:val="none" w:sz="0" w:space="0" w:color="auto"/>
        <w:bottom w:val="none" w:sz="0" w:space="0" w:color="auto"/>
        <w:right w:val="none" w:sz="0" w:space="0" w:color="auto"/>
      </w:divBdr>
    </w:div>
    <w:div w:id="1872642870">
      <w:bodyDiv w:val="1"/>
      <w:marLeft w:val="0"/>
      <w:marRight w:val="0"/>
      <w:marTop w:val="0"/>
      <w:marBottom w:val="0"/>
      <w:divBdr>
        <w:top w:val="none" w:sz="0" w:space="0" w:color="auto"/>
        <w:left w:val="none" w:sz="0" w:space="0" w:color="auto"/>
        <w:bottom w:val="none" w:sz="0" w:space="0" w:color="auto"/>
        <w:right w:val="none" w:sz="0" w:space="0" w:color="auto"/>
      </w:divBdr>
    </w:div>
    <w:div w:id="1880043656">
      <w:bodyDiv w:val="1"/>
      <w:marLeft w:val="0"/>
      <w:marRight w:val="0"/>
      <w:marTop w:val="0"/>
      <w:marBottom w:val="0"/>
      <w:divBdr>
        <w:top w:val="none" w:sz="0" w:space="0" w:color="auto"/>
        <w:left w:val="none" w:sz="0" w:space="0" w:color="auto"/>
        <w:bottom w:val="none" w:sz="0" w:space="0" w:color="auto"/>
        <w:right w:val="none" w:sz="0" w:space="0" w:color="auto"/>
      </w:divBdr>
    </w:div>
    <w:div w:id="1881552955">
      <w:bodyDiv w:val="1"/>
      <w:marLeft w:val="0"/>
      <w:marRight w:val="0"/>
      <w:marTop w:val="0"/>
      <w:marBottom w:val="0"/>
      <w:divBdr>
        <w:top w:val="none" w:sz="0" w:space="0" w:color="auto"/>
        <w:left w:val="none" w:sz="0" w:space="0" w:color="auto"/>
        <w:bottom w:val="none" w:sz="0" w:space="0" w:color="auto"/>
        <w:right w:val="none" w:sz="0" w:space="0" w:color="auto"/>
      </w:divBdr>
    </w:div>
    <w:div w:id="1882671775">
      <w:bodyDiv w:val="1"/>
      <w:marLeft w:val="0"/>
      <w:marRight w:val="0"/>
      <w:marTop w:val="0"/>
      <w:marBottom w:val="0"/>
      <w:divBdr>
        <w:top w:val="none" w:sz="0" w:space="0" w:color="auto"/>
        <w:left w:val="none" w:sz="0" w:space="0" w:color="auto"/>
        <w:bottom w:val="none" w:sz="0" w:space="0" w:color="auto"/>
        <w:right w:val="none" w:sz="0" w:space="0" w:color="auto"/>
      </w:divBdr>
    </w:div>
    <w:div w:id="1882784571">
      <w:bodyDiv w:val="1"/>
      <w:marLeft w:val="0"/>
      <w:marRight w:val="0"/>
      <w:marTop w:val="0"/>
      <w:marBottom w:val="0"/>
      <w:divBdr>
        <w:top w:val="none" w:sz="0" w:space="0" w:color="auto"/>
        <w:left w:val="none" w:sz="0" w:space="0" w:color="auto"/>
        <w:bottom w:val="none" w:sz="0" w:space="0" w:color="auto"/>
        <w:right w:val="none" w:sz="0" w:space="0" w:color="auto"/>
      </w:divBdr>
    </w:div>
    <w:div w:id="1882980766">
      <w:bodyDiv w:val="1"/>
      <w:marLeft w:val="0"/>
      <w:marRight w:val="0"/>
      <w:marTop w:val="0"/>
      <w:marBottom w:val="0"/>
      <w:divBdr>
        <w:top w:val="none" w:sz="0" w:space="0" w:color="auto"/>
        <w:left w:val="none" w:sz="0" w:space="0" w:color="auto"/>
        <w:bottom w:val="none" w:sz="0" w:space="0" w:color="auto"/>
        <w:right w:val="none" w:sz="0" w:space="0" w:color="auto"/>
      </w:divBdr>
    </w:div>
    <w:div w:id="1888491604">
      <w:bodyDiv w:val="1"/>
      <w:marLeft w:val="0"/>
      <w:marRight w:val="0"/>
      <w:marTop w:val="0"/>
      <w:marBottom w:val="0"/>
      <w:divBdr>
        <w:top w:val="none" w:sz="0" w:space="0" w:color="auto"/>
        <w:left w:val="none" w:sz="0" w:space="0" w:color="auto"/>
        <w:bottom w:val="none" w:sz="0" w:space="0" w:color="auto"/>
        <w:right w:val="none" w:sz="0" w:space="0" w:color="auto"/>
      </w:divBdr>
    </w:div>
    <w:div w:id="1893928745">
      <w:bodyDiv w:val="1"/>
      <w:marLeft w:val="0"/>
      <w:marRight w:val="0"/>
      <w:marTop w:val="0"/>
      <w:marBottom w:val="0"/>
      <w:divBdr>
        <w:top w:val="none" w:sz="0" w:space="0" w:color="auto"/>
        <w:left w:val="none" w:sz="0" w:space="0" w:color="auto"/>
        <w:bottom w:val="none" w:sz="0" w:space="0" w:color="auto"/>
        <w:right w:val="none" w:sz="0" w:space="0" w:color="auto"/>
      </w:divBdr>
    </w:div>
    <w:div w:id="1898971835">
      <w:bodyDiv w:val="1"/>
      <w:marLeft w:val="0"/>
      <w:marRight w:val="0"/>
      <w:marTop w:val="0"/>
      <w:marBottom w:val="0"/>
      <w:divBdr>
        <w:top w:val="none" w:sz="0" w:space="0" w:color="auto"/>
        <w:left w:val="none" w:sz="0" w:space="0" w:color="auto"/>
        <w:bottom w:val="none" w:sz="0" w:space="0" w:color="auto"/>
        <w:right w:val="none" w:sz="0" w:space="0" w:color="auto"/>
      </w:divBdr>
    </w:div>
    <w:div w:id="1900089714">
      <w:bodyDiv w:val="1"/>
      <w:marLeft w:val="0"/>
      <w:marRight w:val="0"/>
      <w:marTop w:val="0"/>
      <w:marBottom w:val="0"/>
      <w:divBdr>
        <w:top w:val="none" w:sz="0" w:space="0" w:color="auto"/>
        <w:left w:val="none" w:sz="0" w:space="0" w:color="auto"/>
        <w:bottom w:val="none" w:sz="0" w:space="0" w:color="auto"/>
        <w:right w:val="none" w:sz="0" w:space="0" w:color="auto"/>
      </w:divBdr>
    </w:div>
    <w:div w:id="1901553733">
      <w:bodyDiv w:val="1"/>
      <w:marLeft w:val="0"/>
      <w:marRight w:val="0"/>
      <w:marTop w:val="0"/>
      <w:marBottom w:val="0"/>
      <w:divBdr>
        <w:top w:val="none" w:sz="0" w:space="0" w:color="auto"/>
        <w:left w:val="none" w:sz="0" w:space="0" w:color="auto"/>
        <w:bottom w:val="none" w:sz="0" w:space="0" w:color="auto"/>
        <w:right w:val="none" w:sz="0" w:space="0" w:color="auto"/>
      </w:divBdr>
    </w:div>
    <w:div w:id="1903057358">
      <w:bodyDiv w:val="1"/>
      <w:marLeft w:val="0"/>
      <w:marRight w:val="0"/>
      <w:marTop w:val="0"/>
      <w:marBottom w:val="0"/>
      <w:divBdr>
        <w:top w:val="none" w:sz="0" w:space="0" w:color="auto"/>
        <w:left w:val="none" w:sz="0" w:space="0" w:color="auto"/>
        <w:bottom w:val="none" w:sz="0" w:space="0" w:color="auto"/>
        <w:right w:val="none" w:sz="0" w:space="0" w:color="auto"/>
      </w:divBdr>
    </w:div>
    <w:div w:id="1906138638">
      <w:bodyDiv w:val="1"/>
      <w:marLeft w:val="0"/>
      <w:marRight w:val="0"/>
      <w:marTop w:val="0"/>
      <w:marBottom w:val="0"/>
      <w:divBdr>
        <w:top w:val="none" w:sz="0" w:space="0" w:color="auto"/>
        <w:left w:val="none" w:sz="0" w:space="0" w:color="auto"/>
        <w:bottom w:val="none" w:sz="0" w:space="0" w:color="auto"/>
        <w:right w:val="none" w:sz="0" w:space="0" w:color="auto"/>
      </w:divBdr>
    </w:div>
    <w:div w:id="1912422283">
      <w:bodyDiv w:val="1"/>
      <w:marLeft w:val="0"/>
      <w:marRight w:val="0"/>
      <w:marTop w:val="0"/>
      <w:marBottom w:val="0"/>
      <w:divBdr>
        <w:top w:val="none" w:sz="0" w:space="0" w:color="auto"/>
        <w:left w:val="none" w:sz="0" w:space="0" w:color="auto"/>
        <w:bottom w:val="none" w:sz="0" w:space="0" w:color="auto"/>
        <w:right w:val="none" w:sz="0" w:space="0" w:color="auto"/>
      </w:divBdr>
    </w:div>
    <w:div w:id="1913201315">
      <w:bodyDiv w:val="1"/>
      <w:marLeft w:val="0"/>
      <w:marRight w:val="0"/>
      <w:marTop w:val="0"/>
      <w:marBottom w:val="0"/>
      <w:divBdr>
        <w:top w:val="none" w:sz="0" w:space="0" w:color="auto"/>
        <w:left w:val="none" w:sz="0" w:space="0" w:color="auto"/>
        <w:bottom w:val="none" w:sz="0" w:space="0" w:color="auto"/>
        <w:right w:val="none" w:sz="0" w:space="0" w:color="auto"/>
      </w:divBdr>
    </w:div>
    <w:div w:id="1913615404">
      <w:bodyDiv w:val="1"/>
      <w:marLeft w:val="0"/>
      <w:marRight w:val="0"/>
      <w:marTop w:val="0"/>
      <w:marBottom w:val="0"/>
      <w:divBdr>
        <w:top w:val="none" w:sz="0" w:space="0" w:color="auto"/>
        <w:left w:val="none" w:sz="0" w:space="0" w:color="auto"/>
        <w:bottom w:val="none" w:sz="0" w:space="0" w:color="auto"/>
        <w:right w:val="none" w:sz="0" w:space="0" w:color="auto"/>
      </w:divBdr>
    </w:div>
    <w:div w:id="1916091800">
      <w:bodyDiv w:val="1"/>
      <w:marLeft w:val="0"/>
      <w:marRight w:val="0"/>
      <w:marTop w:val="0"/>
      <w:marBottom w:val="0"/>
      <w:divBdr>
        <w:top w:val="none" w:sz="0" w:space="0" w:color="auto"/>
        <w:left w:val="none" w:sz="0" w:space="0" w:color="auto"/>
        <w:bottom w:val="none" w:sz="0" w:space="0" w:color="auto"/>
        <w:right w:val="none" w:sz="0" w:space="0" w:color="auto"/>
      </w:divBdr>
    </w:div>
    <w:div w:id="1919707781">
      <w:bodyDiv w:val="1"/>
      <w:marLeft w:val="0"/>
      <w:marRight w:val="0"/>
      <w:marTop w:val="0"/>
      <w:marBottom w:val="0"/>
      <w:divBdr>
        <w:top w:val="none" w:sz="0" w:space="0" w:color="auto"/>
        <w:left w:val="none" w:sz="0" w:space="0" w:color="auto"/>
        <w:bottom w:val="none" w:sz="0" w:space="0" w:color="auto"/>
        <w:right w:val="none" w:sz="0" w:space="0" w:color="auto"/>
      </w:divBdr>
    </w:div>
    <w:div w:id="1920479712">
      <w:bodyDiv w:val="1"/>
      <w:marLeft w:val="0"/>
      <w:marRight w:val="0"/>
      <w:marTop w:val="0"/>
      <w:marBottom w:val="0"/>
      <w:divBdr>
        <w:top w:val="none" w:sz="0" w:space="0" w:color="auto"/>
        <w:left w:val="none" w:sz="0" w:space="0" w:color="auto"/>
        <w:bottom w:val="none" w:sz="0" w:space="0" w:color="auto"/>
        <w:right w:val="none" w:sz="0" w:space="0" w:color="auto"/>
      </w:divBdr>
    </w:div>
    <w:div w:id="1925869911">
      <w:bodyDiv w:val="1"/>
      <w:marLeft w:val="0"/>
      <w:marRight w:val="0"/>
      <w:marTop w:val="0"/>
      <w:marBottom w:val="0"/>
      <w:divBdr>
        <w:top w:val="none" w:sz="0" w:space="0" w:color="auto"/>
        <w:left w:val="none" w:sz="0" w:space="0" w:color="auto"/>
        <w:bottom w:val="none" w:sz="0" w:space="0" w:color="auto"/>
        <w:right w:val="none" w:sz="0" w:space="0" w:color="auto"/>
      </w:divBdr>
    </w:div>
    <w:div w:id="1929389322">
      <w:bodyDiv w:val="1"/>
      <w:marLeft w:val="0"/>
      <w:marRight w:val="0"/>
      <w:marTop w:val="0"/>
      <w:marBottom w:val="0"/>
      <w:divBdr>
        <w:top w:val="none" w:sz="0" w:space="0" w:color="auto"/>
        <w:left w:val="none" w:sz="0" w:space="0" w:color="auto"/>
        <w:bottom w:val="none" w:sz="0" w:space="0" w:color="auto"/>
        <w:right w:val="none" w:sz="0" w:space="0" w:color="auto"/>
      </w:divBdr>
    </w:div>
    <w:div w:id="1931042692">
      <w:bodyDiv w:val="1"/>
      <w:marLeft w:val="0"/>
      <w:marRight w:val="0"/>
      <w:marTop w:val="0"/>
      <w:marBottom w:val="0"/>
      <w:divBdr>
        <w:top w:val="none" w:sz="0" w:space="0" w:color="auto"/>
        <w:left w:val="none" w:sz="0" w:space="0" w:color="auto"/>
        <w:bottom w:val="none" w:sz="0" w:space="0" w:color="auto"/>
        <w:right w:val="none" w:sz="0" w:space="0" w:color="auto"/>
      </w:divBdr>
    </w:div>
    <w:div w:id="1931811474">
      <w:bodyDiv w:val="1"/>
      <w:marLeft w:val="0"/>
      <w:marRight w:val="0"/>
      <w:marTop w:val="0"/>
      <w:marBottom w:val="0"/>
      <w:divBdr>
        <w:top w:val="none" w:sz="0" w:space="0" w:color="auto"/>
        <w:left w:val="none" w:sz="0" w:space="0" w:color="auto"/>
        <w:bottom w:val="none" w:sz="0" w:space="0" w:color="auto"/>
        <w:right w:val="none" w:sz="0" w:space="0" w:color="auto"/>
      </w:divBdr>
    </w:div>
    <w:div w:id="1933968832">
      <w:bodyDiv w:val="1"/>
      <w:marLeft w:val="0"/>
      <w:marRight w:val="0"/>
      <w:marTop w:val="0"/>
      <w:marBottom w:val="0"/>
      <w:divBdr>
        <w:top w:val="none" w:sz="0" w:space="0" w:color="auto"/>
        <w:left w:val="none" w:sz="0" w:space="0" w:color="auto"/>
        <w:bottom w:val="none" w:sz="0" w:space="0" w:color="auto"/>
        <w:right w:val="none" w:sz="0" w:space="0" w:color="auto"/>
      </w:divBdr>
    </w:div>
    <w:div w:id="1934705856">
      <w:bodyDiv w:val="1"/>
      <w:marLeft w:val="0"/>
      <w:marRight w:val="0"/>
      <w:marTop w:val="0"/>
      <w:marBottom w:val="0"/>
      <w:divBdr>
        <w:top w:val="none" w:sz="0" w:space="0" w:color="auto"/>
        <w:left w:val="none" w:sz="0" w:space="0" w:color="auto"/>
        <w:bottom w:val="none" w:sz="0" w:space="0" w:color="auto"/>
        <w:right w:val="none" w:sz="0" w:space="0" w:color="auto"/>
      </w:divBdr>
    </w:div>
    <w:div w:id="1938442496">
      <w:bodyDiv w:val="1"/>
      <w:marLeft w:val="0"/>
      <w:marRight w:val="0"/>
      <w:marTop w:val="0"/>
      <w:marBottom w:val="0"/>
      <w:divBdr>
        <w:top w:val="none" w:sz="0" w:space="0" w:color="auto"/>
        <w:left w:val="none" w:sz="0" w:space="0" w:color="auto"/>
        <w:bottom w:val="none" w:sz="0" w:space="0" w:color="auto"/>
        <w:right w:val="none" w:sz="0" w:space="0" w:color="auto"/>
      </w:divBdr>
    </w:div>
    <w:div w:id="1939947430">
      <w:bodyDiv w:val="1"/>
      <w:marLeft w:val="0"/>
      <w:marRight w:val="0"/>
      <w:marTop w:val="0"/>
      <w:marBottom w:val="0"/>
      <w:divBdr>
        <w:top w:val="none" w:sz="0" w:space="0" w:color="auto"/>
        <w:left w:val="none" w:sz="0" w:space="0" w:color="auto"/>
        <w:bottom w:val="none" w:sz="0" w:space="0" w:color="auto"/>
        <w:right w:val="none" w:sz="0" w:space="0" w:color="auto"/>
      </w:divBdr>
    </w:div>
    <w:div w:id="1942758028">
      <w:bodyDiv w:val="1"/>
      <w:marLeft w:val="0"/>
      <w:marRight w:val="0"/>
      <w:marTop w:val="0"/>
      <w:marBottom w:val="0"/>
      <w:divBdr>
        <w:top w:val="none" w:sz="0" w:space="0" w:color="auto"/>
        <w:left w:val="none" w:sz="0" w:space="0" w:color="auto"/>
        <w:bottom w:val="none" w:sz="0" w:space="0" w:color="auto"/>
        <w:right w:val="none" w:sz="0" w:space="0" w:color="auto"/>
      </w:divBdr>
    </w:div>
    <w:div w:id="1943757233">
      <w:bodyDiv w:val="1"/>
      <w:marLeft w:val="0"/>
      <w:marRight w:val="0"/>
      <w:marTop w:val="0"/>
      <w:marBottom w:val="0"/>
      <w:divBdr>
        <w:top w:val="none" w:sz="0" w:space="0" w:color="auto"/>
        <w:left w:val="none" w:sz="0" w:space="0" w:color="auto"/>
        <w:bottom w:val="none" w:sz="0" w:space="0" w:color="auto"/>
        <w:right w:val="none" w:sz="0" w:space="0" w:color="auto"/>
      </w:divBdr>
    </w:div>
    <w:div w:id="1945380079">
      <w:bodyDiv w:val="1"/>
      <w:marLeft w:val="0"/>
      <w:marRight w:val="0"/>
      <w:marTop w:val="0"/>
      <w:marBottom w:val="0"/>
      <w:divBdr>
        <w:top w:val="none" w:sz="0" w:space="0" w:color="auto"/>
        <w:left w:val="none" w:sz="0" w:space="0" w:color="auto"/>
        <w:bottom w:val="none" w:sz="0" w:space="0" w:color="auto"/>
        <w:right w:val="none" w:sz="0" w:space="0" w:color="auto"/>
      </w:divBdr>
    </w:div>
    <w:div w:id="1945990356">
      <w:bodyDiv w:val="1"/>
      <w:marLeft w:val="0"/>
      <w:marRight w:val="0"/>
      <w:marTop w:val="0"/>
      <w:marBottom w:val="0"/>
      <w:divBdr>
        <w:top w:val="none" w:sz="0" w:space="0" w:color="auto"/>
        <w:left w:val="none" w:sz="0" w:space="0" w:color="auto"/>
        <w:bottom w:val="none" w:sz="0" w:space="0" w:color="auto"/>
        <w:right w:val="none" w:sz="0" w:space="0" w:color="auto"/>
      </w:divBdr>
    </w:div>
    <w:div w:id="1947300883">
      <w:bodyDiv w:val="1"/>
      <w:marLeft w:val="0"/>
      <w:marRight w:val="0"/>
      <w:marTop w:val="0"/>
      <w:marBottom w:val="0"/>
      <w:divBdr>
        <w:top w:val="none" w:sz="0" w:space="0" w:color="auto"/>
        <w:left w:val="none" w:sz="0" w:space="0" w:color="auto"/>
        <w:bottom w:val="none" w:sz="0" w:space="0" w:color="auto"/>
        <w:right w:val="none" w:sz="0" w:space="0" w:color="auto"/>
      </w:divBdr>
    </w:div>
    <w:div w:id="1951811907">
      <w:bodyDiv w:val="1"/>
      <w:marLeft w:val="0"/>
      <w:marRight w:val="0"/>
      <w:marTop w:val="0"/>
      <w:marBottom w:val="0"/>
      <w:divBdr>
        <w:top w:val="none" w:sz="0" w:space="0" w:color="auto"/>
        <w:left w:val="none" w:sz="0" w:space="0" w:color="auto"/>
        <w:bottom w:val="none" w:sz="0" w:space="0" w:color="auto"/>
        <w:right w:val="none" w:sz="0" w:space="0" w:color="auto"/>
      </w:divBdr>
    </w:div>
    <w:div w:id="1952013354">
      <w:bodyDiv w:val="1"/>
      <w:marLeft w:val="0"/>
      <w:marRight w:val="0"/>
      <w:marTop w:val="0"/>
      <w:marBottom w:val="0"/>
      <w:divBdr>
        <w:top w:val="none" w:sz="0" w:space="0" w:color="auto"/>
        <w:left w:val="none" w:sz="0" w:space="0" w:color="auto"/>
        <w:bottom w:val="none" w:sz="0" w:space="0" w:color="auto"/>
        <w:right w:val="none" w:sz="0" w:space="0" w:color="auto"/>
      </w:divBdr>
    </w:div>
    <w:div w:id="1952125055">
      <w:bodyDiv w:val="1"/>
      <w:marLeft w:val="0"/>
      <w:marRight w:val="0"/>
      <w:marTop w:val="0"/>
      <w:marBottom w:val="0"/>
      <w:divBdr>
        <w:top w:val="none" w:sz="0" w:space="0" w:color="auto"/>
        <w:left w:val="none" w:sz="0" w:space="0" w:color="auto"/>
        <w:bottom w:val="none" w:sz="0" w:space="0" w:color="auto"/>
        <w:right w:val="none" w:sz="0" w:space="0" w:color="auto"/>
      </w:divBdr>
    </w:div>
    <w:div w:id="1956055610">
      <w:bodyDiv w:val="1"/>
      <w:marLeft w:val="0"/>
      <w:marRight w:val="0"/>
      <w:marTop w:val="0"/>
      <w:marBottom w:val="0"/>
      <w:divBdr>
        <w:top w:val="none" w:sz="0" w:space="0" w:color="auto"/>
        <w:left w:val="none" w:sz="0" w:space="0" w:color="auto"/>
        <w:bottom w:val="none" w:sz="0" w:space="0" w:color="auto"/>
        <w:right w:val="none" w:sz="0" w:space="0" w:color="auto"/>
      </w:divBdr>
    </w:div>
    <w:div w:id="1957833709">
      <w:bodyDiv w:val="1"/>
      <w:marLeft w:val="0"/>
      <w:marRight w:val="0"/>
      <w:marTop w:val="0"/>
      <w:marBottom w:val="0"/>
      <w:divBdr>
        <w:top w:val="none" w:sz="0" w:space="0" w:color="auto"/>
        <w:left w:val="none" w:sz="0" w:space="0" w:color="auto"/>
        <w:bottom w:val="none" w:sz="0" w:space="0" w:color="auto"/>
        <w:right w:val="none" w:sz="0" w:space="0" w:color="auto"/>
      </w:divBdr>
    </w:div>
    <w:div w:id="1958901222">
      <w:bodyDiv w:val="1"/>
      <w:marLeft w:val="0"/>
      <w:marRight w:val="0"/>
      <w:marTop w:val="0"/>
      <w:marBottom w:val="0"/>
      <w:divBdr>
        <w:top w:val="none" w:sz="0" w:space="0" w:color="auto"/>
        <w:left w:val="none" w:sz="0" w:space="0" w:color="auto"/>
        <w:bottom w:val="none" w:sz="0" w:space="0" w:color="auto"/>
        <w:right w:val="none" w:sz="0" w:space="0" w:color="auto"/>
      </w:divBdr>
    </w:div>
    <w:div w:id="1961179050">
      <w:bodyDiv w:val="1"/>
      <w:marLeft w:val="0"/>
      <w:marRight w:val="0"/>
      <w:marTop w:val="0"/>
      <w:marBottom w:val="0"/>
      <w:divBdr>
        <w:top w:val="none" w:sz="0" w:space="0" w:color="auto"/>
        <w:left w:val="none" w:sz="0" w:space="0" w:color="auto"/>
        <w:bottom w:val="none" w:sz="0" w:space="0" w:color="auto"/>
        <w:right w:val="none" w:sz="0" w:space="0" w:color="auto"/>
      </w:divBdr>
    </w:div>
    <w:div w:id="1963612785">
      <w:bodyDiv w:val="1"/>
      <w:marLeft w:val="0"/>
      <w:marRight w:val="0"/>
      <w:marTop w:val="0"/>
      <w:marBottom w:val="0"/>
      <w:divBdr>
        <w:top w:val="none" w:sz="0" w:space="0" w:color="auto"/>
        <w:left w:val="none" w:sz="0" w:space="0" w:color="auto"/>
        <w:bottom w:val="none" w:sz="0" w:space="0" w:color="auto"/>
        <w:right w:val="none" w:sz="0" w:space="0" w:color="auto"/>
      </w:divBdr>
    </w:div>
    <w:div w:id="1964649026">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7484716">
      <w:bodyDiv w:val="1"/>
      <w:marLeft w:val="0"/>
      <w:marRight w:val="0"/>
      <w:marTop w:val="0"/>
      <w:marBottom w:val="0"/>
      <w:divBdr>
        <w:top w:val="none" w:sz="0" w:space="0" w:color="auto"/>
        <w:left w:val="none" w:sz="0" w:space="0" w:color="auto"/>
        <w:bottom w:val="none" w:sz="0" w:space="0" w:color="auto"/>
        <w:right w:val="none" w:sz="0" w:space="0" w:color="auto"/>
      </w:divBdr>
    </w:div>
    <w:div w:id="1978949616">
      <w:bodyDiv w:val="1"/>
      <w:marLeft w:val="0"/>
      <w:marRight w:val="0"/>
      <w:marTop w:val="0"/>
      <w:marBottom w:val="0"/>
      <w:divBdr>
        <w:top w:val="none" w:sz="0" w:space="0" w:color="auto"/>
        <w:left w:val="none" w:sz="0" w:space="0" w:color="auto"/>
        <w:bottom w:val="none" w:sz="0" w:space="0" w:color="auto"/>
        <w:right w:val="none" w:sz="0" w:space="0" w:color="auto"/>
      </w:divBdr>
    </w:div>
    <w:div w:id="1980185882">
      <w:bodyDiv w:val="1"/>
      <w:marLeft w:val="0"/>
      <w:marRight w:val="0"/>
      <w:marTop w:val="0"/>
      <w:marBottom w:val="0"/>
      <w:divBdr>
        <w:top w:val="none" w:sz="0" w:space="0" w:color="auto"/>
        <w:left w:val="none" w:sz="0" w:space="0" w:color="auto"/>
        <w:bottom w:val="none" w:sz="0" w:space="0" w:color="auto"/>
        <w:right w:val="none" w:sz="0" w:space="0" w:color="auto"/>
      </w:divBdr>
    </w:div>
    <w:div w:id="1980187359">
      <w:bodyDiv w:val="1"/>
      <w:marLeft w:val="0"/>
      <w:marRight w:val="0"/>
      <w:marTop w:val="0"/>
      <w:marBottom w:val="0"/>
      <w:divBdr>
        <w:top w:val="none" w:sz="0" w:space="0" w:color="auto"/>
        <w:left w:val="none" w:sz="0" w:space="0" w:color="auto"/>
        <w:bottom w:val="none" w:sz="0" w:space="0" w:color="auto"/>
        <w:right w:val="none" w:sz="0" w:space="0" w:color="auto"/>
      </w:divBdr>
    </w:div>
    <w:div w:id="1980837495">
      <w:bodyDiv w:val="1"/>
      <w:marLeft w:val="0"/>
      <w:marRight w:val="0"/>
      <w:marTop w:val="0"/>
      <w:marBottom w:val="0"/>
      <w:divBdr>
        <w:top w:val="none" w:sz="0" w:space="0" w:color="auto"/>
        <w:left w:val="none" w:sz="0" w:space="0" w:color="auto"/>
        <w:bottom w:val="none" w:sz="0" w:space="0" w:color="auto"/>
        <w:right w:val="none" w:sz="0" w:space="0" w:color="auto"/>
      </w:divBdr>
    </w:div>
    <w:div w:id="1981298408">
      <w:bodyDiv w:val="1"/>
      <w:marLeft w:val="0"/>
      <w:marRight w:val="0"/>
      <w:marTop w:val="0"/>
      <w:marBottom w:val="0"/>
      <w:divBdr>
        <w:top w:val="none" w:sz="0" w:space="0" w:color="auto"/>
        <w:left w:val="none" w:sz="0" w:space="0" w:color="auto"/>
        <w:bottom w:val="none" w:sz="0" w:space="0" w:color="auto"/>
        <w:right w:val="none" w:sz="0" w:space="0" w:color="auto"/>
      </w:divBdr>
    </w:div>
    <w:div w:id="1983003185">
      <w:bodyDiv w:val="1"/>
      <w:marLeft w:val="0"/>
      <w:marRight w:val="0"/>
      <w:marTop w:val="0"/>
      <w:marBottom w:val="0"/>
      <w:divBdr>
        <w:top w:val="none" w:sz="0" w:space="0" w:color="auto"/>
        <w:left w:val="none" w:sz="0" w:space="0" w:color="auto"/>
        <w:bottom w:val="none" w:sz="0" w:space="0" w:color="auto"/>
        <w:right w:val="none" w:sz="0" w:space="0" w:color="auto"/>
      </w:divBdr>
    </w:div>
    <w:div w:id="1988240848">
      <w:bodyDiv w:val="1"/>
      <w:marLeft w:val="0"/>
      <w:marRight w:val="0"/>
      <w:marTop w:val="0"/>
      <w:marBottom w:val="0"/>
      <w:divBdr>
        <w:top w:val="none" w:sz="0" w:space="0" w:color="auto"/>
        <w:left w:val="none" w:sz="0" w:space="0" w:color="auto"/>
        <w:bottom w:val="none" w:sz="0" w:space="0" w:color="auto"/>
        <w:right w:val="none" w:sz="0" w:space="0" w:color="auto"/>
      </w:divBdr>
    </w:div>
    <w:div w:id="1989046443">
      <w:bodyDiv w:val="1"/>
      <w:marLeft w:val="0"/>
      <w:marRight w:val="0"/>
      <w:marTop w:val="0"/>
      <w:marBottom w:val="0"/>
      <w:divBdr>
        <w:top w:val="none" w:sz="0" w:space="0" w:color="auto"/>
        <w:left w:val="none" w:sz="0" w:space="0" w:color="auto"/>
        <w:bottom w:val="none" w:sz="0" w:space="0" w:color="auto"/>
        <w:right w:val="none" w:sz="0" w:space="0" w:color="auto"/>
      </w:divBdr>
    </w:div>
    <w:div w:id="1989168041">
      <w:bodyDiv w:val="1"/>
      <w:marLeft w:val="0"/>
      <w:marRight w:val="0"/>
      <w:marTop w:val="0"/>
      <w:marBottom w:val="0"/>
      <w:divBdr>
        <w:top w:val="none" w:sz="0" w:space="0" w:color="auto"/>
        <w:left w:val="none" w:sz="0" w:space="0" w:color="auto"/>
        <w:bottom w:val="none" w:sz="0" w:space="0" w:color="auto"/>
        <w:right w:val="none" w:sz="0" w:space="0" w:color="auto"/>
      </w:divBdr>
    </w:div>
    <w:div w:id="1991326229">
      <w:bodyDiv w:val="1"/>
      <w:marLeft w:val="0"/>
      <w:marRight w:val="0"/>
      <w:marTop w:val="0"/>
      <w:marBottom w:val="0"/>
      <w:divBdr>
        <w:top w:val="none" w:sz="0" w:space="0" w:color="auto"/>
        <w:left w:val="none" w:sz="0" w:space="0" w:color="auto"/>
        <w:bottom w:val="none" w:sz="0" w:space="0" w:color="auto"/>
        <w:right w:val="none" w:sz="0" w:space="0" w:color="auto"/>
      </w:divBdr>
    </w:div>
    <w:div w:id="1999534412">
      <w:bodyDiv w:val="1"/>
      <w:marLeft w:val="0"/>
      <w:marRight w:val="0"/>
      <w:marTop w:val="0"/>
      <w:marBottom w:val="0"/>
      <w:divBdr>
        <w:top w:val="none" w:sz="0" w:space="0" w:color="auto"/>
        <w:left w:val="none" w:sz="0" w:space="0" w:color="auto"/>
        <w:bottom w:val="none" w:sz="0" w:space="0" w:color="auto"/>
        <w:right w:val="none" w:sz="0" w:space="0" w:color="auto"/>
      </w:divBdr>
    </w:div>
    <w:div w:id="2006083528">
      <w:bodyDiv w:val="1"/>
      <w:marLeft w:val="0"/>
      <w:marRight w:val="0"/>
      <w:marTop w:val="0"/>
      <w:marBottom w:val="0"/>
      <w:divBdr>
        <w:top w:val="none" w:sz="0" w:space="0" w:color="auto"/>
        <w:left w:val="none" w:sz="0" w:space="0" w:color="auto"/>
        <w:bottom w:val="none" w:sz="0" w:space="0" w:color="auto"/>
        <w:right w:val="none" w:sz="0" w:space="0" w:color="auto"/>
      </w:divBdr>
    </w:div>
    <w:div w:id="2007517782">
      <w:bodyDiv w:val="1"/>
      <w:marLeft w:val="0"/>
      <w:marRight w:val="0"/>
      <w:marTop w:val="0"/>
      <w:marBottom w:val="0"/>
      <w:divBdr>
        <w:top w:val="none" w:sz="0" w:space="0" w:color="auto"/>
        <w:left w:val="none" w:sz="0" w:space="0" w:color="auto"/>
        <w:bottom w:val="none" w:sz="0" w:space="0" w:color="auto"/>
        <w:right w:val="none" w:sz="0" w:space="0" w:color="auto"/>
      </w:divBdr>
    </w:div>
    <w:div w:id="2008748056">
      <w:bodyDiv w:val="1"/>
      <w:marLeft w:val="0"/>
      <w:marRight w:val="0"/>
      <w:marTop w:val="0"/>
      <w:marBottom w:val="0"/>
      <w:divBdr>
        <w:top w:val="none" w:sz="0" w:space="0" w:color="auto"/>
        <w:left w:val="none" w:sz="0" w:space="0" w:color="auto"/>
        <w:bottom w:val="none" w:sz="0" w:space="0" w:color="auto"/>
        <w:right w:val="none" w:sz="0" w:space="0" w:color="auto"/>
      </w:divBdr>
    </w:div>
    <w:div w:id="2011831266">
      <w:bodyDiv w:val="1"/>
      <w:marLeft w:val="0"/>
      <w:marRight w:val="0"/>
      <w:marTop w:val="0"/>
      <w:marBottom w:val="0"/>
      <w:divBdr>
        <w:top w:val="none" w:sz="0" w:space="0" w:color="auto"/>
        <w:left w:val="none" w:sz="0" w:space="0" w:color="auto"/>
        <w:bottom w:val="none" w:sz="0" w:space="0" w:color="auto"/>
        <w:right w:val="none" w:sz="0" w:space="0" w:color="auto"/>
      </w:divBdr>
    </w:div>
    <w:div w:id="2016951910">
      <w:bodyDiv w:val="1"/>
      <w:marLeft w:val="0"/>
      <w:marRight w:val="0"/>
      <w:marTop w:val="0"/>
      <w:marBottom w:val="0"/>
      <w:divBdr>
        <w:top w:val="none" w:sz="0" w:space="0" w:color="auto"/>
        <w:left w:val="none" w:sz="0" w:space="0" w:color="auto"/>
        <w:bottom w:val="none" w:sz="0" w:space="0" w:color="auto"/>
        <w:right w:val="none" w:sz="0" w:space="0" w:color="auto"/>
      </w:divBdr>
    </w:div>
    <w:div w:id="2017069541">
      <w:bodyDiv w:val="1"/>
      <w:marLeft w:val="0"/>
      <w:marRight w:val="0"/>
      <w:marTop w:val="0"/>
      <w:marBottom w:val="0"/>
      <w:divBdr>
        <w:top w:val="none" w:sz="0" w:space="0" w:color="auto"/>
        <w:left w:val="none" w:sz="0" w:space="0" w:color="auto"/>
        <w:bottom w:val="none" w:sz="0" w:space="0" w:color="auto"/>
        <w:right w:val="none" w:sz="0" w:space="0" w:color="auto"/>
      </w:divBdr>
    </w:div>
    <w:div w:id="2017077331">
      <w:bodyDiv w:val="1"/>
      <w:marLeft w:val="0"/>
      <w:marRight w:val="0"/>
      <w:marTop w:val="0"/>
      <w:marBottom w:val="0"/>
      <w:divBdr>
        <w:top w:val="none" w:sz="0" w:space="0" w:color="auto"/>
        <w:left w:val="none" w:sz="0" w:space="0" w:color="auto"/>
        <w:bottom w:val="none" w:sz="0" w:space="0" w:color="auto"/>
        <w:right w:val="none" w:sz="0" w:space="0" w:color="auto"/>
      </w:divBdr>
    </w:div>
    <w:div w:id="2018068979">
      <w:bodyDiv w:val="1"/>
      <w:marLeft w:val="0"/>
      <w:marRight w:val="0"/>
      <w:marTop w:val="0"/>
      <w:marBottom w:val="0"/>
      <w:divBdr>
        <w:top w:val="none" w:sz="0" w:space="0" w:color="auto"/>
        <w:left w:val="none" w:sz="0" w:space="0" w:color="auto"/>
        <w:bottom w:val="none" w:sz="0" w:space="0" w:color="auto"/>
        <w:right w:val="none" w:sz="0" w:space="0" w:color="auto"/>
      </w:divBdr>
    </w:div>
    <w:div w:id="2028631924">
      <w:bodyDiv w:val="1"/>
      <w:marLeft w:val="0"/>
      <w:marRight w:val="0"/>
      <w:marTop w:val="0"/>
      <w:marBottom w:val="0"/>
      <w:divBdr>
        <w:top w:val="none" w:sz="0" w:space="0" w:color="auto"/>
        <w:left w:val="none" w:sz="0" w:space="0" w:color="auto"/>
        <w:bottom w:val="none" w:sz="0" w:space="0" w:color="auto"/>
        <w:right w:val="none" w:sz="0" w:space="0" w:color="auto"/>
      </w:divBdr>
    </w:div>
    <w:div w:id="2031568873">
      <w:bodyDiv w:val="1"/>
      <w:marLeft w:val="0"/>
      <w:marRight w:val="0"/>
      <w:marTop w:val="0"/>
      <w:marBottom w:val="0"/>
      <w:divBdr>
        <w:top w:val="none" w:sz="0" w:space="0" w:color="auto"/>
        <w:left w:val="none" w:sz="0" w:space="0" w:color="auto"/>
        <w:bottom w:val="none" w:sz="0" w:space="0" w:color="auto"/>
        <w:right w:val="none" w:sz="0" w:space="0" w:color="auto"/>
      </w:divBdr>
    </w:div>
    <w:div w:id="2031956658">
      <w:bodyDiv w:val="1"/>
      <w:marLeft w:val="0"/>
      <w:marRight w:val="0"/>
      <w:marTop w:val="0"/>
      <w:marBottom w:val="0"/>
      <w:divBdr>
        <w:top w:val="none" w:sz="0" w:space="0" w:color="auto"/>
        <w:left w:val="none" w:sz="0" w:space="0" w:color="auto"/>
        <w:bottom w:val="none" w:sz="0" w:space="0" w:color="auto"/>
        <w:right w:val="none" w:sz="0" w:space="0" w:color="auto"/>
      </w:divBdr>
    </w:div>
    <w:div w:id="2032106963">
      <w:bodyDiv w:val="1"/>
      <w:marLeft w:val="0"/>
      <w:marRight w:val="0"/>
      <w:marTop w:val="0"/>
      <w:marBottom w:val="0"/>
      <w:divBdr>
        <w:top w:val="none" w:sz="0" w:space="0" w:color="auto"/>
        <w:left w:val="none" w:sz="0" w:space="0" w:color="auto"/>
        <w:bottom w:val="none" w:sz="0" w:space="0" w:color="auto"/>
        <w:right w:val="none" w:sz="0" w:space="0" w:color="auto"/>
      </w:divBdr>
    </w:div>
    <w:div w:id="2033845603">
      <w:bodyDiv w:val="1"/>
      <w:marLeft w:val="0"/>
      <w:marRight w:val="0"/>
      <w:marTop w:val="0"/>
      <w:marBottom w:val="0"/>
      <w:divBdr>
        <w:top w:val="none" w:sz="0" w:space="0" w:color="auto"/>
        <w:left w:val="none" w:sz="0" w:space="0" w:color="auto"/>
        <w:bottom w:val="none" w:sz="0" w:space="0" w:color="auto"/>
        <w:right w:val="none" w:sz="0" w:space="0" w:color="auto"/>
      </w:divBdr>
    </w:div>
    <w:div w:id="2036271562">
      <w:bodyDiv w:val="1"/>
      <w:marLeft w:val="0"/>
      <w:marRight w:val="0"/>
      <w:marTop w:val="0"/>
      <w:marBottom w:val="0"/>
      <w:divBdr>
        <w:top w:val="none" w:sz="0" w:space="0" w:color="auto"/>
        <w:left w:val="none" w:sz="0" w:space="0" w:color="auto"/>
        <w:bottom w:val="none" w:sz="0" w:space="0" w:color="auto"/>
        <w:right w:val="none" w:sz="0" w:space="0" w:color="auto"/>
      </w:divBdr>
    </w:div>
    <w:div w:id="2036534558">
      <w:bodyDiv w:val="1"/>
      <w:marLeft w:val="0"/>
      <w:marRight w:val="0"/>
      <w:marTop w:val="0"/>
      <w:marBottom w:val="0"/>
      <w:divBdr>
        <w:top w:val="none" w:sz="0" w:space="0" w:color="auto"/>
        <w:left w:val="none" w:sz="0" w:space="0" w:color="auto"/>
        <w:bottom w:val="none" w:sz="0" w:space="0" w:color="auto"/>
        <w:right w:val="none" w:sz="0" w:space="0" w:color="auto"/>
      </w:divBdr>
    </w:div>
    <w:div w:id="2039890226">
      <w:bodyDiv w:val="1"/>
      <w:marLeft w:val="0"/>
      <w:marRight w:val="0"/>
      <w:marTop w:val="0"/>
      <w:marBottom w:val="0"/>
      <w:divBdr>
        <w:top w:val="none" w:sz="0" w:space="0" w:color="auto"/>
        <w:left w:val="none" w:sz="0" w:space="0" w:color="auto"/>
        <w:bottom w:val="none" w:sz="0" w:space="0" w:color="auto"/>
        <w:right w:val="none" w:sz="0" w:space="0" w:color="auto"/>
      </w:divBdr>
    </w:div>
    <w:div w:id="2042244345">
      <w:bodyDiv w:val="1"/>
      <w:marLeft w:val="0"/>
      <w:marRight w:val="0"/>
      <w:marTop w:val="0"/>
      <w:marBottom w:val="0"/>
      <w:divBdr>
        <w:top w:val="none" w:sz="0" w:space="0" w:color="auto"/>
        <w:left w:val="none" w:sz="0" w:space="0" w:color="auto"/>
        <w:bottom w:val="none" w:sz="0" w:space="0" w:color="auto"/>
        <w:right w:val="none" w:sz="0" w:space="0" w:color="auto"/>
      </w:divBdr>
    </w:div>
    <w:div w:id="2043286649">
      <w:bodyDiv w:val="1"/>
      <w:marLeft w:val="0"/>
      <w:marRight w:val="0"/>
      <w:marTop w:val="0"/>
      <w:marBottom w:val="0"/>
      <w:divBdr>
        <w:top w:val="none" w:sz="0" w:space="0" w:color="auto"/>
        <w:left w:val="none" w:sz="0" w:space="0" w:color="auto"/>
        <w:bottom w:val="none" w:sz="0" w:space="0" w:color="auto"/>
        <w:right w:val="none" w:sz="0" w:space="0" w:color="auto"/>
      </w:divBdr>
    </w:div>
    <w:div w:id="2048138241">
      <w:bodyDiv w:val="1"/>
      <w:marLeft w:val="0"/>
      <w:marRight w:val="0"/>
      <w:marTop w:val="0"/>
      <w:marBottom w:val="0"/>
      <w:divBdr>
        <w:top w:val="none" w:sz="0" w:space="0" w:color="auto"/>
        <w:left w:val="none" w:sz="0" w:space="0" w:color="auto"/>
        <w:bottom w:val="none" w:sz="0" w:space="0" w:color="auto"/>
        <w:right w:val="none" w:sz="0" w:space="0" w:color="auto"/>
      </w:divBdr>
    </w:div>
    <w:div w:id="2050758084">
      <w:bodyDiv w:val="1"/>
      <w:marLeft w:val="0"/>
      <w:marRight w:val="0"/>
      <w:marTop w:val="0"/>
      <w:marBottom w:val="0"/>
      <w:divBdr>
        <w:top w:val="none" w:sz="0" w:space="0" w:color="auto"/>
        <w:left w:val="none" w:sz="0" w:space="0" w:color="auto"/>
        <w:bottom w:val="none" w:sz="0" w:space="0" w:color="auto"/>
        <w:right w:val="none" w:sz="0" w:space="0" w:color="auto"/>
      </w:divBdr>
    </w:div>
    <w:div w:id="2051609778">
      <w:bodyDiv w:val="1"/>
      <w:marLeft w:val="0"/>
      <w:marRight w:val="0"/>
      <w:marTop w:val="0"/>
      <w:marBottom w:val="0"/>
      <w:divBdr>
        <w:top w:val="none" w:sz="0" w:space="0" w:color="auto"/>
        <w:left w:val="none" w:sz="0" w:space="0" w:color="auto"/>
        <w:bottom w:val="none" w:sz="0" w:space="0" w:color="auto"/>
        <w:right w:val="none" w:sz="0" w:space="0" w:color="auto"/>
      </w:divBdr>
    </w:div>
    <w:div w:id="2052681098">
      <w:bodyDiv w:val="1"/>
      <w:marLeft w:val="0"/>
      <w:marRight w:val="0"/>
      <w:marTop w:val="0"/>
      <w:marBottom w:val="0"/>
      <w:divBdr>
        <w:top w:val="none" w:sz="0" w:space="0" w:color="auto"/>
        <w:left w:val="none" w:sz="0" w:space="0" w:color="auto"/>
        <w:bottom w:val="none" w:sz="0" w:space="0" w:color="auto"/>
        <w:right w:val="none" w:sz="0" w:space="0" w:color="auto"/>
      </w:divBdr>
    </w:div>
    <w:div w:id="2059237208">
      <w:bodyDiv w:val="1"/>
      <w:marLeft w:val="0"/>
      <w:marRight w:val="0"/>
      <w:marTop w:val="0"/>
      <w:marBottom w:val="0"/>
      <w:divBdr>
        <w:top w:val="none" w:sz="0" w:space="0" w:color="auto"/>
        <w:left w:val="none" w:sz="0" w:space="0" w:color="auto"/>
        <w:bottom w:val="none" w:sz="0" w:space="0" w:color="auto"/>
        <w:right w:val="none" w:sz="0" w:space="0" w:color="auto"/>
      </w:divBdr>
    </w:div>
    <w:div w:id="2070303308">
      <w:bodyDiv w:val="1"/>
      <w:marLeft w:val="0"/>
      <w:marRight w:val="0"/>
      <w:marTop w:val="0"/>
      <w:marBottom w:val="0"/>
      <w:divBdr>
        <w:top w:val="none" w:sz="0" w:space="0" w:color="auto"/>
        <w:left w:val="none" w:sz="0" w:space="0" w:color="auto"/>
        <w:bottom w:val="none" w:sz="0" w:space="0" w:color="auto"/>
        <w:right w:val="none" w:sz="0" w:space="0" w:color="auto"/>
      </w:divBdr>
    </w:div>
    <w:div w:id="2072074100">
      <w:bodyDiv w:val="1"/>
      <w:marLeft w:val="0"/>
      <w:marRight w:val="0"/>
      <w:marTop w:val="0"/>
      <w:marBottom w:val="0"/>
      <w:divBdr>
        <w:top w:val="none" w:sz="0" w:space="0" w:color="auto"/>
        <w:left w:val="none" w:sz="0" w:space="0" w:color="auto"/>
        <w:bottom w:val="none" w:sz="0" w:space="0" w:color="auto"/>
        <w:right w:val="none" w:sz="0" w:space="0" w:color="auto"/>
      </w:divBdr>
    </w:div>
    <w:div w:id="2077435011">
      <w:bodyDiv w:val="1"/>
      <w:marLeft w:val="0"/>
      <w:marRight w:val="0"/>
      <w:marTop w:val="0"/>
      <w:marBottom w:val="0"/>
      <w:divBdr>
        <w:top w:val="none" w:sz="0" w:space="0" w:color="auto"/>
        <w:left w:val="none" w:sz="0" w:space="0" w:color="auto"/>
        <w:bottom w:val="none" w:sz="0" w:space="0" w:color="auto"/>
        <w:right w:val="none" w:sz="0" w:space="0" w:color="auto"/>
      </w:divBdr>
    </w:div>
    <w:div w:id="2079400317">
      <w:bodyDiv w:val="1"/>
      <w:marLeft w:val="0"/>
      <w:marRight w:val="0"/>
      <w:marTop w:val="0"/>
      <w:marBottom w:val="0"/>
      <w:divBdr>
        <w:top w:val="none" w:sz="0" w:space="0" w:color="auto"/>
        <w:left w:val="none" w:sz="0" w:space="0" w:color="auto"/>
        <w:bottom w:val="none" w:sz="0" w:space="0" w:color="auto"/>
        <w:right w:val="none" w:sz="0" w:space="0" w:color="auto"/>
      </w:divBdr>
    </w:div>
    <w:div w:id="2082755142">
      <w:bodyDiv w:val="1"/>
      <w:marLeft w:val="0"/>
      <w:marRight w:val="0"/>
      <w:marTop w:val="0"/>
      <w:marBottom w:val="0"/>
      <w:divBdr>
        <w:top w:val="none" w:sz="0" w:space="0" w:color="auto"/>
        <w:left w:val="none" w:sz="0" w:space="0" w:color="auto"/>
        <w:bottom w:val="none" w:sz="0" w:space="0" w:color="auto"/>
        <w:right w:val="none" w:sz="0" w:space="0" w:color="auto"/>
      </w:divBdr>
    </w:div>
    <w:div w:id="2083940443">
      <w:bodyDiv w:val="1"/>
      <w:marLeft w:val="0"/>
      <w:marRight w:val="0"/>
      <w:marTop w:val="0"/>
      <w:marBottom w:val="0"/>
      <w:divBdr>
        <w:top w:val="none" w:sz="0" w:space="0" w:color="auto"/>
        <w:left w:val="none" w:sz="0" w:space="0" w:color="auto"/>
        <w:bottom w:val="none" w:sz="0" w:space="0" w:color="auto"/>
        <w:right w:val="none" w:sz="0" w:space="0" w:color="auto"/>
      </w:divBdr>
    </w:div>
    <w:div w:id="2086341060">
      <w:bodyDiv w:val="1"/>
      <w:marLeft w:val="0"/>
      <w:marRight w:val="0"/>
      <w:marTop w:val="0"/>
      <w:marBottom w:val="0"/>
      <w:divBdr>
        <w:top w:val="none" w:sz="0" w:space="0" w:color="auto"/>
        <w:left w:val="none" w:sz="0" w:space="0" w:color="auto"/>
        <w:bottom w:val="none" w:sz="0" w:space="0" w:color="auto"/>
        <w:right w:val="none" w:sz="0" w:space="0" w:color="auto"/>
      </w:divBdr>
    </w:div>
    <w:div w:id="2086683369">
      <w:bodyDiv w:val="1"/>
      <w:marLeft w:val="0"/>
      <w:marRight w:val="0"/>
      <w:marTop w:val="0"/>
      <w:marBottom w:val="0"/>
      <w:divBdr>
        <w:top w:val="none" w:sz="0" w:space="0" w:color="auto"/>
        <w:left w:val="none" w:sz="0" w:space="0" w:color="auto"/>
        <w:bottom w:val="none" w:sz="0" w:space="0" w:color="auto"/>
        <w:right w:val="none" w:sz="0" w:space="0" w:color="auto"/>
      </w:divBdr>
    </w:div>
    <w:div w:id="2087531979">
      <w:bodyDiv w:val="1"/>
      <w:marLeft w:val="0"/>
      <w:marRight w:val="0"/>
      <w:marTop w:val="0"/>
      <w:marBottom w:val="0"/>
      <w:divBdr>
        <w:top w:val="none" w:sz="0" w:space="0" w:color="auto"/>
        <w:left w:val="none" w:sz="0" w:space="0" w:color="auto"/>
        <w:bottom w:val="none" w:sz="0" w:space="0" w:color="auto"/>
        <w:right w:val="none" w:sz="0" w:space="0" w:color="auto"/>
      </w:divBdr>
    </w:div>
    <w:div w:id="2087914663">
      <w:bodyDiv w:val="1"/>
      <w:marLeft w:val="0"/>
      <w:marRight w:val="0"/>
      <w:marTop w:val="0"/>
      <w:marBottom w:val="0"/>
      <w:divBdr>
        <w:top w:val="none" w:sz="0" w:space="0" w:color="auto"/>
        <w:left w:val="none" w:sz="0" w:space="0" w:color="auto"/>
        <w:bottom w:val="none" w:sz="0" w:space="0" w:color="auto"/>
        <w:right w:val="none" w:sz="0" w:space="0" w:color="auto"/>
      </w:divBdr>
    </w:div>
    <w:div w:id="2089383662">
      <w:bodyDiv w:val="1"/>
      <w:marLeft w:val="0"/>
      <w:marRight w:val="0"/>
      <w:marTop w:val="0"/>
      <w:marBottom w:val="0"/>
      <w:divBdr>
        <w:top w:val="none" w:sz="0" w:space="0" w:color="auto"/>
        <w:left w:val="none" w:sz="0" w:space="0" w:color="auto"/>
        <w:bottom w:val="none" w:sz="0" w:space="0" w:color="auto"/>
        <w:right w:val="none" w:sz="0" w:space="0" w:color="auto"/>
      </w:divBdr>
    </w:div>
    <w:div w:id="2089501824">
      <w:bodyDiv w:val="1"/>
      <w:marLeft w:val="0"/>
      <w:marRight w:val="0"/>
      <w:marTop w:val="0"/>
      <w:marBottom w:val="0"/>
      <w:divBdr>
        <w:top w:val="none" w:sz="0" w:space="0" w:color="auto"/>
        <w:left w:val="none" w:sz="0" w:space="0" w:color="auto"/>
        <w:bottom w:val="none" w:sz="0" w:space="0" w:color="auto"/>
        <w:right w:val="none" w:sz="0" w:space="0" w:color="auto"/>
      </w:divBdr>
    </w:div>
    <w:div w:id="2090887141">
      <w:bodyDiv w:val="1"/>
      <w:marLeft w:val="0"/>
      <w:marRight w:val="0"/>
      <w:marTop w:val="0"/>
      <w:marBottom w:val="0"/>
      <w:divBdr>
        <w:top w:val="none" w:sz="0" w:space="0" w:color="auto"/>
        <w:left w:val="none" w:sz="0" w:space="0" w:color="auto"/>
        <w:bottom w:val="none" w:sz="0" w:space="0" w:color="auto"/>
        <w:right w:val="none" w:sz="0" w:space="0" w:color="auto"/>
      </w:divBdr>
    </w:div>
    <w:div w:id="2092198611">
      <w:bodyDiv w:val="1"/>
      <w:marLeft w:val="0"/>
      <w:marRight w:val="0"/>
      <w:marTop w:val="0"/>
      <w:marBottom w:val="0"/>
      <w:divBdr>
        <w:top w:val="none" w:sz="0" w:space="0" w:color="auto"/>
        <w:left w:val="none" w:sz="0" w:space="0" w:color="auto"/>
        <w:bottom w:val="none" w:sz="0" w:space="0" w:color="auto"/>
        <w:right w:val="none" w:sz="0" w:space="0" w:color="auto"/>
      </w:divBdr>
    </w:div>
    <w:div w:id="2094009010">
      <w:bodyDiv w:val="1"/>
      <w:marLeft w:val="0"/>
      <w:marRight w:val="0"/>
      <w:marTop w:val="0"/>
      <w:marBottom w:val="0"/>
      <w:divBdr>
        <w:top w:val="none" w:sz="0" w:space="0" w:color="auto"/>
        <w:left w:val="none" w:sz="0" w:space="0" w:color="auto"/>
        <w:bottom w:val="none" w:sz="0" w:space="0" w:color="auto"/>
        <w:right w:val="none" w:sz="0" w:space="0" w:color="auto"/>
      </w:divBdr>
    </w:div>
    <w:div w:id="2094547380">
      <w:bodyDiv w:val="1"/>
      <w:marLeft w:val="0"/>
      <w:marRight w:val="0"/>
      <w:marTop w:val="0"/>
      <w:marBottom w:val="0"/>
      <w:divBdr>
        <w:top w:val="none" w:sz="0" w:space="0" w:color="auto"/>
        <w:left w:val="none" w:sz="0" w:space="0" w:color="auto"/>
        <w:bottom w:val="none" w:sz="0" w:space="0" w:color="auto"/>
        <w:right w:val="none" w:sz="0" w:space="0" w:color="auto"/>
      </w:divBdr>
    </w:div>
    <w:div w:id="2095278730">
      <w:bodyDiv w:val="1"/>
      <w:marLeft w:val="0"/>
      <w:marRight w:val="0"/>
      <w:marTop w:val="0"/>
      <w:marBottom w:val="0"/>
      <w:divBdr>
        <w:top w:val="none" w:sz="0" w:space="0" w:color="auto"/>
        <w:left w:val="none" w:sz="0" w:space="0" w:color="auto"/>
        <w:bottom w:val="none" w:sz="0" w:space="0" w:color="auto"/>
        <w:right w:val="none" w:sz="0" w:space="0" w:color="auto"/>
      </w:divBdr>
    </w:div>
    <w:div w:id="2098481104">
      <w:bodyDiv w:val="1"/>
      <w:marLeft w:val="0"/>
      <w:marRight w:val="0"/>
      <w:marTop w:val="0"/>
      <w:marBottom w:val="0"/>
      <w:divBdr>
        <w:top w:val="none" w:sz="0" w:space="0" w:color="auto"/>
        <w:left w:val="none" w:sz="0" w:space="0" w:color="auto"/>
        <w:bottom w:val="none" w:sz="0" w:space="0" w:color="auto"/>
        <w:right w:val="none" w:sz="0" w:space="0" w:color="auto"/>
      </w:divBdr>
    </w:div>
    <w:div w:id="2100786439">
      <w:bodyDiv w:val="1"/>
      <w:marLeft w:val="0"/>
      <w:marRight w:val="0"/>
      <w:marTop w:val="0"/>
      <w:marBottom w:val="0"/>
      <w:divBdr>
        <w:top w:val="none" w:sz="0" w:space="0" w:color="auto"/>
        <w:left w:val="none" w:sz="0" w:space="0" w:color="auto"/>
        <w:bottom w:val="none" w:sz="0" w:space="0" w:color="auto"/>
        <w:right w:val="none" w:sz="0" w:space="0" w:color="auto"/>
      </w:divBdr>
    </w:div>
    <w:div w:id="2101827081">
      <w:bodyDiv w:val="1"/>
      <w:marLeft w:val="0"/>
      <w:marRight w:val="0"/>
      <w:marTop w:val="0"/>
      <w:marBottom w:val="0"/>
      <w:divBdr>
        <w:top w:val="none" w:sz="0" w:space="0" w:color="auto"/>
        <w:left w:val="none" w:sz="0" w:space="0" w:color="auto"/>
        <w:bottom w:val="none" w:sz="0" w:space="0" w:color="auto"/>
        <w:right w:val="none" w:sz="0" w:space="0" w:color="auto"/>
      </w:divBdr>
    </w:div>
    <w:div w:id="2107844015">
      <w:bodyDiv w:val="1"/>
      <w:marLeft w:val="0"/>
      <w:marRight w:val="0"/>
      <w:marTop w:val="0"/>
      <w:marBottom w:val="0"/>
      <w:divBdr>
        <w:top w:val="none" w:sz="0" w:space="0" w:color="auto"/>
        <w:left w:val="none" w:sz="0" w:space="0" w:color="auto"/>
        <w:bottom w:val="none" w:sz="0" w:space="0" w:color="auto"/>
        <w:right w:val="none" w:sz="0" w:space="0" w:color="auto"/>
      </w:divBdr>
    </w:div>
    <w:div w:id="2108766852">
      <w:bodyDiv w:val="1"/>
      <w:marLeft w:val="0"/>
      <w:marRight w:val="0"/>
      <w:marTop w:val="0"/>
      <w:marBottom w:val="0"/>
      <w:divBdr>
        <w:top w:val="none" w:sz="0" w:space="0" w:color="auto"/>
        <w:left w:val="none" w:sz="0" w:space="0" w:color="auto"/>
        <w:bottom w:val="none" w:sz="0" w:space="0" w:color="auto"/>
        <w:right w:val="none" w:sz="0" w:space="0" w:color="auto"/>
      </w:divBdr>
    </w:div>
    <w:div w:id="2109158759">
      <w:bodyDiv w:val="1"/>
      <w:marLeft w:val="0"/>
      <w:marRight w:val="0"/>
      <w:marTop w:val="0"/>
      <w:marBottom w:val="0"/>
      <w:divBdr>
        <w:top w:val="none" w:sz="0" w:space="0" w:color="auto"/>
        <w:left w:val="none" w:sz="0" w:space="0" w:color="auto"/>
        <w:bottom w:val="none" w:sz="0" w:space="0" w:color="auto"/>
        <w:right w:val="none" w:sz="0" w:space="0" w:color="auto"/>
      </w:divBdr>
    </w:div>
    <w:div w:id="2109957274">
      <w:bodyDiv w:val="1"/>
      <w:marLeft w:val="0"/>
      <w:marRight w:val="0"/>
      <w:marTop w:val="0"/>
      <w:marBottom w:val="0"/>
      <w:divBdr>
        <w:top w:val="none" w:sz="0" w:space="0" w:color="auto"/>
        <w:left w:val="none" w:sz="0" w:space="0" w:color="auto"/>
        <w:bottom w:val="none" w:sz="0" w:space="0" w:color="auto"/>
        <w:right w:val="none" w:sz="0" w:space="0" w:color="auto"/>
      </w:divBdr>
    </w:div>
    <w:div w:id="2110536812">
      <w:bodyDiv w:val="1"/>
      <w:marLeft w:val="0"/>
      <w:marRight w:val="0"/>
      <w:marTop w:val="0"/>
      <w:marBottom w:val="0"/>
      <w:divBdr>
        <w:top w:val="none" w:sz="0" w:space="0" w:color="auto"/>
        <w:left w:val="none" w:sz="0" w:space="0" w:color="auto"/>
        <w:bottom w:val="none" w:sz="0" w:space="0" w:color="auto"/>
        <w:right w:val="none" w:sz="0" w:space="0" w:color="auto"/>
      </w:divBdr>
    </w:div>
    <w:div w:id="2110880903">
      <w:bodyDiv w:val="1"/>
      <w:marLeft w:val="0"/>
      <w:marRight w:val="0"/>
      <w:marTop w:val="0"/>
      <w:marBottom w:val="0"/>
      <w:divBdr>
        <w:top w:val="none" w:sz="0" w:space="0" w:color="auto"/>
        <w:left w:val="none" w:sz="0" w:space="0" w:color="auto"/>
        <w:bottom w:val="none" w:sz="0" w:space="0" w:color="auto"/>
        <w:right w:val="none" w:sz="0" w:space="0" w:color="auto"/>
      </w:divBdr>
    </w:div>
    <w:div w:id="2111268207">
      <w:bodyDiv w:val="1"/>
      <w:marLeft w:val="0"/>
      <w:marRight w:val="0"/>
      <w:marTop w:val="0"/>
      <w:marBottom w:val="0"/>
      <w:divBdr>
        <w:top w:val="none" w:sz="0" w:space="0" w:color="auto"/>
        <w:left w:val="none" w:sz="0" w:space="0" w:color="auto"/>
        <w:bottom w:val="none" w:sz="0" w:space="0" w:color="auto"/>
        <w:right w:val="none" w:sz="0" w:space="0" w:color="auto"/>
      </w:divBdr>
    </w:div>
    <w:div w:id="2115248769">
      <w:bodyDiv w:val="1"/>
      <w:marLeft w:val="0"/>
      <w:marRight w:val="0"/>
      <w:marTop w:val="0"/>
      <w:marBottom w:val="0"/>
      <w:divBdr>
        <w:top w:val="none" w:sz="0" w:space="0" w:color="auto"/>
        <w:left w:val="none" w:sz="0" w:space="0" w:color="auto"/>
        <w:bottom w:val="none" w:sz="0" w:space="0" w:color="auto"/>
        <w:right w:val="none" w:sz="0" w:space="0" w:color="auto"/>
      </w:divBdr>
    </w:div>
    <w:div w:id="2116436104">
      <w:bodyDiv w:val="1"/>
      <w:marLeft w:val="0"/>
      <w:marRight w:val="0"/>
      <w:marTop w:val="0"/>
      <w:marBottom w:val="0"/>
      <w:divBdr>
        <w:top w:val="none" w:sz="0" w:space="0" w:color="auto"/>
        <w:left w:val="none" w:sz="0" w:space="0" w:color="auto"/>
        <w:bottom w:val="none" w:sz="0" w:space="0" w:color="auto"/>
        <w:right w:val="none" w:sz="0" w:space="0" w:color="auto"/>
      </w:divBdr>
    </w:div>
    <w:div w:id="2117479459">
      <w:bodyDiv w:val="1"/>
      <w:marLeft w:val="0"/>
      <w:marRight w:val="0"/>
      <w:marTop w:val="0"/>
      <w:marBottom w:val="0"/>
      <w:divBdr>
        <w:top w:val="none" w:sz="0" w:space="0" w:color="auto"/>
        <w:left w:val="none" w:sz="0" w:space="0" w:color="auto"/>
        <w:bottom w:val="none" w:sz="0" w:space="0" w:color="auto"/>
        <w:right w:val="none" w:sz="0" w:space="0" w:color="auto"/>
      </w:divBdr>
    </w:div>
    <w:div w:id="2117823764">
      <w:bodyDiv w:val="1"/>
      <w:marLeft w:val="0"/>
      <w:marRight w:val="0"/>
      <w:marTop w:val="0"/>
      <w:marBottom w:val="0"/>
      <w:divBdr>
        <w:top w:val="none" w:sz="0" w:space="0" w:color="auto"/>
        <w:left w:val="none" w:sz="0" w:space="0" w:color="auto"/>
        <w:bottom w:val="none" w:sz="0" w:space="0" w:color="auto"/>
        <w:right w:val="none" w:sz="0" w:space="0" w:color="auto"/>
      </w:divBdr>
    </w:div>
    <w:div w:id="2121140095">
      <w:bodyDiv w:val="1"/>
      <w:marLeft w:val="0"/>
      <w:marRight w:val="0"/>
      <w:marTop w:val="0"/>
      <w:marBottom w:val="0"/>
      <w:divBdr>
        <w:top w:val="none" w:sz="0" w:space="0" w:color="auto"/>
        <w:left w:val="none" w:sz="0" w:space="0" w:color="auto"/>
        <w:bottom w:val="none" w:sz="0" w:space="0" w:color="auto"/>
        <w:right w:val="none" w:sz="0" w:space="0" w:color="auto"/>
      </w:divBdr>
    </w:div>
    <w:div w:id="2121950745">
      <w:bodyDiv w:val="1"/>
      <w:marLeft w:val="0"/>
      <w:marRight w:val="0"/>
      <w:marTop w:val="0"/>
      <w:marBottom w:val="0"/>
      <w:divBdr>
        <w:top w:val="none" w:sz="0" w:space="0" w:color="auto"/>
        <w:left w:val="none" w:sz="0" w:space="0" w:color="auto"/>
        <w:bottom w:val="none" w:sz="0" w:space="0" w:color="auto"/>
        <w:right w:val="none" w:sz="0" w:space="0" w:color="auto"/>
      </w:divBdr>
    </w:div>
    <w:div w:id="2122335235">
      <w:bodyDiv w:val="1"/>
      <w:marLeft w:val="0"/>
      <w:marRight w:val="0"/>
      <w:marTop w:val="0"/>
      <w:marBottom w:val="0"/>
      <w:divBdr>
        <w:top w:val="none" w:sz="0" w:space="0" w:color="auto"/>
        <w:left w:val="none" w:sz="0" w:space="0" w:color="auto"/>
        <w:bottom w:val="none" w:sz="0" w:space="0" w:color="auto"/>
        <w:right w:val="none" w:sz="0" w:space="0" w:color="auto"/>
      </w:divBdr>
    </w:div>
    <w:div w:id="2123649473">
      <w:bodyDiv w:val="1"/>
      <w:marLeft w:val="0"/>
      <w:marRight w:val="0"/>
      <w:marTop w:val="0"/>
      <w:marBottom w:val="0"/>
      <w:divBdr>
        <w:top w:val="none" w:sz="0" w:space="0" w:color="auto"/>
        <w:left w:val="none" w:sz="0" w:space="0" w:color="auto"/>
        <w:bottom w:val="none" w:sz="0" w:space="0" w:color="auto"/>
        <w:right w:val="none" w:sz="0" w:space="0" w:color="auto"/>
      </w:divBdr>
    </w:div>
    <w:div w:id="2124493017">
      <w:bodyDiv w:val="1"/>
      <w:marLeft w:val="0"/>
      <w:marRight w:val="0"/>
      <w:marTop w:val="0"/>
      <w:marBottom w:val="0"/>
      <w:divBdr>
        <w:top w:val="none" w:sz="0" w:space="0" w:color="auto"/>
        <w:left w:val="none" w:sz="0" w:space="0" w:color="auto"/>
        <w:bottom w:val="none" w:sz="0" w:space="0" w:color="auto"/>
        <w:right w:val="none" w:sz="0" w:space="0" w:color="auto"/>
      </w:divBdr>
    </w:div>
    <w:div w:id="2124953334">
      <w:bodyDiv w:val="1"/>
      <w:marLeft w:val="0"/>
      <w:marRight w:val="0"/>
      <w:marTop w:val="0"/>
      <w:marBottom w:val="0"/>
      <w:divBdr>
        <w:top w:val="none" w:sz="0" w:space="0" w:color="auto"/>
        <w:left w:val="none" w:sz="0" w:space="0" w:color="auto"/>
        <w:bottom w:val="none" w:sz="0" w:space="0" w:color="auto"/>
        <w:right w:val="none" w:sz="0" w:space="0" w:color="auto"/>
      </w:divBdr>
    </w:div>
    <w:div w:id="2126850891">
      <w:bodyDiv w:val="1"/>
      <w:marLeft w:val="0"/>
      <w:marRight w:val="0"/>
      <w:marTop w:val="0"/>
      <w:marBottom w:val="0"/>
      <w:divBdr>
        <w:top w:val="none" w:sz="0" w:space="0" w:color="auto"/>
        <w:left w:val="none" w:sz="0" w:space="0" w:color="auto"/>
        <w:bottom w:val="none" w:sz="0" w:space="0" w:color="auto"/>
        <w:right w:val="none" w:sz="0" w:space="0" w:color="auto"/>
      </w:divBdr>
    </w:div>
    <w:div w:id="2127699498">
      <w:bodyDiv w:val="1"/>
      <w:marLeft w:val="0"/>
      <w:marRight w:val="0"/>
      <w:marTop w:val="0"/>
      <w:marBottom w:val="0"/>
      <w:divBdr>
        <w:top w:val="none" w:sz="0" w:space="0" w:color="auto"/>
        <w:left w:val="none" w:sz="0" w:space="0" w:color="auto"/>
        <w:bottom w:val="none" w:sz="0" w:space="0" w:color="auto"/>
        <w:right w:val="none" w:sz="0" w:space="0" w:color="auto"/>
      </w:divBdr>
    </w:div>
    <w:div w:id="2130974414">
      <w:bodyDiv w:val="1"/>
      <w:marLeft w:val="0"/>
      <w:marRight w:val="0"/>
      <w:marTop w:val="0"/>
      <w:marBottom w:val="0"/>
      <w:divBdr>
        <w:top w:val="none" w:sz="0" w:space="0" w:color="auto"/>
        <w:left w:val="none" w:sz="0" w:space="0" w:color="auto"/>
        <w:bottom w:val="none" w:sz="0" w:space="0" w:color="auto"/>
        <w:right w:val="none" w:sz="0" w:space="0" w:color="auto"/>
      </w:divBdr>
    </w:div>
    <w:div w:id="2137481773">
      <w:bodyDiv w:val="1"/>
      <w:marLeft w:val="0"/>
      <w:marRight w:val="0"/>
      <w:marTop w:val="0"/>
      <w:marBottom w:val="0"/>
      <w:divBdr>
        <w:top w:val="none" w:sz="0" w:space="0" w:color="auto"/>
        <w:left w:val="none" w:sz="0" w:space="0" w:color="auto"/>
        <w:bottom w:val="none" w:sz="0" w:space="0" w:color="auto"/>
        <w:right w:val="none" w:sz="0" w:space="0" w:color="auto"/>
      </w:divBdr>
    </w:div>
    <w:div w:id="213990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dmslob.gosuslugi.ru/" TargetMode="External"/><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admslob.gosuslugi.ru/" TargetMode="External"/><Relationship Id="rId17" Type="http://schemas.openxmlformats.org/officeDocument/2006/relationships/hyperlink" Target="https://admslob.gosuslugi.ru/" TargetMode="External"/><Relationship Id="rId25" Type="http://schemas.openxmlformats.org/officeDocument/2006/relationships/image" Target="media/image12.jpe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footer" Target="footer1.xml"/><Relationship Id="rId36"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oleObject" Target="embeddings/_________Microsoft_Word_97-20031.doc"/><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lobraiduma@mail.ru" TargetMode="Externa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B3326-DEF4-485A-8ED5-A5F00E3D1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Pages>
  <Words>6203</Words>
  <Characters>35359</Characters>
  <Application>Microsoft Office Word</Application>
  <DocSecurity>8</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orgotdel</dc:creator>
  <cp:lastModifiedBy>Пользователь Windows</cp:lastModifiedBy>
  <cp:revision>39</cp:revision>
  <cp:lastPrinted>2020-09-30T10:12:00Z</cp:lastPrinted>
  <dcterms:created xsi:type="dcterms:W3CDTF">2023-12-29T05:06:00Z</dcterms:created>
  <dcterms:modified xsi:type="dcterms:W3CDTF">2024-03-28T11:38:00Z</dcterms:modified>
</cp:coreProperties>
</file>