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76A5E">
        <w:rPr>
          <w:b/>
          <w:sz w:val="28"/>
          <w:szCs w:val="28"/>
          <w:highlight w:val="yellow"/>
        </w:rPr>
        <w:t>7</w:t>
      </w:r>
      <w:r w:rsidR="007C351E">
        <w:rPr>
          <w:b/>
          <w:sz w:val="28"/>
          <w:szCs w:val="28"/>
          <w:highlight w:val="yellow"/>
        </w:rPr>
        <w:t>1</w:t>
      </w:r>
      <w:r w:rsidRPr="00E910A9">
        <w:rPr>
          <w:b/>
          <w:sz w:val="28"/>
          <w:szCs w:val="28"/>
          <w:highlight w:val="yellow"/>
        </w:rPr>
        <w:t>(</w:t>
      </w:r>
      <w:r w:rsidR="00C74003">
        <w:rPr>
          <w:b/>
          <w:sz w:val="28"/>
          <w:szCs w:val="28"/>
        </w:rPr>
        <w:t>1</w:t>
      </w:r>
      <w:r w:rsidR="007C351E">
        <w:rPr>
          <w:b/>
          <w:sz w:val="28"/>
          <w:szCs w:val="28"/>
        </w:rPr>
        <w:t>30</w:t>
      </w:r>
      <w:r w:rsidRPr="001B011E">
        <w:rPr>
          <w:b/>
          <w:sz w:val="28"/>
          <w:szCs w:val="28"/>
        </w:rPr>
        <w:t>)</w:t>
      </w:r>
    </w:p>
    <w:p w:rsidR="00A75E30" w:rsidRPr="005776C0" w:rsidRDefault="007C351E" w:rsidP="00197F9E">
      <w:pPr>
        <w:jc w:val="center"/>
        <w:rPr>
          <w:b/>
          <w:sz w:val="24"/>
          <w:szCs w:val="24"/>
        </w:rPr>
      </w:pPr>
      <w:r>
        <w:rPr>
          <w:b/>
          <w:sz w:val="28"/>
          <w:szCs w:val="28"/>
          <w:highlight w:val="yellow"/>
        </w:rPr>
        <w:t>14</w:t>
      </w:r>
      <w:r w:rsidR="007A29B3">
        <w:rPr>
          <w:b/>
          <w:sz w:val="28"/>
          <w:szCs w:val="28"/>
          <w:highlight w:val="yellow"/>
        </w:rPr>
        <w:t>.</w:t>
      </w:r>
      <w:r w:rsidR="00F812B6">
        <w:rPr>
          <w:b/>
          <w:sz w:val="28"/>
          <w:szCs w:val="28"/>
          <w:highlight w:val="yellow"/>
        </w:rPr>
        <w:t>0</w:t>
      </w:r>
      <w:r w:rsidR="00D9067A">
        <w:rPr>
          <w:b/>
          <w:sz w:val="28"/>
          <w:szCs w:val="28"/>
          <w:highlight w:val="yellow"/>
        </w:rPr>
        <w:t>5</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B24FD2" w:rsidRDefault="00576A5E" w:rsidP="00576A5E">
            <w:pPr>
              <w:ind w:left="-21"/>
              <w:jc w:val="both"/>
              <w:rPr>
                <w:sz w:val="12"/>
                <w:szCs w:val="12"/>
              </w:rPr>
            </w:pPr>
            <w:r w:rsidRPr="00576A5E">
              <w:rPr>
                <w:sz w:val="12"/>
                <w:szCs w:val="12"/>
              </w:rPr>
              <w:t>«Извещения о проведении заседании согласител</w:t>
            </w:r>
            <w:r>
              <w:rPr>
                <w:sz w:val="12"/>
                <w:szCs w:val="12"/>
              </w:rPr>
              <w:t>ьных комиссий Слободской район»;</w:t>
            </w:r>
          </w:p>
        </w:tc>
        <w:tc>
          <w:tcPr>
            <w:tcW w:w="280" w:type="dxa"/>
          </w:tcPr>
          <w:p w:rsidR="00A0663C" w:rsidRDefault="007C351E" w:rsidP="0067184D">
            <w:pPr>
              <w:ind w:left="-72" w:right="2"/>
              <w:rPr>
                <w:sz w:val="12"/>
                <w:szCs w:val="12"/>
              </w:rPr>
            </w:pPr>
            <w:r>
              <w:rPr>
                <w:sz w:val="12"/>
                <w:szCs w:val="12"/>
              </w:rPr>
              <w:t>2</w:t>
            </w:r>
          </w:p>
        </w:tc>
      </w:tr>
      <w:tr w:rsidR="009B3641" w:rsidRPr="00052F7D" w:rsidTr="008878B1">
        <w:trPr>
          <w:trHeight w:val="20"/>
          <w:tblCellSpacing w:w="20" w:type="dxa"/>
          <w:jc w:val="center"/>
        </w:trPr>
        <w:tc>
          <w:tcPr>
            <w:tcW w:w="236" w:type="dxa"/>
            <w:shd w:val="clear" w:color="auto" w:fill="auto"/>
          </w:tcPr>
          <w:p w:rsidR="009B3641" w:rsidRDefault="007C351E" w:rsidP="0067184D">
            <w:pPr>
              <w:ind w:left="-109" w:right="2"/>
              <w:jc w:val="right"/>
              <w:rPr>
                <w:sz w:val="12"/>
                <w:szCs w:val="12"/>
              </w:rPr>
            </w:pPr>
            <w:r>
              <w:rPr>
                <w:sz w:val="12"/>
                <w:szCs w:val="12"/>
              </w:rPr>
              <w:t>2</w:t>
            </w:r>
          </w:p>
        </w:tc>
        <w:tc>
          <w:tcPr>
            <w:tcW w:w="9485" w:type="dxa"/>
            <w:shd w:val="clear" w:color="auto" w:fill="auto"/>
          </w:tcPr>
          <w:p w:rsidR="009B3641" w:rsidRPr="00A0663C" w:rsidRDefault="00576A5E" w:rsidP="009B2B08">
            <w:pPr>
              <w:ind w:left="-21"/>
              <w:jc w:val="both"/>
              <w:rPr>
                <w:sz w:val="12"/>
                <w:szCs w:val="12"/>
              </w:rPr>
            </w:pPr>
            <w:r w:rsidRPr="00576A5E">
              <w:rPr>
                <w:sz w:val="12"/>
                <w:szCs w:val="12"/>
              </w:rPr>
              <w:t>Постановление адми</w:t>
            </w:r>
            <w:r w:rsidR="009B2B08">
              <w:rPr>
                <w:sz w:val="12"/>
                <w:szCs w:val="12"/>
              </w:rPr>
              <w:t>нистрации Слободского района от 07</w:t>
            </w:r>
            <w:r w:rsidRPr="00576A5E">
              <w:rPr>
                <w:sz w:val="12"/>
                <w:szCs w:val="12"/>
              </w:rPr>
              <w:t>.0</w:t>
            </w:r>
            <w:r w:rsidR="007C351E">
              <w:rPr>
                <w:sz w:val="12"/>
                <w:szCs w:val="12"/>
              </w:rPr>
              <w:t>5</w:t>
            </w:r>
            <w:r w:rsidRPr="00576A5E">
              <w:rPr>
                <w:sz w:val="12"/>
                <w:szCs w:val="12"/>
              </w:rPr>
              <w:t>.2024 № 6</w:t>
            </w:r>
            <w:r w:rsidR="009B2B08">
              <w:rPr>
                <w:sz w:val="12"/>
                <w:szCs w:val="12"/>
              </w:rPr>
              <w:t>34</w:t>
            </w:r>
          </w:p>
        </w:tc>
        <w:tc>
          <w:tcPr>
            <w:tcW w:w="280" w:type="dxa"/>
          </w:tcPr>
          <w:p w:rsidR="009B3641" w:rsidRDefault="007C351E" w:rsidP="0067184D">
            <w:pPr>
              <w:ind w:left="-72" w:right="2"/>
              <w:rPr>
                <w:sz w:val="12"/>
                <w:szCs w:val="12"/>
              </w:rPr>
            </w:pPr>
            <w:r>
              <w:rPr>
                <w:sz w:val="12"/>
                <w:szCs w:val="12"/>
              </w:rPr>
              <w:t>3</w:t>
            </w:r>
          </w:p>
        </w:tc>
      </w:tr>
      <w:tr w:rsidR="00F250D3" w:rsidRPr="00052F7D" w:rsidTr="008878B1">
        <w:trPr>
          <w:trHeight w:val="20"/>
          <w:tblCellSpacing w:w="20" w:type="dxa"/>
          <w:jc w:val="center"/>
        </w:trPr>
        <w:tc>
          <w:tcPr>
            <w:tcW w:w="236" w:type="dxa"/>
            <w:shd w:val="clear" w:color="auto" w:fill="auto"/>
          </w:tcPr>
          <w:p w:rsidR="00F250D3" w:rsidRDefault="007C351E" w:rsidP="0067184D">
            <w:pPr>
              <w:ind w:left="-109" w:right="2"/>
              <w:jc w:val="right"/>
              <w:rPr>
                <w:sz w:val="12"/>
                <w:szCs w:val="12"/>
              </w:rPr>
            </w:pPr>
            <w:r>
              <w:rPr>
                <w:sz w:val="12"/>
                <w:szCs w:val="12"/>
              </w:rPr>
              <w:t>3</w:t>
            </w:r>
          </w:p>
        </w:tc>
        <w:tc>
          <w:tcPr>
            <w:tcW w:w="9485" w:type="dxa"/>
            <w:shd w:val="clear" w:color="auto" w:fill="auto"/>
          </w:tcPr>
          <w:p w:rsidR="00F250D3" w:rsidRPr="00576A5E" w:rsidRDefault="00F250D3" w:rsidP="009B2B08">
            <w:pPr>
              <w:ind w:left="-21"/>
              <w:jc w:val="both"/>
              <w:rPr>
                <w:sz w:val="12"/>
                <w:szCs w:val="12"/>
              </w:rPr>
            </w:pPr>
            <w:r w:rsidRPr="00576A5E">
              <w:rPr>
                <w:sz w:val="12"/>
                <w:szCs w:val="12"/>
              </w:rPr>
              <w:t>Постановление администрации Слобод</w:t>
            </w:r>
            <w:r>
              <w:rPr>
                <w:sz w:val="12"/>
                <w:szCs w:val="12"/>
              </w:rPr>
              <w:t xml:space="preserve">ского района от </w:t>
            </w:r>
            <w:r w:rsidR="009B2B08">
              <w:rPr>
                <w:sz w:val="12"/>
                <w:szCs w:val="12"/>
              </w:rPr>
              <w:t>14</w:t>
            </w:r>
            <w:r>
              <w:rPr>
                <w:sz w:val="12"/>
                <w:szCs w:val="12"/>
              </w:rPr>
              <w:t>.05.2024 № 6</w:t>
            </w:r>
            <w:r w:rsidR="009B2B08">
              <w:rPr>
                <w:sz w:val="12"/>
                <w:szCs w:val="12"/>
              </w:rPr>
              <w:t>43</w:t>
            </w:r>
            <w:bookmarkStart w:id="0" w:name="_GoBack"/>
            <w:bookmarkEnd w:id="0"/>
          </w:p>
        </w:tc>
        <w:tc>
          <w:tcPr>
            <w:tcW w:w="280" w:type="dxa"/>
          </w:tcPr>
          <w:p w:rsidR="00F250D3" w:rsidRDefault="009B2B08" w:rsidP="0067184D">
            <w:pPr>
              <w:ind w:left="-72" w:right="2"/>
              <w:rPr>
                <w:sz w:val="12"/>
                <w:szCs w:val="12"/>
              </w:rPr>
            </w:pPr>
            <w:r>
              <w:rPr>
                <w:sz w:val="12"/>
                <w:szCs w:val="12"/>
              </w:rPr>
              <w:t>7</w:t>
            </w:r>
          </w:p>
        </w:tc>
      </w:tr>
    </w:tbl>
    <w:p w:rsidR="00AA1FE3" w:rsidRPr="000D614F" w:rsidRDefault="00AA1FE3" w:rsidP="000D614F">
      <w:pPr>
        <w:widowControl/>
        <w:autoSpaceDE/>
        <w:autoSpaceDN/>
        <w:adjustRightInd/>
        <w:ind w:firstLine="708"/>
        <w:jc w:val="center"/>
        <w:rPr>
          <w:b/>
          <w:bCs/>
          <w:sz w:val="12"/>
          <w:szCs w:val="12"/>
        </w:rPr>
      </w:pPr>
    </w:p>
    <w:p w:rsidR="00387002" w:rsidRDefault="00387002" w:rsidP="00387002">
      <w:pPr>
        <w:widowControl/>
        <w:autoSpaceDE/>
        <w:autoSpaceDN/>
        <w:adjustRightInd/>
        <w:jc w:val="center"/>
        <w:rPr>
          <w:sz w:val="12"/>
          <w:szCs w:val="12"/>
        </w:rPr>
      </w:pPr>
      <w:r w:rsidRPr="00387002">
        <w:rPr>
          <w:noProof/>
          <w:sz w:val="12"/>
          <w:szCs w:val="12"/>
        </w:rPr>
        <w:drawing>
          <wp:inline distT="0" distB="0" distL="0" distR="0" wp14:anchorId="529B3184" wp14:editId="26C76A26">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576A5E" w:rsidRPr="00387002" w:rsidRDefault="00576A5E" w:rsidP="00387002">
      <w:pPr>
        <w:widowControl/>
        <w:autoSpaceDE/>
        <w:autoSpaceDN/>
        <w:adjustRightInd/>
        <w:jc w:val="center"/>
        <w:rPr>
          <w:sz w:val="12"/>
          <w:szCs w:val="12"/>
        </w:rPr>
      </w:pPr>
    </w:p>
    <w:tbl>
      <w:tblPr>
        <w:tblW w:w="10225"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7C351E" w:rsidRPr="007C351E" w:rsidTr="007C351E">
        <w:tblPrEx>
          <w:tblCellMar>
            <w:top w:w="0" w:type="dxa"/>
            <w:bottom w:w="0" w:type="dxa"/>
          </w:tblCellMar>
        </w:tblPrEx>
        <w:tc>
          <w:tcPr>
            <w:tcW w:w="10225" w:type="dxa"/>
            <w:gridSpan w:val="42"/>
            <w:tcBorders>
              <w:top w:val="double" w:sz="4" w:space="0" w:color="auto"/>
              <w:left w:val="double" w:sz="4" w:space="0" w:color="auto"/>
              <w:bottom w:val="nil"/>
              <w:right w:val="double" w:sz="4" w:space="0" w:color="auto"/>
            </w:tcBorders>
            <w:vAlign w:val="center"/>
          </w:tcPr>
          <w:p w:rsidR="007C351E" w:rsidRPr="007C351E" w:rsidRDefault="007C351E" w:rsidP="007C351E">
            <w:pPr>
              <w:widowControl/>
              <w:adjustRightInd/>
              <w:spacing w:before="20" w:after="20"/>
              <w:ind w:left="113" w:right="113"/>
              <w:jc w:val="center"/>
              <w:rPr>
                <w:b/>
                <w:bCs/>
                <w:sz w:val="26"/>
                <w:szCs w:val="26"/>
              </w:rPr>
            </w:pPr>
            <w:r w:rsidRPr="007C351E">
              <w:rPr>
                <w:b/>
                <w:bCs/>
                <w:sz w:val="26"/>
                <w:szCs w:val="2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7C351E" w:rsidRPr="007C351E" w:rsidTr="007C351E">
        <w:tblPrEx>
          <w:tblCellMar>
            <w:top w:w="0" w:type="dxa"/>
            <w:bottom w:w="0" w:type="dxa"/>
          </w:tblCellMar>
        </w:tblPrEx>
        <w:tc>
          <w:tcPr>
            <w:tcW w:w="10225" w:type="dxa"/>
            <w:gridSpan w:val="42"/>
            <w:tcBorders>
              <w:top w:val="double" w:sz="4" w:space="0" w:color="auto"/>
              <w:left w:val="double" w:sz="4" w:space="0" w:color="auto"/>
              <w:bottom w:val="nil"/>
              <w:right w:val="double" w:sz="4" w:space="0" w:color="auto"/>
            </w:tcBorders>
            <w:vAlign w:val="bottom"/>
          </w:tcPr>
          <w:p w:rsidR="007C351E" w:rsidRPr="007C351E" w:rsidRDefault="007C351E" w:rsidP="007C351E">
            <w:pPr>
              <w:widowControl/>
              <w:adjustRightInd/>
              <w:spacing w:before="20"/>
              <w:ind w:left="170" w:right="170" w:firstLine="567"/>
              <w:jc w:val="both"/>
              <w:rPr>
                <w:sz w:val="24"/>
                <w:szCs w:val="24"/>
              </w:rPr>
            </w:pPr>
            <w:r w:rsidRPr="007C351E">
              <w:rPr>
                <w:sz w:val="24"/>
                <w:szCs w:val="24"/>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7C351E" w:rsidRPr="007C351E" w:rsidTr="007C351E">
        <w:tblPrEx>
          <w:tblCellMar>
            <w:top w:w="0" w:type="dxa"/>
            <w:bottom w:w="0" w:type="dxa"/>
          </w:tblCellMar>
        </w:tblPrEx>
        <w:tc>
          <w:tcPr>
            <w:tcW w:w="3572" w:type="dxa"/>
            <w:gridSpan w:val="25"/>
            <w:tcBorders>
              <w:top w:val="nil"/>
              <w:left w:val="double" w:sz="4" w:space="0" w:color="auto"/>
              <w:bottom w:val="nil"/>
              <w:right w:val="nil"/>
            </w:tcBorders>
            <w:vAlign w:val="bottom"/>
          </w:tcPr>
          <w:p w:rsidR="007C351E" w:rsidRPr="007C351E" w:rsidRDefault="007C351E" w:rsidP="007C351E">
            <w:pPr>
              <w:widowControl/>
              <w:adjustRightInd/>
              <w:ind w:left="170"/>
              <w:rPr>
                <w:sz w:val="24"/>
                <w:szCs w:val="24"/>
              </w:rPr>
            </w:pPr>
            <w:r w:rsidRPr="007C351E">
              <w:rPr>
                <w:sz w:val="24"/>
                <w:szCs w:val="24"/>
              </w:rPr>
              <w:t>субъект Российской Федерации</w:t>
            </w:r>
          </w:p>
        </w:tc>
        <w:tc>
          <w:tcPr>
            <w:tcW w:w="6321" w:type="dxa"/>
            <w:gridSpan w:val="15"/>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Кировская область</w:t>
            </w:r>
          </w:p>
        </w:tc>
        <w:tc>
          <w:tcPr>
            <w:tcW w:w="332" w:type="dxa"/>
            <w:gridSpan w:val="2"/>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c>
          <w:tcPr>
            <w:tcW w:w="3232" w:type="dxa"/>
            <w:gridSpan w:val="23"/>
            <w:tcBorders>
              <w:top w:val="nil"/>
              <w:left w:val="double" w:sz="4" w:space="0" w:color="auto"/>
              <w:bottom w:val="nil"/>
              <w:right w:val="nil"/>
            </w:tcBorders>
            <w:vAlign w:val="bottom"/>
          </w:tcPr>
          <w:p w:rsidR="007C351E" w:rsidRPr="007C351E" w:rsidRDefault="007C351E" w:rsidP="007C351E">
            <w:pPr>
              <w:widowControl/>
              <w:adjustRightInd/>
              <w:ind w:left="170"/>
              <w:rPr>
                <w:sz w:val="24"/>
                <w:szCs w:val="24"/>
              </w:rPr>
            </w:pPr>
            <w:r w:rsidRPr="007C351E">
              <w:rPr>
                <w:sz w:val="24"/>
                <w:szCs w:val="24"/>
              </w:rPr>
              <w:t>муниципальное образование</w:t>
            </w:r>
          </w:p>
        </w:tc>
        <w:tc>
          <w:tcPr>
            <w:tcW w:w="6661" w:type="dxa"/>
            <w:gridSpan w:val="17"/>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 xml:space="preserve">Слободской муниципальный район </w:t>
            </w:r>
          </w:p>
        </w:tc>
        <w:tc>
          <w:tcPr>
            <w:tcW w:w="332" w:type="dxa"/>
            <w:gridSpan w:val="2"/>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c>
          <w:tcPr>
            <w:tcW w:w="2155" w:type="dxa"/>
            <w:gridSpan w:val="14"/>
            <w:tcBorders>
              <w:top w:val="nil"/>
              <w:left w:val="double" w:sz="4" w:space="0" w:color="auto"/>
              <w:bottom w:val="nil"/>
              <w:right w:val="nil"/>
            </w:tcBorders>
            <w:vAlign w:val="bottom"/>
          </w:tcPr>
          <w:p w:rsidR="007C351E" w:rsidRPr="007C351E" w:rsidRDefault="007C351E" w:rsidP="007C351E">
            <w:pPr>
              <w:widowControl/>
              <w:adjustRightInd/>
              <w:ind w:left="170"/>
              <w:rPr>
                <w:sz w:val="24"/>
                <w:szCs w:val="24"/>
              </w:rPr>
            </w:pPr>
            <w:r w:rsidRPr="007C351E">
              <w:rPr>
                <w:sz w:val="24"/>
                <w:szCs w:val="24"/>
              </w:rPr>
              <w:t>населенный пункт</w:t>
            </w:r>
          </w:p>
        </w:tc>
        <w:tc>
          <w:tcPr>
            <w:tcW w:w="7738" w:type="dxa"/>
            <w:gridSpan w:val="26"/>
            <w:tcBorders>
              <w:top w:val="nil"/>
              <w:left w:val="nil"/>
              <w:bottom w:val="single" w:sz="4" w:space="0" w:color="auto"/>
              <w:right w:val="nil"/>
            </w:tcBorders>
            <w:vAlign w:val="bottom"/>
          </w:tcPr>
          <w:p w:rsidR="007C351E" w:rsidRPr="007C351E" w:rsidRDefault="007C351E" w:rsidP="007C351E">
            <w:pPr>
              <w:widowControl/>
              <w:adjustRightInd/>
              <w:rPr>
                <w:sz w:val="24"/>
                <w:szCs w:val="24"/>
              </w:rPr>
            </w:pPr>
            <w:r w:rsidRPr="007C351E">
              <w:rPr>
                <w:b/>
                <w:sz w:val="24"/>
                <w:szCs w:val="24"/>
              </w:rPr>
              <w:t xml:space="preserve">с. Совье, Денисовское с/п, д. Светозарево, Светозаревсккое с/п </w:t>
            </w:r>
          </w:p>
        </w:tc>
        <w:tc>
          <w:tcPr>
            <w:tcW w:w="332" w:type="dxa"/>
            <w:gridSpan w:val="2"/>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c>
          <w:tcPr>
            <w:tcW w:w="10225" w:type="dxa"/>
            <w:gridSpan w:val="42"/>
            <w:tcBorders>
              <w:top w:val="nil"/>
              <w:left w:val="double" w:sz="4" w:space="0" w:color="auto"/>
              <w:bottom w:val="nil"/>
              <w:right w:val="double" w:sz="4" w:space="0" w:color="auto"/>
            </w:tcBorders>
            <w:vAlign w:val="center"/>
          </w:tcPr>
          <w:p w:rsidR="007C351E" w:rsidRPr="007C351E" w:rsidRDefault="007C351E" w:rsidP="007C351E">
            <w:pPr>
              <w:widowControl/>
              <w:adjustRightInd/>
              <w:spacing w:before="40"/>
              <w:ind w:left="170" w:right="170"/>
              <w:jc w:val="both"/>
              <w:rPr>
                <w:sz w:val="2"/>
                <w:szCs w:val="2"/>
              </w:rPr>
            </w:pPr>
            <w:r w:rsidRPr="007C351E">
              <w:rPr>
                <w:sz w:val="24"/>
                <w:szCs w:val="24"/>
              </w:rPr>
              <w:t>№ кадастрового квартала (нескольких смежных кадастровых кварталов):</w:t>
            </w:r>
            <w:r w:rsidRPr="007C351E">
              <w:rPr>
                <w:sz w:val="24"/>
                <w:szCs w:val="24"/>
              </w:rPr>
              <w:br/>
            </w:r>
          </w:p>
        </w:tc>
      </w:tr>
      <w:tr w:rsidR="007C351E" w:rsidRPr="007C351E" w:rsidTr="007C351E">
        <w:tblPrEx>
          <w:tblCellMar>
            <w:top w:w="0" w:type="dxa"/>
            <w:bottom w:w="0" w:type="dxa"/>
          </w:tblCellMar>
        </w:tblPrEx>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9885" w:type="dxa"/>
            <w:gridSpan w:val="39"/>
            <w:tcBorders>
              <w:top w:val="nil"/>
              <w:left w:val="nil"/>
              <w:bottom w:val="nil"/>
              <w:right w:val="nil"/>
            </w:tcBorders>
            <w:vAlign w:val="bottom"/>
          </w:tcPr>
          <w:p w:rsidR="007C351E" w:rsidRPr="007C351E" w:rsidRDefault="007C351E" w:rsidP="007C351E">
            <w:pPr>
              <w:widowControl/>
              <w:adjustRightInd/>
              <w:rPr>
                <w:b/>
                <w:sz w:val="24"/>
                <w:szCs w:val="24"/>
              </w:rPr>
            </w:pPr>
            <w:r w:rsidRPr="007C351E">
              <w:rPr>
                <w:b/>
                <w:sz w:val="24"/>
                <w:szCs w:val="24"/>
              </w:rPr>
              <w:t>43:30:360105, 43:30:430401</w:t>
            </w:r>
          </w:p>
        </w:tc>
        <w:tc>
          <w:tcPr>
            <w:tcW w:w="170" w:type="dxa"/>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p>
        </w:tc>
      </w:tr>
      <w:tr w:rsidR="007C351E" w:rsidRPr="007C351E" w:rsidTr="007C351E">
        <w:tblPrEx>
          <w:tblCellMar>
            <w:top w:w="0" w:type="dxa"/>
            <w:bottom w:w="0" w:type="dxa"/>
          </w:tblCellMar>
        </w:tblPrEx>
        <w:trPr>
          <w:trHeight w:val="60"/>
        </w:trPr>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9885" w:type="dxa"/>
            <w:gridSpan w:val="39"/>
            <w:tcBorders>
              <w:top w:val="single" w:sz="4" w:space="0" w:color="auto"/>
              <w:left w:val="nil"/>
              <w:bottom w:val="single" w:sz="4" w:space="0" w:color="auto"/>
              <w:right w:val="nil"/>
            </w:tcBorders>
            <w:vAlign w:val="bottom"/>
          </w:tcPr>
          <w:p w:rsidR="007C351E" w:rsidRPr="007C351E" w:rsidRDefault="007C351E" w:rsidP="007C351E">
            <w:pPr>
              <w:widowControl/>
              <w:adjustRightInd/>
              <w:rPr>
                <w:b/>
                <w:sz w:val="24"/>
                <w:szCs w:val="24"/>
              </w:rPr>
            </w:pPr>
          </w:p>
        </w:tc>
        <w:tc>
          <w:tcPr>
            <w:tcW w:w="170" w:type="dxa"/>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p>
        </w:tc>
      </w:tr>
      <w:tr w:rsidR="007C351E" w:rsidRPr="007C351E" w:rsidTr="007C351E">
        <w:tblPrEx>
          <w:tblCellMar>
            <w:top w:w="0" w:type="dxa"/>
            <w:bottom w:w="0" w:type="dxa"/>
          </w:tblCellMar>
        </w:tblPrEx>
        <w:tc>
          <w:tcPr>
            <w:tcW w:w="170" w:type="dxa"/>
            <w:gridSpan w:val="2"/>
            <w:tcBorders>
              <w:top w:val="nil"/>
              <w:left w:val="double" w:sz="4" w:space="0" w:color="auto"/>
              <w:bottom w:val="nil"/>
              <w:right w:val="nil"/>
            </w:tcBorders>
          </w:tcPr>
          <w:p w:rsidR="007C351E" w:rsidRPr="007C351E" w:rsidRDefault="007C351E" w:rsidP="007C351E">
            <w:pPr>
              <w:widowControl/>
              <w:adjustRightInd/>
            </w:pPr>
          </w:p>
        </w:tc>
        <w:tc>
          <w:tcPr>
            <w:tcW w:w="9885" w:type="dxa"/>
            <w:gridSpan w:val="39"/>
            <w:tcBorders>
              <w:top w:val="nil"/>
              <w:left w:val="nil"/>
              <w:bottom w:val="nil"/>
              <w:right w:val="nil"/>
            </w:tcBorders>
          </w:tcPr>
          <w:p w:rsidR="007C351E" w:rsidRPr="007C351E" w:rsidRDefault="007C351E" w:rsidP="007C351E">
            <w:pPr>
              <w:widowControl/>
              <w:adjustRightInd/>
              <w:jc w:val="center"/>
              <w:rPr>
                <w:i/>
                <w:iCs/>
              </w:rPr>
            </w:pPr>
            <w:r w:rsidRPr="007C351E">
              <w:rPr>
                <w:i/>
                <w:iCs/>
              </w:rPr>
              <w:t>(Иные сведения, позволяющие определить местоположение территории, на которой</w:t>
            </w:r>
          </w:p>
        </w:tc>
        <w:tc>
          <w:tcPr>
            <w:tcW w:w="170" w:type="dxa"/>
            <w:tcBorders>
              <w:top w:val="nil"/>
              <w:left w:val="nil"/>
              <w:bottom w:val="nil"/>
              <w:right w:val="double" w:sz="4" w:space="0" w:color="auto"/>
            </w:tcBorders>
          </w:tcPr>
          <w:p w:rsidR="007C351E" w:rsidRPr="007C351E" w:rsidRDefault="007C351E" w:rsidP="007C351E">
            <w:pPr>
              <w:widowControl/>
              <w:adjustRightInd/>
            </w:pPr>
          </w:p>
        </w:tc>
      </w:tr>
      <w:tr w:rsidR="007C351E" w:rsidRPr="007C351E" w:rsidTr="007C351E">
        <w:tblPrEx>
          <w:tblCellMar>
            <w:top w:w="0" w:type="dxa"/>
            <w:bottom w:w="0" w:type="dxa"/>
          </w:tblCellMar>
        </w:tblPrEx>
        <w:tc>
          <w:tcPr>
            <w:tcW w:w="170" w:type="dxa"/>
            <w:gridSpan w:val="2"/>
            <w:tcBorders>
              <w:top w:val="nil"/>
              <w:left w:val="double" w:sz="4" w:space="0" w:color="auto"/>
              <w:bottom w:val="nil"/>
              <w:right w:val="nil"/>
            </w:tcBorders>
          </w:tcPr>
          <w:p w:rsidR="007C351E" w:rsidRPr="007C351E" w:rsidRDefault="007C351E" w:rsidP="007C351E">
            <w:pPr>
              <w:widowControl/>
              <w:adjustRightInd/>
            </w:pPr>
          </w:p>
        </w:tc>
        <w:tc>
          <w:tcPr>
            <w:tcW w:w="9885" w:type="dxa"/>
            <w:gridSpan w:val="39"/>
            <w:tcBorders>
              <w:top w:val="nil"/>
              <w:left w:val="nil"/>
              <w:bottom w:val="nil"/>
              <w:right w:val="nil"/>
            </w:tcBorders>
          </w:tcPr>
          <w:p w:rsidR="007C351E" w:rsidRPr="007C351E" w:rsidRDefault="007C351E" w:rsidP="007C351E">
            <w:pPr>
              <w:widowControl/>
              <w:adjustRightInd/>
              <w:jc w:val="center"/>
              <w:rPr>
                <w:i/>
                <w:iCs/>
              </w:rPr>
            </w:pPr>
            <w:r w:rsidRPr="007C351E">
              <w:rPr>
                <w:i/>
                <w:iCs/>
              </w:rPr>
              <w:t>выполняются комплексные кадастровые работы )</w:t>
            </w:r>
          </w:p>
        </w:tc>
        <w:tc>
          <w:tcPr>
            <w:tcW w:w="170" w:type="dxa"/>
            <w:tcBorders>
              <w:top w:val="nil"/>
              <w:left w:val="nil"/>
              <w:bottom w:val="nil"/>
              <w:right w:val="double" w:sz="4" w:space="0" w:color="auto"/>
            </w:tcBorders>
          </w:tcPr>
          <w:p w:rsidR="007C351E" w:rsidRPr="007C351E" w:rsidRDefault="007C351E" w:rsidP="007C351E">
            <w:pPr>
              <w:widowControl/>
              <w:adjustRightInd/>
            </w:pPr>
          </w:p>
        </w:tc>
      </w:tr>
      <w:tr w:rsidR="007C351E" w:rsidRPr="007C351E" w:rsidTr="007C351E">
        <w:tblPrEx>
          <w:tblCellMar>
            <w:top w:w="0" w:type="dxa"/>
            <w:bottom w:w="0" w:type="dxa"/>
          </w:tblCellMar>
        </w:tblPrEx>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widowControl/>
              <w:adjustRightInd/>
              <w:spacing w:after="20"/>
              <w:ind w:left="170" w:right="170"/>
              <w:rPr>
                <w:sz w:val="24"/>
                <w:szCs w:val="24"/>
              </w:rPr>
            </w:pPr>
            <w:r w:rsidRPr="007C351E">
              <w:rPr>
                <w:sz w:val="24"/>
                <w:szCs w:val="24"/>
              </w:rPr>
              <w:t>в соответствии с государственным (муниципальным) контрактом</w:t>
            </w:r>
          </w:p>
        </w:tc>
      </w:tr>
      <w:tr w:rsidR="007C351E" w:rsidRPr="007C351E" w:rsidTr="007C351E">
        <w:tblPrEx>
          <w:tblCellMar>
            <w:top w:w="0" w:type="dxa"/>
            <w:bottom w:w="0" w:type="dxa"/>
          </w:tblCellMar>
        </w:tblPrEx>
        <w:tc>
          <w:tcPr>
            <w:tcW w:w="465" w:type="dxa"/>
            <w:gridSpan w:val="5"/>
            <w:tcBorders>
              <w:top w:val="nil"/>
              <w:left w:val="double" w:sz="4" w:space="0" w:color="auto"/>
              <w:bottom w:val="nil"/>
              <w:right w:val="nil"/>
            </w:tcBorders>
            <w:vAlign w:val="bottom"/>
          </w:tcPr>
          <w:p w:rsidR="007C351E" w:rsidRPr="007C351E" w:rsidRDefault="007C351E" w:rsidP="007C351E">
            <w:pPr>
              <w:widowControl/>
              <w:adjustRightInd/>
              <w:ind w:left="170"/>
              <w:rPr>
                <w:sz w:val="24"/>
                <w:szCs w:val="24"/>
              </w:rPr>
            </w:pPr>
            <w:r w:rsidRPr="007C351E">
              <w:rPr>
                <w:sz w:val="24"/>
                <w:szCs w:val="24"/>
              </w:rPr>
              <w:t>от</w:t>
            </w:r>
          </w:p>
        </w:tc>
        <w:tc>
          <w:tcPr>
            <w:tcW w:w="187" w:type="dxa"/>
            <w:gridSpan w:val="2"/>
            <w:tcBorders>
              <w:top w:val="nil"/>
              <w:left w:val="nil"/>
              <w:bottom w:val="nil"/>
              <w:right w:val="nil"/>
            </w:tcBorders>
            <w:vAlign w:val="bottom"/>
          </w:tcPr>
          <w:p w:rsidR="007C351E" w:rsidRPr="007C351E" w:rsidRDefault="007C351E" w:rsidP="007C351E">
            <w:pPr>
              <w:widowControl/>
              <w:adjustRightInd/>
              <w:jc w:val="right"/>
              <w:rPr>
                <w:sz w:val="24"/>
                <w:szCs w:val="24"/>
              </w:rPr>
            </w:pPr>
            <w:r w:rsidRPr="007C351E">
              <w:rPr>
                <w:sz w:val="24"/>
                <w:szCs w:val="24"/>
              </w:rPr>
              <w:t>«</w:t>
            </w:r>
          </w:p>
        </w:tc>
        <w:tc>
          <w:tcPr>
            <w:tcW w:w="397" w:type="dxa"/>
            <w:gridSpan w:val="4"/>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08</w:t>
            </w:r>
          </w:p>
        </w:tc>
        <w:tc>
          <w:tcPr>
            <w:tcW w:w="227" w:type="dxa"/>
            <w:gridSpan w:val="2"/>
            <w:tcBorders>
              <w:top w:val="nil"/>
              <w:left w:val="nil"/>
              <w:bottom w:val="nil"/>
              <w:right w:val="nil"/>
            </w:tcBorders>
            <w:vAlign w:val="bottom"/>
          </w:tcPr>
          <w:p w:rsidR="007C351E" w:rsidRPr="007C351E" w:rsidRDefault="007C351E" w:rsidP="007C351E">
            <w:pPr>
              <w:widowControl/>
              <w:adjustRightInd/>
              <w:rPr>
                <w:sz w:val="24"/>
                <w:szCs w:val="24"/>
              </w:rPr>
            </w:pPr>
            <w:r w:rsidRPr="007C351E">
              <w:rPr>
                <w:sz w:val="24"/>
                <w:szCs w:val="24"/>
              </w:rPr>
              <w:t>»</w:t>
            </w:r>
          </w:p>
        </w:tc>
        <w:tc>
          <w:tcPr>
            <w:tcW w:w="1162" w:type="dxa"/>
            <w:gridSpan w:val="5"/>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февраля</w:t>
            </w:r>
          </w:p>
        </w:tc>
        <w:tc>
          <w:tcPr>
            <w:tcW w:w="142" w:type="dxa"/>
            <w:gridSpan w:val="2"/>
            <w:tcBorders>
              <w:top w:val="nil"/>
              <w:left w:val="nil"/>
              <w:bottom w:val="nil"/>
              <w:right w:val="nil"/>
            </w:tcBorders>
            <w:vAlign w:val="bottom"/>
          </w:tcPr>
          <w:p w:rsidR="007C351E" w:rsidRPr="007C351E" w:rsidRDefault="007C351E" w:rsidP="007C351E">
            <w:pPr>
              <w:widowControl/>
              <w:adjustRightInd/>
              <w:rPr>
                <w:sz w:val="24"/>
                <w:szCs w:val="24"/>
              </w:rPr>
            </w:pPr>
          </w:p>
        </w:tc>
        <w:tc>
          <w:tcPr>
            <w:tcW w:w="850" w:type="dxa"/>
            <w:gridSpan w:val="4"/>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2024</w:t>
            </w:r>
          </w:p>
        </w:tc>
        <w:tc>
          <w:tcPr>
            <w:tcW w:w="567" w:type="dxa"/>
            <w:gridSpan w:val="4"/>
            <w:tcBorders>
              <w:top w:val="nil"/>
              <w:left w:val="nil"/>
              <w:bottom w:val="nil"/>
              <w:right w:val="nil"/>
            </w:tcBorders>
            <w:vAlign w:val="bottom"/>
          </w:tcPr>
          <w:p w:rsidR="007C351E" w:rsidRPr="007C351E" w:rsidRDefault="007C351E" w:rsidP="007C351E">
            <w:pPr>
              <w:widowControl/>
              <w:adjustRightInd/>
              <w:jc w:val="center"/>
              <w:rPr>
                <w:sz w:val="24"/>
                <w:szCs w:val="24"/>
              </w:rPr>
            </w:pPr>
            <w:r w:rsidRPr="007C351E">
              <w:rPr>
                <w:sz w:val="24"/>
                <w:szCs w:val="24"/>
              </w:rPr>
              <w:t>г.№</w:t>
            </w:r>
          </w:p>
        </w:tc>
        <w:tc>
          <w:tcPr>
            <w:tcW w:w="2977" w:type="dxa"/>
            <w:gridSpan w:val="11"/>
            <w:tcBorders>
              <w:top w:val="nil"/>
              <w:left w:val="nil"/>
              <w:bottom w:val="single" w:sz="4" w:space="0" w:color="auto"/>
              <w:right w:val="nil"/>
            </w:tcBorders>
            <w:vAlign w:val="bottom"/>
          </w:tcPr>
          <w:p w:rsidR="007C351E" w:rsidRPr="007C351E" w:rsidRDefault="007C351E" w:rsidP="007C351E">
            <w:pPr>
              <w:widowControl/>
              <w:adjustRightInd/>
              <w:jc w:val="center"/>
              <w:rPr>
                <w:sz w:val="24"/>
                <w:szCs w:val="24"/>
              </w:rPr>
            </w:pPr>
            <w:r w:rsidRPr="007C351E">
              <w:rPr>
                <w:b/>
                <w:sz w:val="24"/>
                <w:szCs w:val="24"/>
              </w:rPr>
              <w:t>33/24</w:t>
            </w:r>
          </w:p>
        </w:tc>
        <w:tc>
          <w:tcPr>
            <w:tcW w:w="3251" w:type="dxa"/>
            <w:gridSpan w:val="3"/>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 xml:space="preserve"> выполняются комплексные</w:t>
            </w:r>
          </w:p>
        </w:tc>
      </w:tr>
      <w:tr w:rsidR="007C351E" w:rsidRPr="007C351E" w:rsidTr="007C351E">
        <w:tblPrEx>
          <w:tblCellMar>
            <w:top w:w="0" w:type="dxa"/>
            <w:bottom w:w="0" w:type="dxa"/>
          </w:tblCellMar>
        </w:tblPrEx>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widowControl/>
              <w:adjustRightInd/>
              <w:ind w:left="170" w:right="170"/>
              <w:rPr>
                <w:sz w:val="24"/>
                <w:szCs w:val="24"/>
              </w:rPr>
            </w:pPr>
            <w:r w:rsidRPr="007C351E">
              <w:rPr>
                <w:sz w:val="24"/>
                <w:szCs w:val="24"/>
              </w:rPr>
              <w:t>кадастровые работы.</w:t>
            </w:r>
          </w:p>
        </w:tc>
      </w:tr>
      <w:tr w:rsidR="007C351E" w:rsidRPr="007C351E" w:rsidTr="007C351E">
        <w:tblPrEx>
          <w:tblCellMar>
            <w:top w:w="0" w:type="dxa"/>
            <w:bottom w:w="0" w:type="dxa"/>
          </w:tblCellMar>
        </w:tblPrEx>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widowControl/>
              <w:adjustRightInd/>
              <w:ind w:left="170" w:right="170" w:firstLine="567"/>
              <w:jc w:val="both"/>
              <w:rPr>
                <w:sz w:val="24"/>
                <w:szCs w:val="24"/>
              </w:rPr>
            </w:pPr>
            <w:r w:rsidRPr="007C351E">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7C351E" w:rsidRPr="007C351E" w:rsidTr="007C351E">
        <w:tblPrEx>
          <w:tblCellMar>
            <w:top w:w="0" w:type="dxa"/>
            <w:bottom w:w="0" w:type="dxa"/>
          </w:tblCellMar>
        </w:tblPrEx>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9885" w:type="dxa"/>
            <w:gridSpan w:val="39"/>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Кировская область, город Слободской, улица Советская, дом 86</w:t>
            </w:r>
          </w:p>
        </w:tc>
        <w:tc>
          <w:tcPr>
            <w:tcW w:w="170" w:type="dxa"/>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c>
          <w:tcPr>
            <w:tcW w:w="170" w:type="dxa"/>
            <w:gridSpan w:val="2"/>
            <w:tcBorders>
              <w:top w:val="nil"/>
              <w:left w:val="double" w:sz="4" w:space="0" w:color="auto"/>
              <w:bottom w:val="nil"/>
              <w:right w:val="nil"/>
            </w:tcBorders>
          </w:tcPr>
          <w:p w:rsidR="007C351E" w:rsidRPr="007C351E" w:rsidRDefault="007C351E" w:rsidP="007C351E">
            <w:pPr>
              <w:widowControl/>
              <w:adjustRightInd/>
            </w:pPr>
          </w:p>
        </w:tc>
        <w:tc>
          <w:tcPr>
            <w:tcW w:w="9885" w:type="dxa"/>
            <w:gridSpan w:val="39"/>
            <w:tcBorders>
              <w:top w:val="nil"/>
              <w:left w:val="nil"/>
              <w:bottom w:val="nil"/>
              <w:right w:val="nil"/>
            </w:tcBorders>
          </w:tcPr>
          <w:p w:rsidR="007C351E" w:rsidRPr="007C351E" w:rsidRDefault="007C351E" w:rsidP="007C351E">
            <w:pPr>
              <w:widowControl/>
              <w:adjustRightInd/>
              <w:jc w:val="center"/>
              <w:rPr>
                <w:i/>
                <w:iCs/>
              </w:rPr>
            </w:pPr>
            <w:r w:rsidRPr="007C351E">
              <w:rPr>
                <w:i/>
                <w:iCs/>
              </w:rPr>
              <w:t>(Адрес работы согласительной комиссии)</w:t>
            </w:r>
          </w:p>
        </w:tc>
        <w:tc>
          <w:tcPr>
            <w:tcW w:w="170" w:type="dxa"/>
            <w:tcBorders>
              <w:top w:val="nil"/>
              <w:left w:val="nil"/>
              <w:bottom w:val="nil"/>
              <w:right w:val="double" w:sz="4" w:space="0" w:color="auto"/>
            </w:tcBorders>
          </w:tcPr>
          <w:p w:rsidR="007C351E" w:rsidRPr="007C351E" w:rsidRDefault="007C351E" w:rsidP="007C351E">
            <w:pPr>
              <w:widowControl/>
              <w:adjustRightInd/>
            </w:pPr>
          </w:p>
        </w:tc>
      </w:tr>
      <w:tr w:rsidR="007C351E" w:rsidRPr="007C351E" w:rsidTr="007C351E">
        <w:tblPrEx>
          <w:tblCellMar>
            <w:top w:w="0" w:type="dxa"/>
            <w:bottom w:w="0" w:type="dxa"/>
          </w:tblCellMar>
        </w:tblPrEx>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widowControl/>
              <w:adjustRightInd/>
              <w:ind w:left="170" w:right="170"/>
              <w:jc w:val="both"/>
              <w:rPr>
                <w:b/>
                <w:sz w:val="24"/>
                <w:szCs w:val="24"/>
              </w:rPr>
            </w:pPr>
            <w:r w:rsidRPr="007C351E">
              <w:rPr>
                <w:sz w:val="24"/>
                <w:szCs w:val="24"/>
              </w:rPr>
              <w:t xml:space="preserve">а также </w:t>
            </w:r>
            <w:r w:rsidRPr="007C351E">
              <w:rPr>
                <w:b/>
                <w:sz w:val="24"/>
                <w:szCs w:val="24"/>
              </w:rPr>
              <w:t>в</w:t>
            </w:r>
            <w:r w:rsidRPr="007C351E">
              <w:rPr>
                <w:sz w:val="24"/>
                <w:szCs w:val="24"/>
              </w:rPr>
              <w:t xml:space="preserve"> </w:t>
            </w:r>
            <w:r w:rsidRPr="007C351E">
              <w:rPr>
                <w:b/>
                <w:sz w:val="24"/>
                <w:szCs w:val="24"/>
              </w:rPr>
              <w:t xml:space="preserve">администрации Денисовского сельского поселения по адресу: д. Денисово,                  ул. Советская, д. 9, в администрации Светозаревского сельского поселения по адресу:                              д. Светозарево, ул. Молодежная, д.1 </w:t>
            </w:r>
          </w:p>
          <w:p w:rsidR="007C351E" w:rsidRPr="007C351E" w:rsidRDefault="007C351E" w:rsidP="007C351E">
            <w:pPr>
              <w:widowControl/>
              <w:adjustRightInd/>
              <w:ind w:left="170" w:right="170"/>
              <w:jc w:val="both"/>
              <w:rPr>
                <w:sz w:val="2"/>
                <w:szCs w:val="2"/>
              </w:rPr>
            </w:pPr>
            <w:r w:rsidRPr="007C351E">
              <w:rPr>
                <w:sz w:val="24"/>
                <w:szCs w:val="24"/>
              </w:rPr>
              <w:t>или на официальных сайтах в информационно-телекоммуникационной сет</w:t>
            </w:r>
            <w:proofErr w:type="gramStart"/>
            <w:r w:rsidRPr="007C351E">
              <w:rPr>
                <w:sz w:val="24"/>
                <w:szCs w:val="24"/>
              </w:rPr>
              <w:t>и«</w:t>
            </w:r>
            <w:proofErr w:type="gramEnd"/>
            <w:r w:rsidRPr="007C351E">
              <w:rPr>
                <w:sz w:val="24"/>
                <w:szCs w:val="24"/>
              </w:rPr>
              <w:t xml:space="preserve">Интернет»: </w:t>
            </w:r>
            <w:r w:rsidRPr="007C351E">
              <w:rPr>
                <w:sz w:val="24"/>
                <w:szCs w:val="24"/>
              </w:rPr>
              <w:br/>
            </w:r>
          </w:p>
        </w:tc>
      </w:tr>
      <w:tr w:rsidR="007C351E" w:rsidRPr="007C351E" w:rsidTr="007C351E">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5670" w:type="dxa"/>
            <w:gridSpan w:val="3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 xml:space="preserve">Муниципальное образование Слободской муниципальный район Кировской области </w:t>
            </w:r>
          </w:p>
        </w:tc>
        <w:tc>
          <w:tcPr>
            <w:tcW w:w="113" w:type="dxa"/>
            <w:gridSpan w:val="2"/>
            <w:tcBorders>
              <w:top w:val="nil"/>
              <w:left w:val="nil"/>
              <w:bottom w:val="nil"/>
              <w:right w:val="nil"/>
            </w:tcBorders>
            <w:vAlign w:val="bottom"/>
          </w:tcPr>
          <w:p w:rsidR="007C351E" w:rsidRPr="007C351E" w:rsidRDefault="007C351E" w:rsidP="007C351E">
            <w:pPr>
              <w:widowControl/>
              <w:adjustRightInd/>
              <w:rPr>
                <w:sz w:val="24"/>
                <w:szCs w:val="24"/>
              </w:rPr>
            </w:pPr>
          </w:p>
        </w:tc>
        <w:tc>
          <w:tcPr>
            <w:tcW w:w="3940"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lang w:val="en-US"/>
              </w:rPr>
              <w:t>https</w:t>
            </w:r>
            <w:r w:rsidRPr="007C351E">
              <w:rPr>
                <w:b/>
                <w:sz w:val="24"/>
                <w:szCs w:val="24"/>
              </w:rPr>
              <w:t>://</w:t>
            </w:r>
            <w:r w:rsidRPr="007C351E">
              <w:rPr>
                <w:b/>
                <w:sz w:val="24"/>
                <w:szCs w:val="24"/>
                <w:lang w:val="en-US"/>
              </w:rPr>
              <w:t>admslob</w:t>
            </w:r>
            <w:r w:rsidRPr="007C351E">
              <w:rPr>
                <w:b/>
                <w:sz w:val="24"/>
                <w:szCs w:val="24"/>
              </w:rPr>
              <w:t>.</w:t>
            </w:r>
            <w:r w:rsidRPr="007C351E">
              <w:rPr>
                <w:b/>
                <w:sz w:val="24"/>
                <w:szCs w:val="24"/>
                <w:lang w:val="en-US"/>
              </w:rPr>
              <w:t>gosuslugi</w:t>
            </w:r>
            <w:r w:rsidRPr="007C351E">
              <w:rPr>
                <w:b/>
                <w:sz w:val="24"/>
                <w:szCs w:val="24"/>
              </w:rPr>
              <w:t>.</w:t>
            </w:r>
            <w:r w:rsidRPr="007C351E">
              <w:rPr>
                <w:b/>
                <w:sz w:val="24"/>
                <w:szCs w:val="24"/>
                <w:lang w:val="en-US"/>
              </w:rPr>
              <w:t>ru</w:t>
            </w:r>
            <w:r w:rsidRPr="007C351E">
              <w:rPr>
                <w:b/>
                <w:sz w:val="24"/>
                <w:szCs w:val="24"/>
              </w:rPr>
              <w:t>/</w:t>
            </w:r>
          </w:p>
        </w:tc>
        <w:tc>
          <w:tcPr>
            <w:tcW w:w="332" w:type="dxa"/>
            <w:gridSpan w:val="2"/>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rPr>
          <w:cantSplit/>
        </w:trPr>
        <w:tc>
          <w:tcPr>
            <w:tcW w:w="170" w:type="dxa"/>
            <w:gridSpan w:val="2"/>
            <w:tcBorders>
              <w:top w:val="nil"/>
              <w:left w:val="double" w:sz="4" w:space="0" w:color="auto"/>
              <w:bottom w:val="nil"/>
              <w:right w:val="nil"/>
            </w:tcBorders>
          </w:tcPr>
          <w:p w:rsidR="007C351E" w:rsidRPr="007C351E" w:rsidRDefault="007C351E" w:rsidP="007C351E">
            <w:pPr>
              <w:widowControl/>
              <w:adjustRightInd/>
              <w:rPr>
                <w:i/>
                <w:iCs/>
              </w:rPr>
            </w:pPr>
          </w:p>
        </w:tc>
        <w:tc>
          <w:tcPr>
            <w:tcW w:w="5670" w:type="dxa"/>
            <w:gridSpan w:val="33"/>
            <w:tcBorders>
              <w:top w:val="nil"/>
              <w:left w:val="nil"/>
              <w:bottom w:val="nil"/>
              <w:right w:val="nil"/>
            </w:tcBorders>
          </w:tcPr>
          <w:p w:rsidR="007C351E" w:rsidRPr="007C351E" w:rsidRDefault="007C351E" w:rsidP="007C351E">
            <w:pPr>
              <w:widowControl/>
              <w:adjustRightInd/>
              <w:jc w:val="center"/>
              <w:rPr>
                <w:i/>
                <w:iCs/>
              </w:rPr>
            </w:pPr>
            <w:r w:rsidRPr="007C351E">
              <w:rPr>
                <w:i/>
                <w:iCs/>
              </w:rPr>
              <w:t>(Наименование заказчика комплексных кадастровых работ)</w:t>
            </w:r>
          </w:p>
        </w:tc>
        <w:tc>
          <w:tcPr>
            <w:tcW w:w="113" w:type="dxa"/>
            <w:gridSpan w:val="2"/>
            <w:tcBorders>
              <w:top w:val="nil"/>
              <w:left w:val="nil"/>
              <w:bottom w:val="nil"/>
              <w:right w:val="nil"/>
            </w:tcBorders>
          </w:tcPr>
          <w:p w:rsidR="007C351E" w:rsidRPr="007C351E" w:rsidRDefault="007C351E" w:rsidP="007C351E">
            <w:pPr>
              <w:widowControl/>
              <w:adjustRightInd/>
              <w:rPr>
                <w:i/>
                <w:iCs/>
              </w:rPr>
            </w:pPr>
          </w:p>
        </w:tc>
        <w:tc>
          <w:tcPr>
            <w:tcW w:w="3940" w:type="dxa"/>
            <w:gridSpan w:val="3"/>
            <w:tcBorders>
              <w:top w:val="nil"/>
              <w:left w:val="nil"/>
              <w:bottom w:val="nil"/>
              <w:right w:val="nil"/>
            </w:tcBorders>
          </w:tcPr>
          <w:p w:rsidR="007C351E" w:rsidRPr="007C351E" w:rsidRDefault="007C351E" w:rsidP="007C351E">
            <w:pPr>
              <w:widowControl/>
              <w:adjustRightInd/>
              <w:jc w:val="center"/>
              <w:rPr>
                <w:i/>
                <w:iCs/>
              </w:rPr>
            </w:pPr>
            <w:r w:rsidRPr="007C351E">
              <w:rPr>
                <w:i/>
                <w:iCs/>
              </w:rPr>
              <w:t>(Адрес сайта)</w:t>
            </w:r>
          </w:p>
        </w:tc>
        <w:tc>
          <w:tcPr>
            <w:tcW w:w="332" w:type="dxa"/>
            <w:gridSpan w:val="2"/>
            <w:tcBorders>
              <w:top w:val="nil"/>
              <w:left w:val="nil"/>
              <w:bottom w:val="nil"/>
              <w:right w:val="double" w:sz="4" w:space="0" w:color="auto"/>
            </w:tcBorders>
          </w:tcPr>
          <w:p w:rsidR="007C351E" w:rsidRPr="007C351E" w:rsidRDefault="007C351E" w:rsidP="007C351E">
            <w:pPr>
              <w:widowControl/>
              <w:adjustRightInd/>
              <w:rPr>
                <w:i/>
                <w:iCs/>
              </w:rPr>
            </w:pPr>
          </w:p>
        </w:tc>
      </w:tr>
      <w:tr w:rsidR="007C351E" w:rsidRPr="007C351E" w:rsidTr="007C351E">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5670" w:type="dxa"/>
            <w:gridSpan w:val="3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Министерство имущественных отношений Кировской области</w:t>
            </w:r>
          </w:p>
        </w:tc>
        <w:tc>
          <w:tcPr>
            <w:tcW w:w="113" w:type="dxa"/>
            <w:gridSpan w:val="2"/>
            <w:tcBorders>
              <w:top w:val="nil"/>
              <w:left w:val="nil"/>
              <w:bottom w:val="nil"/>
              <w:right w:val="nil"/>
            </w:tcBorders>
            <w:vAlign w:val="bottom"/>
          </w:tcPr>
          <w:p w:rsidR="007C351E" w:rsidRPr="007C351E" w:rsidRDefault="007C351E" w:rsidP="007C351E">
            <w:pPr>
              <w:widowControl/>
              <w:adjustRightInd/>
              <w:rPr>
                <w:sz w:val="24"/>
                <w:szCs w:val="24"/>
              </w:rPr>
            </w:pPr>
          </w:p>
        </w:tc>
        <w:tc>
          <w:tcPr>
            <w:tcW w:w="3940"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https://dgs.kirovreg.ru/</w:t>
            </w:r>
          </w:p>
        </w:tc>
        <w:tc>
          <w:tcPr>
            <w:tcW w:w="332" w:type="dxa"/>
            <w:gridSpan w:val="2"/>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rPr>
          <w:cantSplit/>
        </w:trPr>
        <w:tc>
          <w:tcPr>
            <w:tcW w:w="170" w:type="dxa"/>
            <w:gridSpan w:val="2"/>
            <w:tcBorders>
              <w:top w:val="nil"/>
              <w:left w:val="double" w:sz="4" w:space="0" w:color="auto"/>
              <w:bottom w:val="nil"/>
              <w:right w:val="nil"/>
            </w:tcBorders>
          </w:tcPr>
          <w:p w:rsidR="007C351E" w:rsidRPr="007C351E" w:rsidRDefault="007C351E" w:rsidP="007C351E">
            <w:pPr>
              <w:widowControl/>
              <w:adjustRightInd/>
              <w:rPr>
                <w:i/>
                <w:iCs/>
              </w:rPr>
            </w:pPr>
          </w:p>
        </w:tc>
        <w:tc>
          <w:tcPr>
            <w:tcW w:w="5670" w:type="dxa"/>
            <w:gridSpan w:val="33"/>
            <w:tcBorders>
              <w:top w:val="nil"/>
              <w:left w:val="nil"/>
              <w:bottom w:val="nil"/>
              <w:right w:val="nil"/>
            </w:tcBorders>
          </w:tcPr>
          <w:p w:rsidR="007C351E" w:rsidRPr="007C351E" w:rsidRDefault="007C351E" w:rsidP="007C351E">
            <w:pPr>
              <w:widowControl/>
              <w:adjustRightInd/>
              <w:ind w:left="57" w:right="57"/>
              <w:jc w:val="center"/>
              <w:rPr>
                <w:i/>
                <w:iCs/>
              </w:rPr>
            </w:pPr>
            <w:r w:rsidRPr="007C351E">
              <w:rPr>
                <w:i/>
                <w:iCs/>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7C351E" w:rsidRPr="007C351E" w:rsidRDefault="007C351E" w:rsidP="007C351E">
            <w:pPr>
              <w:widowControl/>
              <w:adjustRightInd/>
              <w:rPr>
                <w:i/>
                <w:iCs/>
              </w:rPr>
            </w:pPr>
          </w:p>
        </w:tc>
        <w:tc>
          <w:tcPr>
            <w:tcW w:w="3940" w:type="dxa"/>
            <w:gridSpan w:val="3"/>
            <w:tcBorders>
              <w:top w:val="nil"/>
              <w:left w:val="nil"/>
              <w:bottom w:val="nil"/>
              <w:right w:val="nil"/>
            </w:tcBorders>
          </w:tcPr>
          <w:p w:rsidR="007C351E" w:rsidRPr="007C351E" w:rsidRDefault="007C351E" w:rsidP="007C351E">
            <w:pPr>
              <w:widowControl/>
              <w:adjustRightInd/>
              <w:jc w:val="center"/>
              <w:rPr>
                <w:i/>
                <w:iCs/>
              </w:rPr>
            </w:pPr>
            <w:r w:rsidRPr="007C351E">
              <w:rPr>
                <w:i/>
                <w:iCs/>
              </w:rPr>
              <w:t>(Адрес сайта)</w:t>
            </w:r>
          </w:p>
        </w:tc>
        <w:tc>
          <w:tcPr>
            <w:tcW w:w="332" w:type="dxa"/>
            <w:gridSpan w:val="2"/>
            <w:tcBorders>
              <w:top w:val="nil"/>
              <w:left w:val="nil"/>
              <w:bottom w:val="nil"/>
              <w:right w:val="double" w:sz="4" w:space="0" w:color="auto"/>
            </w:tcBorders>
          </w:tcPr>
          <w:p w:rsidR="007C351E" w:rsidRPr="007C351E" w:rsidRDefault="007C351E" w:rsidP="007C351E">
            <w:pPr>
              <w:widowControl/>
              <w:adjustRightInd/>
              <w:rPr>
                <w:i/>
                <w:iCs/>
              </w:rPr>
            </w:pPr>
          </w:p>
        </w:tc>
      </w:tr>
      <w:tr w:rsidR="007C351E" w:rsidRPr="007C351E" w:rsidTr="007C351E">
        <w:tblPrEx>
          <w:tblCellMar>
            <w:top w:w="0" w:type="dxa"/>
            <w:bottom w:w="0" w:type="dxa"/>
          </w:tblCellMar>
        </w:tblPrEx>
        <w:trPr>
          <w:cantSplit/>
        </w:trPr>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5670" w:type="dxa"/>
            <w:gridSpan w:val="3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Филиал ФГБУ «Федеральная кадастровая палата Федеральной службы государственной регистрации, кадастра и картографии» по Кировской области</w:t>
            </w:r>
          </w:p>
        </w:tc>
        <w:tc>
          <w:tcPr>
            <w:tcW w:w="113" w:type="dxa"/>
            <w:gridSpan w:val="2"/>
            <w:tcBorders>
              <w:top w:val="nil"/>
              <w:left w:val="nil"/>
              <w:bottom w:val="nil"/>
              <w:right w:val="nil"/>
            </w:tcBorders>
            <w:vAlign w:val="bottom"/>
          </w:tcPr>
          <w:p w:rsidR="007C351E" w:rsidRPr="007C351E" w:rsidRDefault="007C351E" w:rsidP="007C351E">
            <w:pPr>
              <w:widowControl/>
              <w:adjustRightInd/>
              <w:rPr>
                <w:sz w:val="24"/>
                <w:szCs w:val="24"/>
              </w:rPr>
            </w:pPr>
          </w:p>
        </w:tc>
        <w:tc>
          <w:tcPr>
            <w:tcW w:w="3940"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https://rosreestr.gov.ru/</w:t>
            </w:r>
          </w:p>
        </w:tc>
        <w:tc>
          <w:tcPr>
            <w:tcW w:w="332" w:type="dxa"/>
            <w:gridSpan w:val="2"/>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r w:rsidRPr="007C351E">
              <w:rPr>
                <w:sz w:val="24"/>
                <w:szCs w:val="24"/>
              </w:rPr>
              <w:t>.</w:t>
            </w:r>
          </w:p>
        </w:tc>
      </w:tr>
      <w:tr w:rsidR="007C351E" w:rsidRPr="007C351E" w:rsidTr="007C351E">
        <w:tblPrEx>
          <w:tblCellMar>
            <w:top w:w="0" w:type="dxa"/>
            <w:bottom w:w="0" w:type="dxa"/>
          </w:tblCellMar>
        </w:tblPrEx>
        <w:trPr>
          <w:cantSplit/>
        </w:trPr>
        <w:tc>
          <w:tcPr>
            <w:tcW w:w="170" w:type="dxa"/>
            <w:gridSpan w:val="2"/>
            <w:tcBorders>
              <w:top w:val="nil"/>
              <w:left w:val="double" w:sz="4" w:space="0" w:color="auto"/>
              <w:bottom w:val="nil"/>
              <w:right w:val="nil"/>
            </w:tcBorders>
          </w:tcPr>
          <w:p w:rsidR="007C351E" w:rsidRPr="007C351E" w:rsidRDefault="007C351E" w:rsidP="007C351E">
            <w:pPr>
              <w:widowControl/>
              <w:adjustRightInd/>
              <w:rPr>
                <w:i/>
                <w:iCs/>
              </w:rPr>
            </w:pPr>
          </w:p>
        </w:tc>
        <w:tc>
          <w:tcPr>
            <w:tcW w:w="5670" w:type="dxa"/>
            <w:gridSpan w:val="33"/>
            <w:tcBorders>
              <w:top w:val="nil"/>
              <w:left w:val="nil"/>
              <w:bottom w:val="nil"/>
              <w:right w:val="nil"/>
            </w:tcBorders>
          </w:tcPr>
          <w:p w:rsidR="007C351E" w:rsidRPr="007C351E" w:rsidRDefault="007C351E" w:rsidP="007C351E">
            <w:pPr>
              <w:widowControl/>
              <w:adjustRightInd/>
              <w:jc w:val="center"/>
              <w:rPr>
                <w:i/>
                <w:iCs/>
              </w:rPr>
            </w:pPr>
            <w:r w:rsidRPr="007C351E">
              <w:rPr>
                <w:i/>
                <w:iCs/>
              </w:rPr>
              <w:t>(Наименование органа кадастрового учета)</w:t>
            </w:r>
          </w:p>
        </w:tc>
        <w:tc>
          <w:tcPr>
            <w:tcW w:w="113" w:type="dxa"/>
            <w:gridSpan w:val="2"/>
            <w:tcBorders>
              <w:top w:val="nil"/>
              <w:left w:val="nil"/>
              <w:bottom w:val="nil"/>
              <w:right w:val="nil"/>
            </w:tcBorders>
          </w:tcPr>
          <w:p w:rsidR="007C351E" w:rsidRPr="007C351E" w:rsidRDefault="007C351E" w:rsidP="007C351E">
            <w:pPr>
              <w:widowControl/>
              <w:adjustRightInd/>
              <w:rPr>
                <w:i/>
                <w:iCs/>
              </w:rPr>
            </w:pPr>
          </w:p>
        </w:tc>
        <w:tc>
          <w:tcPr>
            <w:tcW w:w="3940" w:type="dxa"/>
            <w:gridSpan w:val="3"/>
            <w:tcBorders>
              <w:top w:val="nil"/>
              <w:left w:val="nil"/>
              <w:bottom w:val="nil"/>
              <w:right w:val="nil"/>
            </w:tcBorders>
          </w:tcPr>
          <w:p w:rsidR="007C351E" w:rsidRPr="007C351E" w:rsidRDefault="007C351E" w:rsidP="007C351E">
            <w:pPr>
              <w:widowControl/>
              <w:adjustRightInd/>
              <w:jc w:val="center"/>
              <w:rPr>
                <w:i/>
                <w:iCs/>
              </w:rPr>
            </w:pPr>
            <w:r w:rsidRPr="007C351E">
              <w:rPr>
                <w:i/>
                <w:iCs/>
              </w:rPr>
              <w:t>(Адрес сайта)</w:t>
            </w:r>
          </w:p>
        </w:tc>
        <w:tc>
          <w:tcPr>
            <w:tcW w:w="332" w:type="dxa"/>
            <w:gridSpan w:val="2"/>
            <w:tcBorders>
              <w:top w:val="nil"/>
              <w:left w:val="nil"/>
              <w:bottom w:val="nil"/>
              <w:right w:val="double" w:sz="4" w:space="0" w:color="auto"/>
            </w:tcBorders>
          </w:tcPr>
          <w:p w:rsidR="007C351E" w:rsidRPr="007C351E" w:rsidRDefault="007C351E" w:rsidP="007C351E">
            <w:pPr>
              <w:widowControl/>
              <w:adjustRightInd/>
              <w:rPr>
                <w:i/>
                <w:iCs/>
              </w:rPr>
            </w:pPr>
          </w:p>
        </w:tc>
      </w:tr>
      <w:tr w:rsidR="007C351E" w:rsidRPr="007C351E" w:rsidTr="007C351E">
        <w:tblPrEx>
          <w:tblCellMar>
            <w:top w:w="0" w:type="dxa"/>
            <w:bottom w:w="0" w:type="dxa"/>
          </w:tblCellMar>
        </w:tblPrEx>
        <w:trPr>
          <w:cantSplit/>
        </w:trPr>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keepLines/>
              <w:widowControl/>
              <w:adjustRightInd/>
              <w:spacing w:before="240"/>
              <w:ind w:left="170" w:right="170" w:firstLine="567"/>
              <w:jc w:val="both"/>
              <w:rPr>
                <w:sz w:val="2"/>
                <w:szCs w:val="2"/>
              </w:rPr>
            </w:pPr>
            <w:r w:rsidRPr="007C351E">
              <w:rPr>
                <w:sz w:val="24"/>
                <w:szCs w:val="24"/>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7C351E">
              <w:rPr>
                <w:sz w:val="24"/>
                <w:szCs w:val="24"/>
              </w:rPr>
              <w:br/>
            </w:r>
          </w:p>
        </w:tc>
      </w:tr>
      <w:tr w:rsidR="007C351E" w:rsidRPr="007C351E" w:rsidTr="007C351E">
        <w:tblPrEx>
          <w:tblCellMar>
            <w:top w:w="0" w:type="dxa"/>
            <w:bottom w:w="0" w:type="dxa"/>
          </w:tblCellMar>
        </w:tblPrEx>
        <w:tc>
          <w:tcPr>
            <w:tcW w:w="170" w:type="dxa"/>
            <w:gridSpan w:val="2"/>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9885" w:type="dxa"/>
            <w:gridSpan w:val="39"/>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43:30:360105, 43:30:430401</w:t>
            </w:r>
          </w:p>
        </w:tc>
        <w:tc>
          <w:tcPr>
            <w:tcW w:w="170" w:type="dxa"/>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p>
        </w:tc>
      </w:tr>
      <w:tr w:rsidR="007C351E" w:rsidRPr="007C351E" w:rsidTr="007C351E">
        <w:tblPrEx>
          <w:tblCellMar>
            <w:top w:w="0" w:type="dxa"/>
            <w:bottom w:w="0" w:type="dxa"/>
          </w:tblCellMar>
        </w:tblPrEx>
        <w:tc>
          <w:tcPr>
            <w:tcW w:w="2438" w:type="dxa"/>
            <w:gridSpan w:val="18"/>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r w:rsidRPr="007C351E">
              <w:rPr>
                <w:sz w:val="24"/>
                <w:szCs w:val="24"/>
              </w:rPr>
              <w:t>состоится по адресу:</w:t>
            </w:r>
          </w:p>
        </w:tc>
        <w:tc>
          <w:tcPr>
            <w:tcW w:w="7617" w:type="dxa"/>
            <w:gridSpan w:val="23"/>
            <w:tcBorders>
              <w:top w:val="nil"/>
              <w:left w:val="nil"/>
              <w:bottom w:val="single" w:sz="4" w:space="0" w:color="auto"/>
              <w:right w:val="nil"/>
            </w:tcBorders>
            <w:vAlign w:val="bottom"/>
          </w:tcPr>
          <w:p w:rsidR="007C351E" w:rsidRPr="007C351E" w:rsidRDefault="007C351E" w:rsidP="007C351E">
            <w:pPr>
              <w:widowControl/>
              <w:adjustRightInd/>
              <w:rPr>
                <w:b/>
                <w:sz w:val="24"/>
                <w:szCs w:val="24"/>
              </w:rPr>
            </w:pPr>
            <w:r w:rsidRPr="007C351E">
              <w:rPr>
                <w:b/>
                <w:sz w:val="24"/>
                <w:szCs w:val="24"/>
              </w:rPr>
              <w:t xml:space="preserve">Кировская область, город Слободской, улица Советская, дом 86, </w:t>
            </w:r>
          </w:p>
          <w:p w:rsidR="007C351E" w:rsidRPr="007C351E" w:rsidRDefault="007C351E" w:rsidP="007C351E">
            <w:pPr>
              <w:widowControl/>
              <w:adjustRightInd/>
              <w:rPr>
                <w:b/>
                <w:sz w:val="24"/>
                <w:szCs w:val="24"/>
              </w:rPr>
            </w:pPr>
            <w:r w:rsidRPr="007C351E">
              <w:rPr>
                <w:b/>
                <w:sz w:val="24"/>
                <w:szCs w:val="24"/>
              </w:rPr>
              <w:t>2 этаж (зал заседаний)</w:t>
            </w:r>
          </w:p>
        </w:tc>
        <w:tc>
          <w:tcPr>
            <w:tcW w:w="170" w:type="dxa"/>
            <w:tcBorders>
              <w:top w:val="nil"/>
              <w:left w:val="nil"/>
              <w:bottom w:val="nil"/>
              <w:right w:val="double" w:sz="4" w:space="0" w:color="auto"/>
            </w:tcBorders>
            <w:vAlign w:val="bottom"/>
          </w:tcPr>
          <w:p w:rsidR="007C351E" w:rsidRPr="007C351E" w:rsidRDefault="007C351E" w:rsidP="007C351E">
            <w:pPr>
              <w:widowControl/>
              <w:adjustRightInd/>
              <w:rPr>
                <w:sz w:val="24"/>
                <w:szCs w:val="24"/>
              </w:rPr>
            </w:pPr>
          </w:p>
        </w:tc>
      </w:tr>
      <w:tr w:rsidR="007C351E" w:rsidRPr="007C351E" w:rsidTr="007C351E">
        <w:tblPrEx>
          <w:tblCellMar>
            <w:top w:w="0" w:type="dxa"/>
            <w:bottom w:w="0" w:type="dxa"/>
          </w:tblCellMar>
        </w:tblPrEx>
        <w:tc>
          <w:tcPr>
            <w:tcW w:w="142" w:type="dxa"/>
            <w:tcBorders>
              <w:top w:val="nil"/>
              <w:left w:val="double" w:sz="4" w:space="0" w:color="auto"/>
              <w:bottom w:val="nil"/>
              <w:right w:val="nil"/>
            </w:tcBorders>
            <w:vAlign w:val="bottom"/>
          </w:tcPr>
          <w:p w:rsidR="007C351E" w:rsidRPr="007C351E" w:rsidRDefault="007C351E" w:rsidP="007C351E">
            <w:pPr>
              <w:widowControl/>
              <w:adjustRightInd/>
              <w:rPr>
                <w:sz w:val="24"/>
                <w:szCs w:val="24"/>
              </w:rPr>
            </w:pPr>
          </w:p>
        </w:tc>
        <w:tc>
          <w:tcPr>
            <w:tcW w:w="198" w:type="dxa"/>
            <w:gridSpan w:val="2"/>
            <w:tcBorders>
              <w:top w:val="nil"/>
              <w:left w:val="nil"/>
              <w:bottom w:val="nil"/>
              <w:right w:val="nil"/>
            </w:tcBorders>
            <w:vAlign w:val="bottom"/>
          </w:tcPr>
          <w:p w:rsidR="007C351E" w:rsidRPr="007C351E" w:rsidRDefault="007C351E" w:rsidP="007C351E">
            <w:pPr>
              <w:widowControl/>
              <w:adjustRightInd/>
              <w:jc w:val="right"/>
              <w:rPr>
                <w:sz w:val="24"/>
                <w:szCs w:val="24"/>
              </w:rPr>
            </w:pPr>
            <w:r w:rsidRPr="007C351E">
              <w:rPr>
                <w:sz w:val="24"/>
                <w:szCs w:val="24"/>
              </w:rPr>
              <w:t>«</w:t>
            </w:r>
          </w:p>
        </w:tc>
        <w:tc>
          <w:tcPr>
            <w:tcW w:w="397" w:type="dxa"/>
            <w:gridSpan w:val="5"/>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07</w:t>
            </w:r>
          </w:p>
        </w:tc>
        <w:tc>
          <w:tcPr>
            <w:tcW w:w="227" w:type="dxa"/>
            <w:gridSpan w:val="2"/>
            <w:tcBorders>
              <w:top w:val="nil"/>
              <w:left w:val="nil"/>
              <w:bottom w:val="nil"/>
              <w:right w:val="nil"/>
            </w:tcBorders>
            <w:vAlign w:val="bottom"/>
          </w:tcPr>
          <w:p w:rsidR="007C351E" w:rsidRPr="007C351E" w:rsidRDefault="007C351E" w:rsidP="007C351E">
            <w:pPr>
              <w:widowControl/>
              <w:adjustRightInd/>
              <w:rPr>
                <w:sz w:val="24"/>
                <w:szCs w:val="24"/>
              </w:rPr>
            </w:pPr>
            <w:r w:rsidRPr="007C351E">
              <w:rPr>
                <w:sz w:val="24"/>
                <w:szCs w:val="24"/>
              </w:rPr>
              <w:t>»</w:t>
            </w:r>
          </w:p>
        </w:tc>
        <w:tc>
          <w:tcPr>
            <w:tcW w:w="1247" w:type="dxa"/>
            <w:gridSpan w:val="5"/>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июня</w:t>
            </w:r>
          </w:p>
        </w:tc>
        <w:tc>
          <w:tcPr>
            <w:tcW w:w="113" w:type="dxa"/>
            <w:tcBorders>
              <w:top w:val="nil"/>
              <w:left w:val="nil"/>
              <w:bottom w:val="nil"/>
              <w:right w:val="nil"/>
            </w:tcBorders>
            <w:vAlign w:val="bottom"/>
          </w:tcPr>
          <w:p w:rsidR="007C351E" w:rsidRPr="007C351E" w:rsidRDefault="007C351E" w:rsidP="007C351E">
            <w:pPr>
              <w:widowControl/>
              <w:adjustRightInd/>
              <w:rPr>
                <w:sz w:val="24"/>
                <w:szCs w:val="24"/>
              </w:rPr>
            </w:pPr>
          </w:p>
        </w:tc>
        <w:tc>
          <w:tcPr>
            <w:tcW w:w="737" w:type="dxa"/>
            <w:gridSpan w:val="5"/>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2024</w:t>
            </w:r>
          </w:p>
        </w:tc>
        <w:tc>
          <w:tcPr>
            <w:tcW w:w="539" w:type="dxa"/>
            <w:gridSpan w:val="5"/>
            <w:tcBorders>
              <w:top w:val="nil"/>
              <w:left w:val="nil"/>
              <w:bottom w:val="nil"/>
              <w:right w:val="nil"/>
            </w:tcBorders>
            <w:vAlign w:val="bottom"/>
          </w:tcPr>
          <w:p w:rsidR="007C351E" w:rsidRPr="007C351E" w:rsidRDefault="007C351E" w:rsidP="007C351E">
            <w:pPr>
              <w:widowControl/>
              <w:adjustRightInd/>
              <w:jc w:val="center"/>
              <w:rPr>
                <w:sz w:val="24"/>
                <w:szCs w:val="24"/>
              </w:rPr>
            </w:pPr>
            <w:r w:rsidRPr="007C351E">
              <w:rPr>
                <w:sz w:val="24"/>
                <w:szCs w:val="24"/>
              </w:rPr>
              <w:t>г. в</w:t>
            </w:r>
          </w:p>
        </w:tc>
        <w:tc>
          <w:tcPr>
            <w:tcW w:w="568"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10</w:t>
            </w:r>
          </w:p>
        </w:tc>
        <w:tc>
          <w:tcPr>
            <w:tcW w:w="765" w:type="dxa"/>
            <w:gridSpan w:val="3"/>
            <w:tcBorders>
              <w:top w:val="nil"/>
              <w:left w:val="nil"/>
              <w:bottom w:val="nil"/>
              <w:right w:val="nil"/>
            </w:tcBorders>
            <w:vAlign w:val="bottom"/>
          </w:tcPr>
          <w:p w:rsidR="007C351E" w:rsidRPr="007C351E" w:rsidRDefault="007C351E" w:rsidP="007C351E">
            <w:pPr>
              <w:widowControl/>
              <w:adjustRightInd/>
              <w:jc w:val="center"/>
              <w:rPr>
                <w:sz w:val="24"/>
                <w:szCs w:val="24"/>
              </w:rPr>
            </w:pPr>
            <w:r w:rsidRPr="007C351E">
              <w:rPr>
                <w:sz w:val="24"/>
                <w:szCs w:val="24"/>
              </w:rPr>
              <w:t>часов</w:t>
            </w:r>
          </w:p>
        </w:tc>
        <w:tc>
          <w:tcPr>
            <w:tcW w:w="567" w:type="dxa"/>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00</w:t>
            </w:r>
          </w:p>
        </w:tc>
        <w:tc>
          <w:tcPr>
            <w:tcW w:w="4725" w:type="dxa"/>
            <w:gridSpan w:val="9"/>
            <w:tcBorders>
              <w:top w:val="nil"/>
              <w:left w:val="nil"/>
              <w:bottom w:val="nil"/>
              <w:right w:val="double" w:sz="4" w:space="0" w:color="auto"/>
            </w:tcBorders>
            <w:vAlign w:val="bottom"/>
          </w:tcPr>
          <w:p w:rsidR="007C351E" w:rsidRPr="007C351E" w:rsidRDefault="007C351E" w:rsidP="007C351E">
            <w:pPr>
              <w:widowControl/>
              <w:adjustRightInd/>
              <w:ind w:left="57"/>
              <w:rPr>
                <w:sz w:val="24"/>
                <w:szCs w:val="24"/>
              </w:rPr>
            </w:pPr>
            <w:r w:rsidRPr="007C351E">
              <w:rPr>
                <w:sz w:val="24"/>
                <w:szCs w:val="24"/>
              </w:rPr>
              <w:t>минут.</w:t>
            </w:r>
          </w:p>
        </w:tc>
      </w:tr>
      <w:tr w:rsidR="007C351E" w:rsidRPr="007C351E" w:rsidTr="007C351E">
        <w:tblPrEx>
          <w:tblCellMar>
            <w:top w:w="0" w:type="dxa"/>
            <w:bottom w:w="0" w:type="dxa"/>
          </w:tblCellMar>
        </w:tblPrEx>
        <w:trPr>
          <w:cantSplit/>
        </w:trPr>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keepLines/>
              <w:widowControl/>
              <w:adjustRightInd/>
              <w:spacing w:before="20" w:after="20"/>
              <w:ind w:left="170" w:right="170" w:firstLine="567"/>
              <w:jc w:val="both"/>
              <w:rPr>
                <w:sz w:val="24"/>
                <w:szCs w:val="24"/>
              </w:rPr>
            </w:pPr>
            <w:r w:rsidRPr="007C351E">
              <w:rPr>
                <w:sz w:val="24"/>
                <w:szCs w:val="24"/>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7C351E" w:rsidRPr="007C351E" w:rsidTr="007C351E">
        <w:tblPrEx>
          <w:tblCellMar>
            <w:top w:w="0" w:type="dxa"/>
            <w:bottom w:w="0" w:type="dxa"/>
          </w:tblCellMar>
        </w:tblPrEx>
        <w:trPr>
          <w:cantSplit/>
        </w:trPr>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keepLines/>
              <w:widowControl/>
              <w:adjustRightInd/>
              <w:spacing w:before="20"/>
              <w:ind w:left="170" w:right="170" w:firstLine="567"/>
              <w:jc w:val="both"/>
              <w:rPr>
                <w:sz w:val="24"/>
                <w:szCs w:val="24"/>
              </w:rPr>
            </w:pPr>
            <w:r w:rsidRPr="007C351E">
              <w:rPr>
                <w:sz w:val="24"/>
                <w:szCs w:val="2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7C351E" w:rsidRPr="007C351E" w:rsidTr="007C351E">
        <w:tblPrEx>
          <w:tblCellMar>
            <w:top w:w="0" w:type="dxa"/>
            <w:bottom w:w="0" w:type="dxa"/>
          </w:tblCellMar>
        </w:tblPrEx>
        <w:tc>
          <w:tcPr>
            <w:tcW w:w="352" w:type="dxa"/>
            <w:gridSpan w:val="4"/>
            <w:tcBorders>
              <w:top w:val="nil"/>
              <w:left w:val="double" w:sz="4" w:space="0" w:color="auto"/>
              <w:bottom w:val="nil"/>
              <w:right w:val="nil"/>
            </w:tcBorders>
            <w:vAlign w:val="bottom"/>
          </w:tcPr>
          <w:p w:rsidR="007C351E" w:rsidRPr="007C351E" w:rsidRDefault="007C351E" w:rsidP="007C351E">
            <w:pPr>
              <w:widowControl/>
              <w:adjustRightInd/>
              <w:ind w:left="170"/>
              <w:rPr>
                <w:sz w:val="24"/>
                <w:szCs w:val="24"/>
              </w:rPr>
            </w:pPr>
            <w:r w:rsidRPr="007C351E">
              <w:rPr>
                <w:sz w:val="24"/>
                <w:szCs w:val="24"/>
              </w:rPr>
              <w:t>с</w:t>
            </w:r>
          </w:p>
        </w:tc>
        <w:tc>
          <w:tcPr>
            <w:tcW w:w="187" w:type="dxa"/>
            <w:gridSpan w:val="2"/>
            <w:tcBorders>
              <w:top w:val="nil"/>
              <w:left w:val="nil"/>
              <w:bottom w:val="nil"/>
              <w:right w:val="nil"/>
            </w:tcBorders>
            <w:vAlign w:val="bottom"/>
          </w:tcPr>
          <w:p w:rsidR="007C351E" w:rsidRPr="007C351E" w:rsidRDefault="007C351E" w:rsidP="007C351E">
            <w:pPr>
              <w:widowControl/>
              <w:adjustRightInd/>
              <w:jc w:val="right"/>
              <w:rPr>
                <w:sz w:val="24"/>
                <w:szCs w:val="24"/>
              </w:rPr>
            </w:pPr>
            <w:r w:rsidRPr="007C351E">
              <w:rPr>
                <w:sz w:val="24"/>
                <w:szCs w:val="24"/>
              </w:rPr>
              <w:t>«</w:t>
            </w:r>
          </w:p>
        </w:tc>
        <w:tc>
          <w:tcPr>
            <w:tcW w:w="397"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17</w:t>
            </w:r>
          </w:p>
        </w:tc>
        <w:tc>
          <w:tcPr>
            <w:tcW w:w="227" w:type="dxa"/>
            <w:gridSpan w:val="3"/>
            <w:tcBorders>
              <w:top w:val="nil"/>
              <w:left w:val="nil"/>
              <w:bottom w:val="nil"/>
              <w:right w:val="nil"/>
            </w:tcBorders>
            <w:vAlign w:val="bottom"/>
          </w:tcPr>
          <w:p w:rsidR="007C351E" w:rsidRPr="007C351E" w:rsidRDefault="007C351E" w:rsidP="007C351E">
            <w:pPr>
              <w:widowControl/>
              <w:adjustRightInd/>
              <w:rPr>
                <w:b/>
                <w:sz w:val="24"/>
                <w:szCs w:val="24"/>
              </w:rPr>
            </w:pPr>
            <w:r w:rsidRPr="007C351E">
              <w:rPr>
                <w:b/>
                <w:sz w:val="24"/>
                <w:szCs w:val="24"/>
              </w:rPr>
              <w:t>»</w:t>
            </w:r>
          </w:p>
        </w:tc>
        <w:tc>
          <w:tcPr>
            <w:tcW w:w="1247" w:type="dxa"/>
            <w:gridSpan w:val="5"/>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мая</w:t>
            </w:r>
          </w:p>
        </w:tc>
        <w:tc>
          <w:tcPr>
            <w:tcW w:w="113" w:type="dxa"/>
            <w:gridSpan w:val="2"/>
            <w:tcBorders>
              <w:top w:val="nil"/>
              <w:left w:val="nil"/>
              <w:bottom w:val="nil"/>
              <w:right w:val="nil"/>
            </w:tcBorders>
            <w:vAlign w:val="bottom"/>
          </w:tcPr>
          <w:p w:rsidR="007C351E" w:rsidRPr="007C351E" w:rsidRDefault="007C351E" w:rsidP="007C351E">
            <w:pPr>
              <w:widowControl/>
              <w:adjustRightInd/>
              <w:rPr>
                <w:b/>
                <w:sz w:val="24"/>
                <w:szCs w:val="24"/>
              </w:rPr>
            </w:pPr>
          </w:p>
        </w:tc>
        <w:tc>
          <w:tcPr>
            <w:tcW w:w="655"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2024</w:t>
            </w:r>
          </w:p>
        </w:tc>
        <w:tc>
          <w:tcPr>
            <w:tcW w:w="762" w:type="dxa"/>
            <w:gridSpan w:val="5"/>
            <w:tcBorders>
              <w:top w:val="nil"/>
              <w:left w:val="nil"/>
              <w:bottom w:val="nil"/>
              <w:right w:val="nil"/>
            </w:tcBorders>
            <w:vAlign w:val="bottom"/>
          </w:tcPr>
          <w:p w:rsidR="007C351E" w:rsidRPr="007C351E" w:rsidRDefault="007C351E" w:rsidP="007C351E">
            <w:pPr>
              <w:widowControl/>
              <w:adjustRightInd/>
              <w:jc w:val="right"/>
              <w:rPr>
                <w:sz w:val="24"/>
                <w:szCs w:val="24"/>
              </w:rPr>
            </w:pPr>
            <w:r w:rsidRPr="007C351E">
              <w:rPr>
                <w:sz w:val="24"/>
                <w:szCs w:val="24"/>
              </w:rPr>
              <w:t>г. по «</w:t>
            </w:r>
          </w:p>
        </w:tc>
        <w:tc>
          <w:tcPr>
            <w:tcW w:w="397"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06</w:t>
            </w:r>
          </w:p>
        </w:tc>
        <w:tc>
          <w:tcPr>
            <w:tcW w:w="227" w:type="dxa"/>
            <w:tcBorders>
              <w:top w:val="nil"/>
              <w:left w:val="nil"/>
              <w:bottom w:val="nil"/>
              <w:right w:val="nil"/>
            </w:tcBorders>
            <w:vAlign w:val="bottom"/>
          </w:tcPr>
          <w:p w:rsidR="007C351E" w:rsidRPr="007C351E" w:rsidRDefault="007C351E" w:rsidP="007C351E">
            <w:pPr>
              <w:widowControl/>
              <w:adjustRightInd/>
              <w:rPr>
                <w:b/>
                <w:sz w:val="24"/>
                <w:szCs w:val="24"/>
              </w:rPr>
            </w:pPr>
            <w:r w:rsidRPr="007C351E">
              <w:rPr>
                <w:b/>
                <w:sz w:val="24"/>
                <w:szCs w:val="24"/>
              </w:rPr>
              <w:t>»</w:t>
            </w:r>
          </w:p>
        </w:tc>
        <w:tc>
          <w:tcPr>
            <w:tcW w:w="1247"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июня</w:t>
            </w:r>
          </w:p>
        </w:tc>
        <w:tc>
          <w:tcPr>
            <w:tcW w:w="113" w:type="dxa"/>
            <w:gridSpan w:val="2"/>
            <w:tcBorders>
              <w:top w:val="nil"/>
              <w:left w:val="nil"/>
              <w:bottom w:val="nil"/>
              <w:right w:val="nil"/>
            </w:tcBorders>
            <w:vAlign w:val="bottom"/>
          </w:tcPr>
          <w:p w:rsidR="007C351E" w:rsidRPr="007C351E" w:rsidRDefault="007C351E" w:rsidP="007C351E">
            <w:pPr>
              <w:widowControl/>
              <w:adjustRightInd/>
              <w:rPr>
                <w:b/>
                <w:sz w:val="24"/>
                <w:szCs w:val="24"/>
              </w:rPr>
            </w:pPr>
          </w:p>
        </w:tc>
        <w:tc>
          <w:tcPr>
            <w:tcW w:w="680" w:type="dxa"/>
            <w:gridSpan w:val="2"/>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2024</w:t>
            </w:r>
          </w:p>
        </w:tc>
        <w:tc>
          <w:tcPr>
            <w:tcW w:w="3621" w:type="dxa"/>
            <w:gridSpan w:val="4"/>
            <w:tcBorders>
              <w:top w:val="nil"/>
              <w:left w:val="nil"/>
              <w:bottom w:val="nil"/>
              <w:right w:val="double" w:sz="4" w:space="0" w:color="auto"/>
            </w:tcBorders>
            <w:vAlign w:val="bottom"/>
          </w:tcPr>
          <w:p w:rsidR="007C351E" w:rsidRPr="007C351E" w:rsidRDefault="007C351E" w:rsidP="007C351E">
            <w:pPr>
              <w:widowControl/>
              <w:adjustRightInd/>
              <w:ind w:left="57"/>
              <w:rPr>
                <w:sz w:val="24"/>
                <w:szCs w:val="24"/>
              </w:rPr>
            </w:pPr>
            <w:r w:rsidRPr="007C351E">
              <w:rPr>
                <w:sz w:val="24"/>
                <w:szCs w:val="24"/>
              </w:rPr>
              <w:t>г.</w:t>
            </w:r>
            <w:r w:rsidRPr="007C351E">
              <w:rPr>
                <w:sz w:val="24"/>
                <w:szCs w:val="24"/>
                <w:lang w:val="en-US"/>
              </w:rPr>
              <w:t xml:space="preserve"> </w:t>
            </w:r>
            <w:r w:rsidRPr="007C351E">
              <w:rPr>
                <w:sz w:val="24"/>
                <w:szCs w:val="24"/>
              </w:rPr>
              <w:t>и</w:t>
            </w:r>
          </w:p>
        </w:tc>
      </w:tr>
      <w:tr w:rsidR="007C351E" w:rsidRPr="007C351E" w:rsidTr="007C351E">
        <w:tblPrEx>
          <w:tblCellMar>
            <w:top w:w="0" w:type="dxa"/>
            <w:bottom w:w="0" w:type="dxa"/>
          </w:tblCellMar>
        </w:tblPrEx>
        <w:tc>
          <w:tcPr>
            <w:tcW w:w="352" w:type="dxa"/>
            <w:gridSpan w:val="4"/>
            <w:tcBorders>
              <w:top w:val="nil"/>
              <w:left w:val="double" w:sz="4" w:space="0" w:color="auto"/>
              <w:bottom w:val="nil"/>
              <w:right w:val="nil"/>
            </w:tcBorders>
            <w:vAlign w:val="bottom"/>
          </w:tcPr>
          <w:p w:rsidR="007C351E" w:rsidRPr="007C351E" w:rsidRDefault="007C351E" w:rsidP="007C351E">
            <w:pPr>
              <w:widowControl/>
              <w:adjustRightInd/>
              <w:ind w:left="170"/>
              <w:rPr>
                <w:sz w:val="24"/>
                <w:szCs w:val="24"/>
              </w:rPr>
            </w:pPr>
            <w:r w:rsidRPr="007C351E">
              <w:rPr>
                <w:sz w:val="24"/>
                <w:szCs w:val="24"/>
              </w:rPr>
              <w:t>с</w:t>
            </w:r>
          </w:p>
        </w:tc>
        <w:tc>
          <w:tcPr>
            <w:tcW w:w="187" w:type="dxa"/>
            <w:gridSpan w:val="2"/>
            <w:tcBorders>
              <w:top w:val="nil"/>
              <w:left w:val="nil"/>
              <w:bottom w:val="nil"/>
              <w:right w:val="nil"/>
            </w:tcBorders>
            <w:vAlign w:val="bottom"/>
          </w:tcPr>
          <w:p w:rsidR="007C351E" w:rsidRPr="007C351E" w:rsidRDefault="007C351E" w:rsidP="007C351E">
            <w:pPr>
              <w:widowControl/>
              <w:adjustRightInd/>
              <w:jc w:val="right"/>
              <w:rPr>
                <w:sz w:val="24"/>
                <w:szCs w:val="24"/>
              </w:rPr>
            </w:pPr>
            <w:r w:rsidRPr="007C351E">
              <w:rPr>
                <w:sz w:val="24"/>
                <w:szCs w:val="24"/>
              </w:rPr>
              <w:t>«</w:t>
            </w:r>
          </w:p>
        </w:tc>
        <w:tc>
          <w:tcPr>
            <w:tcW w:w="397"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08</w:t>
            </w:r>
          </w:p>
        </w:tc>
        <w:tc>
          <w:tcPr>
            <w:tcW w:w="227" w:type="dxa"/>
            <w:gridSpan w:val="3"/>
            <w:tcBorders>
              <w:top w:val="nil"/>
              <w:left w:val="nil"/>
              <w:bottom w:val="nil"/>
              <w:right w:val="nil"/>
            </w:tcBorders>
            <w:vAlign w:val="bottom"/>
          </w:tcPr>
          <w:p w:rsidR="007C351E" w:rsidRPr="007C351E" w:rsidRDefault="007C351E" w:rsidP="007C351E">
            <w:pPr>
              <w:widowControl/>
              <w:adjustRightInd/>
              <w:rPr>
                <w:b/>
                <w:sz w:val="24"/>
                <w:szCs w:val="24"/>
              </w:rPr>
            </w:pPr>
            <w:r w:rsidRPr="007C351E">
              <w:rPr>
                <w:b/>
                <w:sz w:val="24"/>
                <w:szCs w:val="24"/>
              </w:rPr>
              <w:t>»</w:t>
            </w:r>
          </w:p>
        </w:tc>
        <w:tc>
          <w:tcPr>
            <w:tcW w:w="1247" w:type="dxa"/>
            <w:gridSpan w:val="5"/>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июня</w:t>
            </w:r>
          </w:p>
        </w:tc>
        <w:tc>
          <w:tcPr>
            <w:tcW w:w="113" w:type="dxa"/>
            <w:gridSpan w:val="2"/>
            <w:tcBorders>
              <w:top w:val="nil"/>
              <w:left w:val="nil"/>
              <w:bottom w:val="nil"/>
              <w:right w:val="nil"/>
            </w:tcBorders>
            <w:vAlign w:val="bottom"/>
          </w:tcPr>
          <w:p w:rsidR="007C351E" w:rsidRPr="007C351E" w:rsidRDefault="007C351E" w:rsidP="007C351E">
            <w:pPr>
              <w:widowControl/>
              <w:adjustRightInd/>
              <w:rPr>
                <w:b/>
                <w:sz w:val="24"/>
                <w:szCs w:val="24"/>
              </w:rPr>
            </w:pPr>
          </w:p>
        </w:tc>
        <w:tc>
          <w:tcPr>
            <w:tcW w:w="655"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2024</w:t>
            </w:r>
          </w:p>
        </w:tc>
        <w:tc>
          <w:tcPr>
            <w:tcW w:w="762" w:type="dxa"/>
            <w:gridSpan w:val="5"/>
            <w:tcBorders>
              <w:top w:val="nil"/>
              <w:left w:val="nil"/>
              <w:bottom w:val="nil"/>
              <w:right w:val="nil"/>
            </w:tcBorders>
            <w:vAlign w:val="bottom"/>
          </w:tcPr>
          <w:p w:rsidR="007C351E" w:rsidRPr="007C351E" w:rsidRDefault="007C351E" w:rsidP="007C351E">
            <w:pPr>
              <w:widowControl/>
              <w:adjustRightInd/>
              <w:jc w:val="right"/>
              <w:rPr>
                <w:sz w:val="24"/>
                <w:szCs w:val="24"/>
              </w:rPr>
            </w:pPr>
            <w:r w:rsidRPr="007C351E">
              <w:rPr>
                <w:sz w:val="24"/>
                <w:szCs w:val="24"/>
              </w:rPr>
              <w:t>г. по «</w:t>
            </w:r>
          </w:p>
        </w:tc>
        <w:tc>
          <w:tcPr>
            <w:tcW w:w="397"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12</w:t>
            </w:r>
          </w:p>
        </w:tc>
        <w:tc>
          <w:tcPr>
            <w:tcW w:w="227" w:type="dxa"/>
            <w:tcBorders>
              <w:top w:val="nil"/>
              <w:left w:val="nil"/>
              <w:bottom w:val="nil"/>
              <w:right w:val="nil"/>
            </w:tcBorders>
            <w:vAlign w:val="bottom"/>
          </w:tcPr>
          <w:p w:rsidR="007C351E" w:rsidRPr="007C351E" w:rsidRDefault="007C351E" w:rsidP="007C351E">
            <w:pPr>
              <w:widowControl/>
              <w:adjustRightInd/>
              <w:rPr>
                <w:b/>
                <w:sz w:val="24"/>
                <w:szCs w:val="24"/>
              </w:rPr>
            </w:pPr>
            <w:r w:rsidRPr="007C351E">
              <w:rPr>
                <w:b/>
                <w:sz w:val="24"/>
                <w:szCs w:val="24"/>
              </w:rPr>
              <w:t>»</w:t>
            </w:r>
          </w:p>
        </w:tc>
        <w:tc>
          <w:tcPr>
            <w:tcW w:w="1247" w:type="dxa"/>
            <w:gridSpan w:val="3"/>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июля</w:t>
            </w:r>
          </w:p>
        </w:tc>
        <w:tc>
          <w:tcPr>
            <w:tcW w:w="113" w:type="dxa"/>
            <w:gridSpan w:val="2"/>
            <w:tcBorders>
              <w:top w:val="nil"/>
              <w:left w:val="nil"/>
              <w:bottom w:val="nil"/>
              <w:right w:val="nil"/>
            </w:tcBorders>
            <w:vAlign w:val="bottom"/>
          </w:tcPr>
          <w:p w:rsidR="007C351E" w:rsidRPr="007C351E" w:rsidRDefault="007C351E" w:rsidP="007C351E">
            <w:pPr>
              <w:widowControl/>
              <w:adjustRightInd/>
              <w:rPr>
                <w:b/>
                <w:sz w:val="24"/>
                <w:szCs w:val="24"/>
              </w:rPr>
            </w:pPr>
          </w:p>
        </w:tc>
        <w:tc>
          <w:tcPr>
            <w:tcW w:w="680" w:type="dxa"/>
            <w:gridSpan w:val="2"/>
            <w:tcBorders>
              <w:top w:val="nil"/>
              <w:left w:val="nil"/>
              <w:bottom w:val="single" w:sz="4" w:space="0" w:color="auto"/>
              <w:right w:val="nil"/>
            </w:tcBorders>
            <w:vAlign w:val="bottom"/>
          </w:tcPr>
          <w:p w:rsidR="007C351E" w:rsidRPr="007C351E" w:rsidRDefault="007C351E" w:rsidP="007C351E">
            <w:pPr>
              <w:widowControl/>
              <w:adjustRightInd/>
              <w:jc w:val="center"/>
              <w:rPr>
                <w:b/>
                <w:sz w:val="24"/>
                <w:szCs w:val="24"/>
              </w:rPr>
            </w:pPr>
            <w:r w:rsidRPr="007C351E">
              <w:rPr>
                <w:b/>
                <w:sz w:val="24"/>
                <w:szCs w:val="24"/>
              </w:rPr>
              <w:t>2024</w:t>
            </w:r>
          </w:p>
        </w:tc>
        <w:tc>
          <w:tcPr>
            <w:tcW w:w="3621" w:type="dxa"/>
            <w:gridSpan w:val="4"/>
            <w:tcBorders>
              <w:top w:val="nil"/>
              <w:left w:val="nil"/>
              <w:bottom w:val="nil"/>
              <w:right w:val="double" w:sz="4" w:space="0" w:color="auto"/>
            </w:tcBorders>
            <w:vAlign w:val="bottom"/>
          </w:tcPr>
          <w:p w:rsidR="007C351E" w:rsidRPr="007C351E" w:rsidRDefault="007C351E" w:rsidP="007C351E">
            <w:pPr>
              <w:widowControl/>
              <w:adjustRightInd/>
              <w:ind w:left="57"/>
              <w:rPr>
                <w:sz w:val="24"/>
                <w:szCs w:val="24"/>
              </w:rPr>
            </w:pPr>
            <w:proofErr w:type="gramStart"/>
            <w:r w:rsidRPr="007C351E">
              <w:rPr>
                <w:sz w:val="24"/>
                <w:szCs w:val="24"/>
              </w:rPr>
              <w:t>г</w:t>
            </w:r>
            <w:proofErr w:type="gramEnd"/>
            <w:r w:rsidRPr="007C351E">
              <w:rPr>
                <w:sz w:val="24"/>
                <w:szCs w:val="24"/>
              </w:rPr>
              <w:t>.</w:t>
            </w:r>
          </w:p>
        </w:tc>
      </w:tr>
      <w:tr w:rsidR="007C351E" w:rsidRPr="007C351E" w:rsidTr="007C351E">
        <w:tblPrEx>
          <w:tblCellMar>
            <w:top w:w="0" w:type="dxa"/>
            <w:bottom w:w="0" w:type="dxa"/>
          </w:tblCellMar>
        </w:tblPrEx>
        <w:trPr>
          <w:cantSplit/>
        </w:trPr>
        <w:tc>
          <w:tcPr>
            <w:tcW w:w="10225" w:type="dxa"/>
            <w:gridSpan w:val="42"/>
            <w:tcBorders>
              <w:top w:val="nil"/>
              <w:left w:val="double" w:sz="4" w:space="0" w:color="auto"/>
              <w:bottom w:val="nil"/>
              <w:right w:val="double" w:sz="4" w:space="0" w:color="auto"/>
            </w:tcBorders>
            <w:vAlign w:val="bottom"/>
          </w:tcPr>
          <w:p w:rsidR="007C351E" w:rsidRPr="007C351E" w:rsidRDefault="007C351E" w:rsidP="007C351E">
            <w:pPr>
              <w:keepLines/>
              <w:widowControl/>
              <w:adjustRightInd/>
              <w:spacing w:before="20"/>
              <w:ind w:left="170" w:right="170" w:firstLine="567"/>
              <w:jc w:val="both"/>
              <w:rPr>
                <w:sz w:val="24"/>
                <w:szCs w:val="24"/>
              </w:rPr>
            </w:pPr>
            <w:proofErr w:type="gramStart"/>
            <w:r w:rsidRPr="007C351E">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7C351E">
              <w:rPr>
                <w:spacing w:val="-4"/>
                <w:sz w:val="24"/>
                <w:szCs w:val="2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7C351E">
              <w:rPr>
                <w:spacing w:val="-4"/>
                <w:sz w:val="24"/>
                <w:szCs w:val="24"/>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7C351E" w:rsidRPr="007C351E" w:rsidTr="007C351E">
        <w:tblPrEx>
          <w:tblCellMar>
            <w:top w:w="0" w:type="dxa"/>
            <w:bottom w:w="0" w:type="dxa"/>
          </w:tblCellMar>
        </w:tblPrEx>
        <w:tc>
          <w:tcPr>
            <w:tcW w:w="10225" w:type="dxa"/>
            <w:gridSpan w:val="42"/>
            <w:tcBorders>
              <w:top w:val="nil"/>
              <w:left w:val="double" w:sz="4" w:space="0" w:color="auto"/>
              <w:bottom w:val="double" w:sz="4" w:space="0" w:color="auto"/>
              <w:right w:val="double" w:sz="4" w:space="0" w:color="auto"/>
            </w:tcBorders>
            <w:vAlign w:val="bottom"/>
          </w:tcPr>
          <w:p w:rsidR="007C351E" w:rsidRPr="007C351E" w:rsidRDefault="007C351E" w:rsidP="007C351E">
            <w:pPr>
              <w:keepLines/>
              <w:widowControl/>
              <w:adjustRightInd/>
              <w:spacing w:after="240"/>
              <w:ind w:left="170" w:right="170" w:firstLine="567"/>
              <w:jc w:val="both"/>
              <w:rPr>
                <w:sz w:val="24"/>
                <w:szCs w:val="24"/>
              </w:rPr>
            </w:pPr>
            <w:r w:rsidRPr="007C351E">
              <w:rPr>
                <w:sz w:val="24"/>
                <w:szCs w:val="24"/>
              </w:rPr>
              <w:t>В случае отсутствия таких возражений местоположение границ земельных участков считается согласованным.</w:t>
            </w:r>
          </w:p>
        </w:tc>
      </w:tr>
    </w:tbl>
    <w:p w:rsidR="007C351E" w:rsidRPr="007C351E" w:rsidRDefault="007C351E" w:rsidP="007C351E">
      <w:pPr>
        <w:widowControl/>
        <w:adjustRightInd/>
        <w:rPr>
          <w:sz w:val="24"/>
          <w:szCs w:val="24"/>
        </w:rPr>
      </w:pPr>
    </w:p>
    <w:p w:rsidR="007C351E" w:rsidRPr="007C351E" w:rsidRDefault="007C351E" w:rsidP="007C351E">
      <w:pPr>
        <w:widowControl/>
        <w:adjustRightInd/>
        <w:rPr>
          <w:i/>
          <w:sz w:val="24"/>
          <w:szCs w:val="24"/>
        </w:rPr>
      </w:pPr>
      <w:r w:rsidRPr="007C351E">
        <w:rPr>
          <w:i/>
          <w:sz w:val="24"/>
          <w:szCs w:val="24"/>
        </w:rPr>
        <w:t xml:space="preserve">Приложение: </w:t>
      </w:r>
      <w:proofErr w:type="gramStart"/>
      <w:r w:rsidRPr="007C351E">
        <w:rPr>
          <w:i/>
          <w:sz w:val="24"/>
          <w:szCs w:val="24"/>
        </w:rPr>
        <w:t>карта-планы</w:t>
      </w:r>
      <w:proofErr w:type="gramEnd"/>
      <w:r w:rsidRPr="007C351E">
        <w:rPr>
          <w:i/>
          <w:sz w:val="24"/>
          <w:szCs w:val="24"/>
        </w:rPr>
        <w:t xml:space="preserve"> территории размещены в сети Интернет на официальном сайте администрации Слободского района </w:t>
      </w:r>
      <w:r w:rsidRPr="007C351E">
        <w:rPr>
          <w:i/>
          <w:sz w:val="24"/>
          <w:szCs w:val="24"/>
          <w:lang w:val="en-US"/>
        </w:rPr>
        <w:t>https</w:t>
      </w:r>
      <w:r w:rsidRPr="007C351E">
        <w:rPr>
          <w:i/>
          <w:sz w:val="24"/>
          <w:szCs w:val="24"/>
        </w:rPr>
        <w:t>://</w:t>
      </w:r>
      <w:r w:rsidRPr="007C351E">
        <w:rPr>
          <w:i/>
          <w:sz w:val="24"/>
          <w:szCs w:val="24"/>
          <w:lang w:val="en-US"/>
        </w:rPr>
        <w:t>www</w:t>
      </w:r>
      <w:r w:rsidRPr="007C351E">
        <w:rPr>
          <w:i/>
          <w:sz w:val="24"/>
          <w:szCs w:val="24"/>
        </w:rPr>
        <w:t>.</w:t>
      </w:r>
      <w:r w:rsidRPr="007C351E">
        <w:rPr>
          <w:b/>
          <w:sz w:val="24"/>
          <w:szCs w:val="24"/>
        </w:rPr>
        <w:t xml:space="preserve"> </w:t>
      </w:r>
      <w:r w:rsidRPr="007C351E">
        <w:rPr>
          <w:i/>
          <w:sz w:val="24"/>
          <w:szCs w:val="24"/>
          <w:lang w:val="en-US"/>
        </w:rPr>
        <w:t>admslob</w:t>
      </w:r>
      <w:r w:rsidRPr="007C351E">
        <w:rPr>
          <w:i/>
          <w:sz w:val="24"/>
          <w:szCs w:val="24"/>
        </w:rPr>
        <w:t>.</w:t>
      </w:r>
      <w:r w:rsidRPr="007C351E">
        <w:rPr>
          <w:i/>
          <w:sz w:val="24"/>
          <w:szCs w:val="24"/>
          <w:lang w:val="en-US"/>
        </w:rPr>
        <w:t>gosuslugi</w:t>
      </w:r>
      <w:r w:rsidRPr="007C351E">
        <w:rPr>
          <w:i/>
          <w:sz w:val="24"/>
          <w:szCs w:val="24"/>
        </w:rPr>
        <w:t>.</w:t>
      </w:r>
      <w:r w:rsidRPr="007C351E">
        <w:rPr>
          <w:i/>
          <w:sz w:val="24"/>
          <w:szCs w:val="24"/>
          <w:lang w:val="en-US"/>
        </w:rPr>
        <w:t>ru</w:t>
      </w:r>
      <w:r w:rsidRPr="007C351E">
        <w:rPr>
          <w:i/>
          <w:sz w:val="24"/>
          <w:szCs w:val="24"/>
        </w:rPr>
        <w:t xml:space="preserve"> /</w:t>
      </w:r>
    </w:p>
    <w:p w:rsidR="007C351E" w:rsidRPr="007C351E" w:rsidRDefault="007C351E" w:rsidP="007C351E">
      <w:pPr>
        <w:widowControl/>
        <w:autoSpaceDE/>
        <w:autoSpaceDN/>
        <w:adjustRightInd/>
        <w:spacing w:line="360" w:lineRule="auto"/>
        <w:jc w:val="center"/>
        <w:rPr>
          <w:sz w:val="22"/>
          <w:szCs w:val="22"/>
        </w:rPr>
      </w:pPr>
    </w:p>
    <w:p w:rsidR="007C351E" w:rsidRPr="007C351E" w:rsidRDefault="007C351E" w:rsidP="007C351E">
      <w:pPr>
        <w:widowControl/>
        <w:autoSpaceDE/>
        <w:autoSpaceDN/>
        <w:adjustRightInd/>
        <w:spacing w:line="360" w:lineRule="auto"/>
        <w:jc w:val="center"/>
        <w:rPr>
          <w:rFonts w:ascii="Calibri" w:hAnsi="Calibri"/>
          <w:sz w:val="24"/>
          <w:szCs w:val="24"/>
        </w:rPr>
      </w:pPr>
      <w:r>
        <w:rPr>
          <w:rFonts w:ascii="Calibri" w:hAnsi="Calibri"/>
          <w:noProof/>
          <w:sz w:val="24"/>
          <w:szCs w:val="24"/>
        </w:rPr>
        <w:drawing>
          <wp:inline distT="0" distB="0" distL="0" distR="0" wp14:anchorId="0FDC876F">
            <wp:extent cx="433070" cy="5670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 cy="567055"/>
                    </a:xfrm>
                    <a:prstGeom prst="rect">
                      <a:avLst/>
                    </a:prstGeom>
                    <a:noFill/>
                  </pic:spPr>
                </pic:pic>
              </a:graphicData>
            </a:graphic>
          </wp:inline>
        </w:drawing>
      </w:r>
    </w:p>
    <w:p w:rsidR="007C351E" w:rsidRPr="007C351E" w:rsidRDefault="007C351E" w:rsidP="007C351E">
      <w:pPr>
        <w:widowControl/>
        <w:autoSpaceDE/>
        <w:autoSpaceDN/>
        <w:adjustRightInd/>
        <w:spacing w:line="360" w:lineRule="auto"/>
        <w:ind w:left="-142"/>
        <w:jc w:val="center"/>
        <w:rPr>
          <w:rFonts w:ascii="Calibri" w:hAnsi="Calibri"/>
          <w:b/>
          <w:sz w:val="12"/>
          <w:szCs w:val="12"/>
        </w:rPr>
      </w:pPr>
      <w:r w:rsidRPr="007C351E">
        <w:rPr>
          <w:b/>
          <w:sz w:val="12"/>
          <w:szCs w:val="12"/>
        </w:rPr>
        <w:t>АДМИНИСТРАЦИЯ СЛОБОДСКОГО МУНИЦИПАЛЬНОГО РАЙОНА</w:t>
      </w:r>
    </w:p>
    <w:p w:rsidR="007C351E" w:rsidRPr="007C351E" w:rsidRDefault="007C351E" w:rsidP="007C351E">
      <w:pPr>
        <w:widowControl/>
        <w:autoSpaceDE/>
        <w:autoSpaceDN/>
        <w:adjustRightInd/>
        <w:spacing w:line="360" w:lineRule="auto"/>
        <w:jc w:val="center"/>
        <w:rPr>
          <w:b/>
          <w:sz w:val="12"/>
          <w:szCs w:val="12"/>
        </w:rPr>
      </w:pPr>
      <w:r w:rsidRPr="007C351E">
        <w:rPr>
          <w:b/>
          <w:sz w:val="12"/>
          <w:szCs w:val="12"/>
        </w:rPr>
        <w:t>КИРОВСКОЙ ОБЛАСТИ</w:t>
      </w:r>
    </w:p>
    <w:p w:rsidR="007C351E" w:rsidRPr="007C351E" w:rsidRDefault="007C351E" w:rsidP="007C351E">
      <w:pPr>
        <w:widowControl/>
        <w:autoSpaceDE/>
        <w:autoSpaceDN/>
        <w:adjustRightInd/>
        <w:rPr>
          <w:rFonts w:ascii="Calibri" w:hAnsi="Calibri"/>
          <w:color w:val="000000"/>
          <w:sz w:val="12"/>
          <w:szCs w:val="12"/>
        </w:rPr>
      </w:pPr>
    </w:p>
    <w:p w:rsidR="007C351E" w:rsidRPr="007C351E" w:rsidRDefault="007C351E" w:rsidP="007C351E">
      <w:pPr>
        <w:widowControl/>
        <w:autoSpaceDE/>
        <w:autoSpaceDN/>
        <w:adjustRightInd/>
        <w:jc w:val="center"/>
        <w:rPr>
          <w:b/>
          <w:color w:val="000000"/>
          <w:sz w:val="12"/>
          <w:szCs w:val="12"/>
        </w:rPr>
      </w:pPr>
      <w:r w:rsidRPr="007C351E">
        <w:rPr>
          <w:b/>
          <w:color w:val="000000"/>
          <w:sz w:val="12"/>
          <w:szCs w:val="12"/>
        </w:rPr>
        <w:t>ПОСТАНОВЛЕНИЕ</w:t>
      </w:r>
    </w:p>
    <w:p w:rsidR="007C351E" w:rsidRPr="007C351E" w:rsidRDefault="007C351E" w:rsidP="007C351E">
      <w:pPr>
        <w:widowControl/>
        <w:autoSpaceDE/>
        <w:autoSpaceDN/>
        <w:adjustRightInd/>
        <w:jc w:val="center"/>
        <w:rPr>
          <w:color w:val="000000"/>
          <w:sz w:val="12"/>
          <w:szCs w:val="12"/>
        </w:rPr>
      </w:pPr>
    </w:p>
    <w:tbl>
      <w:tblPr>
        <w:tblW w:w="0" w:type="auto"/>
        <w:tblLayout w:type="fixed"/>
        <w:tblLook w:val="04A0" w:firstRow="1" w:lastRow="0" w:firstColumn="1" w:lastColumn="0" w:noHBand="0" w:noVBand="1"/>
      </w:tblPr>
      <w:tblGrid>
        <w:gridCol w:w="2208"/>
        <w:gridCol w:w="5710"/>
        <w:gridCol w:w="1404"/>
      </w:tblGrid>
      <w:tr w:rsidR="007C351E" w:rsidRPr="007C351E" w:rsidTr="007C351E">
        <w:trPr>
          <w:trHeight w:val="326"/>
        </w:trPr>
        <w:tc>
          <w:tcPr>
            <w:tcW w:w="2208" w:type="dxa"/>
            <w:tcBorders>
              <w:top w:val="nil"/>
              <w:left w:val="nil"/>
              <w:bottom w:val="single" w:sz="4" w:space="0" w:color="000000"/>
              <w:right w:val="nil"/>
            </w:tcBorders>
            <w:shd w:val="clear" w:color="auto" w:fill="FFFFFF"/>
          </w:tcPr>
          <w:p w:rsidR="007C351E" w:rsidRPr="007C351E" w:rsidRDefault="007C351E" w:rsidP="007C351E">
            <w:pPr>
              <w:widowControl/>
              <w:tabs>
                <w:tab w:val="left" w:pos="615"/>
              </w:tabs>
              <w:autoSpaceDE/>
              <w:autoSpaceDN/>
              <w:adjustRightInd/>
              <w:jc w:val="center"/>
              <w:rPr>
                <w:color w:val="000000"/>
                <w:sz w:val="12"/>
                <w:szCs w:val="12"/>
              </w:rPr>
            </w:pPr>
            <w:r>
              <w:rPr>
                <w:color w:val="000000"/>
                <w:sz w:val="12"/>
                <w:szCs w:val="12"/>
              </w:rPr>
              <w:t>07.05.2024</w:t>
            </w:r>
          </w:p>
        </w:tc>
        <w:tc>
          <w:tcPr>
            <w:tcW w:w="5710" w:type="dxa"/>
            <w:shd w:val="clear" w:color="auto" w:fill="FFFFFF"/>
            <w:hideMark/>
          </w:tcPr>
          <w:p w:rsidR="007C351E" w:rsidRPr="007C351E" w:rsidRDefault="007C351E" w:rsidP="007C351E">
            <w:pPr>
              <w:widowControl/>
              <w:autoSpaceDE/>
              <w:autoSpaceDN/>
              <w:adjustRightInd/>
              <w:jc w:val="right"/>
              <w:rPr>
                <w:sz w:val="12"/>
                <w:szCs w:val="12"/>
              </w:rPr>
            </w:pPr>
            <w:r w:rsidRPr="007C351E">
              <w:rPr>
                <w:color w:val="000000"/>
                <w:sz w:val="12"/>
                <w:szCs w:val="12"/>
              </w:rPr>
              <w:t xml:space="preserve">№ </w:t>
            </w:r>
          </w:p>
        </w:tc>
        <w:tc>
          <w:tcPr>
            <w:tcW w:w="1404" w:type="dxa"/>
            <w:tcBorders>
              <w:top w:val="nil"/>
              <w:left w:val="nil"/>
              <w:bottom w:val="single" w:sz="4" w:space="0" w:color="000000"/>
              <w:right w:val="nil"/>
            </w:tcBorders>
            <w:shd w:val="clear" w:color="auto" w:fill="FFFFFF"/>
          </w:tcPr>
          <w:p w:rsidR="007C351E" w:rsidRPr="007C351E" w:rsidRDefault="007C351E" w:rsidP="007C351E">
            <w:pPr>
              <w:widowControl/>
              <w:autoSpaceDE/>
              <w:autoSpaceDN/>
              <w:adjustRightInd/>
              <w:jc w:val="center"/>
              <w:rPr>
                <w:color w:val="000000"/>
                <w:sz w:val="12"/>
                <w:szCs w:val="12"/>
              </w:rPr>
            </w:pPr>
            <w:r>
              <w:rPr>
                <w:color w:val="000000"/>
                <w:sz w:val="12"/>
                <w:szCs w:val="12"/>
              </w:rPr>
              <w:t>634</w:t>
            </w:r>
          </w:p>
        </w:tc>
      </w:tr>
    </w:tbl>
    <w:p w:rsidR="007C351E" w:rsidRPr="007C351E" w:rsidRDefault="007C351E" w:rsidP="007C351E">
      <w:pPr>
        <w:widowControl/>
        <w:autoSpaceDE/>
        <w:autoSpaceDN/>
        <w:adjustRightInd/>
        <w:jc w:val="center"/>
        <w:rPr>
          <w:color w:val="000000"/>
          <w:sz w:val="12"/>
          <w:szCs w:val="12"/>
        </w:rPr>
      </w:pPr>
      <w:r w:rsidRPr="007C351E">
        <w:rPr>
          <w:color w:val="000000"/>
          <w:sz w:val="12"/>
          <w:szCs w:val="12"/>
        </w:rPr>
        <w:t>г. Слободской</w:t>
      </w:r>
    </w:p>
    <w:p w:rsidR="007C351E" w:rsidRPr="007C351E" w:rsidRDefault="007C351E" w:rsidP="007C351E">
      <w:pPr>
        <w:widowControl/>
        <w:autoSpaceDE/>
        <w:autoSpaceDN/>
        <w:adjustRightInd/>
        <w:jc w:val="center"/>
        <w:rPr>
          <w:rFonts w:ascii="Calibri" w:hAnsi="Calibri"/>
          <w:color w:val="000000"/>
          <w:sz w:val="12"/>
          <w:szCs w:val="12"/>
        </w:rPr>
      </w:pPr>
    </w:p>
    <w:tbl>
      <w:tblPr>
        <w:tblW w:w="0" w:type="auto"/>
        <w:tblInd w:w="1101" w:type="dxa"/>
        <w:tblLayout w:type="fixed"/>
        <w:tblLook w:val="04A0" w:firstRow="1" w:lastRow="0" w:firstColumn="1" w:lastColumn="0" w:noHBand="0" w:noVBand="1"/>
      </w:tblPr>
      <w:tblGrid>
        <w:gridCol w:w="7371"/>
      </w:tblGrid>
      <w:tr w:rsidR="007C351E" w:rsidRPr="007C351E" w:rsidTr="007C351E">
        <w:trPr>
          <w:trHeight w:val="827"/>
        </w:trPr>
        <w:tc>
          <w:tcPr>
            <w:tcW w:w="7371" w:type="dxa"/>
            <w:shd w:val="clear" w:color="auto" w:fill="FFFFFF"/>
            <w:vAlign w:val="center"/>
            <w:hideMark/>
          </w:tcPr>
          <w:p w:rsidR="007C351E" w:rsidRPr="007C351E" w:rsidRDefault="007C351E" w:rsidP="007C351E">
            <w:pPr>
              <w:widowControl/>
              <w:autoSpaceDE/>
              <w:autoSpaceDN/>
              <w:adjustRightInd/>
              <w:spacing w:after="200"/>
              <w:jc w:val="center"/>
              <w:rPr>
                <w:b/>
                <w:sz w:val="12"/>
                <w:szCs w:val="12"/>
              </w:rPr>
            </w:pPr>
            <w:r w:rsidRPr="007C351E">
              <w:rPr>
                <w:b/>
                <w:sz w:val="12"/>
                <w:szCs w:val="12"/>
              </w:rPr>
              <w:t>О внесении изменений в постановление администрации Слободского района от 18.11.2019 № 1892</w:t>
            </w:r>
          </w:p>
        </w:tc>
      </w:tr>
    </w:tbl>
    <w:p w:rsidR="007C351E" w:rsidRPr="007C351E" w:rsidRDefault="007C351E" w:rsidP="007C351E">
      <w:pPr>
        <w:jc w:val="both"/>
        <w:rPr>
          <w:rFonts w:ascii="Calibri" w:eastAsia="Calibri" w:hAnsi="Calibri"/>
          <w:bCs/>
          <w:sz w:val="12"/>
          <w:szCs w:val="12"/>
        </w:rPr>
      </w:pPr>
      <w:r w:rsidRPr="007C351E">
        <w:rPr>
          <w:rFonts w:eastAsia="Calibri"/>
          <w:bCs/>
          <w:sz w:val="12"/>
          <w:szCs w:val="12"/>
        </w:rPr>
        <w:t xml:space="preserve">          </w:t>
      </w:r>
      <w:proofErr w:type="gramStart"/>
      <w:r w:rsidRPr="007C351E">
        <w:rPr>
          <w:rFonts w:eastAsia="Calibri"/>
          <w:bCs/>
          <w:sz w:val="12"/>
          <w:szCs w:val="12"/>
        </w:rPr>
        <w:t>На основании решений Слободской районной Думы от 28.02.2024 № 30/312 «О внесении изменений в решение районной Думы от 14.12.2023 № 28/291 «Об утверждении бюджета Слободского района на 2024 год и плановый период 2025 и 2026 годов»»,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района ПОСТАНОВЛЯЕТ:</w:t>
      </w:r>
      <w:proofErr w:type="gramEnd"/>
    </w:p>
    <w:p w:rsidR="007C351E" w:rsidRPr="007C351E" w:rsidRDefault="007C351E" w:rsidP="007C351E">
      <w:pPr>
        <w:widowControl/>
        <w:autoSpaceDE/>
        <w:autoSpaceDN/>
        <w:adjustRightInd/>
        <w:ind w:firstLine="709"/>
        <w:jc w:val="both"/>
        <w:rPr>
          <w:sz w:val="12"/>
          <w:szCs w:val="12"/>
        </w:rPr>
      </w:pPr>
      <w:r w:rsidRPr="007C351E">
        <w:rPr>
          <w:color w:val="000000"/>
          <w:sz w:val="12"/>
          <w:szCs w:val="12"/>
        </w:rPr>
        <w:t xml:space="preserve">1. Внести изменения </w:t>
      </w:r>
      <w:r w:rsidRPr="007C351E">
        <w:rPr>
          <w:sz w:val="12"/>
          <w:szCs w:val="12"/>
        </w:rPr>
        <w:t>в постановление администрации Слободского района от</w:t>
      </w:r>
      <w:r w:rsidRPr="007C351E">
        <w:rPr>
          <w:rFonts w:ascii="Calibri" w:hAnsi="Calibri"/>
          <w:sz w:val="12"/>
          <w:szCs w:val="12"/>
        </w:rPr>
        <w:t xml:space="preserve"> </w:t>
      </w:r>
      <w:r w:rsidRPr="007C351E">
        <w:rPr>
          <w:sz w:val="12"/>
          <w:szCs w:val="12"/>
        </w:rPr>
        <w:t>18.11.2019 № 1892 «Об утверждении муниципальной программы</w:t>
      </w:r>
      <w:r w:rsidRPr="007C351E">
        <w:rPr>
          <w:rFonts w:ascii="Calibri" w:hAnsi="Calibri"/>
          <w:sz w:val="12"/>
          <w:szCs w:val="12"/>
        </w:rPr>
        <w:t xml:space="preserve"> </w:t>
      </w:r>
      <w:r w:rsidRPr="007C351E">
        <w:rPr>
          <w:sz w:val="12"/>
          <w:szCs w:val="12"/>
        </w:rPr>
        <w:t>«Повышение эффективности реализации молодежной политики и организация отдыха и оздоровления детей и молодежи Слободского района» на 2020 – 2026 годы (далее - муниципальная программа) следующие изменения:</w:t>
      </w:r>
    </w:p>
    <w:p w:rsidR="007C351E" w:rsidRPr="007C351E" w:rsidRDefault="007C351E" w:rsidP="007C351E">
      <w:pPr>
        <w:widowControl/>
        <w:autoSpaceDE/>
        <w:autoSpaceDN/>
        <w:adjustRightInd/>
        <w:ind w:firstLine="709"/>
        <w:jc w:val="both"/>
        <w:rPr>
          <w:sz w:val="12"/>
          <w:szCs w:val="12"/>
        </w:rPr>
      </w:pPr>
      <w:r w:rsidRPr="007C351E">
        <w:rPr>
          <w:sz w:val="12"/>
          <w:szCs w:val="12"/>
        </w:rPr>
        <w:t xml:space="preserve">1.1. Паспорт муниципальной программы </w:t>
      </w:r>
      <w:r w:rsidRPr="007C351E">
        <w:rPr>
          <w:bCs/>
          <w:sz w:val="12"/>
          <w:szCs w:val="12"/>
        </w:rPr>
        <w:t>утвердить в новой редакции</w:t>
      </w:r>
      <w:r w:rsidRPr="007C351E">
        <w:rPr>
          <w:sz w:val="12"/>
          <w:szCs w:val="12"/>
        </w:rPr>
        <w:t xml:space="preserve"> согласно приложению № 1.</w:t>
      </w:r>
    </w:p>
    <w:p w:rsidR="007C351E" w:rsidRPr="007C351E" w:rsidRDefault="007C351E" w:rsidP="007C351E">
      <w:pPr>
        <w:ind w:firstLine="709"/>
        <w:jc w:val="both"/>
        <w:rPr>
          <w:rFonts w:ascii="Courier New" w:hAnsi="Courier New"/>
          <w:sz w:val="12"/>
          <w:szCs w:val="12"/>
        </w:rPr>
      </w:pPr>
      <w:r w:rsidRPr="007C351E">
        <w:rPr>
          <w:sz w:val="12"/>
          <w:szCs w:val="12"/>
        </w:rPr>
        <w:t>1.2.  Приложение № 2 «</w:t>
      </w:r>
      <w:r w:rsidRPr="007C351E">
        <w:rPr>
          <w:color w:val="000000"/>
          <w:sz w:val="12"/>
          <w:szCs w:val="12"/>
        </w:rPr>
        <w:t>Расходы на реализацию муниципальной программы</w:t>
      </w:r>
      <w:r w:rsidRPr="007C351E">
        <w:rPr>
          <w:sz w:val="12"/>
          <w:szCs w:val="12"/>
        </w:rPr>
        <w:t xml:space="preserve"> </w:t>
      </w:r>
      <w:r w:rsidRPr="007C351E">
        <w:rPr>
          <w:color w:val="000000"/>
          <w:sz w:val="12"/>
          <w:szCs w:val="12"/>
        </w:rPr>
        <w:t>за счет средств бюджета муниципального района»</w:t>
      </w:r>
      <w:r w:rsidRPr="007C351E">
        <w:rPr>
          <w:sz w:val="12"/>
          <w:szCs w:val="12"/>
        </w:rPr>
        <w:t xml:space="preserve"> утвердить в новой редакции согласно приложению № 2.</w:t>
      </w:r>
    </w:p>
    <w:p w:rsidR="007C351E" w:rsidRPr="007C351E" w:rsidRDefault="007C351E" w:rsidP="007C351E">
      <w:pPr>
        <w:widowControl/>
        <w:tabs>
          <w:tab w:val="left" w:pos="0"/>
        </w:tabs>
        <w:autoSpaceDE/>
        <w:autoSpaceDN/>
        <w:adjustRightInd/>
        <w:ind w:firstLine="709"/>
        <w:jc w:val="both"/>
        <w:rPr>
          <w:sz w:val="12"/>
          <w:szCs w:val="12"/>
        </w:rPr>
      </w:pPr>
      <w:r w:rsidRPr="007C351E">
        <w:rPr>
          <w:sz w:val="12"/>
          <w:szCs w:val="12"/>
        </w:rPr>
        <w:t>1.3.  Приложение № 3 «Ресурсное обеспечение реализации муниципальной программы за счет всех источников финансирования» утвердить в новой редакции согласно приложению № 3.</w:t>
      </w:r>
    </w:p>
    <w:p w:rsidR="007C351E" w:rsidRPr="007C351E" w:rsidRDefault="007C351E" w:rsidP="007C351E">
      <w:pPr>
        <w:widowControl/>
        <w:autoSpaceDE/>
        <w:autoSpaceDN/>
        <w:adjustRightInd/>
        <w:ind w:firstLine="709"/>
        <w:jc w:val="both"/>
        <w:rPr>
          <w:rFonts w:ascii="Calibri" w:hAnsi="Calibri"/>
          <w:color w:val="000000"/>
          <w:sz w:val="12"/>
          <w:szCs w:val="12"/>
        </w:rPr>
      </w:pPr>
      <w:r w:rsidRPr="007C351E">
        <w:rPr>
          <w:color w:val="000000"/>
          <w:sz w:val="12"/>
          <w:szCs w:val="12"/>
        </w:rPr>
        <w:t xml:space="preserve">2.  Опубликовать постановление в информационном бюллетене </w:t>
      </w:r>
      <w:proofErr w:type="gramStart"/>
      <w:r w:rsidRPr="007C351E">
        <w:rPr>
          <w:color w:val="000000"/>
          <w:sz w:val="12"/>
          <w:szCs w:val="12"/>
        </w:rPr>
        <w:t>органов местного самоуправления муниципального образования Слободского муниципального района Кировской области</w:t>
      </w:r>
      <w:proofErr w:type="gramEnd"/>
      <w:r w:rsidRPr="007C351E">
        <w:rPr>
          <w:color w:val="000000"/>
          <w:sz w:val="12"/>
          <w:szCs w:val="12"/>
        </w:rPr>
        <w:t xml:space="preserve"> и в информационно-телекоммуникационной сети «Интернет».</w:t>
      </w:r>
    </w:p>
    <w:p w:rsidR="007C351E" w:rsidRPr="007C351E" w:rsidRDefault="007C351E" w:rsidP="007C351E">
      <w:pPr>
        <w:widowControl/>
        <w:autoSpaceDE/>
        <w:autoSpaceDN/>
        <w:adjustRightInd/>
        <w:ind w:firstLine="709"/>
        <w:jc w:val="both"/>
        <w:rPr>
          <w:color w:val="000000"/>
          <w:sz w:val="12"/>
          <w:szCs w:val="12"/>
        </w:rPr>
      </w:pPr>
      <w:r w:rsidRPr="007C351E">
        <w:rPr>
          <w:color w:val="000000"/>
          <w:sz w:val="12"/>
          <w:szCs w:val="12"/>
        </w:rPr>
        <w:t xml:space="preserve">3.  </w:t>
      </w:r>
      <w:proofErr w:type="gramStart"/>
      <w:r w:rsidRPr="007C351E">
        <w:rPr>
          <w:color w:val="000000"/>
          <w:sz w:val="12"/>
          <w:szCs w:val="12"/>
        </w:rPr>
        <w:t>Контроль за</w:t>
      </w:r>
      <w:proofErr w:type="gramEnd"/>
      <w:r w:rsidRPr="007C351E">
        <w:rPr>
          <w:color w:val="000000"/>
          <w:sz w:val="12"/>
          <w:szCs w:val="12"/>
        </w:rPr>
        <w:t xml:space="preserve"> исполнением постановления возложить на заместителя главы администрации района по профилактике правонарушений и социальным вопросам, начальника управления социального развития Зязина С.В.</w:t>
      </w:r>
    </w:p>
    <w:p w:rsidR="007C351E" w:rsidRPr="007C351E" w:rsidRDefault="007C351E" w:rsidP="007C351E">
      <w:pPr>
        <w:widowControl/>
        <w:autoSpaceDE/>
        <w:autoSpaceDN/>
        <w:adjustRightInd/>
        <w:ind w:firstLine="709"/>
        <w:jc w:val="both"/>
        <w:rPr>
          <w:color w:val="000000"/>
          <w:sz w:val="12"/>
          <w:szCs w:val="12"/>
        </w:rPr>
      </w:pPr>
    </w:p>
    <w:p w:rsidR="007C351E" w:rsidRPr="007C351E" w:rsidRDefault="007C351E" w:rsidP="007C351E">
      <w:pPr>
        <w:widowControl/>
        <w:autoSpaceDE/>
        <w:autoSpaceDN/>
        <w:adjustRightInd/>
        <w:ind w:firstLine="709"/>
        <w:jc w:val="both"/>
        <w:rPr>
          <w:color w:val="000000"/>
          <w:sz w:val="12"/>
          <w:szCs w:val="12"/>
        </w:rPr>
      </w:pPr>
    </w:p>
    <w:tbl>
      <w:tblPr>
        <w:tblStyle w:val="3220"/>
        <w:tblW w:w="93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0"/>
      </w:tblGrid>
      <w:tr w:rsidR="007C351E" w:rsidRPr="007C351E" w:rsidTr="007C351E">
        <w:tc>
          <w:tcPr>
            <w:tcW w:w="9345" w:type="dxa"/>
            <w:tcBorders>
              <w:top w:val="nil"/>
              <w:left w:val="nil"/>
              <w:bottom w:val="single" w:sz="4" w:space="0" w:color="auto"/>
              <w:right w:val="nil"/>
            </w:tcBorders>
          </w:tcPr>
          <w:p w:rsidR="007C351E" w:rsidRPr="007C351E" w:rsidRDefault="007C351E" w:rsidP="007C351E">
            <w:pPr>
              <w:widowControl/>
              <w:autoSpaceDE/>
              <w:autoSpaceDN/>
              <w:adjustRightInd/>
              <w:jc w:val="center"/>
              <w:rPr>
                <w:color w:val="000000"/>
                <w:sz w:val="12"/>
                <w:szCs w:val="12"/>
              </w:rPr>
            </w:pPr>
            <w:r w:rsidRPr="007C351E">
              <w:rPr>
                <w:color w:val="000000"/>
                <w:sz w:val="12"/>
                <w:szCs w:val="12"/>
              </w:rPr>
              <w:t>Глава Слободского района                                                                 А.И. Костылев</w:t>
            </w:r>
          </w:p>
          <w:p w:rsidR="007C351E" w:rsidRPr="007C351E" w:rsidRDefault="007C351E" w:rsidP="007C351E">
            <w:pPr>
              <w:widowControl/>
              <w:autoSpaceDE/>
              <w:autoSpaceDN/>
              <w:adjustRightInd/>
              <w:jc w:val="both"/>
              <w:rPr>
                <w:color w:val="000000"/>
                <w:sz w:val="12"/>
                <w:szCs w:val="12"/>
              </w:rPr>
            </w:pPr>
          </w:p>
        </w:tc>
      </w:tr>
    </w:tbl>
    <w:p w:rsidR="00AC6F37" w:rsidRPr="007C351E" w:rsidRDefault="00AC6F37" w:rsidP="007C351E">
      <w:pPr>
        <w:widowControl/>
        <w:autoSpaceDE/>
        <w:autoSpaceDN/>
        <w:adjustRightInd/>
        <w:ind w:firstLine="708"/>
        <w:jc w:val="both"/>
        <w:rPr>
          <w:sz w:val="12"/>
          <w:szCs w:val="12"/>
        </w:rPr>
      </w:pPr>
    </w:p>
    <w:tbl>
      <w:tblPr>
        <w:tblStyle w:val="3230"/>
        <w:tblpPr w:leftFromText="180" w:rightFromText="180" w:vertAnchor="text" w:horzAnchor="margin" w:tblpXSpec="right" w:tblpY="-14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C351E" w:rsidRPr="007C351E" w:rsidTr="007C351E">
        <w:tc>
          <w:tcPr>
            <w:tcW w:w="4394" w:type="dxa"/>
          </w:tcPr>
          <w:p w:rsidR="007C351E" w:rsidRPr="007C351E" w:rsidRDefault="007C351E" w:rsidP="007C351E">
            <w:pPr>
              <w:widowControl/>
              <w:tabs>
                <w:tab w:val="center" w:pos="5529"/>
              </w:tabs>
              <w:autoSpaceDE/>
              <w:autoSpaceDN/>
              <w:adjustRightInd/>
              <w:spacing w:line="360" w:lineRule="auto"/>
              <w:rPr>
                <w:sz w:val="12"/>
                <w:szCs w:val="12"/>
              </w:rPr>
            </w:pPr>
            <w:r w:rsidRPr="007C351E">
              <w:rPr>
                <w:sz w:val="12"/>
                <w:szCs w:val="12"/>
              </w:rPr>
              <w:t>Приложение № 1</w:t>
            </w:r>
          </w:p>
          <w:p w:rsidR="007C351E" w:rsidRPr="007C351E" w:rsidRDefault="007C351E" w:rsidP="007C351E">
            <w:pPr>
              <w:widowControl/>
              <w:tabs>
                <w:tab w:val="center" w:pos="5529"/>
              </w:tabs>
              <w:autoSpaceDE/>
              <w:autoSpaceDN/>
              <w:adjustRightInd/>
              <w:rPr>
                <w:sz w:val="12"/>
                <w:szCs w:val="12"/>
              </w:rPr>
            </w:pPr>
            <w:r w:rsidRPr="007C351E">
              <w:rPr>
                <w:sz w:val="12"/>
                <w:szCs w:val="12"/>
              </w:rPr>
              <w:t>УТВЕРЖДЁН</w:t>
            </w:r>
          </w:p>
          <w:p w:rsidR="007C351E" w:rsidRPr="007C351E" w:rsidRDefault="007C351E" w:rsidP="007C351E">
            <w:pPr>
              <w:widowControl/>
              <w:tabs>
                <w:tab w:val="center" w:pos="5529"/>
              </w:tabs>
              <w:autoSpaceDE/>
              <w:autoSpaceDN/>
              <w:adjustRightInd/>
              <w:spacing w:line="360" w:lineRule="auto"/>
              <w:rPr>
                <w:sz w:val="12"/>
                <w:szCs w:val="12"/>
              </w:rPr>
            </w:pP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постановлением  администрации</w:t>
            </w: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Слободского района</w:t>
            </w:r>
          </w:p>
        </w:tc>
      </w:tr>
      <w:tr w:rsidR="007C351E" w:rsidRPr="007C351E" w:rsidTr="007C351E">
        <w:tc>
          <w:tcPr>
            <w:tcW w:w="4394" w:type="dxa"/>
            <w:hideMark/>
          </w:tcPr>
          <w:p w:rsidR="007C351E" w:rsidRPr="007C351E" w:rsidRDefault="007C351E" w:rsidP="007C351E">
            <w:pPr>
              <w:widowControl/>
              <w:autoSpaceDE/>
              <w:autoSpaceDN/>
              <w:adjustRightInd/>
              <w:spacing w:line="360" w:lineRule="auto"/>
              <w:rPr>
                <w:sz w:val="12"/>
                <w:szCs w:val="12"/>
              </w:rPr>
            </w:pPr>
            <w:r w:rsidRPr="007C351E">
              <w:rPr>
                <w:sz w:val="12"/>
                <w:szCs w:val="12"/>
              </w:rPr>
              <w:t xml:space="preserve">от  </w:t>
            </w:r>
            <w:r>
              <w:rPr>
                <w:sz w:val="12"/>
                <w:szCs w:val="12"/>
              </w:rPr>
              <w:t>07.05.2024</w:t>
            </w:r>
            <w:r w:rsidRPr="007C351E">
              <w:rPr>
                <w:sz w:val="12"/>
                <w:szCs w:val="12"/>
              </w:rPr>
              <w:t xml:space="preserve">                        №  </w:t>
            </w:r>
            <w:r>
              <w:rPr>
                <w:sz w:val="12"/>
                <w:szCs w:val="12"/>
              </w:rPr>
              <w:t>634</w:t>
            </w:r>
          </w:p>
        </w:tc>
      </w:tr>
    </w:tbl>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jc w:val="center"/>
        <w:rPr>
          <w:b/>
          <w:sz w:val="12"/>
          <w:szCs w:val="12"/>
        </w:rPr>
      </w:pPr>
    </w:p>
    <w:p w:rsidR="007C351E" w:rsidRPr="007C351E" w:rsidRDefault="007C351E" w:rsidP="007C351E">
      <w:pPr>
        <w:widowControl/>
        <w:autoSpaceDE/>
        <w:autoSpaceDN/>
        <w:adjustRightInd/>
        <w:rPr>
          <w:b/>
          <w:sz w:val="12"/>
          <w:szCs w:val="12"/>
        </w:rPr>
      </w:pPr>
    </w:p>
    <w:p w:rsidR="007C351E" w:rsidRPr="007C351E" w:rsidRDefault="007C351E" w:rsidP="007C351E">
      <w:pPr>
        <w:widowControl/>
        <w:autoSpaceDE/>
        <w:autoSpaceDN/>
        <w:adjustRightInd/>
        <w:jc w:val="center"/>
        <w:rPr>
          <w:b/>
          <w:sz w:val="12"/>
          <w:szCs w:val="12"/>
        </w:rPr>
      </w:pPr>
      <w:r w:rsidRPr="007C351E">
        <w:rPr>
          <w:b/>
          <w:sz w:val="12"/>
          <w:szCs w:val="12"/>
        </w:rPr>
        <w:t>ПАСПОРТ</w:t>
      </w:r>
    </w:p>
    <w:p w:rsidR="007C351E" w:rsidRPr="007C351E" w:rsidRDefault="007C351E" w:rsidP="007C351E">
      <w:pPr>
        <w:widowControl/>
        <w:autoSpaceDE/>
        <w:autoSpaceDN/>
        <w:adjustRightInd/>
        <w:jc w:val="center"/>
        <w:rPr>
          <w:b/>
          <w:sz w:val="12"/>
          <w:szCs w:val="12"/>
        </w:rPr>
      </w:pPr>
      <w:r w:rsidRPr="007C351E">
        <w:rPr>
          <w:b/>
          <w:sz w:val="12"/>
          <w:szCs w:val="12"/>
        </w:rPr>
        <w:t>муниципальной программы Слободского района</w:t>
      </w:r>
    </w:p>
    <w:p w:rsidR="007C351E" w:rsidRPr="007C351E" w:rsidRDefault="007C351E" w:rsidP="007C351E">
      <w:pPr>
        <w:widowControl/>
        <w:autoSpaceDE/>
        <w:autoSpaceDN/>
        <w:adjustRightInd/>
        <w:jc w:val="center"/>
        <w:rPr>
          <w:b/>
          <w:sz w:val="12"/>
          <w:szCs w:val="12"/>
        </w:rPr>
      </w:pPr>
      <w:r w:rsidRPr="007C351E">
        <w:rPr>
          <w:b/>
          <w:sz w:val="12"/>
          <w:szCs w:val="12"/>
        </w:rPr>
        <w:t xml:space="preserve">«Повышение эффективности реализации молодежной  политики </w:t>
      </w:r>
    </w:p>
    <w:p w:rsidR="007C351E" w:rsidRPr="007C351E" w:rsidRDefault="007C351E" w:rsidP="007C351E">
      <w:pPr>
        <w:widowControl/>
        <w:autoSpaceDE/>
        <w:autoSpaceDN/>
        <w:adjustRightInd/>
        <w:jc w:val="center"/>
        <w:rPr>
          <w:b/>
          <w:sz w:val="12"/>
          <w:szCs w:val="12"/>
        </w:rPr>
      </w:pPr>
      <w:r w:rsidRPr="007C351E">
        <w:rPr>
          <w:b/>
          <w:sz w:val="12"/>
          <w:szCs w:val="12"/>
        </w:rPr>
        <w:t xml:space="preserve">и организация отдыха и оздоровления детей и молодежи Слободского района» </w:t>
      </w:r>
    </w:p>
    <w:p w:rsidR="007C351E" w:rsidRPr="007C351E" w:rsidRDefault="007C351E" w:rsidP="007C351E">
      <w:pPr>
        <w:widowControl/>
        <w:autoSpaceDE/>
        <w:autoSpaceDN/>
        <w:adjustRightInd/>
        <w:jc w:val="center"/>
        <w:rPr>
          <w:b/>
          <w:sz w:val="12"/>
          <w:szCs w:val="12"/>
        </w:rPr>
      </w:pPr>
      <w:r w:rsidRPr="007C351E">
        <w:rPr>
          <w:b/>
          <w:sz w:val="12"/>
          <w:szCs w:val="12"/>
        </w:rPr>
        <w:t>на  2020 – 2026 годы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7"/>
      </w:tblGrid>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r w:rsidRPr="007C351E">
              <w:rPr>
                <w:sz w:val="12"/>
                <w:szCs w:val="12"/>
              </w:rPr>
              <w:t>Ответственный исполнитель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r w:rsidRPr="007C351E">
              <w:rPr>
                <w:sz w:val="12"/>
                <w:szCs w:val="12"/>
              </w:rPr>
              <w:t>Управление  социального развития Слободского района</w:t>
            </w: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lang w:val="en-US"/>
              </w:rPr>
            </w:pPr>
            <w:r w:rsidRPr="007C351E">
              <w:rPr>
                <w:sz w:val="12"/>
                <w:szCs w:val="12"/>
              </w:rPr>
              <w:t>Соисполнители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autoSpaceDE/>
              <w:autoSpaceDN/>
              <w:adjustRightInd/>
              <w:rPr>
                <w:sz w:val="12"/>
                <w:szCs w:val="12"/>
              </w:rPr>
            </w:pPr>
            <w:r w:rsidRPr="007C351E">
              <w:rPr>
                <w:sz w:val="12"/>
                <w:szCs w:val="12"/>
              </w:rPr>
              <w:t>Управление образования Слободского района,</w:t>
            </w:r>
          </w:p>
          <w:p w:rsidR="007C351E" w:rsidRPr="007C351E" w:rsidRDefault="007C351E" w:rsidP="007C351E">
            <w:pPr>
              <w:widowControl/>
              <w:autoSpaceDE/>
              <w:autoSpaceDN/>
              <w:adjustRightInd/>
              <w:rPr>
                <w:sz w:val="12"/>
                <w:szCs w:val="12"/>
              </w:rPr>
            </w:pPr>
            <w:r w:rsidRPr="007C351E">
              <w:rPr>
                <w:sz w:val="12"/>
                <w:szCs w:val="12"/>
              </w:rPr>
              <w:t>Комиссия по делам несовершеннолетних и защите их прав Слободского района</w:t>
            </w:r>
          </w:p>
          <w:p w:rsidR="007C351E" w:rsidRPr="007C351E" w:rsidRDefault="007C351E" w:rsidP="007C351E">
            <w:pPr>
              <w:widowControl/>
              <w:autoSpaceDE/>
              <w:autoSpaceDN/>
              <w:adjustRightInd/>
              <w:rPr>
                <w:sz w:val="12"/>
                <w:szCs w:val="12"/>
              </w:rPr>
            </w:pPr>
            <w:r w:rsidRPr="007C351E">
              <w:rPr>
                <w:sz w:val="12"/>
                <w:szCs w:val="12"/>
              </w:rPr>
              <w:t>Администрации сельских (</w:t>
            </w:r>
            <w:proofErr w:type="gramStart"/>
            <w:r w:rsidRPr="007C351E">
              <w:rPr>
                <w:sz w:val="12"/>
                <w:szCs w:val="12"/>
              </w:rPr>
              <w:t>городского</w:t>
            </w:r>
            <w:proofErr w:type="gramEnd"/>
            <w:r w:rsidRPr="007C351E">
              <w:rPr>
                <w:sz w:val="12"/>
                <w:szCs w:val="12"/>
              </w:rPr>
              <w:t>) поселений (по согласованию)</w:t>
            </w:r>
          </w:p>
          <w:p w:rsidR="007C351E" w:rsidRPr="007C351E" w:rsidRDefault="007C351E" w:rsidP="007C351E">
            <w:pPr>
              <w:widowControl/>
              <w:autoSpaceDE/>
              <w:autoSpaceDN/>
              <w:adjustRightInd/>
              <w:rPr>
                <w:sz w:val="12"/>
                <w:szCs w:val="12"/>
              </w:rPr>
            </w:pPr>
            <w:r w:rsidRPr="007C351E">
              <w:rPr>
                <w:sz w:val="12"/>
                <w:szCs w:val="12"/>
              </w:rPr>
              <w:t>МО МВД России «Слободской» (по согласованию)</w:t>
            </w:r>
          </w:p>
          <w:p w:rsidR="007C351E" w:rsidRPr="007C351E" w:rsidRDefault="007C351E" w:rsidP="007C351E">
            <w:pPr>
              <w:widowControl/>
              <w:autoSpaceDE/>
              <w:autoSpaceDN/>
              <w:adjustRightInd/>
              <w:rPr>
                <w:sz w:val="12"/>
                <w:szCs w:val="12"/>
              </w:rPr>
            </w:pPr>
            <w:r w:rsidRPr="007C351E">
              <w:rPr>
                <w:sz w:val="12"/>
                <w:szCs w:val="12"/>
              </w:rPr>
              <w:t>Центр занятости населения по Слободскому району (по согласованию)</w:t>
            </w:r>
          </w:p>
          <w:p w:rsidR="007C351E" w:rsidRPr="007C351E" w:rsidRDefault="007C351E" w:rsidP="007C351E">
            <w:pPr>
              <w:widowControl/>
              <w:autoSpaceDE/>
              <w:autoSpaceDN/>
              <w:adjustRightInd/>
              <w:jc w:val="both"/>
              <w:rPr>
                <w:sz w:val="12"/>
                <w:szCs w:val="12"/>
              </w:rPr>
            </w:pPr>
            <w:r w:rsidRPr="007C351E">
              <w:rPr>
                <w:sz w:val="12"/>
                <w:szCs w:val="12"/>
              </w:rPr>
              <w:t xml:space="preserve">Управление экономического развития и поддержки сельхозпроизводства Слободского района </w:t>
            </w:r>
          </w:p>
          <w:p w:rsidR="007C351E" w:rsidRPr="007C351E" w:rsidRDefault="007C351E" w:rsidP="007C351E">
            <w:pPr>
              <w:widowControl/>
              <w:autoSpaceDE/>
              <w:autoSpaceDN/>
              <w:adjustRightInd/>
              <w:rPr>
                <w:sz w:val="12"/>
                <w:szCs w:val="12"/>
              </w:rPr>
            </w:pPr>
            <w:r w:rsidRPr="007C351E">
              <w:rPr>
                <w:sz w:val="12"/>
                <w:szCs w:val="12"/>
              </w:rPr>
              <w:t>Районные молодежные общественные объединения (по согласованию)</w:t>
            </w:r>
          </w:p>
          <w:p w:rsidR="007C351E" w:rsidRPr="007C351E" w:rsidRDefault="007C351E" w:rsidP="007C351E">
            <w:pPr>
              <w:widowControl/>
              <w:autoSpaceDE/>
              <w:autoSpaceDN/>
              <w:adjustRightInd/>
              <w:rPr>
                <w:sz w:val="12"/>
                <w:szCs w:val="12"/>
              </w:rPr>
            </w:pP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r w:rsidRPr="007C351E">
              <w:rPr>
                <w:sz w:val="12"/>
                <w:szCs w:val="12"/>
              </w:rPr>
              <w:t xml:space="preserve">Наименование мероприятий/комплекса процессных мероприятий </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spacing w:line="276" w:lineRule="auto"/>
              <w:ind w:left="-84" w:firstLine="284"/>
              <w:contextualSpacing/>
              <w:jc w:val="both"/>
              <w:rPr>
                <w:sz w:val="12"/>
                <w:szCs w:val="12"/>
              </w:rPr>
            </w:pPr>
            <w:r w:rsidRPr="007C351E">
              <w:rPr>
                <w:sz w:val="12"/>
                <w:szCs w:val="12"/>
              </w:rPr>
              <w:t>«Мероприятия в сфере молодёжной политики»;</w:t>
            </w:r>
          </w:p>
          <w:p w:rsidR="007C351E" w:rsidRPr="007C351E" w:rsidRDefault="007C351E" w:rsidP="007C351E">
            <w:pPr>
              <w:widowControl/>
              <w:autoSpaceDE/>
              <w:autoSpaceDN/>
              <w:adjustRightInd/>
              <w:spacing w:line="276" w:lineRule="auto"/>
              <w:ind w:left="-84" w:firstLine="284"/>
              <w:contextualSpacing/>
              <w:jc w:val="both"/>
              <w:rPr>
                <w:sz w:val="12"/>
                <w:szCs w:val="12"/>
              </w:rPr>
            </w:pPr>
            <w:r w:rsidRPr="007C351E">
              <w:rPr>
                <w:sz w:val="12"/>
                <w:szCs w:val="12"/>
              </w:rPr>
              <w:t>комплекс процессных мероприятий:</w:t>
            </w:r>
          </w:p>
          <w:p w:rsidR="007C351E" w:rsidRPr="007C351E" w:rsidRDefault="007C351E" w:rsidP="007C351E">
            <w:pPr>
              <w:widowControl/>
              <w:autoSpaceDE/>
              <w:autoSpaceDN/>
              <w:adjustRightInd/>
              <w:spacing w:line="276" w:lineRule="auto"/>
              <w:ind w:left="-84" w:firstLine="284"/>
              <w:contextualSpacing/>
              <w:jc w:val="both"/>
              <w:rPr>
                <w:sz w:val="12"/>
                <w:szCs w:val="12"/>
              </w:rPr>
            </w:pPr>
            <w:r w:rsidRPr="007C351E">
              <w:rPr>
                <w:sz w:val="12"/>
                <w:szCs w:val="12"/>
              </w:rPr>
              <w:t>«Отдых и оздоровление детей»;</w:t>
            </w:r>
          </w:p>
          <w:p w:rsidR="007C351E" w:rsidRPr="007C351E" w:rsidRDefault="007C351E" w:rsidP="007C351E">
            <w:pPr>
              <w:widowControl/>
              <w:autoSpaceDE/>
              <w:autoSpaceDN/>
              <w:adjustRightInd/>
              <w:spacing w:line="276" w:lineRule="auto"/>
              <w:ind w:left="-84" w:firstLine="284"/>
              <w:contextualSpacing/>
              <w:jc w:val="both"/>
              <w:rPr>
                <w:sz w:val="12"/>
                <w:szCs w:val="12"/>
              </w:rPr>
            </w:pPr>
            <w:r w:rsidRPr="007C351E">
              <w:rPr>
                <w:sz w:val="12"/>
                <w:szCs w:val="12"/>
              </w:rPr>
              <w:t>«Обеспечение жильем молодых семей Слободского района»</w:t>
            </w: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lang w:val="en-US"/>
              </w:rPr>
            </w:pPr>
            <w:r w:rsidRPr="007C351E">
              <w:rPr>
                <w:sz w:val="12"/>
                <w:szCs w:val="12"/>
              </w:rPr>
              <w:t>Цели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ind w:firstLine="341"/>
              <w:jc w:val="both"/>
              <w:rPr>
                <w:sz w:val="12"/>
                <w:szCs w:val="12"/>
              </w:rPr>
            </w:pPr>
            <w:r w:rsidRPr="007C351E">
              <w:rPr>
                <w:sz w:val="12"/>
                <w:szCs w:val="12"/>
              </w:rPr>
              <w:t xml:space="preserve">повышение участия и вовлечение молодежи в социально – экономические, общественно–политические и </w:t>
            </w:r>
            <w:proofErr w:type="gramStart"/>
            <w:r w:rsidRPr="007C351E">
              <w:rPr>
                <w:sz w:val="12"/>
                <w:szCs w:val="12"/>
              </w:rPr>
              <w:t>социо - культурные</w:t>
            </w:r>
            <w:proofErr w:type="gramEnd"/>
            <w:r w:rsidRPr="007C351E">
              <w:rPr>
                <w:sz w:val="12"/>
                <w:szCs w:val="12"/>
              </w:rPr>
              <w:t xml:space="preserve"> процессы развития Слободского района;</w:t>
            </w:r>
          </w:p>
          <w:p w:rsidR="007C351E" w:rsidRPr="007C351E" w:rsidRDefault="007C351E" w:rsidP="007C351E">
            <w:pPr>
              <w:widowControl/>
              <w:autoSpaceDE/>
              <w:autoSpaceDN/>
              <w:adjustRightInd/>
              <w:ind w:firstLine="341"/>
              <w:jc w:val="both"/>
              <w:rPr>
                <w:sz w:val="12"/>
                <w:szCs w:val="12"/>
              </w:rPr>
            </w:pPr>
            <w:r w:rsidRPr="007C351E">
              <w:rPr>
                <w:sz w:val="12"/>
                <w:szCs w:val="12"/>
              </w:rPr>
              <w:t>обеспечение комплексной                                              безопасности отдыха и оздоровления детей и молодежи района;</w:t>
            </w:r>
          </w:p>
          <w:p w:rsidR="007C351E" w:rsidRPr="007C351E" w:rsidRDefault="007C351E" w:rsidP="007C351E">
            <w:pPr>
              <w:widowControl/>
              <w:autoSpaceDE/>
              <w:autoSpaceDN/>
              <w:adjustRightInd/>
              <w:ind w:firstLine="341"/>
              <w:jc w:val="both"/>
              <w:rPr>
                <w:sz w:val="12"/>
                <w:szCs w:val="12"/>
              </w:rPr>
            </w:pPr>
            <w:r w:rsidRPr="007C351E">
              <w:rPr>
                <w:sz w:val="12"/>
                <w:szCs w:val="12"/>
              </w:rPr>
              <w:t xml:space="preserve">предоставление муниципальной и государственной поддержки в решении жилищной проблемы молодым семьям, признанным в установленном </w:t>
            </w:r>
            <w:proofErr w:type="gramStart"/>
            <w:r w:rsidRPr="007C351E">
              <w:rPr>
                <w:sz w:val="12"/>
                <w:szCs w:val="12"/>
              </w:rPr>
              <w:t>порядке</w:t>
            </w:r>
            <w:proofErr w:type="gramEnd"/>
            <w:r w:rsidRPr="007C351E">
              <w:rPr>
                <w:sz w:val="12"/>
                <w:szCs w:val="12"/>
              </w:rPr>
              <w:t xml:space="preserve"> нуждающимися в улучшении жилищных условий</w:t>
            </w: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lang w:val="en-US"/>
              </w:rPr>
            </w:pPr>
            <w:r w:rsidRPr="007C351E">
              <w:rPr>
                <w:sz w:val="12"/>
                <w:szCs w:val="12"/>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ind w:firstLine="341"/>
              <w:jc w:val="both"/>
              <w:rPr>
                <w:sz w:val="12"/>
                <w:szCs w:val="12"/>
              </w:rPr>
            </w:pPr>
            <w:r w:rsidRPr="007C351E">
              <w:rPr>
                <w:sz w:val="12"/>
                <w:szCs w:val="12"/>
              </w:rPr>
              <w:t>обеспечение межведомственной и межсекторной координации в вопросах развития молодежной самоорганизации, профессионального самоопределения, инновационной и предпринимательской деятельности;</w:t>
            </w:r>
          </w:p>
          <w:p w:rsidR="007C351E" w:rsidRPr="007C351E" w:rsidRDefault="007C351E" w:rsidP="007C351E">
            <w:pPr>
              <w:widowControl/>
              <w:autoSpaceDE/>
              <w:autoSpaceDN/>
              <w:adjustRightInd/>
              <w:ind w:firstLine="341"/>
              <w:jc w:val="both"/>
              <w:rPr>
                <w:sz w:val="12"/>
                <w:szCs w:val="12"/>
              </w:rPr>
            </w:pPr>
            <w:r w:rsidRPr="007C351E">
              <w:rPr>
                <w:sz w:val="12"/>
                <w:szCs w:val="12"/>
              </w:rPr>
              <w:t>профилактика асоциальных явлений в молодежной среде, пропаганда здорового образа жизни;</w:t>
            </w:r>
          </w:p>
          <w:p w:rsidR="007C351E" w:rsidRPr="007C351E" w:rsidRDefault="007C351E" w:rsidP="007C351E">
            <w:pPr>
              <w:widowControl/>
              <w:autoSpaceDE/>
              <w:autoSpaceDN/>
              <w:adjustRightInd/>
              <w:jc w:val="both"/>
              <w:rPr>
                <w:sz w:val="12"/>
                <w:szCs w:val="12"/>
              </w:rPr>
            </w:pPr>
            <w:r w:rsidRPr="007C351E">
              <w:rPr>
                <w:sz w:val="12"/>
                <w:szCs w:val="12"/>
              </w:rPr>
              <w:t xml:space="preserve">    патриотическое  воспитание и формирования семейных ценностей;</w:t>
            </w:r>
          </w:p>
          <w:p w:rsidR="007C351E" w:rsidRPr="007C351E" w:rsidRDefault="007C351E" w:rsidP="007C351E">
            <w:pPr>
              <w:widowControl/>
              <w:autoSpaceDE/>
              <w:autoSpaceDN/>
              <w:adjustRightInd/>
              <w:jc w:val="both"/>
              <w:rPr>
                <w:sz w:val="12"/>
                <w:szCs w:val="12"/>
              </w:rPr>
            </w:pPr>
            <w:r w:rsidRPr="007C351E">
              <w:rPr>
                <w:sz w:val="12"/>
                <w:szCs w:val="12"/>
              </w:rPr>
              <w:t xml:space="preserve">    информационное обеспечение органов молодежных и детских общественных объединений;</w:t>
            </w:r>
          </w:p>
          <w:p w:rsidR="007C351E" w:rsidRPr="007C351E" w:rsidRDefault="007C351E" w:rsidP="007C351E">
            <w:pPr>
              <w:widowControl/>
              <w:autoSpaceDE/>
              <w:autoSpaceDN/>
              <w:adjustRightInd/>
              <w:jc w:val="both"/>
              <w:rPr>
                <w:sz w:val="12"/>
                <w:szCs w:val="12"/>
              </w:rPr>
            </w:pPr>
            <w:r w:rsidRPr="007C351E">
              <w:rPr>
                <w:sz w:val="12"/>
                <w:szCs w:val="12"/>
              </w:rPr>
              <w:t xml:space="preserve">    совершенствование форм поддержки муниципальных образований, детских и молодежных общественных объединений, внедряющих инновационные формы работы с молодежью;</w:t>
            </w:r>
          </w:p>
          <w:p w:rsidR="007C351E" w:rsidRPr="007C351E" w:rsidRDefault="007C351E" w:rsidP="007C351E">
            <w:pPr>
              <w:widowControl/>
              <w:spacing w:line="276" w:lineRule="auto"/>
              <w:ind w:firstLine="341"/>
              <w:jc w:val="both"/>
              <w:rPr>
                <w:sz w:val="12"/>
                <w:szCs w:val="12"/>
              </w:rPr>
            </w:pPr>
            <w:r w:rsidRPr="007C351E">
              <w:rPr>
                <w:sz w:val="12"/>
                <w:szCs w:val="12"/>
              </w:rPr>
              <w:t>создание условий для организации отдыха и оздоровления детей и молодежи;</w:t>
            </w:r>
          </w:p>
          <w:p w:rsidR="007C351E" w:rsidRPr="007C351E" w:rsidRDefault="007C351E" w:rsidP="007C351E">
            <w:pPr>
              <w:widowControl/>
              <w:spacing w:line="276" w:lineRule="auto"/>
              <w:ind w:firstLine="341"/>
              <w:jc w:val="both"/>
              <w:rPr>
                <w:sz w:val="12"/>
                <w:szCs w:val="12"/>
              </w:rPr>
            </w:pPr>
            <w:r w:rsidRPr="007C351E">
              <w:rPr>
                <w:sz w:val="12"/>
                <w:szCs w:val="12"/>
              </w:rPr>
              <w:t>создание условий для занятости несовершеннолетних граждан;</w:t>
            </w:r>
          </w:p>
          <w:p w:rsidR="007C351E" w:rsidRPr="007C351E" w:rsidRDefault="007C351E" w:rsidP="007C351E">
            <w:pPr>
              <w:widowControl/>
              <w:autoSpaceDE/>
              <w:autoSpaceDN/>
              <w:adjustRightInd/>
              <w:ind w:firstLine="341"/>
              <w:jc w:val="both"/>
              <w:rPr>
                <w:sz w:val="12"/>
                <w:szCs w:val="12"/>
              </w:rPr>
            </w:pPr>
            <w:r w:rsidRPr="007C351E">
              <w:rPr>
                <w:sz w:val="12"/>
                <w:szCs w:val="12"/>
              </w:rPr>
              <w:t>обеспечение проведения детской оздоровительной кампании;</w:t>
            </w:r>
          </w:p>
          <w:p w:rsidR="007C351E" w:rsidRPr="007C351E" w:rsidRDefault="007C351E" w:rsidP="007C351E">
            <w:pPr>
              <w:widowControl/>
              <w:autoSpaceDE/>
              <w:autoSpaceDN/>
              <w:adjustRightInd/>
              <w:ind w:firstLine="341"/>
              <w:jc w:val="both"/>
              <w:rPr>
                <w:sz w:val="12"/>
                <w:szCs w:val="12"/>
              </w:rPr>
            </w:pPr>
            <w:r w:rsidRPr="007C351E">
              <w:rPr>
                <w:sz w:val="12"/>
                <w:szCs w:val="12"/>
              </w:rPr>
              <w:t>предоставление молодым семьям социальных выплат на улучшение жилищных условий</w:t>
            </w: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r w:rsidRPr="007C351E">
              <w:rPr>
                <w:sz w:val="12"/>
                <w:szCs w:val="12"/>
              </w:rPr>
              <w:t>Целевые показатели эффективности реализации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spacing w:after="200" w:line="276" w:lineRule="auto"/>
              <w:ind w:firstLine="341"/>
              <w:jc w:val="both"/>
              <w:rPr>
                <w:sz w:val="12"/>
                <w:szCs w:val="12"/>
              </w:rPr>
            </w:pPr>
            <w:r w:rsidRPr="007C351E">
              <w:rPr>
                <w:sz w:val="12"/>
                <w:szCs w:val="12"/>
              </w:rPr>
              <w:t>«Мероприятия в сфере молодёжной политики»:</w:t>
            </w:r>
          </w:p>
          <w:p w:rsidR="007C351E" w:rsidRPr="007C351E" w:rsidRDefault="007C351E" w:rsidP="007C351E">
            <w:pPr>
              <w:widowControl/>
              <w:autoSpaceDE/>
              <w:autoSpaceDN/>
              <w:adjustRightInd/>
              <w:jc w:val="both"/>
              <w:rPr>
                <w:sz w:val="12"/>
                <w:szCs w:val="12"/>
              </w:rPr>
            </w:pPr>
            <w:r w:rsidRPr="007C351E">
              <w:rPr>
                <w:sz w:val="12"/>
                <w:szCs w:val="12"/>
              </w:rPr>
              <w:t xml:space="preserve">- доля молодежи в общей численности населения; </w:t>
            </w:r>
          </w:p>
          <w:p w:rsidR="007C351E" w:rsidRPr="007C351E" w:rsidRDefault="007C351E" w:rsidP="007C351E">
            <w:pPr>
              <w:widowControl/>
              <w:tabs>
                <w:tab w:val="left" w:pos="200"/>
              </w:tabs>
              <w:autoSpaceDE/>
              <w:autoSpaceDN/>
              <w:adjustRightInd/>
              <w:jc w:val="both"/>
              <w:rPr>
                <w:sz w:val="12"/>
                <w:szCs w:val="12"/>
              </w:rPr>
            </w:pPr>
            <w:r w:rsidRPr="007C351E">
              <w:rPr>
                <w:sz w:val="12"/>
                <w:szCs w:val="12"/>
              </w:rPr>
              <w:t>- доля молодежи, участвующей в мероприятиях по патриотическому и духовно-нравственному воспитанию, пропаганде здорового образа жизни в общем количестве населения;</w:t>
            </w:r>
          </w:p>
          <w:p w:rsidR="007C351E" w:rsidRPr="007C351E" w:rsidRDefault="007C351E" w:rsidP="007C351E">
            <w:pPr>
              <w:widowControl/>
              <w:autoSpaceDE/>
              <w:autoSpaceDN/>
              <w:adjustRightInd/>
              <w:jc w:val="both"/>
              <w:rPr>
                <w:sz w:val="12"/>
                <w:szCs w:val="12"/>
              </w:rPr>
            </w:pPr>
            <w:r w:rsidRPr="007C351E">
              <w:rPr>
                <w:sz w:val="12"/>
                <w:szCs w:val="12"/>
              </w:rPr>
              <w:t>- количество молодежи, получающей социальные услуги в рамках реализации программы,</w:t>
            </w:r>
          </w:p>
          <w:p w:rsidR="007C351E" w:rsidRPr="007C351E" w:rsidRDefault="007C351E" w:rsidP="007C351E">
            <w:pPr>
              <w:widowControl/>
              <w:spacing w:line="276" w:lineRule="auto"/>
              <w:jc w:val="both"/>
              <w:rPr>
                <w:sz w:val="12"/>
                <w:szCs w:val="12"/>
              </w:rPr>
            </w:pPr>
            <w:r w:rsidRPr="007C351E">
              <w:rPr>
                <w:sz w:val="12"/>
                <w:szCs w:val="12"/>
              </w:rPr>
              <w:t>- количество молодых людей, вовлеченных в добровольческую деятельность;</w:t>
            </w:r>
          </w:p>
          <w:p w:rsidR="007C351E" w:rsidRPr="007C351E" w:rsidRDefault="007C351E" w:rsidP="007C351E">
            <w:pPr>
              <w:widowControl/>
              <w:autoSpaceDE/>
              <w:autoSpaceDN/>
              <w:adjustRightInd/>
              <w:jc w:val="both"/>
              <w:rPr>
                <w:sz w:val="12"/>
                <w:szCs w:val="12"/>
              </w:rPr>
            </w:pPr>
            <w:r w:rsidRPr="007C351E">
              <w:rPr>
                <w:sz w:val="12"/>
                <w:szCs w:val="12"/>
              </w:rPr>
              <w:t>- количество мероприятий, проведенных в рамках программы;</w:t>
            </w:r>
          </w:p>
          <w:p w:rsidR="007C351E" w:rsidRPr="007C351E" w:rsidRDefault="007C351E" w:rsidP="007C351E">
            <w:pPr>
              <w:widowControl/>
              <w:autoSpaceDE/>
              <w:autoSpaceDN/>
              <w:adjustRightInd/>
              <w:spacing w:line="276" w:lineRule="auto"/>
              <w:ind w:left="-84" w:firstLine="425"/>
              <w:contextualSpacing/>
              <w:jc w:val="both"/>
              <w:rPr>
                <w:sz w:val="12"/>
                <w:szCs w:val="12"/>
              </w:rPr>
            </w:pPr>
            <w:r w:rsidRPr="007C351E">
              <w:rPr>
                <w:sz w:val="12"/>
                <w:szCs w:val="12"/>
              </w:rPr>
              <w:t>комплекс процессных мероприятий:</w:t>
            </w:r>
          </w:p>
          <w:p w:rsidR="007C351E" w:rsidRPr="007C351E" w:rsidRDefault="007C351E" w:rsidP="007C351E">
            <w:pPr>
              <w:widowControl/>
              <w:autoSpaceDE/>
              <w:autoSpaceDN/>
              <w:adjustRightInd/>
              <w:ind w:firstLine="341"/>
              <w:jc w:val="both"/>
              <w:rPr>
                <w:sz w:val="12"/>
                <w:szCs w:val="12"/>
              </w:rPr>
            </w:pPr>
            <w:r w:rsidRPr="007C351E">
              <w:rPr>
                <w:sz w:val="12"/>
                <w:szCs w:val="12"/>
              </w:rPr>
              <w:t>«Отдых и оздоровление детей»:</w:t>
            </w:r>
          </w:p>
          <w:p w:rsidR="007C351E" w:rsidRPr="007C351E" w:rsidRDefault="007C351E" w:rsidP="007C351E">
            <w:pPr>
              <w:widowControl/>
              <w:autoSpaceDE/>
              <w:autoSpaceDN/>
              <w:adjustRightInd/>
              <w:jc w:val="both"/>
              <w:rPr>
                <w:sz w:val="12"/>
                <w:szCs w:val="12"/>
              </w:rPr>
            </w:pPr>
            <w:r w:rsidRPr="007C351E">
              <w:rPr>
                <w:sz w:val="12"/>
                <w:szCs w:val="12"/>
              </w:rPr>
              <w:t>- общее количество оздоровленных детей и молодежи;</w:t>
            </w:r>
          </w:p>
          <w:p w:rsidR="007C351E" w:rsidRPr="007C351E" w:rsidRDefault="007C351E" w:rsidP="007C351E">
            <w:pPr>
              <w:widowControl/>
              <w:spacing w:line="276" w:lineRule="auto"/>
              <w:jc w:val="both"/>
              <w:rPr>
                <w:sz w:val="12"/>
                <w:szCs w:val="12"/>
              </w:rPr>
            </w:pPr>
            <w:r w:rsidRPr="007C351E">
              <w:rPr>
                <w:sz w:val="12"/>
                <w:szCs w:val="12"/>
              </w:rPr>
              <w:t>- доля обучающихся, направленных в оздоровительные лагеря с дневным пребыванием детей, от общего количества оздоровленных детей;</w:t>
            </w:r>
          </w:p>
          <w:p w:rsidR="007C351E" w:rsidRPr="007C351E" w:rsidRDefault="007C351E" w:rsidP="007C351E">
            <w:pPr>
              <w:widowControl/>
              <w:spacing w:line="276" w:lineRule="auto"/>
              <w:jc w:val="both"/>
              <w:rPr>
                <w:sz w:val="12"/>
                <w:szCs w:val="12"/>
              </w:rPr>
            </w:pPr>
            <w:r w:rsidRPr="007C351E">
              <w:rPr>
                <w:sz w:val="12"/>
                <w:szCs w:val="12"/>
              </w:rPr>
              <w:t xml:space="preserve"> «Обеспечение жильем молодых семей Слободского района»:</w:t>
            </w:r>
          </w:p>
          <w:p w:rsidR="007C351E" w:rsidRPr="007C351E" w:rsidRDefault="007C351E" w:rsidP="007C351E">
            <w:pPr>
              <w:widowControl/>
              <w:spacing w:line="276" w:lineRule="auto"/>
              <w:jc w:val="both"/>
              <w:rPr>
                <w:sz w:val="12"/>
                <w:szCs w:val="12"/>
              </w:rPr>
            </w:pPr>
            <w:r w:rsidRPr="007C351E">
              <w:rPr>
                <w:sz w:val="12"/>
                <w:szCs w:val="12"/>
              </w:rPr>
              <w:t xml:space="preserve"> - количество молодых семей, получивших свидетельство о праве на социальную выплату</w:t>
            </w: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r w:rsidRPr="007C351E">
              <w:rPr>
                <w:sz w:val="12"/>
                <w:szCs w:val="12"/>
              </w:rPr>
              <w:t>Этапы и сроки реализации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bookmarkStart w:id="1" w:name="OLE_LINK5"/>
            <w:bookmarkStart w:id="2" w:name="OLE_LINK6"/>
            <w:r w:rsidRPr="007C351E">
              <w:rPr>
                <w:sz w:val="12"/>
                <w:szCs w:val="12"/>
              </w:rPr>
              <w:t xml:space="preserve">на 2020 – 2026 годы </w:t>
            </w:r>
            <w:bookmarkEnd w:id="1"/>
            <w:bookmarkEnd w:id="2"/>
            <w:r w:rsidRPr="007C351E">
              <w:rPr>
                <w:sz w:val="12"/>
                <w:szCs w:val="12"/>
              </w:rPr>
              <w:t>разбивка на этапы не предусмотрена</w:t>
            </w:r>
          </w:p>
        </w:tc>
      </w:tr>
      <w:tr w:rsidR="007C351E" w:rsidRPr="007C351E" w:rsidTr="007C351E">
        <w:trPr>
          <w:trHeight w:val="261"/>
        </w:trPr>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trike/>
                <w:sz w:val="12"/>
                <w:szCs w:val="12"/>
              </w:rPr>
            </w:pPr>
            <w:r w:rsidRPr="007C351E">
              <w:rPr>
                <w:sz w:val="12"/>
                <w:szCs w:val="12"/>
              </w:rPr>
              <w:t>Объемы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autoSpaceDE/>
              <w:autoSpaceDN/>
              <w:adjustRightInd/>
              <w:spacing w:line="276" w:lineRule="auto"/>
              <w:jc w:val="both"/>
              <w:rPr>
                <w:sz w:val="12"/>
                <w:szCs w:val="12"/>
              </w:rPr>
            </w:pPr>
            <w:r w:rsidRPr="007C351E">
              <w:rPr>
                <w:sz w:val="12"/>
                <w:szCs w:val="12"/>
              </w:rPr>
              <w:t xml:space="preserve">Общий объем финансирования Муниципальной программы </w:t>
            </w:r>
            <w:proofErr w:type="gramStart"/>
            <w:r w:rsidRPr="007C351E">
              <w:rPr>
                <w:sz w:val="12"/>
                <w:szCs w:val="12"/>
              </w:rPr>
              <w:t>на</w:t>
            </w:r>
            <w:proofErr w:type="gramEnd"/>
            <w:r w:rsidRPr="007C351E">
              <w:rPr>
                <w:sz w:val="12"/>
                <w:szCs w:val="12"/>
              </w:rPr>
              <w:t xml:space="preserve"> </w:t>
            </w:r>
          </w:p>
          <w:p w:rsidR="007C351E" w:rsidRPr="007C351E" w:rsidRDefault="007C351E" w:rsidP="007C351E">
            <w:pPr>
              <w:widowControl/>
              <w:autoSpaceDE/>
              <w:autoSpaceDN/>
              <w:adjustRightInd/>
              <w:jc w:val="both"/>
              <w:rPr>
                <w:sz w:val="12"/>
                <w:szCs w:val="12"/>
              </w:rPr>
            </w:pPr>
          </w:p>
          <w:p w:rsidR="007C351E" w:rsidRPr="007C351E" w:rsidRDefault="007C351E" w:rsidP="007C351E">
            <w:pPr>
              <w:widowControl/>
              <w:autoSpaceDE/>
              <w:autoSpaceDN/>
              <w:adjustRightInd/>
              <w:jc w:val="both"/>
              <w:rPr>
                <w:sz w:val="12"/>
                <w:szCs w:val="12"/>
              </w:rPr>
            </w:pPr>
            <w:r w:rsidRPr="007C351E">
              <w:rPr>
                <w:sz w:val="12"/>
                <w:szCs w:val="12"/>
              </w:rPr>
              <w:t>2020 - 2026 годы  составит: </w:t>
            </w:r>
          </w:p>
          <w:p w:rsidR="007C351E" w:rsidRPr="007C351E" w:rsidRDefault="007C351E" w:rsidP="007C351E">
            <w:pPr>
              <w:widowControl/>
              <w:autoSpaceDE/>
              <w:autoSpaceDN/>
              <w:adjustRightInd/>
              <w:jc w:val="both"/>
              <w:rPr>
                <w:sz w:val="12"/>
                <w:szCs w:val="12"/>
              </w:rPr>
            </w:pPr>
          </w:p>
          <w:p w:rsidR="007C351E" w:rsidRPr="007C351E" w:rsidRDefault="007C351E" w:rsidP="007C351E">
            <w:pPr>
              <w:widowControl/>
              <w:autoSpaceDE/>
              <w:autoSpaceDN/>
              <w:adjustRightInd/>
              <w:jc w:val="both"/>
              <w:rPr>
                <w:sz w:val="12"/>
                <w:szCs w:val="12"/>
              </w:rPr>
            </w:pPr>
            <w:r w:rsidRPr="007C351E">
              <w:rPr>
                <w:color w:val="FF0000"/>
                <w:sz w:val="12"/>
                <w:szCs w:val="12"/>
              </w:rPr>
              <w:t xml:space="preserve">17880,18 </w:t>
            </w:r>
            <w:r w:rsidRPr="007C351E">
              <w:rPr>
                <w:sz w:val="12"/>
                <w:szCs w:val="12"/>
              </w:rPr>
              <w:t>тыс. руб. из них:</w:t>
            </w:r>
          </w:p>
          <w:p w:rsidR="007C351E" w:rsidRPr="007C351E" w:rsidRDefault="007C351E" w:rsidP="007C351E">
            <w:pPr>
              <w:widowControl/>
              <w:autoSpaceDE/>
              <w:autoSpaceDN/>
              <w:adjustRightInd/>
              <w:jc w:val="both"/>
              <w:rPr>
                <w:sz w:val="12"/>
                <w:szCs w:val="12"/>
              </w:rPr>
            </w:pPr>
            <w:r w:rsidRPr="007C351E">
              <w:rPr>
                <w:sz w:val="12"/>
                <w:szCs w:val="12"/>
              </w:rPr>
              <w:t xml:space="preserve">Районный бюджет: </w:t>
            </w:r>
            <w:r w:rsidRPr="007C351E">
              <w:rPr>
                <w:color w:val="FF0000"/>
                <w:sz w:val="12"/>
                <w:szCs w:val="12"/>
              </w:rPr>
              <w:t>7378,67</w:t>
            </w:r>
            <w:r w:rsidRPr="007C351E">
              <w:rPr>
                <w:sz w:val="12"/>
                <w:szCs w:val="12"/>
              </w:rPr>
              <w:t xml:space="preserve"> тыс. руб.:</w:t>
            </w:r>
          </w:p>
          <w:p w:rsidR="007C351E" w:rsidRPr="007C351E" w:rsidRDefault="007C351E" w:rsidP="007C351E">
            <w:pPr>
              <w:widowControl/>
              <w:autoSpaceDE/>
              <w:autoSpaceDN/>
              <w:adjustRightInd/>
              <w:jc w:val="both"/>
              <w:rPr>
                <w:sz w:val="12"/>
                <w:szCs w:val="12"/>
              </w:rPr>
            </w:pPr>
            <w:r w:rsidRPr="007C351E">
              <w:rPr>
                <w:sz w:val="12"/>
                <w:szCs w:val="12"/>
              </w:rPr>
              <w:t xml:space="preserve">Областной бюджет: </w:t>
            </w:r>
            <w:r w:rsidRPr="007C351E">
              <w:rPr>
                <w:color w:val="FF0000"/>
                <w:sz w:val="12"/>
                <w:szCs w:val="12"/>
              </w:rPr>
              <w:t>8069,09</w:t>
            </w:r>
            <w:r w:rsidRPr="007C351E">
              <w:rPr>
                <w:sz w:val="12"/>
                <w:szCs w:val="12"/>
              </w:rPr>
              <w:t xml:space="preserve"> тыс. руб.,</w:t>
            </w:r>
          </w:p>
          <w:p w:rsidR="007C351E" w:rsidRPr="007C351E" w:rsidRDefault="007C351E" w:rsidP="007C351E">
            <w:pPr>
              <w:widowControl/>
              <w:autoSpaceDE/>
              <w:autoSpaceDN/>
              <w:adjustRightInd/>
              <w:jc w:val="both"/>
              <w:rPr>
                <w:sz w:val="12"/>
                <w:szCs w:val="12"/>
              </w:rPr>
            </w:pPr>
            <w:r w:rsidRPr="007C351E">
              <w:rPr>
                <w:sz w:val="12"/>
                <w:szCs w:val="12"/>
              </w:rPr>
              <w:t xml:space="preserve">Федеральный бюджет: </w:t>
            </w:r>
            <w:r w:rsidRPr="007C351E">
              <w:rPr>
                <w:color w:val="FF0000"/>
                <w:sz w:val="12"/>
                <w:szCs w:val="12"/>
              </w:rPr>
              <w:t xml:space="preserve">2432,42 </w:t>
            </w:r>
            <w:r w:rsidRPr="007C351E">
              <w:rPr>
                <w:sz w:val="12"/>
                <w:szCs w:val="12"/>
              </w:rPr>
              <w:t>тыс. руб.</w:t>
            </w:r>
          </w:p>
        </w:tc>
      </w:tr>
      <w:tr w:rsidR="007C351E" w:rsidRPr="007C351E" w:rsidTr="007C351E">
        <w:tc>
          <w:tcPr>
            <w:tcW w:w="4536"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rPr>
                <w:sz w:val="12"/>
                <w:szCs w:val="12"/>
              </w:rPr>
            </w:pPr>
            <w:r w:rsidRPr="007C351E">
              <w:rPr>
                <w:sz w:val="12"/>
                <w:szCs w:val="12"/>
              </w:rPr>
              <w:t>Показатели результативности муниципальной программы, в том числе комплекса процессных мероприятий и мероприятий по реализации региональных проектов</w:t>
            </w:r>
          </w:p>
        </w:tc>
        <w:tc>
          <w:tcPr>
            <w:tcW w:w="5387" w:type="dxa"/>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autoSpaceDE/>
              <w:autoSpaceDN/>
              <w:adjustRightInd/>
              <w:spacing w:line="276" w:lineRule="auto"/>
              <w:ind w:left="75" w:firstLine="266"/>
              <w:contextualSpacing/>
              <w:jc w:val="both"/>
              <w:rPr>
                <w:sz w:val="12"/>
                <w:szCs w:val="12"/>
              </w:rPr>
            </w:pPr>
            <w:r w:rsidRPr="007C351E">
              <w:rPr>
                <w:sz w:val="12"/>
                <w:szCs w:val="12"/>
              </w:rPr>
              <w:t>«Мероприятия в сфере молодёжной политики»:</w:t>
            </w:r>
          </w:p>
          <w:p w:rsidR="007C351E" w:rsidRPr="007C351E" w:rsidRDefault="007C351E" w:rsidP="007C351E">
            <w:pPr>
              <w:widowControl/>
              <w:autoSpaceDE/>
              <w:autoSpaceDN/>
              <w:adjustRightInd/>
              <w:jc w:val="both"/>
              <w:rPr>
                <w:sz w:val="12"/>
                <w:szCs w:val="12"/>
              </w:rPr>
            </w:pPr>
            <w:r w:rsidRPr="007C351E">
              <w:rPr>
                <w:sz w:val="12"/>
                <w:szCs w:val="12"/>
              </w:rPr>
              <w:t>- доля молодежи в общей численности населения - 20,4%;</w:t>
            </w:r>
          </w:p>
          <w:p w:rsidR="007C351E" w:rsidRPr="007C351E" w:rsidRDefault="007C351E" w:rsidP="007C351E">
            <w:pPr>
              <w:widowControl/>
              <w:autoSpaceDE/>
              <w:autoSpaceDN/>
              <w:adjustRightInd/>
              <w:jc w:val="both"/>
              <w:rPr>
                <w:sz w:val="12"/>
                <w:szCs w:val="12"/>
              </w:rPr>
            </w:pPr>
            <w:r w:rsidRPr="007C351E">
              <w:rPr>
                <w:sz w:val="12"/>
                <w:szCs w:val="12"/>
              </w:rPr>
              <w:t>- доля молодежи, участвующей в мероприятиях по патриотическому и духовно-нравственному воспитанию, пропаганде здорового образа жизни в общем количестве населения - 18,0%;</w:t>
            </w:r>
          </w:p>
          <w:p w:rsidR="007C351E" w:rsidRPr="007C351E" w:rsidRDefault="007C351E" w:rsidP="007C351E">
            <w:pPr>
              <w:widowControl/>
              <w:spacing w:line="276" w:lineRule="auto"/>
              <w:jc w:val="both"/>
              <w:rPr>
                <w:sz w:val="12"/>
                <w:szCs w:val="12"/>
              </w:rPr>
            </w:pPr>
            <w:r w:rsidRPr="007C351E">
              <w:rPr>
                <w:sz w:val="12"/>
                <w:szCs w:val="12"/>
              </w:rPr>
              <w:t>- количество молодежи, получающей социальные услуги в рамках реализации   программы – 1600 человек;</w:t>
            </w:r>
          </w:p>
          <w:p w:rsidR="007C351E" w:rsidRPr="007C351E" w:rsidRDefault="007C351E" w:rsidP="007C351E">
            <w:pPr>
              <w:widowControl/>
              <w:spacing w:line="276" w:lineRule="auto"/>
              <w:jc w:val="both"/>
              <w:rPr>
                <w:sz w:val="12"/>
                <w:szCs w:val="12"/>
              </w:rPr>
            </w:pPr>
            <w:r w:rsidRPr="007C351E">
              <w:rPr>
                <w:sz w:val="12"/>
                <w:szCs w:val="12"/>
              </w:rPr>
              <w:t>- количество молодых людей, вовлеченных в добровольческую деятельность – 35 человек;</w:t>
            </w:r>
          </w:p>
          <w:p w:rsidR="007C351E" w:rsidRPr="007C351E" w:rsidRDefault="007C351E" w:rsidP="007C351E">
            <w:pPr>
              <w:widowControl/>
              <w:autoSpaceDE/>
              <w:autoSpaceDN/>
              <w:adjustRightInd/>
              <w:jc w:val="both"/>
              <w:rPr>
                <w:sz w:val="12"/>
                <w:szCs w:val="12"/>
              </w:rPr>
            </w:pPr>
            <w:r w:rsidRPr="007C351E">
              <w:rPr>
                <w:sz w:val="12"/>
                <w:szCs w:val="12"/>
              </w:rPr>
              <w:t xml:space="preserve"> - количество мероприятий, проведенных в рамках реализации программы – 22 ед.;</w:t>
            </w:r>
          </w:p>
          <w:p w:rsidR="007C351E" w:rsidRPr="007C351E" w:rsidRDefault="007C351E" w:rsidP="007C351E">
            <w:pPr>
              <w:widowControl/>
              <w:autoSpaceDE/>
              <w:autoSpaceDN/>
              <w:adjustRightInd/>
              <w:spacing w:line="276" w:lineRule="auto"/>
              <w:ind w:left="-84" w:firstLine="425"/>
              <w:contextualSpacing/>
              <w:jc w:val="both"/>
              <w:rPr>
                <w:sz w:val="12"/>
                <w:szCs w:val="12"/>
              </w:rPr>
            </w:pPr>
            <w:r w:rsidRPr="007C351E">
              <w:rPr>
                <w:sz w:val="12"/>
                <w:szCs w:val="12"/>
              </w:rPr>
              <w:t xml:space="preserve"> комплекс процессных мероприятий:</w:t>
            </w:r>
          </w:p>
          <w:p w:rsidR="007C351E" w:rsidRPr="007C351E" w:rsidRDefault="007C351E" w:rsidP="007C351E">
            <w:pPr>
              <w:widowControl/>
              <w:autoSpaceDE/>
              <w:autoSpaceDN/>
              <w:adjustRightInd/>
              <w:ind w:firstLine="341"/>
              <w:jc w:val="both"/>
              <w:rPr>
                <w:sz w:val="12"/>
                <w:szCs w:val="12"/>
              </w:rPr>
            </w:pPr>
            <w:r w:rsidRPr="007C351E">
              <w:rPr>
                <w:sz w:val="12"/>
                <w:szCs w:val="12"/>
              </w:rPr>
              <w:t xml:space="preserve">«Отдых и оздоровление детей»: </w:t>
            </w:r>
          </w:p>
          <w:p w:rsidR="007C351E" w:rsidRPr="007C351E" w:rsidRDefault="007C351E" w:rsidP="007C351E">
            <w:pPr>
              <w:widowControl/>
              <w:autoSpaceDE/>
              <w:autoSpaceDN/>
              <w:adjustRightInd/>
              <w:jc w:val="both"/>
              <w:rPr>
                <w:sz w:val="12"/>
                <w:szCs w:val="12"/>
              </w:rPr>
            </w:pPr>
            <w:r w:rsidRPr="007C351E">
              <w:rPr>
                <w:sz w:val="12"/>
                <w:szCs w:val="12"/>
              </w:rPr>
              <w:t>- общее количество оздоровленных детей и молодежи - 700 чел. в год;</w:t>
            </w:r>
          </w:p>
          <w:p w:rsidR="007C351E" w:rsidRPr="007C351E" w:rsidRDefault="007C351E" w:rsidP="007C351E">
            <w:pPr>
              <w:widowControl/>
              <w:autoSpaceDE/>
              <w:autoSpaceDN/>
              <w:adjustRightInd/>
              <w:jc w:val="both"/>
              <w:rPr>
                <w:sz w:val="12"/>
                <w:szCs w:val="12"/>
              </w:rPr>
            </w:pPr>
            <w:r w:rsidRPr="007C351E">
              <w:rPr>
                <w:sz w:val="12"/>
                <w:szCs w:val="12"/>
              </w:rPr>
              <w:t xml:space="preserve">- доля обучающихся, направленных в оздоровительные лагеря с дневным пребыванием детей, от общего количества </w:t>
            </w:r>
          </w:p>
          <w:p w:rsidR="007C351E" w:rsidRPr="007C351E" w:rsidRDefault="007C351E" w:rsidP="007C351E">
            <w:pPr>
              <w:widowControl/>
              <w:autoSpaceDE/>
              <w:autoSpaceDN/>
              <w:adjustRightInd/>
              <w:jc w:val="both"/>
              <w:rPr>
                <w:sz w:val="12"/>
                <w:szCs w:val="12"/>
              </w:rPr>
            </w:pPr>
            <w:r w:rsidRPr="007C351E">
              <w:rPr>
                <w:sz w:val="12"/>
                <w:szCs w:val="12"/>
              </w:rPr>
              <w:t>оздоровленных детей – 18%;</w:t>
            </w:r>
          </w:p>
          <w:p w:rsidR="007C351E" w:rsidRPr="007C351E" w:rsidRDefault="007C351E" w:rsidP="007C351E">
            <w:pPr>
              <w:widowControl/>
              <w:spacing w:line="276" w:lineRule="auto"/>
              <w:ind w:firstLine="341"/>
              <w:jc w:val="both"/>
              <w:rPr>
                <w:sz w:val="12"/>
                <w:szCs w:val="12"/>
              </w:rPr>
            </w:pPr>
            <w:r w:rsidRPr="007C351E">
              <w:rPr>
                <w:sz w:val="12"/>
                <w:szCs w:val="12"/>
              </w:rPr>
              <w:t>«Обеспечение жильем молодых семей Слободского района»:</w:t>
            </w:r>
          </w:p>
          <w:p w:rsidR="007C351E" w:rsidRPr="007C351E" w:rsidRDefault="007C351E" w:rsidP="007C351E">
            <w:pPr>
              <w:widowControl/>
              <w:autoSpaceDE/>
              <w:autoSpaceDN/>
              <w:adjustRightInd/>
              <w:jc w:val="both"/>
              <w:rPr>
                <w:sz w:val="12"/>
                <w:szCs w:val="12"/>
              </w:rPr>
            </w:pPr>
            <w:r w:rsidRPr="007C351E">
              <w:rPr>
                <w:sz w:val="12"/>
                <w:szCs w:val="12"/>
              </w:rPr>
              <w:t xml:space="preserve"> - количество молодых семей, получивших свидетельство о праве на социальную выплату-     5ед. с 2021 по 2026 г.</w:t>
            </w:r>
            <w:proofErr w:type="gramStart"/>
            <w:r w:rsidRPr="007C351E">
              <w:rPr>
                <w:sz w:val="12"/>
                <w:szCs w:val="12"/>
              </w:rPr>
              <w:t>г</w:t>
            </w:r>
            <w:proofErr w:type="gramEnd"/>
            <w:r w:rsidRPr="007C351E">
              <w:rPr>
                <w:sz w:val="12"/>
                <w:szCs w:val="12"/>
              </w:rPr>
              <w:t>.</w:t>
            </w:r>
          </w:p>
        </w:tc>
      </w:tr>
    </w:tbl>
    <w:p w:rsidR="007C351E" w:rsidRPr="007C351E" w:rsidRDefault="007C351E" w:rsidP="007C351E">
      <w:pPr>
        <w:rPr>
          <w:color w:val="000000"/>
          <w:sz w:val="12"/>
          <w:szCs w:val="12"/>
        </w:rPr>
      </w:pPr>
    </w:p>
    <w:p w:rsidR="007C351E" w:rsidRPr="007C351E" w:rsidRDefault="007C351E" w:rsidP="007C351E">
      <w:pPr>
        <w:widowControl/>
        <w:autoSpaceDE/>
        <w:autoSpaceDN/>
        <w:adjustRightInd/>
        <w:spacing w:line="276" w:lineRule="auto"/>
        <w:rPr>
          <w:sz w:val="12"/>
          <w:szCs w:val="12"/>
        </w:rPr>
        <w:sectPr w:rsidR="007C351E" w:rsidRPr="007C351E">
          <w:pgSz w:w="11906" w:h="16838"/>
          <w:pgMar w:top="1134" w:right="850" w:bottom="851" w:left="1701" w:header="709" w:footer="709" w:gutter="0"/>
          <w:cols w:space="720"/>
        </w:sectPr>
      </w:pPr>
    </w:p>
    <w:tbl>
      <w:tblPr>
        <w:tblStyle w:val="3230"/>
        <w:tblpPr w:leftFromText="180" w:rightFromText="180" w:vertAnchor="text" w:horzAnchor="margin" w:tblpXSpec="right" w:tblpY="-61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C351E" w:rsidRPr="007C351E" w:rsidTr="007C351E">
        <w:trPr>
          <w:trHeight w:val="993"/>
        </w:trPr>
        <w:tc>
          <w:tcPr>
            <w:tcW w:w="4394" w:type="dxa"/>
          </w:tcPr>
          <w:p w:rsidR="007C351E" w:rsidRPr="007C351E" w:rsidRDefault="007C351E" w:rsidP="007C351E">
            <w:pPr>
              <w:widowControl/>
              <w:tabs>
                <w:tab w:val="center" w:pos="5529"/>
              </w:tabs>
              <w:autoSpaceDE/>
              <w:autoSpaceDN/>
              <w:adjustRightInd/>
              <w:spacing w:line="360" w:lineRule="auto"/>
              <w:rPr>
                <w:sz w:val="12"/>
                <w:szCs w:val="12"/>
              </w:rPr>
            </w:pPr>
            <w:r w:rsidRPr="007C351E">
              <w:rPr>
                <w:sz w:val="12"/>
                <w:szCs w:val="12"/>
              </w:rPr>
              <w:lastRenderedPageBreak/>
              <w:t>Приложение № 2</w:t>
            </w:r>
          </w:p>
          <w:p w:rsidR="007C351E" w:rsidRPr="007C351E" w:rsidRDefault="007C351E" w:rsidP="007C351E">
            <w:pPr>
              <w:widowControl/>
              <w:tabs>
                <w:tab w:val="center" w:pos="5529"/>
              </w:tabs>
              <w:autoSpaceDE/>
              <w:autoSpaceDN/>
              <w:adjustRightInd/>
              <w:rPr>
                <w:sz w:val="12"/>
                <w:szCs w:val="12"/>
              </w:rPr>
            </w:pPr>
            <w:r w:rsidRPr="007C351E">
              <w:rPr>
                <w:sz w:val="12"/>
                <w:szCs w:val="12"/>
              </w:rPr>
              <w:t>УТВЕРЖДЕНА</w:t>
            </w:r>
          </w:p>
          <w:p w:rsidR="007C351E" w:rsidRPr="007C351E" w:rsidRDefault="007C351E" w:rsidP="007C351E">
            <w:pPr>
              <w:widowControl/>
              <w:tabs>
                <w:tab w:val="center" w:pos="5529"/>
              </w:tabs>
              <w:autoSpaceDE/>
              <w:autoSpaceDN/>
              <w:adjustRightInd/>
              <w:spacing w:line="360" w:lineRule="auto"/>
              <w:rPr>
                <w:sz w:val="12"/>
                <w:szCs w:val="12"/>
              </w:rPr>
            </w:pP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постановлением  администрации</w:t>
            </w: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Слободского района</w:t>
            </w:r>
          </w:p>
        </w:tc>
      </w:tr>
      <w:tr w:rsidR="007C351E" w:rsidRPr="007C351E" w:rsidTr="007C351E">
        <w:trPr>
          <w:trHeight w:val="993"/>
        </w:trPr>
        <w:tc>
          <w:tcPr>
            <w:tcW w:w="4394" w:type="dxa"/>
          </w:tcPr>
          <w:p w:rsidR="007C351E" w:rsidRPr="007C351E" w:rsidRDefault="007C351E" w:rsidP="007C351E">
            <w:pPr>
              <w:widowControl/>
              <w:tabs>
                <w:tab w:val="center" w:pos="5529"/>
              </w:tabs>
              <w:autoSpaceDE/>
              <w:autoSpaceDN/>
              <w:adjustRightInd/>
              <w:spacing w:line="360" w:lineRule="auto"/>
              <w:rPr>
                <w:sz w:val="12"/>
                <w:szCs w:val="12"/>
              </w:rPr>
            </w:pPr>
            <w:r w:rsidRPr="007C351E">
              <w:rPr>
                <w:sz w:val="12"/>
                <w:szCs w:val="12"/>
              </w:rPr>
              <w:t>Приложение № 4</w:t>
            </w:r>
          </w:p>
          <w:p w:rsidR="007C351E" w:rsidRPr="007C351E" w:rsidRDefault="007C351E" w:rsidP="007C351E">
            <w:pPr>
              <w:widowControl/>
              <w:tabs>
                <w:tab w:val="center" w:pos="5529"/>
              </w:tabs>
              <w:autoSpaceDE/>
              <w:autoSpaceDN/>
              <w:adjustRightInd/>
              <w:rPr>
                <w:sz w:val="12"/>
                <w:szCs w:val="12"/>
              </w:rPr>
            </w:pPr>
            <w:r w:rsidRPr="007C351E">
              <w:rPr>
                <w:sz w:val="12"/>
                <w:szCs w:val="12"/>
              </w:rPr>
              <w:t>УТВЕРЖДЕНЫ</w:t>
            </w:r>
          </w:p>
          <w:p w:rsidR="007C351E" w:rsidRPr="007C351E" w:rsidRDefault="007C351E" w:rsidP="007C351E">
            <w:pPr>
              <w:widowControl/>
              <w:tabs>
                <w:tab w:val="center" w:pos="5529"/>
              </w:tabs>
              <w:autoSpaceDE/>
              <w:autoSpaceDN/>
              <w:adjustRightInd/>
              <w:spacing w:line="360" w:lineRule="auto"/>
              <w:rPr>
                <w:sz w:val="12"/>
                <w:szCs w:val="12"/>
              </w:rPr>
            </w:pP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постановлением  администрации</w:t>
            </w: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Слободского района</w:t>
            </w:r>
          </w:p>
        </w:tc>
      </w:tr>
      <w:tr w:rsidR="007C351E" w:rsidRPr="007C351E" w:rsidTr="007C351E">
        <w:tc>
          <w:tcPr>
            <w:tcW w:w="4394" w:type="dxa"/>
            <w:hideMark/>
          </w:tcPr>
          <w:p w:rsidR="007C351E" w:rsidRPr="007C351E" w:rsidRDefault="007C351E" w:rsidP="007C351E">
            <w:pPr>
              <w:widowControl/>
              <w:autoSpaceDE/>
              <w:autoSpaceDN/>
              <w:adjustRightInd/>
              <w:spacing w:line="360" w:lineRule="auto"/>
              <w:rPr>
                <w:sz w:val="12"/>
                <w:szCs w:val="12"/>
              </w:rPr>
            </w:pPr>
            <w:r w:rsidRPr="007C351E">
              <w:rPr>
                <w:sz w:val="12"/>
                <w:szCs w:val="12"/>
              </w:rPr>
              <w:t xml:space="preserve">от  </w:t>
            </w:r>
            <w:r>
              <w:rPr>
                <w:sz w:val="12"/>
                <w:szCs w:val="12"/>
              </w:rPr>
              <w:t>07.05.2024</w:t>
            </w:r>
            <w:r w:rsidRPr="007C351E">
              <w:rPr>
                <w:sz w:val="12"/>
                <w:szCs w:val="12"/>
              </w:rPr>
              <w:t xml:space="preserve">              №  </w:t>
            </w:r>
            <w:r>
              <w:rPr>
                <w:sz w:val="12"/>
                <w:szCs w:val="12"/>
              </w:rPr>
              <w:t>634</w:t>
            </w:r>
          </w:p>
        </w:tc>
      </w:tr>
    </w:tbl>
    <w:p w:rsidR="007C351E" w:rsidRPr="007C351E" w:rsidRDefault="007C351E" w:rsidP="007C351E">
      <w:pPr>
        <w:widowControl/>
        <w:autoSpaceDE/>
        <w:autoSpaceDN/>
        <w:adjustRightInd/>
        <w:spacing w:after="200" w:line="276" w:lineRule="auto"/>
        <w:rPr>
          <w:sz w:val="12"/>
          <w:szCs w:val="12"/>
        </w:rPr>
      </w:pPr>
    </w:p>
    <w:p w:rsidR="007C351E" w:rsidRPr="007C351E" w:rsidRDefault="007C351E" w:rsidP="007C351E">
      <w:pPr>
        <w:widowControl/>
        <w:tabs>
          <w:tab w:val="left" w:pos="6735"/>
        </w:tabs>
        <w:autoSpaceDE/>
        <w:autoSpaceDN/>
        <w:adjustRightInd/>
        <w:rPr>
          <w:sz w:val="12"/>
          <w:szCs w:val="12"/>
        </w:rPr>
      </w:pPr>
      <w:r w:rsidRPr="007C351E">
        <w:rPr>
          <w:sz w:val="12"/>
          <w:szCs w:val="12"/>
        </w:rPr>
        <w:tab/>
      </w: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widowControl/>
        <w:tabs>
          <w:tab w:val="left" w:pos="8820"/>
        </w:tabs>
        <w:autoSpaceDE/>
        <w:autoSpaceDN/>
        <w:adjustRightInd/>
        <w:rPr>
          <w:sz w:val="12"/>
          <w:szCs w:val="12"/>
        </w:rPr>
      </w:pPr>
    </w:p>
    <w:p w:rsidR="007C351E" w:rsidRPr="007C351E" w:rsidRDefault="007C351E" w:rsidP="007C351E">
      <w:pPr>
        <w:rPr>
          <w:color w:val="000000"/>
          <w:sz w:val="12"/>
          <w:szCs w:val="12"/>
        </w:rPr>
      </w:pPr>
    </w:p>
    <w:p w:rsidR="007C351E" w:rsidRPr="007C351E" w:rsidRDefault="007C351E" w:rsidP="007C351E">
      <w:pPr>
        <w:jc w:val="center"/>
        <w:rPr>
          <w:b/>
          <w:color w:val="000000"/>
          <w:sz w:val="12"/>
          <w:szCs w:val="12"/>
        </w:rPr>
      </w:pPr>
      <w:r w:rsidRPr="007C351E">
        <w:rPr>
          <w:b/>
          <w:color w:val="000000"/>
          <w:sz w:val="12"/>
          <w:szCs w:val="12"/>
        </w:rPr>
        <w:t>Расходы на реализацию муниципальной программы</w:t>
      </w:r>
    </w:p>
    <w:p w:rsidR="007C351E" w:rsidRPr="007C351E" w:rsidRDefault="007C351E" w:rsidP="007C351E">
      <w:pPr>
        <w:jc w:val="center"/>
        <w:rPr>
          <w:b/>
          <w:sz w:val="12"/>
          <w:szCs w:val="12"/>
        </w:rPr>
      </w:pPr>
      <w:r w:rsidRPr="007C351E">
        <w:rPr>
          <w:b/>
          <w:sz w:val="12"/>
          <w:szCs w:val="12"/>
        </w:rPr>
        <w:t xml:space="preserve"> «Повышение эффективности реализации молодежной  политики и </w:t>
      </w:r>
    </w:p>
    <w:p w:rsidR="007C351E" w:rsidRPr="007C351E" w:rsidRDefault="007C351E" w:rsidP="007C351E">
      <w:pPr>
        <w:jc w:val="center"/>
        <w:rPr>
          <w:b/>
          <w:sz w:val="12"/>
          <w:szCs w:val="12"/>
        </w:rPr>
      </w:pPr>
      <w:r w:rsidRPr="007C351E">
        <w:rPr>
          <w:b/>
          <w:sz w:val="12"/>
          <w:szCs w:val="12"/>
        </w:rPr>
        <w:t xml:space="preserve">организация отдыха и оздоровления детей и молодежи </w:t>
      </w:r>
    </w:p>
    <w:p w:rsidR="007C351E" w:rsidRPr="007C351E" w:rsidRDefault="007C351E" w:rsidP="007C351E">
      <w:pPr>
        <w:jc w:val="center"/>
        <w:rPr>
          <w:b/>
          <w:color w:val="000000"/>
          <w:sz w:val="12"/>
          <w:szCs w:val="12"/>
        </w:rPr>
      </w:pPr>
      <w:r w:rsidRPr="007C351E">
        <w:rPr>
          <w:b/>
          <w:sz w:val="12"/>
          <w:szCs w:val="12"/>
        </w:rPr>
        <w:t>в Слободском районе » на 2020 – 2026 годы</w:t>
      </w:r>
    </w:p>
    <w:p w:rsidR="007C351E" w:rsidRPr="007C351E" w:rsidRDefault="007C351E" w:rsidP="007C351E">
      <w:pPr>
        <w:jc w:val="center"/>
        <w:rPr>
          <w:b/>
          <w:color w:val="000000"/>
          <w:sz w:val="12"/>
          <w:szCs w:val="12"/>
        </w:rPr>
      </w:pPr>
      <w:r w:rsidRPr="007C351E">
        <w:rPr>
          <w:b/>
          <w:color w:val="000000"/>
          <w:sz w:val="12"/>
          <w:szCs w:val="12"/>
        </w:rPr>
        <w:t>за счет средств бюджета муниципального района</w:t>
      </w:r>
    </w:p>
    <w:p w:rsidR="007C351E" w:rsidRPr="007C351E" w:rsidRDefault="007C351E" w:rsidP="007C351E">
      <w:pPr>
        <w:jc w:val="center"/>
        <w:rPr>
          <w:b/>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5271"/>
        <w:gridCol w:w="3178"/>
        <w:gridCol w:w="486"/>
        <w:gridCol w:w="486"/>
        <w:gridCol w:w="606"/>
        <w:gridCol w:w="606"/>
        <w:gridCol w:w="830"/>
        <w:gridCol w:w="606"/>
        <w:gridCol w:w="606"/>
        <w:gridCol w:w="606"/>
      </w:tblGrid>
      <w:tr w:rsidR="007C351E" w:rsidRPr="007C351E" w:rsidTr="007C351E">
        <w:trPr>
          <w:trHeight w:val="556"/>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Статус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Наименование   муниципальной программы, </w:t>
            </w:r>
            <w:r w:rsidRPr="007C351E">
              <w:rPr>
                <w:color w:val="000000"/>
                <w:sz w:val="12"/>
                <w:szCs w:val="12"/>
              </w:rPr>
              <w:br/>
              <w:t>подпрограммы,</w:t>
            </w:r>
          </w:p>
          <w:p w:rsidR="007C351E" w:rsidRPr="007C351E" w:rsidRDefault="007C351E" w:rsidP="007C351E">
            <w:pPr>
              <w:widowControl/>
              <w:spacing w:line="276" w:lineRule="auto"/>
              <w:rPr>
                <w:color w:val="000000"/>
                <w:sz w:val="12"/>
                <w:szCs w:val="12"/>
              </w:rPr>
            </w:pPr>
            <w:r w:rsidRPr="007C351E">
              <w:rPr>
                <w:color w:val="000000"/>
                <w:sz w:val="12"/>
                <w:szCs w:val="12"/>
              </w:rPr>
              <w:t xml:space="preserve">отдельного </w:t>
            </w:r>
            <w:r w:rsidRPr="007C351E">
              <w:rPr>
                <w:color w:val="000000"/>
                <w:sz w:val="12"/>
                <w:szCs w:val="12"/>
              </w:rPr>
              <w:br/>
              <w:t>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Главный распорядитель бюджетных средств</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   Расходы (прогноз, факт) тыс. рублей</w:t>
            </w:r>
          </w:p>
        </w:tc>
      </w:tr>
      <w:tr w:rsidR="007C351E" w:rsidRPr="007C351E" w:rsidTr="007C351E">
        <w:trPr>
          <w:trHeight w:val="10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2020</w:t>
            </w:r>
          </w:p>
          <w:p w:rsidR="007C351E" w:rsidRPr="007C351E" w:rsidRDefault="007C351E" w:rsidP="007C351E">
            <w:pPr>
              <w:widowControl/>
              <w:spacing w:line="276" w:lineRule="auto"/>
              <w:rPr>
                <w:color w:val="000000"/>
                <w:sz w:val="12"/>
                <w:szCs w:val="12"/>
              </w:rPr>
            </w:pPr>
            <w:r w:rsidRPr="007C351E">
              <w:rPr>
                <w:color w:val="000000"/>
                <w:sz w:val="12"/>
                <w:szCs w:val="12"/>
              </w:rPr>
              <w:t>факт</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2021</w:t>
            </w:r>
          </w:p>
          <w:p w:rsidR="007C351E" w:rsidRPr="007C351E" w:rsidRDefault="007C351E" w:rsidP="007C351E">
            <w:pPr>
              <w:widowControl/>
              <w:spacing w:line="276" w:lineRule="auto"/>
              <w:rPr>
                <w:color w:val="000000"/>
                <w:sz w:val="12"/>
                <w:szCs w:val="12"/>
              </w:rPr>
            </w:pPr>
            <w:r w:rsidRPr="007C351E">
              <w:rPr>
                <w:color w:val="000000"/>
                <w:sz w:val="12"/>
                <w:szCs w:val="12"/>
              </w:rPr>
              <w:t>факт</w:t>
            </w:r>
          </w:p>
        </w:tc>
        <w:tc>
          <w:tcPr>
            <w:tcW w:w="0" w:type="auto"/>
            <w:tcBorders>
              <w:top w:val="single" w:sz="4" w:space="0" w:color="000000"/>
              <w:left w:val="single" w:sz="4" w:space="0" w:color="000000"/>
              <w:bottom w:val="single" w:sz="4" w:space="0" w:color="000000"/>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2022 </w:t>
            </w:r>
          </w:p>
          <w:p w:rsidR="007C351E" w:rsidRPr="007C351E" w:rsidRDefault="007C351E" w:rsidP="007C351E">
            <w:pPr>
              <w:widowControl/>
              <w:spacing w:line="276" w:lineRule="auto"/>
              <w:rPr>
                <w:color w:val="000000"/>
                <w:sz w:val="12"/>
                <w:szCs w:val="12"/>
              </w:rPr>
            </w:pPr>
            <w:r w:rsidRPr="007C351E">
              <w:rPr>
                <w:color w:val="000000"/>
                <w:sz w:val="12"/>
                <w:szCs w:val="12"/>
              </w:rPr>
              <w:t>факт</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2023</w:t>
            </w:r>
          </w:p>
          <w:p w:rsidR="007C351E" w:rsidRPr="007C351E" w:rsidRDefault="007C351E" w:rsidP="007C351E">
            <w:pPr>
              <w:widowControl/>
              <w:spacing w:line="276" w:lineRule="auto"/>
              <w:rPr>
                <w:color w:val="000000"/>
                <w:sz w:val="12"/>
                <w:szCs w:val="12"/>
              </w:rPr>
            </w:pPr>
            <w:r w:rsidRPr="007C351E">
              <w:rPr>
                <w:color w:val="C00000"/>
                <w:sz w:val="12"/>
                <w:szCs w:val="12"/>
              </w:rPr>
              <w:t>факт</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2024</w:t>
            </w:r>
          </w:p>
          <w:p w:rsidR="007C351E" w:rsidRPr="007C351E" w:rsidRDefault="007C351E" w:rsidP="007C351E">
            <w:pPr>
              <w:widowControl/>
              <w:spacing w:line="276" w:lineRule="auto"/>
              <w:rPr>
                <w:color w:val="000000"/>
                <w:sz w:val="12"/>
                <w:szCs w:val="12"/>
              </w:rPr>
            </w:pPr>
            <w:r w:rsidRPr="007C351E">
              <w:rPr>
                <w:color w:val="000000"/>
                <w:sz w:val="12"/>
                <w:szCs w:val="12"/>
              </w:rPr>
              <w:t>план</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ind w:left="-108"/>
              <w:rPr>
                <w:color w:val="000000"/>
                <w:sz w:val="12"/>
                <w:szCs w:val="12"/>
              </w:rPr>
            </w:pPr>
            <w:r w:rsidRPr="007C351E">
              <w:rPr>
                <w:color w:val="000000"/>
                <w:sz w:val="12"/>
                <w:szCs w:val="12"/>
              </w:rPr>
              <w:t>2025</w:t>
            </w:r>
          </w:p>
          <w:p w:rsidR="007C351E" w:rsidRPr="007C351E" w:rsidRDefault="007C351E" w:rsidP="007C351E">
            <w:pPr>
              <w:widowControl/>
              <w:spacing w:line="276" w:lineRule="auto"/>
              <w:ind w:left="-108"/>
              <w:rPr>
                <w:color w:val="000000"/>
                <w:sz w:val="12"/>
                <w:szCs w:val="12"/>
              </w:rPr>
            </w:pPr>
            <w:r w:rsidRPr="007C351E">
              <w:rPr>
                <w:color w:val="000000"/>
                <w:sz w:val="12"/>
                <w:szCs w:val="12"/>
              </w:rPr>
              <w:t>план</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ind w:left="-108"/>
              <w:rPr>
                <w:color w:val="000000"/>
                <w:sz w:val="12"/>
                <w:szCs w:val="12"/>
              </w:rPr>
            </w:pPr>
            <w:r w:rsidRPr="007C351E">
              <w:rPr>
                <w:color w:val="000000"/>
                <w:sz w:val="12"/>
                <w:szCs w:val="12"/>
              </w:rPr>
              <w:t>2026</w:t>
            </w:r>
          </w:p>
          <w:p w:rsidR="007C351E" w:rsidRPr="007C351E" w:rsidRDefault="007C351E" w:rsidP="007C351E">
            <w:pPr>
              <w:widowControl/>
              <w:spacing w:line="276" w:lineRule="auto"/>
              <w:ind w:left="-108"/>
              <w:rPr>
                <w:color w:val="000000"/>
                <w:sz w:val="12"/>
                <w:szCs w:val="12"/>
              </w:rPr>
            </w:pPr>
            <w:r w:rsidRPr="007C351E">
              <w:rPr>
                <w:color w:val="000000"/>
                <w:sz w:val="12"/>
                <w:szCs w:val="12"/>
              </w:rPr>
              <w:t>план</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ind w:left="-108"/>
              <w:rPr>
                <w:color w:val="000000"/>
                <w:sz w:val="12"/>
                <w:szCs w:val="12"/>
              </w:rPr>
            </w:pPr>
            <w:r w:rsidRPr="007C351E">
              <w:rPr>
                <w:color w:val="000000"/>
                <w:sz w:val="12"/>
                <w:szCs w:val="12"/>
              </w:rPr>
              <w:t>итого</w:t>
            </w:r>
          </w:p>
        </w:tc>
      </w:tr>
      <w:tr w:rsidR="007C351E" w:rsidRPr="007C351E" w:rsidTr="007C351E">
        <w:trPr>
          <w:trHeight w:val="402"/>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rPr>
                <w:color w:val="000000"/>
                <w:sz w:val="12"/>
                <w:szCs w:val="12"/>
              </w:rPr>
            </w:pPr>
            <w:r w:rsidRPr="007C351E">
              <w:rPr>
                <w:color w:val="000000"/>
                <w:sz w:val="12"/>
                <w:szCs w:val="12"/>
              </w:rPr>
              <w:t>Муниципальная программа</w:t>
            </w:r>
          </w:p>
        </w:tc>
        <w:tc>
          <w:tcPr>
            <w:tcW w:w="0" w:type="auto"/>
            <w:tcBorders>
              <w:top w:val="single" w:sz="4" w:space="0" w:color="000000"/>
              <w:left w:val="single" w:sz="4" w:space="0" w:color="000000"/>
              <w:bottom w:val="single" w:sz="4" w:space="0" w:color="000000"/>
              <w:right w:val="single" w:sz="4" w:space="0" w:color="000000"/>
            </w:tcBorders>
          </w:tcPr>
          <w:p w:rsidR="007C351E" w:rsidRPr="007C351E" w:rsidRDefault="007C351E" w:rsidP="007C351E">
            <w:pPr>
              <w:widowControl/>
              <w:spacing w:line="276" w:lineRule="auto"/>
              <w:rPr>
                <w:color w:val="000000"/>
                <w:sz w:val="12"/>
                <w:szCs w:val="12"/>
              </w:rPr>
            </w:pPr>
            <w:r w:rsidRPr="007C351E">
              <w:rPr>
                <w:color w:val="000000"/>
                <w:sz w:val="12"/>
                <w:szCs w:val="12"/>
              </w:rPr>
              <w:t>Повышение эффективности реализации молодежной политики и организации отдыха и оздоровления детей и молодежи</w:t>
            </w:r>
          </w:p>
          <w:p w:rsidR="007C351E" w:rsidRPr="007C351E" w:rsidRDefault="007C351E" w:rsidP="007C351E">
            <w:pPr>
              <w:widowControl/>
              <w:spacing w:line="276" w:lineRule="auto"/>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tcPr>
          <w:p w:rsidR="007C351E" w:rsidRPr="007C351E" w:rsidRDefault="007C351E" w:rsidP="007C351E">
            <w:pPr>
              <w:widowControl/>
              <w:spacing w:line="276" w:lineRule="auto"/>
              <w:rPr>
                <w:color w:val="000000"/>
                <w:sz w:val="12"/>
                <w:szCs w:val="12"/>
              </w:rPr>
            </w:pPr>
            <w:r w:rsidRPr="007C351E">
              <w:rPr>
                <w:color w:val="000000"/>
                <w:sz w:val="12"/>
                <w:szCs w:val="12"/>
              </w:rPr>
              <w:t xml:space="preserve">всего      </w:t>
            </w:r>
          </w:p>
          <w:p w:rsidR="007C351E" w:rsidRPr="007C351E" w:rsidRDefault="007C351E" w:rsidP="007C351E">
            <w:pPr>
              <w:widowControl/>
              <w:spacing w:line="276" w:lineRule="auto"/>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100</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517,9</w:t>
            </w:r>
          </w:p>
        </w:tc>
        <w:tc>
          <w:tcPr>
            <w:tcW w:w="0" w:type="auto"/>
            <w:tcBorders>
              <w:top w:val="single" w:sz="4" w:space="0" w:color="000000"/>
              <w:left w:val="single" w:sz="4" w:space="0" w:color="000000"/>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1117,55</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1068,62</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1479,98</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1522,79</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1571,45</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7374,62</w:t>
            </w:r>
          </w:p>
        </w:tc>
      </w:tr>
      <w:tr w:rsidR="007C351E" w:rsidRPr="007C351E" w:rsidTr="007C351E">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tcPr>
          <w:p w:rsidR="007C351E" w:rsidRPr="007C351E" w:rsidRDefault="007C351E" w:rsidP="007C351E">
            <w:pPr>
              <w:widowControl/>
              <w:spacing w:line="276" w:lineRule="auto"/>
              <w:rPr>
                <w:color w:val="000000"/>
                <w:sz w:val="12"/>
                <w:szCs w:val="12"/>
              </w:rPr>
            </w:pPr>
            <w:r w:rsidRPr="007C351E">
              <w:rPr>
                <w:color w:val="000000"/>
                <w:sz w:val="12"/>
                <w:szCs w:val="12"/>
              </w:rPr>
              <w:t>«Мероприятия в сфере молодёжной политики»</w:t>
            </w:r>
          </w:p>
          <w:p w:rsidR="007C351E" w:rsidRPr="007C351E" w:rsidRDefault="007C351E" w:rsidP="007C351E">
            <w:pPr>
              <w:widowControl/>
              <w:spacing w:line="276" w:lineRule="auto"/>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Ответственный</w:t>
            </w:r>
            <w:r w:rsidRPr="007C351E">
              <w:rPr>
                <w:color w:val="000000"/>
                <w:sz w:val="12"/>
                <w:szCs w:val="12"/>
              </w:rPr>
              <w:br/>
              <w:t xml:space="preserve">исполнитель: управление социального развития Слободского района   </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100,0</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100,0</w:t>
            </w:r>
          </w:p>
        </w:tc>
        <w:tc>
          <w:tcPr>
            <w:tcW w:w="0" w:type="auto"/>
            <w:tcBorders>
              <w:top w:val="single" w:sz="4" w:space="0" w:color="000000"/>
              <w:left w:val="single" w:sz="4" w:space="0" w:color="000000"/>
              <w:bottom w:val="single" w:sz="4" w:space="0" w:color="000000"/>
              <w:right w:val="single" w:sz="4" w:space="0" w:color="auto"/>
            </w:tcBorders>
            <w:hideMark/>
          </w:tcPr>
          <w:p w:rsidR="007C351E" w:rsidRPr="007C351E" w:rsidRDefault="007C351E" w:rsidP="007C351E">
            <w:pPr>
              <w:widowControl/>
              <w:spacing w:line="276" w:lineRule="auto"/>
              <w:jc w:val="center"/>
              <w:rPr>
                <w:sz w:val="12"/>
                <w:szCs w:val="12"/>
              </w:rPr>
            </w:pPr>
            <w:r w:rsidRPr="007C351E">
              <w:rPr>
                <w:sz w:val="12"/>
                <w:szCs w:val="12"/>
              </w:rPr>
              <w:t>124,0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sz w:val="12"/>
                <w:szCs w:val="12"/>
              </w:rPr>
              <w:t>200,0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tabs>
                <w:tab w:val="left" w:pos="240"/>
                <w:tab w:val="center" w:pos="529"/>
              </w:tabs>
              <w:autoSpaceDE/>
              <w:autoSpaceDN/>
              <w:adjustRightInd/>
              <w:spacing w:after="200" w:line="276" w:lineRule="auto"/>
              <w:rPr>
                <w:color w:val="C00000"/>
                <w:sz w:val="12"/>
                <w:szCs w:val="12"/>
              </w:rPr>
            </w:pPr>
            <w:r w:rsidRPr="007C351E">
              <w:rPr>
                <w:color w:val="C00000"/>
                <w:sz w:val="12"/>
                <w:szCs w:val="12"/>
              </w:rPr>
              <w:tab/>
            </w:r>
            <w:r w:rsidRPr="007C351E">
              <w:rPr>
                <w:color w:val="C00000"/>
                <w:sz w:val="12"/>
                <w:szCs w:val="12"/>
              </w:rPr>
              <w:tab/>
              <w:t>232,0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ind w:hanging="108"/>
              <w:jc w:val="center"/>
              <w:rPr>
                <w:color w:val="C00000"/>
                <w:sz w:val="12"/>
                <w:szCs w:val="12"/>
              </w:rPr>
            </w:pPr>
            <w:r w:rsidRPr="007C351E">
              <w:rPr>
                <w:color w:val="C00000"/>
                <w:sz w:val="12"/>
                <w:szCs w:val="12"/>
              </w:rPr>
              <w:t>232,0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ind w:hanging="108"/>
              <w:jc w:val="center"/>
              <w:rPr>
                <w:color w:val="C00000"/>
                <w:sz w:val="12"/>
                <w:szCs w:val="12"/>
              </w:rPr>
            </w:pPr>
            <w:r w:rsidRPr="007C351E">
              <w:rPr>
                <w:color w:val="C00000"/>
                <w:sz w:val="12"/>
                <w:szCs w:val="12"/>
              </w:rPr>
              <w:t>232,0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1220</w:t>
            </w:r>
          </w:p>
        </w:tc>
      </w:tr>
      <w:tr w:rsidR="007C351E" w:rsidRPr="007C351E" w:rsidTr="007C351E">
        <w:trPr>
          <w:trHeight w:val="3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«Отдых и оздоровление детей»</w:t>
            </w:r>
          </w:p>
        </w:tc>
        <w:tc>
          <w:tcPr>
            <w:tcW w:w="0" w:type="auto"/>
            <w:tcBorders>
              <w:top w:val="single" w:sz="4" w:space="0" w:color="000000"/>
              <w:left w:val="single" w:sz="4" w:space="0" w:color="000000"/>
              <w:bottom w:val="single" w:sz="4" w:space="0" w:color="000000"/>
              <w:right w:val="single" w:sz="4" w:space="0" w:color="000000"/>
            </w:tcBorders>
          </w:tcPr>
          <w:p w:rsidR="007C351E" w:rsidRPr="007C351E" w:rsidRDefault="007C351E" w:rsidP="007C351E">
            <w:pPr>
              <w:widowControl/>
              <w:spacing w:line="276" w:lineRule="auto"/>
              <w:rPr>
                <w:color w:val="000000"/>
                <w:sz w:val="12"/>
                <w:szCs w:val="12"/>
              </w:rPr>
            </w:pPr>
            <w:r w:rsidRPr="007C351E">
              <w:rPr>
                <w:color w:val="000000"/>
                <w:sz w:val="12"/>
                <w:szCs w:val="12"/>
              </w:rPr>
              <w:t>Ответственный исполнитель:</w:t>
            </w:r>
          </w:p>
          <w:p w:rsidR="007C351E" w:rsidRPr="007C351E" w:rsidRDefault="007C351E" w:rsidP="007C351E">
            <w:pPr>
              <w:widowControl/>
              <w:spacing w:line="276" w:lineRule="auto"/>
              <w:rPr>
                <w:color w:val="000000"/>
                <w:sz w:val="12"/>
                <w:szCs w:val="12"/>
              </w:rPr>
            </w:pPr>
            <w:r w:rsidRPr="007C351E">
              <w:rPr>
                <w:color w:val="000000"/>
                <w:sz w:val="12"/>
                <w:szCs w:val="12"/>
              </w:rPr>
              <w:t>Управление образования</w:t>
            </w:r>
          </w:p>
          <w:p w:rsidR="007C351E" w:rsidRPr="007C351E" w:rsidRDefault="007C351E" w:rsidP="007C351E">
            <w:pPr>
              <w:widowControl/>
              <w:spacing w:line="276" w:lineRule="auto"/>
              <w:rPr>
                <w:color w:val="000000"/>
                <w:sz w:val="12"/>
                <w:szCs w:val="12"/>
              </w:rPr>
            </w:pPr>
            <w:r w:rsidRPr="007C351E">
              <w:rPr>
                <w:color w:val="000000"/>
                <w:sz w:val="12"/>
                <w:szCs w:val="12"/>
              </w:rPr>
              <w:t>Слободского района</w:t>
            </w:r>
          </w:p>
          <w:p w:rsidR="007C351E" w:rsidRPr="007C351E" w:rsidRDefault="007C351E" w:rsidP="007C351E">
            <w:pPr>
              <w:widowControl/>
              <w:spacing w:line="276" w:lineRule="auto"/>
              <w:rPr>
                <w:color w:val="000000"/>
                <w:sz w:val="12"/>
                <w:szCs w:val="12"/>
              </w:rPr>
            </w:pPr>
          </w:p>
          <w:p w:rsidR="007C351E" w:rsidRPr="007C351E" w:rsidRDefault="007C351E" w:rsidP="007C351E">
            <w:pPr>
              <w:widowControl/>
              <w:spacing w:line="276" w:lineRule="auto"/>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0</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jc w:val="center"/>
              <w:rPr>
                <w:sz w:val="12"/>
                <w:szCs w:val="12"/>
              </w:rPr>
            </w:pPr>
            <w:r w:rsidRPr="007C351E">
              <w:rPr>
                <w:sz w:val="12"/>
                <w:szCs w:val="12"/>
              </w:rPr>
              <w:t>318,0</w:t>
            </w:r>
          </w:p>
        </w:tc>
        <w:tc>
          <w:tcPr>
            <w:tcW w:w="0" w:type="auto"/>
            <w:tcBorders>
              <w:top w:val="single" w:sz="4" w:space="0" w:color="000000"/>
              <w:left w:val="single" w:sz="4" w:space="0" w:color="000000"/>
              <w:bottom w:val="single" w:sz="4" w:space="0" w:color="000000"/>
              <w:right w:val="single" w:sz="4" w:space="0" w:color="auto"/>
            </w:tcBorders>
            <w:hideMark/>
          </w:tcPr>
          <w:p w:rsidR="007C351E" w:rsidRPr="007C351E" w:rsidRDefault="007C351E" w:rsidP="007C351E">
            <w:pPr>
              <w:widowControl/>
              <w:spacing w:line="276" w:lineRule="auto"/>
              <w:jc w:val="center"/>
              <w:rPr>
                <w:sz w:val="12"/>
                <w:szCs w:val="12"/>
              </w:rPr>
            </w:pPr>
            <w:r w:rsidRPr="007C351E">
              <w:rPr>
                <w:sz w:val="12"/>
                <w:szCs w:val="12"/>
              </w:rPr>
              <w:t>884,75</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jc w:val="center"/>
              <w:rPr>
                <w:sz w:val="12"/>
                <w:szCs w:val="12"/>
              </w:rPr>
            </w:pPr>
            <w:r w:rsidRPr="007C351E">
              <w:rPr>
                <w:sz w:val="12"/>
                <w:szCs w:val="12"/>
              </w:rPr>
              <w:t>868,62</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jc w:val="center"/>
              <w:rPr>
                <w:color w:val="FF0000"/>
                <w:sz w:val="12"/>
                <w:szCs w:val="12"/>
              </w:rPr>
            </w:pPr>
            <w:r w:rsidRPr="007C351E">
              <w:rPr>
                <w:color w:val="FF0000"/>
                <w:sz w:val="12"/>
                <w:szCs w:val="12"/>
              </w:rPr>
              <w:t>943,0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jc w:val="center"/>
              <w:rPr>
                <w:color w:val="FF0000"/>
                <w:sz w:val="12"/>
                <w:szCs w:val="12"/>
              </w:rPr>
            </w:pPr>
            <w:r w:rsidRPr="007C351E">
              <w:rPr>
                <w:color w:val="FF0000"/>
                <w:sz w:val="12"/>
                <w:szCs w:val="12"/>
              </w:rPr>
              <w:t>985,81</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rPr>
                <w:color w:val="FF0000"/>
                <w:sz w:val="12"/>
                <w:szCs w:val="12"/>
              </w:rPr>
            </w:pPr>
            <w:r w:rsidRPr="007C351E">
              <w:rPr>
                <w:color w:val="FF0000"/>
                <w:sz w:val="12"/>
                <w:szCs w:val="12"/>
              </w:rPr>
              <w:t>1034,47</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5034,65</w:t>
            </w:r>
          </w:p>
        </w:tc>
      </w:tr>
      <w:tr w:rsidR="007C351E" w:rsidRPr="007C351E" w:rsidTr="007C351E">
        <w:trPr>
          <w:trHeight w:val="344"/>
        </w:trPr>
        <w:tc>
          <w:tcPr>
            <w:tcW w:w="0" w:type="auto"/>
            <w:tcBorders>
              <w:top w:val="single" w:sz="4" w:space="0" w:color="000000"/>
              <w:left w:val="single" w:sz="4" w:space="0" w:color="000000"/>
              <w:bottom w:val="single" w:sz="4" w:space="0" w:color="000000"/>
              <w:right w:val="single" w:sz="4" w:space="0" w:color="000000"/>
            </w:tcBorders>
          </w:tcPr>
          <w:p w:rsidR="007C351E" w:rsidRPr="007C351E" w:rsidRDefault="007C351E" w:rsidP="007C351E">
            <w:pPr>
              <w:rPr>
                <w:sz w:val="12"/>
                <w:szCs w:val="12"/>
              </w:rPr>
            </w:pP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bCs/>
                <w:sz w:val="12"/>
                <w:szCs w:val="12"/>
              </w:rPr>
              <w:t>«Обеспечение жильем молодых семей Слободского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Ответственный</w:t>
            </w:r>
            <w:r w:rsidRPr="007C351E">
              <w:rPr>
                <w:color w:val="000000"/>
                <w:sz w:val="12"/>
                <w:szCs w:val="12"/>
              </w:rPr>
              <w:br/>
              <w:t xml:space="preserve">исполнитель: управление социального развития Слободского района   </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       х</w:t>
            </w:r>
          </w:p>
        </w:tc>
        <w:tc>
          <w:tcPr>
            <w:tcW w:w="0" w:type="auto"/>
            <w:tcBorders>
              <w:top w:val="single" w:sz="4" w:space="0" w:color="000000"/>
              <w:left w:val="single" w:sz="4" w:space="0" w:color="000000"/>
              <w:bottom w:val="single" w:sz="4" w:space="0" w:color="000000"/>
              <w:right w:val="single" w:sz="4" w:space="0" w:color="000000"/>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99,9</w:t>
            </w:r>
          </w:p>
        </w:tc>
        <w:tc>
          <w:tcPr>
            <w:tcW w:w="0" w:type="auto"/>
            <w:tcBorders>
              <w:top w:val="single" w:sz="4" w:space="0" w:color="000000"/>
              <w:left w:val="single" w:sz="4" w:space="0" w:color="000000"/>
              <w:bottom w:val="single" w:sz="4" w:space="0" w:color="000000"/>
              <w:right w:val="single" w:sz="4" w:space="0" w:color="auto"/>
            </w:tcBorders>
            <w:hideMark/>
          </w:tcPr>
          <w:p w:rsidR="007C351E" w:rsidRPr="007C351E" w:rsidRDefault="007C351E" w:rsidP="007C351E">
            <w:pPr>
              <w:widowControl/>
              <w:spacing w:line="276" w:lineRule="auto"/>
              <w:jc w:val="center"/>
              <w:rPr>
                <w:sz w:val="12"/>
                <w:szCs w:val="12"/>
              </w:rPr>
            </w:pPr>
            <w:r w:rsidRPr="007C351E">
              <w:rPr>
                <w:sz w:val="12"/>
                <w:szCs w:val="12"/>
              </w:rPr>
              <w:t>108,8</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jc w:val="center"/>
              <w:rPr>
                <w:sz w:val="12"/>
                <w:szCs w:val="12"/>
              </w:rPr>
            </w:pPr>
            <w:r w:rsidRPr="007C351E">
              <w:rPr>
                <w:sz w:val="12"/>
                <w:szCs w:val="12"/>
              </w:rPr>
              <w:t>0</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spacing w:line="276" w:lineRule="auto"/>
              <w:jc w:val="center"/>
              <w:rPr>
                <w:color w:val="C00000"/>
                <w:sz w:val="12"/>
                <w:szCs w:val="12"/>
              </w:rPr>
            </w:pPr>
            <w:r w:rsidRPr="007C351E">
              <w:rPr>
                <w:color w:val="C00000"/>
                <w:sz w:val="12"/>
                <w:szCs w:val="12"/>
              </w:rPr>
              <w:t>304,98</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rPr>
                <w:sz w:val="12"/>
                <w:szCs w:val="12"/>
              </w:rPr>
            </w:pPr>
            <w:r w:rsidRPr="007C351E">
              <w:rPr>
                <w:color w:val="C00000"/>
                <w:sz w:val="12"/>
                <w:szCs w:val="12"/>
              </w:rPr>
              <w:t>304,98</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rPr>
                <w:sz w:val="12"/>
                <w:szCs w:val="12"/>
              </w:rPr>
            </w:pPr>
            <w:r w:rsidRPr="007C351E">
              <w:rPr>
                <w:color w:val="C00000"/>
                <w:sz w:val="12"/>
                <w:szCs w:val="12"/>
              </w:rPr>
              <w:t>304,98</w:t>
            </w:r>
          </w:p>
        </w:tc>
        <w:tc>
          <w:tcPr>
            <w:tcW w:w="0" w:type="auto"/>
            <w:tcBorders>
              <w:top w:val="single" w:sz="4" w:space="0" w:color="000000"/>
              <w:left w:val="single" w:sz="4" w:space="0" w:color="auto"/>
              <w:bottom w:val="single" w:sz="4" w:space="0" w:color="000000"/>
              <w:right w:val="single" w:sz="4" w:space="0" w:color="auto"/>
            </w:tcBorders>
            <w:hideMark/>
          </w:tcPr>
          <w:p w:rsidR="007C351E" w:rsidRPr="007C351E" w:rsidRDefault="007C351E" w:rsidP="007C351E">
            <w:pPr>
              <w:widowControl/>
              <w:autoSpaceDE/>
              <w:autoSpaceDN/>
              <w:adjustRightInd/>
              <w:spacing w:after="200" w:line="276" w:lineRule="auto"/>
              <w:jc w:val="right"/>
              <w:rPr>
                <w:color w:val="000000"/>
                <w:sz w:val="12"/>
                <w:szCs w:val="12"/>
              </w:rPr>
            </w:pPr>
            <w:r w:rsidRPr="007C351E">
              <w:rPr>
                <w:color w:val="000000"/>
                <w:sz w:val="12"/>
                <w:szCs w:val="12"/>
              </w:rPr>
              <w:t>1123,64</w:t>
            </w:r>
          </w:p>
        </w:tc>
      </w:tr>
    </w:tbl>
    <w:p w:rsidR="007C351E" w:rsidRPr="007C351E" w:rsidRDefault="007C351E" w:rsidP="007C351E">
      <w:pPr>
        <w:widowControl/>
        <w:autoSpaceDE/>
        <w:autoSpaceDN/>
        <w:adjustRightInd/>
        <w:spacing w:line="276" w:lineRule="auto"/>
        <w:rPr>
          <w:color w:val="000000"/>
          <w:sz w:val="12"/>
          <w:szCs w:val="12"/>
        </w:rPr>
        <w:sectPr w:rsidR="007C351E" w:rsidRPr="007C351E">
          <w:pgSz w:w="16838" w:h="11906" w:orient="landscape"/>
          <w:pgMar w:top="568" w:right="1134" w:bottom="993" w:left="1134" w:header="708" w:footer="708" w:gutter="0"/>
          <w:pgNumType w:start="1"/>
          <w:cols w:space="720"/>
        </w:sectPr>
      </w:pPr>
    </w:p>
    <w:p w:rsidR="007C351E" w:rsidRPr="007C351E" w:rsidRDefault="007C351E" w:rsidP="007C351E">
      <w:pPr>
        <w:widowControl/>
        <w:autoSpaceDE/>
        <w:autoSpaceDN/>
        <w:adjustRightInd/>
        <w:spacing w:after="200" w:line="276" w:lineRule="auto"/>
        <w:rPr>
          <w:color w:val="000000"/>
          <w:sz w:val="12"/>
          <w:szCs w:val="12"/>
        </w:rPr>
      </w:pPr>
    </w:p>
    <w:tbl>
      <w:tblPr>
        <w:tblStyle w:val="3230"/>
        <w:tblpPr w:leftFromText="180" w:rightFromText="180" w:vertAnchor="text" w:horzAnchor="margin" w:tblpXSpec="right" w:tblpY="-14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C351E" w:rsidRPr="007C351E" w:rsidTr="007C351E">
        <w:trPr>
          <w:trHeight w:val="993"/>
        </w:trPr>
        <w:tc>
          <w:tcPr>
            <w:tcW w:w="4394" w:type="dxa"/>
          </w:tcPr>
          <w:p w:rsidR="007C351E" w:rsidRPr="007C351E" w:rsidRDefault="007C351E" w:rsidP="007C351E">
            <w:pPr>
              <w:widowControl/>
              <w:tabs>
                <w:tab w:val="center" w:pos="5529"/>
              </w:tabs>
              <w:autoSpaceDE/>
              <w:autoSpaceDN/>
              <w:adjustRightInd/>
              <w:spacing w:line="360" w:lineRule="auto"/>
              <w:rPr>
                <w:sz w:val="12"/>
                <w:szCs w:val="12"/>
              </w:rPr>
            </w:pPr>
            <w:r w:rsidRPr="007C351E">
              <w:rPr>
                <w:sz w:val="12"/>
                <w:szCs w:val="12"/>
              </w:rPr>
              <w:t>Приложение № 3</w:t>
            </w:r>
          </w:p>
          <w:p w:rsidR="007C351E" w:rsidRPr="007C351E" w:rsidRDefault="007C351E" w:rsidP="007C351E">
            <w:pPr>
              <w:widowControl/>
              <w:tabs>
                <w:tab w:val="center" w:pos="5529"/>
              </w:tabs>
              <w:autoSpaceDE/>
              <w:autoSpaceDN/>
              <w:adjustRightInd/>
              <w:rPr>
                <w:sz w:val="12"/>
                <w:szCs w:val="12"/>
              </w:rPr>
            </w:pPr>
            <w:r w:rsidRPr="007C351E">
              <w:rPr>
                <w:sz w:val="12"/>
                <w:szCs w:val="12"/>
              </w:rPr>
              <w:t>УТВЕРЖДЕНО</w:t>
            </w:r>
          </w:p>
          <w:p w:rsidR="007C351E" w:rsidRPr="007C351E" w:rsidRDefault="007C351E" w:rsidP="007C351E">
            <w:pPr>
              <w:widowControl/>
              <w:tabs>
                <w:tab w:val="center" w:pos="5529"/>
              </w:tabs>
              <w:autoSpaceDE/>
              <w:autoSpaceDN/>
              <w:adjustRightInd/>
              <w:spacing w:line="360" w:lineRule="auto"/>
              <w:rPr>
                <w:sz w:val="12"/>
                <w:szCs w:val="12"/>
              </w:rPr>
            </w:pP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постановлением  администрации</w:t>
            </w:r>
          </w:p>
        </w:tc>
      </w:tr>
      <w:tr w:rsidR="007C351E" w:rsidRPr="007C351E" w:rsidTr="007C351E">
        <w:tc>
          <w:tcPr>
            <w:tcW w:w="4394" w:type="dxa"/>
            <w:hideMark/>
          </w:tcPr>
          <w:p w:rsidR="007C351E" w:rsidRPr="007C351E" w:rsidRDefault="007C351E" w:rsidP="007C351E">
            <w:pPr>
              <w:widowControl/>
              <w:autoSpaceDE/>
              <w:autoSpaceDN/>
              <w:adjustRightInd/>
              <w:rPr>
                <w:sz w:val="12"/>
                <w:szCs w:val="12"/>
              </w:rPr>
            </w:pPr>
            <w:r w:rsidRPr="007C351E">
              <w:rPr>
                <w:sz w:val="12"/>
                <w:szCs w:val="12"/>
              </w:rPr>
              <w:t>Слободского района</w:t>
            </w:r>
          </w:p>
        </w:tc>
      </w:tr>
      <w:tr w:rsidR="007C351E" w:rsidRPr="007C351E" w:rsidTr="007C351E">
        <w:tc>
          <w:tcPr>
            <w:tcW w:w="4394" w:type="dxa"/>
            <w:hideMark/>
          </w:tcPr>
          <w:p w:rsidR="007C351E" w:rsidRPr="007C351E" w:rsidRDefault="007C351E" w:rsidP="007C351E">
            <w:pPr>
              <w:widowControl/>
              <w:autoSpaceDE/>
              <w:autoSpaceDN/>
              <w:adjustRightInd/>
              <w:spacing w:line="360" w:lineRule="auto"/>
              <w:rPr>
                <w:sz w:val="12"/>
                <w:szCs w:val="12"/>
              </w:rPr>
            </w:pPr>
            <w:r w:rsidRPr="007C351E">
              <w:rPr>
                <w:sz w:val="12"/>
                <w:szCs w:val="12"/>
              </w:rPr>
              <w:t xml:space="preserve">от   </w:t>
            </w:r>
            <w:r>
              <w:rPr>
                <w:sz w:val="12"/>
                <w:szCs w:val="12"/>
              </w:rPr>
              <w:t>07.05.2024</w:t>
            </w:r>
            <w:r w:rsidRPr="007C351E">
              <w:rPr>
                <w:sz w:val="12"/>
                <w:szCs w:val="12"/>
              </w:rPr>
              <w:t xml:space="preserve">               №</w:t>
            </w:r>
            <w:r>
              <w:rPr>
                <w:sz w:val="12"/>
                <w:szCs w:val="12"/>
              </w:rPr>
              <w:t>634</w:t>
            </w:r>
            <w:r w:rsidRPr="007C351E">
              <w:rPr>
                <w:sz w:val="12"/>
                <w:szCs w:val="12"/>
              </w:rPr>
              <w:t xml:space="preserve">  </w:t>
            </w:r>
          </w:p>
        </w:tc>
      </w:tr>
    </w:tbl>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ind w:firstLine="709"/>
        <w:jc w:val="center"/>
        <w:rPr>
          <w:b/>
          <w:sz w:val="12"/>
          <w:szCs w:val="12"/>
        </w:rPr>
      </w:pPr>
    </w:p>
    <w:p w:rsidR="007C351E" w:rsidRPr="007C351E" w:rsidRDefault="007C351E" w:rsidP="007C351E">
      <w:pPr>
        <w:widowControl/>
        <w:tabs>
          <w:tab w:val="left" w:pos="0"/>
        </w:tabs>
        <w:autoSpaceDE/>
        <w:autoSpaceDN/>
        <w:adjustRightInd/>
        <w:spacing w:line="276" w:lineRule="auto"/>
        <w:ind w:firstLine="709"/>
        <w:jc w:val="center"/>
        <w:rPr>
          <w:b/>
          <w:sz w:val="12"/>
          <w:szCs w:val="12"/>
        </w:rPr>
      </w:pPr>
      <w:r w:rsidRPr="007C351E">
        <w:rPr>
          <w:b/>
          <w:sz w:val="12"/>
          <w:szCs w:val="12"/>
        </w:rPr>
        <w:t>Ресурсное обеспечение реализации муниципальной программы</w:t>
      </w:r>
      <w:r w:rsidRPr="007C351E">
        <w:rPr>
          <w:b/>
          <w:sz w:val="12"/>
          <w:szCs w:val="12"/>
        </w:rPr>
        <w:br/>
        <w:t>за счет всех источников финансирования</w:t>
      </w:r>
    </w:p>
    <w:p w:rsidR="007C351E" w:rsidRPr="007C351E" w:rsidRDefault="007C351E" w:rsidP="007C351E">
      <w:pPr>
        <w:jc w:val="center"/>
        <w:rPr>
          <w:color w:val="000000"/>
          <w:sz w:val="12"/>
          <w:szCs w:val="12"/>
        </w:rPr>
      </w:pPr>
    </w:p>
    <w:tbl>
      <w:tblPr>
        <w:tblW w:w="0" w:type="auto"/>
        <w:tblInd w:w="-147" w:type="dxa"/>
        <w:tblCellMar>
          <w:left w:w="75" w:type="dxa"/>
          <w:right w:w="75" w:type="dxa"/>
        </w:tblCellMar>
        <w:tblLook w:val="04A0" w:firstRow="1" w:lastRow="0" w:firstColumn="1" w:lastColumn="0" w:noHBand="0" w:noVBand="1"/>
      </w:tblPr>
      <w:tblGrid>
        <w:gridCol w:w="979"/>
        <w:gridCol w:w="6328"/>
        <w:gridCol w:w="1263"/>
        <w:gridCol w:w="420"/>
        <w:gridCol w:w="480"/>
        <w:gridCol w:w="540"/>
        <w:gridCol w:w="540"/>
        <w:gridCol w:w="540"/>
        <w:gridCol w:w="540"/>
        <w:gridCol w:w="540"/>
        <w:gridCol w:w="600"/>
      </w:tblGrid>
      <w:tr w:rsidR="007C351E" w:rsidRPr="007C351E" w:rsidTr="007C351E">
        <w:trPr>
          <w:trHeight w:val="780"/>
        </w:trPr>
        <w:tc>
          <w:tcPr>
            <w:tcW w:w="0" w:type="auto"/>
            <w:vMerge w:val="restart"/>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Статус     </w:t>
            </w:r>
          </w:p>
        </w:tc>
        <w:tc>
          <w:tcPr>
            <w:tcW w:w="0" w:type="auto"/>
            <w:vMerge w:val="restart"/>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rPr>
                <w:color w:val="000000"/>
                <w:sz w:val="12"/>
                <w:szCs w:val="12"/>
              </w:rPr>
            </w:pPr>
            <w:r w:rsidRPr="007C351E">
              <w:rPr>
                <w:color w:val="000000"/>
                <w:sz w:val="12"/>
                <w:szCs w:val="12"/>
              </w:rPr>
              <w:t>Наименование муниципальной</w:t>
            </w:r>
            <w:r w:rsidRPr="007C351E">
              <w:rPr>
                <w:color w:val="000000"/>
                <w:sz w:val="12"/>
                <w:szCs w:val="12"/>
              </w:rPr>
              <w:br/>
              <w:t xml:space="preserve">программы, </w:t>
            </w:r>
            <w:r w:rsidRPr="007C351E">
              <w:rPr>
                <w:color w:val="000000"/>
                <w:sz w:val="12"/>
                <w:szCs w:val="12"/>
              </w:rPr>
              <w:br/>
              <w:t xml:space="preserve">подпрограммы, муниципальной целевой    программы,  отдельного </w:t>
            </w:r>
            <w:r w:rsidRPr="007C351E">
              <w:rPr>
                <w:color w:val="000000"/>
                <w:sz w:val="12"/>
                <w:szCs w:val="12"/>
              </w:rPr>
              <w:br/>
              <w:t>мероприятия</w:t>
            </w:r>
          </w:p>
          <w:p w:rsidR="007C351E" w:rsidRPr="007C351E" w:rsidRDefault="007C351E" w:rsidP="007C351E">
            <w:pPr>
              <w:widowControl/>
              <w:spacing w:line="276" w:lineRule="auto"/>
              <w:rPr>
                <w:color w:val="000000"/>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 xml:space="preserve">   Источники    </w:t>
            </w:r>
            <w:r w:rsidRPr="007C351E">
              <w:rPr>
                <w:color w:val="000000"/>
                <w:sz w:val="12"/>
                <w:szCs w:val="12"/>
              </w:rPr>
              <w:br/>
              <w:t xml:space="preserve"> финансирования </w:t>
            </w:r>
          </w:p>
        </w:tc>
        <w:tc>
          <w:tcPr>
            <w:tcW w:w="0" w:type="auto"/>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jc w:val="center"/>
              <w:rPr>
                <w:color w:val="000000"/>
                <w:sz w:val="12"/>
                <w:szCs w:val="12"/>
              </w:rPr>
            </w:pP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Расходы (тыс. рублей)</w:t>
            </w:r>
          </w:p>
        </w:tc>
      </w:tr>
      <w:tr w:rsidR="007C351E" w:rsidRPr="007C351E" w:rsidTr="007C351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2020</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2021</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2022</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2023</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2024</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2025</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2026</w:t>
            </w:r>
          </w:p>
        </w:tc>
        <w:tc>
          <w:tcPr>
            <w:tcW w:w="0" w:type="auto"/>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итого</w:t>
            </w:r>
          </w:p>
        </w:tc>
      </w:tr>
      <w:tr w:rsidR="007C351E" w:rsidRPr="007C351E" w:rsidTr="007C351E">
        <w:trPr>
          <w:trHeight w:val="863"/>
        </w:trPr>
        <w:tc>
          <w:tcPr>
            <w:tcW w:w="0" w:type="auto"/>
            <w:vMerge w:val="restart"/>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Муниципальная</w:t>
            </w:r>
            <w:r w:rsidRPr="007C351E">
              <w:rPr>
                <w:color w:val="000000"/>
                <w:sz w:val="12"/>
                <w:szCs w:val="12"/>
              </w:rPr>
              <w:br/>
              <w:t>программа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Повышение эффективности реализации молодежной политики и организации отдыха и оздоровления детей и молодежи</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всего</w:t>
            </w:r>
          </w:p>
        </w:tc>
        <w:tc>
          <w:tcPr>
            <w:tcW w:w="0" w:type="auto"/>
            <w:tcBorders>
              <w:top w:val="single" w:sz="4" w:space="0" w:color="auto"/>
              <w:left w:val="nil"/>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1790,6</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2280,72</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2048,09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4087,79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3762,16</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3810,82</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17880,18</w:t>
            </w:r>
          </w:p>
        </w:tc>
      </w:tr>
      <w:tr w:rsidR="007C351E" w:rsidRPr="007C351E" w:rsidTr="007C351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jc w:val="both"/>
              <w:rPr>
                <w:color w:val="000000"/>
                <w:sz w:val="12"/>
                <w:szCs w:val="12"/>
              </w:rPr>
            </w:pPr>
            <w:r w:rsidRPr="007C351E">
              <w:rPr>
                <w:color w:val="000000"/>
                <w:sz w:val="12"/>
                <w:szCs w:val="12"/>
              </w:rPr>
              <w:t>федеральный бюджет</w:t>
            </w:r>
          </w:p>
        </w:tc>
        <w:tc>
          <w:tcPr>
            <w:tcW w:w="0" w:type="auto"/>
            <w:tcBorders>
              <w:top w:val="single" w:sz="4" w:space="0" w:color="auto"/>
              <w:left w:val="nil"/>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346,0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399,7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562,24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562,24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562,24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2432,42</w:t>
            </w:r>
          </w:p>
        </w:tc>
      </w:tr>
      <w:tr w:rsidR="007C351E" w:rsidRPr="007C351E" w:rsidTr="007C351E">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областной бюджет</w:t>
            </w:r>
          </w:p>
        </w:tc>
        <w:tc>
          <w:tcPr>
            <w:tcW w:w="0" w:type="auto"/>
            <w:tcBorders>
              <w:top w:val="single" w:sz="4" w:space="0" w:color="auto"/>
              <w:left w:val="nil"/>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926,7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763,47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979,09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2045,57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1677,13</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1677,13</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8069,09</w:t>
            </w:r>
          </w:p>
        </w:tc>
      </w:tr>
      <w:tr w:rsidR="007C351E" w:rsidRPr="007C351E" w:rsidTr="007C351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jc w:val="center"/>
              <w:rPr>
                <w:color w:val="000000"/>
                <w:sz w:val="12"/>
                <w:szCs w:val="12"/>
              </w:rPr>
            </w:pPr>
            <w:r w:rsidRPr="007C351E">
              <w:rPr>
                <w:color w:val="000000"/>
                <w:sz w:val="12"/>
                <w:szCs w:val="12"/>
              </w:rPr>
              <w:t>местный бюджет</w:t>
            </w:r>
          </w:p>
        </w:tc>
        <w:tc>
          <w:tcPr>
            <w:tcW w:w="0" w:type="auto"/>
            <w:tcBorders>
              <w:top w:val="single" w:sz="4" w:space="0" w:color="auto"/>
              <w:left w:val="nil"/>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517,9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1117,55</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1069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1479,98</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1522,79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1571,45</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7378,67</w:t>
            </w:r>
          </w:p>
        </w:tc>
      </w:tr>
      <w:tr w:rsidR="007C351E" w:rsidRPr="007C351E" w:rsidTr="007C351E">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p w:rsidR="007C351E" w:rsidRPr="007C351E" w:rsidRDefault="007C351E" w:rsidP="007C351E">
            <w:pPr>
              <w:widowControl/>
              <w:autoSpaceDE/>
              <w:autoSpaceDN/>
              <w:adjustRightInd/>
              <w:spacing w:after="200" w:line="276" w:lineRule="auto"/>
              <w:jc w:val="center"/>
              <w:rPr>
                <w:sz w:val="12"/>
                <w:szCs w:val="12"/>
              </w:rPr>
            </w:pPr>
          </w:p>
        </w:tc>
      </w:tr>
      <w:tr w:rsidR="007C351E" w:rsidRPr="007C351E" w:rsidTr="007C351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rPr>
                <w:color w:val="000000"/>
                <w:sz w:val="12"/>
                <w:szCs w:val="12"/>
              </w:rPr>
            </w:pPr>
            <w:r w:rsidRPr="007C351E">
              <w:rPr>
                <w:color w:val="000000"/>
                <w:sz w:val="12"/>
                <w:szCs w:val="12"/>
              </w:rPr>
              <w:t>«Мероприятия в сфере молодёжной политики»</w:t>
            </w:r>
          </w:p>
          <w:p w:rsidR="007C351E" w:rsidRPr="007C351E" w:rsidRDefault="007C351E" w:rsidP="007C351E">
            <w:pPr>
              <w:widowControl/>
              <w:spacing w:line="276" w:lineRule="auto"/>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124,0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232,0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232,0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232,0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1220,0</w:t>
            </w:r>
          </w:p>
        </w:tc>
      </w:tr>
      <w:tr w:rsidR="007C351E" w:rsidRPr="007C351E" w:rsidTr="007C351E">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w:t>
            </w:r>
          </w:p>
        </w:tc>
      </w:tr>
      <w:tr w:rsidR="007C351E" w:rsidRPr="007C351E" w:rsidTr="007C351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местный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124,0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232,0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232,0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232,0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1220,0</w:t>
            </w:r>
          </w:p>
        </w:tc>
      </w:tr>
      <w:tr w:rsidR="007C351E" w:rsidRPr="007C351E" w:rsidTr="007C351E">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rPr>
                <w:color w:val="000000"/>
                <w:sz w:val="12"/>
                <w:szCs w:val="12"/>
              </w:rPr>
            </w:pPr>
          </w:p>
          <w:p w:rsidR="007C351E" w:rsidRPr="007C351E" w:rsidRDefault="007C351E" w:rsidP="007C351E">
            <w:pPr>
              <w:widowControl/>
              <w:spacing w:line="276" w:lineRule="auto"/>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spacing w:line="276" w:lineRule="auto"/>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r>
      <w:tr w:rsidR="007C351E" w:rsidRPr="007C351E" w:rsidTr="007C351E">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rPr>
                <w:color w:val="000000"/>
                <w:sz w:val="12"/>
                <w:szCs w:val="12"/>
              </w:rPr>
            </w:pPr>
            <w:r w:rsidRPr="007C351E">
              <w:rPr>
                <w:color w:val="000000"/>
                <w:sz w:val="12"/>
                <w:szCs w:val="12"/>
              </w:rPr>
              <w:t>«Отдых и оздоровление детей»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1002,0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1406,65</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1848,09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2331,10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2005,47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2054,13</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10647,44</w:t>
            </w:r>
          </w:p>
        </w:tc>
      </w:tr>
      <w:tr w:rsidR="007C351E" w:rsidRPr="007C351E" w:rsidTr="007C351E">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684,0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521,9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979,09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1388,10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1019,66</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1019,66</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5612,41</w:t>
            </w:r>
          </w:p>
        </w:tc>
      </w:tr>
      <w:tr w:rsidR="007C351E" w:rsidRPr="007C351E" w:rsidTr="007C351E">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местный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318,0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884,75</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869,0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943,00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985,81</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FF0000"/>
                <w:sz w:val="12"/>
                <w:szCs w:val="12"/>
              </w:rPr>
            </w:pPr>
            <w:r w:rsidRPr="007C351E">
              <w:rPr>
                <w:color w:val="FF0000"/>
                <w:sz w:val="12"/>
                <w:szCs w:val="12"/>
              </w:rPr>
              <w:t>1034,47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5035,03</w:t>
            </w:r>
          </w:p>
        </w:tc>
      </w:tr>
      <w:tr w:rsidR="007C351E" w:rsidRPr="007C351E" w:rsidTr="007C351E">
        <w:trPr>
          <w:trHeight w:val="475"/>
        </w:trPr>
        <w:tc>
          <w:tcPr>
            <w:tcW w:w="0" w:type="auto"/>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spacing w:line="276" w:lineRule="auto"/>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C351E" w:rsidRPr="007C351E" w:rsidRDefault="007C351E" w:rsidP="007C351E">
            <w:pPr>
              <w:widowControl/>
              <w:autoSpaceDE/>
              <w:autoSpaceDN/>
              <w:adjustRightInd/>
              <w:spacing w:after="200" w:line="276" w:lineRule="auto"/>
              <w:jc w:val="center"/>
              <w:rPr>
                <w:sz w:val="12"/>
                <w:szCs w:val="12"/>
              </w:rPr>
            </w:pPr>
          </w:p>
        </w:tc>
      </w:tr>
      <w:tr w:rsidR="007C351E" w:rsidRPr="007C351E" w:rsidTr="007C351E">
        <w:trPr>
          <w:trHeight w:val="576"/>
        </w:trPr>
        <w:tc>
          <w:tcPr>
            <w:tcW w:w="0" w:type="auto"/>
            <w:vMerge w:val="restart"/>
            <w:tcBorders>
              <w:top w:val="single" w:sz="4" w:space="0" w:color="auto"/>
              <w:left w:val="single" w:sz="4" w:space="0" w:color="auto"/>
              <w:bottom w:val="single" w:sz="4" w:space="0" w:color="auto"/>
              <w:right w:val="single" w:sz="4" w:space="0" w:color="auto"/>
            </w:tcBorders>
          </w:tcPr>
          <w:p w:rsidR="007C351E" w:rsidRPr="007C351E" w:rsidRDefault="007C351E" w:rsidP="007C351E">
            <w:pPr>
              <w:widowControl/>
              <w:spacing w:line="276" w:lineRule="auto"/>
              <w:rPr>
                <w:color w:val="000000"/>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7C351E" w:rsidRPr="007C351E" w:rsidRDefault="007C351E" w:rsidP="007C351E">
            <w:pPr>
              <w:widowControl/>
              <w:spacing w:line="276" w:lineRule="auto"/>
              <w:rPr>
                <w:color w:val="000000"/>
                <w:sz w:val="12"/>
                <w:szCs w:val="12"/>
              </w:rPr>
            </w:pPr>
            <w:r w:rsidRPr="007C351E">
              <w:rPr>
                <w:bCs/>
                <w:sz w:val="12"/>
                <w:szCs w:val="12"/>
              </w:rPr>
              <w:t>«Обеспечение жильем молодых семей Слободского района»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688,6</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750,07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1524,69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1524,69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1524,69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6012,74</w:t>
            </w:r>
          </w:p>
        </w:tc>
      </w:tr>
      <w:tr w:rsidR="007C351E" w:rsidRPr="007C351E" w:rsidTr="007C351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jc w:val="both"/>
              <w:rPr>
                <w:color w:val="000000"/>
                <w:sz w:val="12"/>
                <w:szCs w:val="12"/>
              </w:rPr>
            </w:pPr>
            <w:r w:rsidRPr="007C351E">
              <w:rPr>
                <w:color w:val="000000"/>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346,0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399,7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562,24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562,24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562,24</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2432,42</w:t>
            </w:r>
          </w:p>
        </w:tc>
      </w:tr>
      <w:tr w:rsidR="007C351E" w:rsidRPr="007C351E" w:rsidTr="007C351E">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242,7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241,57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657,47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657,47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657,47</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2456,68</w:t>
            </w:r>
          </w:p>
        </w:tc>
      </w:tr>
      <w:tr w:rsidR="007C351E" w:rsidRPr="007C351E" w:rsidTr="007C351E">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spacing w:line="276" w:lineRule="auto"/>
              <w:rPr>
                <w:color w:val="000000"/>
                <w:sz w:val="12"/>
                <w:szCs w:val="12"/>
              </w:rPr>
            </w:pPr>
            <w:r w:rsidRPr="007C351E">
              <w:rPr>
                <w:color w:val="000000"/>
                <w:sz w:val="12"/>
                <w:szCs w:val="12"/>
              </w:rPr>
              <w:t>местный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99,9</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108,8</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color w:val="C00000"/>
                <w:sz w:val="12"/>
                <w:szCs w:val="12"/>
              </w:rPr>
            </w:pPr>
            <w:r w:rsidRPr="007C351E">
              <w:rPr>
                <w:color w:val="C00000"/>
                <w:sz w:val="12"/>
                <w:szCs w:val="12"/>
              </w:rPr>
              <w:t>304,98</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color w:val="C00000"/>
                <w:sz w:val="12"/>
                <w:szCs w:val="12"/>
              </w:rPr>
              <w:t>304,98</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color w:val="C00000"/>
                <w:sz w:val="12"/>
                <w:szCs w:val="12"/>
              </w:rPr>
              <w:t>304,98</w:t>
            </w:r>
          </w:p>
        </w:tc>
        <w:tc>
          <w:tcPr>
            <w:tcW w:w="0" w:type="auto"/>
            <w:tcBorders>
              <w:top w:val="single" w:sz="4" w:space="0" w:color="auto"/>
              <w:left w:val="single" w:sz="4" w:space="0" w:color="auto"/>
              <w:bottom w:val="single" w:sz="4" w:space="0" w:color="auto"/>
              <w:right w:val="single" w:sz="4" w:space="0" w:color="auto"/>
            </w:tcBorders>
            <w:vAlign w:val="center"/>
            <w:hideMark/>
          </w:tcPr>
          <w:p w:rsidR="007C351E" w:rsidRPr="007C351E" w:rsidRDefault="007C351E" w:rsidP="007C351E">
            <w:pPr>
              <w:widowControl/>
              <w:autoSpaceDE/>
              <w:autoSpaceDN/>
              <w:adjustRightInd/>
              <w:spacing w:after="200" w:line="276" w:lineRule="auto"/>
              <w:jc w:val="center"/>
              <w:rPr>
                <w:sz w:val="12"/>
                <w:szCs w:val="12"/>
              </w:rPr>
            </w:pPr>
            <w:r w:rsidRPr="007C351E">
              <w:rPr>
                <w:sz w:val="12"/>
                <w:szCs w:val="12"/>
              </w:rPr>
              <w:t>1123,64</w:t>
            </w:r>
          </w:p>
        </w:tc>
      </w:tr>
    </w:tbl>
    <w:p w:rsidR="007C351E" w:rsidRPr="007C351E" w:rsidRDefault="007C351E" w:rsidP="007C351E">
      <w:pPr>
        <w:rPr>
          <w:sz w:val="12"/>
          <w:szCs w:val="12"/>
        </w:rPr>
      </w:pPr>
    </w:p>
    <w:p w:rsidR="007C351E" w:rsidRPr="007C351E" w:rsidRDefault="007C351E" w:rsidP="007C351E">
      <w:pPr>
        <w:rPr>
          <w:sz w:val="12"/>
          <w:szCs w:val="12"/>
        </w:rPr>
      </w:pPr>
    </w:p>
    <w:p w:rsidR="007C351E" w:rsidRPr="007C351E" w:rsidRDefault="007C351E" w:rsidP="007C351E">
      <w:pPr>
        <w:jc w:val="center"/>
        <w:rPr>
          <w:sz w:val="12"/>
          <w:szCs w:val="12"/>
        </w:rPr>
      </w:pPr>
      <w:r w:rsidRPr="007C351E">
        <w:rPr>
          <w:sz w:val="12"/>
          <w:szCs w:val="12"/>
        </w:rPr>
        <w:t>___________________________</w:t>
      </w:r>
    </w:p>
    <w:p w:rsidR="009B2B08" w:rsidRPr="009B2B08" w:rsidRDefault="009B2B08" w:rsidP="009B2B08">
      <w:pPr>
        <w:widowControl/>
        <w:autoSpaceDE/>
        <w:autoSpaceDN/>
        <w:adjustRightInd/>
        <w:spacing w:after="200"/>
        <w:jc w:val="center"/>
        <w:rPr>
          <w:sz w:val="12"/>
          <w:szCs w:val="12"/>
        </w:rPr>
      </w:pPr>
      <w:r w:rsidRPr="009B2B08">
        <w:rPr>
          <w:noProof/>
          <w:sz w:val="12"/>
          <w:szCs w:val="12"/>
        </w:rPr>
        <w:drawing>
          <wp:inline distT="0" distB="0" distL="0" distR="0" wp14:anchorId="5460E792" wp14:editId="24A09FE3">
            <wp:extent cx="553720" cy="726440"/>
            <wp:effectExtent l="0" t="0" r="0" b="0"/>
            <wp:docPr id="6" name="Рисунок 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720" cy="726440"/>
                    </a:xfrm>
                    <a:prstGeom prst="rect">
                      <a:avLst/>
                    </a:prstGeom>
                    <a:noFill/>
                    <a:ln>
                      <a:noFill/>
                    </a:ln>
                  </pic:spPr>
                </pic:pic>
              </a:graphicData>
            </a:graphic>
          </wp:inline>
        </w:drawing>
      </w:r>
    </w:p>
    <w:p w:rsidR="009B2B08" w:rsidRPr="009B2B08" w:rsidRDefault="009B2B08" w:rsidP="009B2B08">
      <w:pPr>
        <w:widowControl/>
        <w:autoSpaceDE/>
        <w:autoSpaceDN/>
        <w:adjustRightInd/>
        <w:ind w:left="-142"/>
        <w:jc w:val="center"/>
        <w:rPr>
          <w:b/>
          <w:sz w:val="12"/>
          <w:szCs w:val="12"/>
        </w:rPr>
      </w:pPr>
      <w:r w:rsidRPr="009B2B08">
        <w:rPr>
          <w:b/>
          <w:sz w:val="12"/>
          <w:szCs w:val="12"/>
        </w:rPr>
        <w:t>АДМИНИСТРАЦИЯ СЛОБОДСКОГО МУНИЦИПАЛЬНОГО РАЙОНА</w:t>
      </w:r>
    </w:p>
    <w:p w:rsidR="009B2B08" w:rsidRPr="009B2B08" w:rsidRDefault="009B2B08" w:rsidP="009B2B08">
      <w:pPr>
        <w:widowControl/>
        <w:autoSpaceDE/>
        <w:autoSpaceDN/>
        <w:adjustRightInd/>
        <w:jc w:val="center"/>
        <w:rPr>
          <w:b/>
          <w:sz w:val="12"/>
          <w:szCs w:val="12"/>
        </w:rPr>
      </w:pPr>
      <w:r w:rsidRPr="009B2B08">
        <w:rPr>
          <w:b/>
          <w:sz w:val="12"/>
          <w:szCs w:val="12"/>
        </w:rPr>
        <w:t>КИРОВСКОЙ ОБЛАСТИ</w:t>
      </w:r>
    </w:p>
    <w:p w:rsidR="009B2B08" w:rsidRPr="009B2B08" w:rsidRDefault="009B2B08" w:rsidP="009B2B08">
      <w:pPr>
        <w:widowControl/>
        <w:autoSpaceDE/>
        <w:autoSpaceDN/>
        <w:adjustRightInd/>
        <w:jc w:val="center"/>
        <w:rPr>
          <w:sz w:val="12"/>
          <w:szCs w:val="12"/>
        </w:rPr>
      </w:pPr>
    </w:p>
    <w:p w:rsidR="009B2B08" w:rsidRPr="009B2B08" w:rsidRDefault="009B2B08" w:rsidP="009B2B08">
      <w:pPr>
        <w:widowControl/>
        <w:autoSpaceDE/>
        <w:autoSpaceDN/>
        <w:adjustRightInd/>
        <w:jc w:val="center"/>
        <w:rPr>
          <w:b/>
          <w:sz w:val="12"/>
          <w:szCs w:val="12"/>
        </w:rPr>
      </w:pPr>
      <w:r w:rsidRPr="009B2B08">
        <w:rPr>
          <w:b/>
          <w:sz w:val="12"/>
          <w:szCs w:val="12"/>
        </w:rPr>
        <w:t>ПОСТАНОВЛЕНИЕ</w:t>
      </w:r>
    </w:p>
    <w:tbl>
      <w:tblPr>
        <w:tblW w:w="0" w:type="auto"/>
        <w:tblLook w:val="01E0" w:firstRow="1" w:lastRow="1" w:firstColumn="1" w:lastColumn="1" w:noHBand="0" w:noVBand="0"/>
      </w:tblPr>
      <w:tblGrid>
        <w:gridCol w:w="2268"/>
        <w:gridCol w:w="5760"/>
        <w:gridCol w:w="1701"/>
      </w:tblGrid>
      <w:tr w:rsidR="009B2B08" w:rsidRPr="009B2B08" w:rsidTr="009B2B08">
        <w:tc>
          <w:tcPr>
            <w:tcW w:w="2268" w:type="dxa"/>
            <w:tcBorders>
              <w:top w:val="nil"/>
              <w:left w:val="nil"/>
              <w:bottom w:val="single" w:sz="4" w:space="0" w:color="auto"/>
              <w:right w:val="nil"/>
            </w:tcBorders>
            <w:hideMark/>
          </w:tcPr>
          <w:p w:rsidR="009B2B08" w:rsidRPr="009B2B08" w:rsidRDefault="009B2B08" w:rsidP="009B2B08">
            <w:pPr>
              <w:widowControl/>
              <w:tabs>
                <w:tab w:val="left" w:pos="615"/>
              </w:tabs>
              <w:autoSpaceDE/>
              <w:autoSpaceDN/>
              <w:adjustRightInd/>
              <w:jc w:val="center"/>
              <w:rPr>
                <w:sz w:val="12"/>
                <w:szCs w:val="12"/>
              </w:rPr>
            </w:pPr>
            <w:r w:rsidRPr="009B2B08">
              <w:rPr>
                <w:sz w:val="12"/>
                <w:szCs w:val="12"/>
              </w:rPr>
              <w:t>14.05.2024</w:t>
            </w:r>
          </w:p>
        </w:tc>
        <w:tc>
          <w:tcPr>
            <w:tcW w:w="5760" w:type="dxa"/>
            <w:hideMark/>
          </w:tcPr>
          <w:p w:rsidR="009B2B08" w:rsidRPr="009B2B08" w:rsidRDefault="009B2B08" w:rsidP="009B2B08">
            <w:pPr>
              <w:widowControl/>
              <w:autoSpaceDE/>
              <w:autoSpaceDN/>
              <w:adjustRightInd/>
              <w:jc w:val="right"/>
              <w:rPr>
                <w:sz w:val="12"/>
                <w:szCs w:val="12"/>
              </w:rPr>
            </w:pPr>
            <w:r w:rsidRPr="009B2B08">
              <w:rPr>
                <w:sz w:val="12"/>
                <w:szCs w:val="12"/>
              </w:rPr>
              <w:t>№</w:t>
            </w:r>
          </w:p>
        </w:tc>
        <w:tc>
          <w:tcPr>
            <w:tcW w:w="1701" w:type="dxa"/>
            <w:tcBorders>
              <w:top w:val="nil"/>
              <w:left w:val="nil"/>
              <w:bottom w:val="single" w:sz="4" w:space="0" w:color="auto"/>
              <w:right w:val="nil"/>
            </w:tcBorders>
            <w:hideMark/>
          </w:tcPr>
          <w:p w:rsidR="009B2B08" w:rsidRPr="009B2B08" w:rsidRDefault="009B2B08" w:rsidP="009B2B08">
            <w:pPr>
              <w:widowControl/>
              <w:autoSpaceDE/>
              <w:autoSpaceDN/>
              <w:adjustRightInd/>
              <w:jc w:val="center"/>
              <w:rPr>
                <w:sz w:val="12"/>
                <w:szCs w:val="12"/>
              </w:rPr>
            </w:pPr>
            <w:r w:rsidRPr="009B2B08">
              <w:rPr>
                <w:sz w:val="12"/>
                <w:szCs w:val="12"/>
              </w:rPr>
              <w:t>643</w:t>
            </w:r>
          </w:p>
        </w:tc>
      </w:tr>
    </w:tbl>
    <w:p w:rsidR="009B2B08" w:rsidRPr="009B2B08" w:rsidRDefault="009B2B08" w:rsidP="009B2B08">
      <w:pPr>
        <w:widowControl/>
        <w:autoSpaceDE/>
        <w:autoSpaceDN/>
        <w:adjustRightInd/>
        <w:jc w:val="center"/>
        <w:rPr>
          <w:sz w:val="12"/>
          <w:szCs w:val="12"/>
        </w:rPr>
      </w:pPr>
      <w:r w:rsidRPr="009B2B08">
        <w:rPr>
          <w:sz w:val="12"/>
          <w:szCs w:val="12"/>
        </w:rPr>
        <w:t>г. Слободской</w:t>
      </w:r>
    </w:p>
    <w:p w:rsidR="009B2B08" w:rsidRPr="009B2B08" w:rsidRDefault="009B2B08" w:rsidP="009B2B08">
      <w:pPr>
        <w:widowControl/>
        <w:autoSpaceDE/>
        <w:autoSpaceDN/>
        <w:adjustRightInd/>
        <w:jc w:val="center"/>
        <w:rPr>
          <w:sz w:val="12"/>
          <w:szCs w:val="12"/>
        </w:rPr>
      </w:pPr>
    </w:p>
    <w:tbl>
      <w:tblPr>
        <w:tblW w:w="0" w:type="auto"/>
        <w:jc w:val="center"/>
        <w:tblLook w:val="01E0" w:firstRow="1" w:lastRow="1" w:firstColumn="1" w:lastColumn="1" w:noHBand="0" w:noVBand="0"/>
      </w:tblPr>
      <w:tblGrid>
        <w:gridCol w:w="7200"/>
      </w:tblGrid>
      <w:tr w:rsidR="009B2B08" w:rsidRPr="009B2B08" w:rsidTr="009B2B08">
        <w:trPr>
          <w:jc w:val="center"/>
        </w:trPr>
        <w:tc>
          <w:tcPr>
            <w:tcW w:w="7200" w:type="dxa"/>
            <w:vAlign w:val="center"/>
            <w:hideMark/>
          </w:tcPr>
          <w:p w:rsidR="009B2B08" w:rsidRPr="009B2B08" w:rsidRDefault="009B2B08" w:rsidP="009B2B08">
            <w:pPr>
              <w:widowControl/>
              <w:autoSpaceDE/>
              <w:autoSpaceDN/>
              <w:adjustRightInd/>
              <w:jc w:val="center"/>
              <w:rPr>
                <w:b/>
                <w:sz w:val="12"/>
                <w:szCs w:val="12"/>
              </w:rPr>
            </w:pPr>
            <w:r w:rsidRPr="009B2B08">
              <w:rPr>
                <w:b/>
                <w:sz w:val="12"/>
                <w:szCs w:val="12"/>
              </w:rPr>
              <w:t xml:space="preserve">О внесении изменений в постановление администрации Слободского района </w:t>
            </w:r>
          </w:p>
          <w:p w:rsidR="009B2B08" w:rsidRPr="009B2B08" w:rsidRDefault="009B2B08" w:rsidP="009B2B08">
            <w:pPr>
              <w:widowControl/>
              <w:autoSpaceDE/>
              <w:autoSpaceDN/>
              <w:adjustRightInd/>
              <w:jc w:val="center"/>
              <w:rPr>
                <w:b/>
                <w:sz w:val="12"/>
                <w:szCs w:val="12"/>
              </w:rPr>
            </w:pPr>
            <w:r w:rsidRPr="009B2B08">
              <w:rPr>
                <w:b/>
                <w:sz w:val="12"/>
                <w:szCs w:val="12"/>
              </w:rPr>
              <w:t>от 18.11.2019 № 1898</w:t>
            </w:r>
          </w:p>
        </w:tc>
      </w:tr>
    </w:tbl>
    <w:p w:rsidR="009B2B08" w:rsidRPr="009B2B08" w:rsidRDefault="009B2B08" w:rsidP="009B2B08">
      <w:pPr>
        <w:widowControl/>
        <w:tabs>
          <w:tab w:val="left" w:pos="690"/>
        </w:tabs>
        <w:autoSpaceDE/>
        <w:autoSpaceDN/>
        <w:adjustRightInd/>
        <w:jc w:val="both"/>
        <w:rPr>
          <w:sz w:val="12"/>
          <w:szCs w:val="12"/>
        </w:rPr>
      </w:pPr>
    </w:p>
    <w:p w:rsidR="009B2B08" w:rsidRPr="009B2B08" w:rsidRDefault="009B2B08" w:rsidP="009B2B08">
      <w:pPr>
        <w:widowControl/>
        <w:tabs>
          <w:tab w:val="left" w:pos="690"/>
        </w:tabs>
        <w:autoSpaceDE/>
        <w:autoSpaceDN/>
        <w:adjustRightInd/>
        <w:jc w:val="both"/>
        <w:rPr>
          <w:sz w:val="12"/>
          <w:szCs w:val="12"/>
        </w:rPr>
      </w:pPr>
      <w:r w:rsidRPr="009B2B08">
        <w:rPr>
          <w:sz w:val="12"/>
          <w:szCs w:val="12"/>
        </w:rPr>
        <w:tab/>
      </w:r>
      <w:bookmarkStart w:id="3" w:name="_Hlk156981446"/>
      <w:bookmarkStart w:id="4" w:name="_Hlk150518827"/>
      <w:bookmarkStart w:id="5" w:name="_Hlk91683106"/>
      <w:bookmarkStart w:id="6" w:name="_Hlk158716458"/>
      <w:r w:rsidRPr="009B2B08">
        <w:rPr>
          <w:sz w:val="12"/>
          <w:szCs w:val="12"/>
        </w:rPr>
        <w:t xml:space="preserve">В соответствии с Порядком разработки, реализации и оценки эффективности реализации муниципальных программ Слободского района, утверждённым постановлением администрации Слободского района от 02.08.2016 № 1043, </w:t>
      </w:r>
      <w:bookmarkEnd w:id="3"/>
      <w:bookmarkEnd w:id="4"/>
      <w:bookmarkEnd w:id="5"/>
      <w:r w:rsidRPr="009B2B08">
        <w:rPr>
          <w:sz w:val="12"/>
          <w:szCs w:val="12"/>
        </w:rPr>
        <w:t>приказом финансового управления Слободского района от 11.04.2024 №22 «О внесении изменений в сводную бюджетную роспись», Администрация Слободского района ПОСТАНОВЛЯЕТ:</w:t>
      </w:r>
    </w:p>
    <w:p w:rsidR="009B2B08" w:rsidRPr="009B2B08" w:rsidRDefault="009B2B08" w:rsidP="009B2B08">
      <w:pPr>
        <w:widowControl/>
        <w:tabs>
          <w:tab w:val="left" w:pos="690"/>
        </w:tabs>
        <w:autoSpaceDE/>
        <w:autoSpaceDN/>
        <w:adjustRightInd/>
        <w:ind w:firstLine="709"/>
        <w:jc w:val="both"/>
        <w:rPr>
          <w:sz w:val="12"/>
          <w:szCs w:val="12"/>
        </w:rPr>
      </w:pPr>
      <w:bookmarkStart w:id="7" w:name="_Hlk98486535"/>
      <w:bookmarkStart w:id="8" w:name="_Hlk156981530"/>
      <w:bookmarkEnd w:id="6"/>
      <w:r w:rsidRPr="009B2B08">
        <w:rPr>
          <w:sz w:val="12"/>
          <w:szCs w:val="12"/>
        </w:rPr>
        <w:t xml:space="preserve">1. Внести в муниципальную Программу «Развитие образования в Слободском районе» на 2020-2026 годы (далее - Программа), утверждённую постановлением администрации Слободского района от 18.11.2019 № 1898 следующие изменения, утвердив </w:t>
      </w:r>
      <w:bookmarkStart w:id="9" w:name="_Hlk158716581"/>
      <w:bookmarkEnd w:id="7"/>
      <w:r w:rsidRPr="009B2B08">
        <w:rPr>
          <w:sz w:val="12"/>
          <w:szCs w:val="12"/>
        </w:rPr>
        <w:t xml:space="preserve">раздел 5 «Обоснование ресурсного обеспечения муниципальной Программы» в новой редакции согласно приложению. </w:t>
      </w:r>
    </w:p>
    <w:bookmarkEnd w:id="8"/>
    <w:bookmarkEnd w:id="9"/>
    <w:p w:rsidR="009B2B08" w:rsidRPr="009B2B08" w:rsidRDefault="009B2B08" w:rsidP="009B2B08">
      <w:pPr>
        <w:widowControl/>
        <w:tabs>
          <w:tab w:val="left" w:pos="690"/>
        </w:tabs>
        <w:autoSpaceDE/>
        <w:autoSpaceDN/>
        <w:adjustRightInd/>
        <w:ind w:firstLine="709"/>
        <w:jc w:val="both"/>
        <w:rPr>
          <w:sz w:val="12"/>
          <w:szCs w:val="12"/>
        </w:rPr>
      </w:pPr>
      <w:r w:rsidRPr="009B2B08">
        <w:rPr>
          <w:sz w:val="12"/>
          <w:szCs w:val="12"/>
        </w:rPr>
        <w:t>2.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9B2B08" w:rsidRPr="009B2B08" w:rsidRDefault="009B2B08" w:rsidP="009B2B08">
      <w:pPr>
        <w:widowControl/>
        <w:autoSpaceDE/>
        <w:autoSpaceDN/>
        <w:adjustRightInd/>
        <w:ind w:firstLine="708"/>
        <w:jc w:val="both"/>
        <w:rPr>
          <w:sz w:val="12"/>
          <w:szCs w:val="12"/>
        </w:rPr>
      </w:pPr>
      <w:r w:rsidRPr="009B2B08">
        <w:rPr>
          <w:sz w:val="12"/>
          <w:szCs w:val="12"/>
        </w:rPr>
        <w:t xml:space="preserve">3. </w:t>
      </w:r>
      <w:proofErr w:type="gramStart"/>
      <w:r w:rsidRPr="009B2B08">
        <w:rPr>
          <w:sz w:val="12"/>
          <w:szCs w:val="12"/>
        </w:rPr>
        <w:t>Контроль за</w:t>
      </w:r>
      <w:proofErr w:type="gramEnd"/>
      <w:r w:rsidRPr="009B2B08">
        <w:rPr>
          <w:sz w:val="12"/>
          <w:szCs w:val="12"/>
        </w:rPr>
        <w:t xml:space="preserve"> исполнением постановления возложить на начальника управления образования Слободского района Гусеву Е.В.</w:t>
      </w:r>
    </w:p>
    <w:p w:rsidR="009B2B08" w:rsidRPr="009B2B08" w:rsidRDefault="009B2B08" w:rsidP="009B2B08">
      <w:pPr>
        <w:widowControl/>
        <w:autoSpaceDE/>
        <w:autoSpaceDN/>
        <w:adjustRightInd/>
        <w:jc w:val="both"/>
        <w:rPr>
          <w:sz w:val="12"/>
          <w:szCs w:val="12"/>
        </w:rPr>
      </w:pPr>
    </w:p>
    <w:p w:rsidR="009B2B08" w:rsidRPr="009B2B08" w:rsidRDefault="009B2B08" w:rsidP="009B2B08">
      <w:pPr>
        <w:widowControl/>
        <w:autoSpaceDE/>
        <w:autoSpaceDN/>
        <w:adjustRightInd/>
        <w:jc w:val="both"/>
        <w:rPr>
          <w:sz w:val="12"/>
          <w:szCs w:val="12"/>
        </w:rPr>
      </w:pPr>
    </w:p>
    <w:tbl>
      <w:tblPr>
        <w:tblStyle w:val="3240"/>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35"/>
        <w:gridCol w:w="2268"/>
      </w:tblGrid>
      <w:tr w:rsidR="009B2B08" w:rsidRPr="009B2B08" w:rsidTr="009B2B08">
        <w:tc>
          <w:tcPr>
            <w:tcW w:w="5387" w:type="dxa"/>
            <w:hideMark/>
          </w:tcPr>
          <w:p w:rsidR="009B2B08" w:rsidRPr="009B2B08" w:rsidRDefault="009B2B08" w:rsidP="009B2B08">
            <w:pPr>
              <w:widowControl/>
              <w:autoSpaceDE/>
              <w:autoSpaceDN/>
              <w:adjustRightInd/>
              <w:jc w:val="both"/>
              <w:rPr>
                <w:sz w:val="12"/>
                <w:szCs w:val="12"/>
              </w:rPr>
            </w:pPr>
            <w:r w:rsidRPr="009B2B08">
              <w:rPr>
                <w:sz w:val="12"/>
                <w:szCs w:val="12"/>
              </w:rPr>
              <w:t>Глава Слободского района</w:t>
            </w:r>
          </w:p>
        </w:tc>
        <w:tc>
          <w:tcPr>
            <w:tcW w:w="1735" w:type="dxa"/>
          </w:tcPr>
          <w:p w:rsidR="009B2B08" w:rsidRPr="009B2B08" w:rsidRDefault="009B2B08" w:rsidP="009B2B08">
            <w:pPr>
              <w:widowControl/>
              <w:autoSpaceDE/>
              <w:autoSpaceDN/>
              <w:adjustRightInd/>
              <w:rPr>
                <w:rFonts w:ascii="Calibri" w:hAnsi="Calibri"/>
                <w:sz w:val="12"/>
                <w:szCs w:val="12"/>
              </w:rPr>
            </w:pPr>
          </w:p>
        </w:tc>
        <w:tc>
          <w:tcPr>
            <w:tcW w:w="2268" w:type="dxa"/>
            <w:hideMark/>
          </w:tcPr>
          <w:p w:rsidR="009B2B08" w:rsidRPr="009B2B08" w:rsidRDefault="009B2B08" w:rsidP="009B2B08">
            <w:pPr>
              <w:widowControl/>
              <w:autoSpaceDE/>
              <w:autoSpaceDN/>
              <w:adjustRightInd/>
              <w:rPr>
                <w:sz w:val="12"/>
                <w:szCs w:val="12"/>
              </w:rPr>
            </w:pPr>
            <w:r w:rsidRPr="009B2B08">
              <w:rPr>
                <w:sz w:val="12"/>
                <w:szCs w:val="12"/>
              </w:rPr>
              <w:t>А.И. Костылев</w:t>
            </w:r>
          </w:p>
        </w:tc>
      </w:tr>
    </w:tbl>
    <w:p w:rsidR="009B2B08" w:rsidRPr="009B2B08" w:rsidRDefault="009B2B08" w:rsidP="009B2B08">
      <w:pPr>
        <w:widowControl/>
        <w:autoSpaceDE/>
        <w:autoSpaceDN/>
        <w:adjustRightInd/>
        <w:spacing w:after="200"/>
        <w:rPr>
          <w:rFonts w:ascii="Calibri" w:hAnsi="Calibri"/>
          <w:sz w:val="12"/>
          <w:szCs w:val="12"/>
        </w:rPr>
      </w:pPr>
    </w:p>
    <w:tbl>
      <w:tblPr>
        <w:tblStyle w:val="3250"/>
        <w:tblW w:w="154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536"/>
      </w:tblGrid>
      <w:tr w:rsidR="009B2B08" w:rsidRPr="009B2B08" w:rsidTr="009B2B08">
        <w:tc>
          <w:tcPr>
            <w:tcW w:w="10915" w:type="dxa"/>
          </w:tcPr>
          <w:p w:rsidR="009B2B08" w:rsidRPr="009B2B08" w:rsidRDefault="009B2B08" w:rsidP="009B2B08">
            <w:pPr>
              <w:widowControl/>
              <w:autoSpaceDE/>
              <w:autoSpaceDN/>
              <w:adjustRightInd/>
              <w:rPr>
                <w:sz w:val="12"/>
                <w:szCs w:val="12"/>
              </w:rPr>
            </w:pPr>
          </w:p>
        </w:tc>
        <w:tc>
          <w:tcPr>
            <w:tcW w:w="4536" w:type="dxa"/>
          </w:tcPr>
          <w:p w:rsidR="009B2B08" w:rsidRPr="009B2B08" w:rsidRDefault="009B2B08" w:rsidP="009B2B08">
            <w:pPr>
              <w:widowControl/>
              <w:tabs>
                <w:tab w:val="center" w:pos="5529"/>
              </w:tabs>
              <w:autoSpaceDE/>
              <w:autoSpaceDN/>
              <w:adjustRightInd/>
              <w:rPr>
                <w:sz w:val="12"/>
                <w:szCs w:val="12"/>
              </w:rPr>
            </w:pPr>
            <w:r w:rsidRPr="009B2B08">
              <w:rPr>
                <w:sz w:val="12"/>
                <w:szCs w:val="12"/>
              </w:rPr>
              <w:t xml:space="preserve">Приложение </w:t>
            </w:r>
          </w:p>
          <w:p w:rsidR="009B2B08" w:rsidRPr="009B2B08" w:rsidRDefault="009B2B08" w:rsidP="009B2B08">
            <w:pPr>
              <w:widowControl/>
              <w:tabs>
                <w:tab w:val="center" w:pos="5529"/>
              </w:tabs>
              <w:autoSpaceDE/>
              <w:autoSpaceDN/>
              <w:adjustRightInd/>
              <w:rPr>
                <w:sz w:val="12"/>
                <w:szCs w:val="12"/>
              </w:rPr>
            </w:pPr>
          </w:p>
          <w:p w:rsidR="009B2B08" w:rsidRPr="009B2B08" w:rsidRDefault="009B2B08" w:rsidP="009B2B08">
            <w:pPr>
              <w:widowControl/>
              <w:tabs>
                <w:tab w:val="center" w:pos="5529"/>
              </w:tabs>
              <w:autoSpaceDE/>
              <w:autoSpaceDN/>
              <w:adjustRightInd/>
              <w:rPr>
                <w:sz w:val="12"/>
                <w:szCs w:val="12"/>
              </w:rPr>
            </w:pPr>
            <w:r w:rsidRPr="009B2B08">
              <w:rPr>
                <w:sz w:val="12"/>
                <w:szCs w:val="12"/>
              </w:rPr>
              <w:t>УТВЕРЖДЕН</w:t>
            </w:r>
          </w:p>
          <w:p w:rsidR="009B2B08" w:rsidRPr="009B2B08" w:rsidRDefault="009B2B08" w:rsidP="009B2B08">
            <w:pPr>
              <w:widowControl/>
              <w:tabs>
                <w:tab w:val="center" w:pos="5529"/>
              </w:tabs>
              <w:autoSpaceDE/>
              <w:autoSpaceDN/>
              <w:adjustRightInd/>
              <w:rPr>
                <w:sz w:val="12"/>
                <w:szCs w:val="12"/>
              </w:rPr>
            </w:pPr>
          </w:p>
        </w:tc>
      </w:tr>
      <w:tr w:rsidR="009B2B08" w:rsidRPr="009B2B08" w:rsidTr="009B2B08">
        <w:tc>
          <w:tcPr>
            <w:tcW w:w="10915" w:type="dxa"/>
          </w:tcPr>
          <w:p w:rsidR="009B2B08" w:rsidRPr="009B2B08" w:rsidRDefault="009B2B08" w:rsidP="009B2B08">
            <w:pPr>
              <w:widowControl/>
              <w:autoSpaceDE/>
              <w:autoSpaceDN/>
              <w:adjustRightInd/>
              <w:rPr>
                <w:sz w:val="12"/>
                <w:szCs w:val="12"/>
              </w:rPr>
            </w:pPr>
          </w:p>
        </w:tc>
        <w:tc>
          <w:tcPr>
            <w:tcW w:w="4536" w:type="dxa"/>
            <w:hideMark/>
          </w:tcPr>
          <w:p w:rsidR="009B2B08" w:rsidRPr="009B2B08" w:rsidRDefault="009B2B08" w:rsidP="009B2B08">
            <w:pPr>
              <w:widowControl/>
              <w:autoSpaceDE/>
              <w:autoSpaceDN/>
              <w:adjustRightInd/>
              <w:rPr>
                <w:sz w:val="12"/>
                <w:szCs w:val="12"/>
              </w:rPr>
            </w:pPr>
            <w:r w:rsidRPr="009B2B08">
              <w:rPr>
                <w:sz w:val="12"/>
                <w:szCs w:val="12"/>
              </w:rPr>
              <w:t>постановлением администрации</w:t>
            </w:r>
          </w:p>
        </w:tc>
      </w:tr>
      <w:tr w:rsidR="009B2B08" w:rsidRPr="009B2B08" w:rsidTr="009B2B08">
        <w:tc>
          <w:tcPr>
            <w:tcW w:w="10915" w:type="dxa"/>
          </w:tcPr>
          <w:p w:rsidR="009B2B08" w:rsidRPr="009B2B08" w:rsidRDefault="009B2B08" w:rsidP="009B2B08">
            <w:pPr>
              <w:widowControl/>
              <w:autoSpaceDE/>
              <w:autoSpaceDN/>
              <w:adjustRightInd/>
              <w:rPr>
                <w:sz w:val="12"/>
                <w:szCs w:val="12"/>
              </w:rPr>
            </w:pPr>
          </w:p>
        </w:tc>
        <w:tc>
          <w:tcPr>
            <w:tcW w:w="4536" w:type="dxa"/>
            <w:hideMark/>
          </w:tcPr>
          <w:p w:rsidR="009B2B08" w:rsidRPr="009B2B08" w:rsidRDefault="009B2B08" w:rsidP="009B2B08">
            <w:pPr>
              <w:widowControl/>
              <w:autoSpaceDE/>
              <w:autoSpaceDN/>
              <w:adjustRightInd/>
              <w:rPr>
                <w:sz w:val="12"/>
                <w:szCs w:val="12"/>
              </w:rPr>
            </w:pPr>
            <w:r w:rsidRPr="009B2B08">
              <w:rPr>
                <w:sz w:val="12"/>
                <w:szCs w:val="12"/>
              </w:rPr>
              <w:t>Слободского района</w:t>
            </w:r>
          </w:p>
        </w:tc>
      </w:tr>
      <w:tr w:rsidR="009B2B08" w:rsidRPr="009B2B08" w:rsidTr="009B2B08">
        <w:tc>
          <w:tcPr>
            <w:tcW w:w="10915" w:type="dxa"/>
          </w:tcPr>
          <w:p w:rsidR="009B2B08" w:rsidRPr="009B2B08" w:rsidRDefault="009B2B08" w:rsidP="009B2B08">
            <w:pPr>
              <w:widowControl/>
              <w:autoSpaceDE/>
              <w:autoSpaceDN/>
              <w:adjustRightInd/>
              <w:rPr>
                <w:sz w:val="12"/>
                <w:szCs w:val="12"/>
              </w:rPr>
            </w:pPr>
          </w:p>
        </w:tc>
        <w:tc>
          <w:tcPr>
            <w:tcW w:w="4536" w:type="dxa"/>
            <w:hideMark/>
          </w:tcPr>
          <w:p w:rsidR="009B2B08" w:rsidRPr="009B2B08" w:rsidRDefault="009B2B08" w:rsidP="009B2B08">
            <w:pPr>
              <w:widowControl/>
              <w:autoSpaceDE/>
              <w:autoSpaceDN/>
              <w:adjustRightInd/>
              <w:rPr>
                <w:sz w:val="12"/>
                <w:szCs w:val="12"/>
                <w:lang w:val="en-US"/>
              </w:rPr>
            </w:pPr>
            <w:r w:rsidRPr="009B2B08">
              <w:rPr>
                <w:sz w:val="12"/>
                <w:szCs w:val="12"/>
              </w:rPr>
              <w:t xml:space="preserve">от </w:t>
            </w:r>
            <w:r w:rsidRPr="009B2B08">
              <w:rPr>
                <w:sz w:val="12"/>
                <w:szCs w:val="12"/>
                <w:lang w:val="en-US"/>
              </w:rPr>
              <w:t>14</w:t>
            </w:r>
            <w:r w:rsidRPr="009B2B08">
              <w:rPr>
                <w:sz w:val="12"/>
                <w:szCs w:val="12"/>
              </w:rPr>
              <w:t>.05.2024 №</w:t>
            </w:r>
            <w:r w:rsidRPr="009B2B08">
              <w:rPr>
                <w:sz w:val="12"/>
                <w:szCs w:val="12"/>
                <w:lang w:val="en-US"/>
              </w:rPr>
              <w:t xml:space="preserve"> 643</w:t>
            </w:r>
          </w:p>
        </w:tc>
      </w:tr>
    </w:tbl>
    <w:p w:rsidR="009B2B08" w:rsidRPr="009B2B08" w:rsidRDefault="009B2B08" w:rsidP="009B2B08">
      <w:pPr>
        <w:widowControl/>
        <w:autoSpaceDE/>
        <w:autoSpaceDN/>
        <w:adjustRightInd/>
        <w:spacing w:after="200"/>
        <w:rPr>
          <w:sz w:val="12"/>
          <w:szCs w:val="12"/>
        </w:rPr>
      </w:pPr>
    </w:p>
    <w:p w:rsidR="009B2B08" w:rsidRPr="009B2B08" w:rsidRDefault="009B2B08" w:rsidP="009B2B08">
      <w:pPr>
        <w:ind w:left="720"/>
        <w:jc w:val="center"/>
        <w:rPr>
          <w:b/>
          <w:bCs/>
          <w:sz w:val="12"/>
          <w:szCs w:val="12"/>
        </w:rPr>
      </w:pPr>
      <w:r w:rsidRPr="009B2B08">
        <w:rPr>
          <w:b/>
          <w:bCs/>
          <w:sz w:val="12"/>
          <w:szCs w:val="12"/>
        </w:rPr>
        <w:t>Раздел 5 «Обоснование ресурсного обеспечения муниципальной Программы»</w:t>
      </w:r>
    </w:p>
    <w:p w:rsidR="009B2B08" w:rsidRPr="009B2B08" w:rsidRDefault="009B2B08" w:rsidP="009B2B08">
      <w:pPr>
        <w:ind w:left="720"/>
        <w:jc w:val="center"/>
        <w:rPr>
          <w:b/>
          <w:bCs/>
          <w:sz w:val="12"/>
          <w:szCs w:val="12"/>
        </w:rPr>
      </w:pPr>
    </w:p>
    <w:p w:rsidR="009B2B08" w:rsidRPr="009B2B08" w:rsidRDefault="009B2B08" w:rsidP="009B2B08">
      <w:pPr>
        <w:ind w:firstLine="696"/>
        <w:jc w:val="both"/>
        <w:rPr>
          <w:sz w:val="12"/>
          <w:szCs w:val="12"/>
        </w:rPr>
      </w:pPr>
      <w:r w:rsidRPr="009B2B08">
        <w:rPr>
          <w:sz w:val="12"/>
          <w:szCs w:val="12"/>
        </w:rPr>
        <w:t>Финансовое обеспечение реализации муниципальной программы осуществляется за счет средств федерального бюджета, областного бюджета, районного бюджета.</w:t>
      </w:r>
    </w:p>
    <w:p w:rsidR="009B2B08" w:rsidRPr="009B2B08" w:rsidRDefault="009B2B08" w:rsidP="009B2B08">
      <w:pPr>
        <w:ind w:firstLine="708"/>
        <w:jc w:val="both"/>
        <w:rPr>
          <w:sz w:val="12"/>
          <w:szCs w:val="12"/>
        </w:rPr>
      </w:pPr>
      <w:r w:rsidRPr="009B2B08">
        <w:rPr>
          <w:sz w:val="12"/>
          <w:szCs w:val="12"/>
        </w:rPr>
        <w:lastRenderedPageBreak/>
        <w:t>Объем финансирования муниципальной программы по основным направлениям финансирования представлен в таблице 1.</w:t>
      </w:r>
    </w:p>
    <w:p w:rsidR="009B2B08" w:rsidRPr="009B2B08" w:rsidRDefault="009B2B08" w:rsidP="009B2B08">
      <w:pPr>
        <w:ind w:firstLine="708"/>
        <w:jc w:val="right"/>
        <w:rPr>
          <w:sz w:val="12"/>
          <w:szCs w:val="12"/>
        </w:rPr>
      </w:pPr>
      <w:r w:rsidRPr="009B2B08">
        <w:rPr>
          <w:sz w:val="12"/>
          <w:szCs w:val="12"/>
        </w:rPr>
        <w:t>Таблица 1</w:t>
      </w:r>
    </w:p>
    <w:p w:rsidR="009B2B08" w:rsidRPr="009B2B08" w:rsidRDefault="009B2B08" w:rsidP="009B2B08">
      <w:pPr>
        <w:widowControl/>
        <w:jc w:val="center"/>
        <w:rPr>
          <w:b/>
          <w:bCs/>
          <w:sz w:val="12"/>
          <w:szCs w:val="12"/>
        </w:rPr>
      </w:pPr>
      <w:r w:rsidRPr="009B2B08">
        <w:rPr>
          <w:b/>
          <w:bCs/>
          <w:sz w:val="12"/>
          <w:szCs w:val="12"/>
        </w:rPr>
        <w:t>ПЕРЕЧЕНЬ</w:t>
      </w:r>
    </w:p>
    <w:p w:rsidR="009B2B08" w:rsidRPr="009B2B08" w:rsidRDefault="009B2B08" w:rsidP="009B2B08">
      <w:pPr>
        <w:widowControl/>
        <w:jc w:val="center"/>
        <w:rPr>
          <w:b/>
          <w:bCs/>
          <w:sz w:val="12"/>
          <w:szCs w:val="12"/>
        </w:rPr>
      </w:pPr>
      <w:bookmarkStart w:id="10" w:name="_Hlk156982294"/>
      <w:r w:rsidRPr="009B2B08">
        <w:rPr>
          <w:b/>
          <w:bCs/>
          <w:sz w:val="12"/>
          <w:szCs w:val="12"/>
        </w:rPr>
        <w:t>мероприятий муниципальной целевой Программы</w:t>
      </w:r>
    </w:p>
    <w:p w:rsidR="009B2B08" w:rsidRPr="009B2B08" w:rsidRDefault="009B2B08" w:rsidP="009B2B08">
      <w:pPr>
        <w:widowControl/>
        <w:jc w:val="center"/>
        <w:rPr>
          <w:b/>
          <w:bCs/>
          <w:sz w:val="12"/>
          <w:szCs w:val="12"/>
        </w:rPr>
      </w:pPr>
      <w:r w:rsidRPr="009B2B08">
        <w:rPr>
          <w:b/>
          <w:bCs/>
          <w:sz w:val="12"/>
          <w:szCs w:val="12"/>
        </w:rPr>
        <w:t>«Развитие образования в Слободском районе»</w:t>
      </w:r>
    </w:p>
    <w:p w:rsidR="009B2B08" w:rsidRPr="009B2B08" w:rsidRDefault="009B2B08" w:rsidP="009B2B08">
      <w:pPr>
        <w:widowControl/>
        <w:autoSpaceDE/>
        <w:autoSpaceDN/>
        <w:adjustRightInd/>
        <w:jc w:val="center"/>
        <w:rPr>
          <w:b/>
          <w:bCs/>
          <w:sz w:val="12"/>
          <w:szCs w:val="12"/>
        </w:rPr>
      </w:pPr>
      <w:r w:rsidRPr="009B2B08">
        <w:rPr>
          <w:b/>
          <w:bCs/>
          <w:sz w:val="12"/>
          <w:szCs w:val="12"/>
        </w:rPr>
        <w:t>на 2020-2026 годы</w:t>
      </w:r>
    </w:p>
    <w:p w:rsidR="009B2B08" w:rsidRPr="009B2B08" w:rsidRDefault="009B2B08" w:rsidP="009B2B08">
      <w:pPr>
        <w:widowControl/>
        <w:autoSpaceDE/>
        <w:autoSpaceDN/>
        <w:adjustRightInd/>
        <w:jc w:val="center"/>
        <w:rPr>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70"/>
        <w:gridCol w:w="10131"/>
        <w:gridCol w:w="1077"/>
        <w:gridCol w:w="510"/>
        <w:gridCol w:w="510"/>
        <w:gridCol w:w="510"/>
        <w:gridCol w:w="510"/>
        <w:gridCol w:w="578"/>
        <w:gridCol w:w="579"/>
        <w:gridCol w:w="579"/>
        <w:gridCol w:w="652"/>
      </w:tblGrid>
      <w:tr w:rsidR="009B2B08" w:rsidRPr="009B2B08" w:rsidTr="009B2B08">
        <w:trPr>
          <w:trHeight w:val="287"/>
        </w:trPr>
        <w:tc>
          <w:tcPr>
            <w:tcW w:w="85" w:type="pct"/>
            <w:vMerge w:val="restart"/>
            <w:tcBorders>
              <w:top w:val="single" w:sz="4" w:space="0" w:color="auto"/>
              <w:left w:val="single" w:sz="4" w:space="0" w:color="auto"/>
              <w:bottom w:val="single" w:sz="4" w:space="0" w:color="auto"/>
              <w:right w:val="single" w:sz="4" w:space="0" w:color="auto"/>
            </w:tcBorders>
            <w:hideMark/>
          </w:tcPr>
          <w:bookmarkEnd w:id="10"/>
          <w:p w:rsidR="009B2B08" w:rsidRPr="009B2B08" w:rsidRDefault="009B2B08" w:rsidP="009B2B08">
            <w:pPr>
              <w:widowControl/>
              <w:autoSpaceDE/>
              <w:autoSpaceDN/>
              <w:adjustRightInd/>
              <w:jc w:val="center"/>
              <w:rPr>
                <w:sz w:val="12"/>
                <w:szCs w:val="12"/>
              </w:rPr>
            </w:pPr>
            <w:r w:rsidRPr="009B2B08">
              <w:rPr>
                <w:sz w:val="12"/>
                <w:szCs w:val="12"/>
              </w:rPr>
              <w:t>№</w:t>
            </w:r>
          </w:p>
          <w:p w:rsidR="009B2B08" w:rsidRPr="009B2B08" w:rsidRDefault="009B2B08" w:rsidP="009B2B08">
            <w:pPr>
              <w:widowControl/>
              <w:autoSpaceDE/>
              <w:autoSpaceDN/>
              <w:adjustRightInd/>
              <w:jc w:val="center"/>
              <w:rPr>
                <w:sz w:val="12"/>
                <w:szCs w:val="12"/>
              </w:rPr>
            </w:pPr>
            <w:proofErr w:type="gramStart"/>
            <w:r w:rsidRPr="009B2B08">
              <w:rPr>
                <w:sz w:val="12"/>
                <w:szCs w:val="12"/>
              </w:rPr>
              <w:t>п</w:t>
            </w:r>
            <w:proofErr w:type="gramEnd"/>
            <w:r w:rsidRPr="009B2B08">
              <w:rPr>
                <w:sz w:val="12"/>
                <w:szCs w:val="12"/>
              </w:rPr>
              <w:t>/п</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Наименование задачи,</w:t>
            </w:r>
          </w:p>
          <w:p w:rsidR="009B2B08" w:rsidRPr="009B2B08" w:rsidRDefault="009B2B08" w:rsidP="009B2B08">
            <w:pPr>
              <w:widowControl/>
              <w:autoSpaceDE/>
              <w:autoSpaceDN/>
              <w:adjustRightInd/>
              <w:jc w:val="center"/>
              <w:rPr>
                <w:sz w:val="12"/>
                <w:szCs w:val="12"/>
              </w:rPr>
            </w:pPr>
            <w:r w:rsidRPr="009B2B08">
              <w:rPr>
                <w:sz w:val="12"/>
                <w:szCs w:val="12"/>
              </w:rPr>
              <w:t>мероприятия</w:t>
            </w:r>
          </w:p>
        </w:tc>
        <w:tc>
          <w:tcPr>
            <w:tcW w:w="339"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Источник финансирования</w:t>
            </w:r>
          </w:p>
        </w:tc>
        <w:tc>
          <w:tcPr>
            <w:tcW w:w="1391" w:type="pct"/>
            <w:gridSpan w:val="8"/>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Объем финансирования  (тыс. рублей)</w:t>
            </w:r>
          </w:p>
        </w:tc>
      </w:tr>
      <w:tr w:rsidR="009B2B08" w:rsidRPr="009B2B08" w:rsidTr="009B2B08">
        <w:trPr>
          <w:trHeight w:val="438"/>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2020 год</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2021 год</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2022 год</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2023 год</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2024 год</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2025 год</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2026 год</w:t>
            </w:r>
          </w:p>
        </w:tc>
        <w:tc>
          <w:tcPr>
            <w:tcW w:w="204"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всего</w:t>
            </w:r>
          </w:p>
        </w:tc>
      </w:tr>
      <w:tr w:rsidR="009B2B08" w:rsidRPr="009B2B08" w:rsidTr="009B2B08">
        <w:trPr>
          <w:trHeight w:val="326"/>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«Развитие дошкольного образования»</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single" w:sz="4" w:space="0" w:color="auto"/>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147350,2</w:t>
            </w:r>
          </w:p>
        </w:tc>
        <w:tc>
          <w:tcPr>
            <w:tcW w:w="160"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161709,0</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174787,1</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190470,0</w:t>
            </w:r>
          </w:p>
        </w:tc>
        <w:tc>
          <w:tcPr>
            <w:tcW w:w="182" w:type="pct"/>
            <w:tcBorders>
              <w:top w:val="single" w:sz="4" w:space="0" w:color="auto"/>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674316,3</w:t>
            </w:r>
          </w:p>
        </w:tc>
      </w:tr>
      <w:tr w:rsidR="009B2B08" w:rsidRPr="009B2B08" w:rsidTr="009B2B08">
        <w:trPr>
          <w:trHeight w:val="244"/>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65525,9</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82567,9</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54865,5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80586,9</w:t>
            </w:r>
          </w:p>
        </w:tc>
        <w:tc>
          <w:tcPr>
            <w:tcW w:w="182"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283546,2</w:t>
            </w:r>
          </w:p>
        </w:tc>
      </w:tr>
      <w:tr w:rsidR="009B2B08" w:rsidRPr="009B2B08" w:rsidTr="009B2B08">
        <w:trPr>
          <w:trHeight w:val="275"/>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81824,3</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79141,1</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119921,6</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109883,1</w:t>
            </w:r>
          </w:p>
        </w:tc>
        <w:tc>
          <w:tcPr>
            <w:tcW w:w="182"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390770,1</w:t>
            </w:r>
          </w:p>
        </w:tc>
      </w:tr>
      <w:tr w:rsidR="009B2B08" w:rsidRPr="009B2B08" w:rsidTr="009B2B08">
        <w:trPr>
          <w:trHeight w:val="22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«Развитие системы общего образования»</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224923,5</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255999,8</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288828,4</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298211,0</w:t>
            </w:r>
          </w:p>
        </w:tc>
        <w:tc>
          <w:tcPr>
            <w:tcW w:w="182"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1067962,7</w:t>
            </w:r>
          </w:p>
        </w:tc>
      </w:tr>
      <w:tr w:rsidR="009B2B08" w:rsidRPr="009B2B08" w:rsidTr="009B2B08">
        <w:trPr>
          <w:trHeight w:val="31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52979,1</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70045,5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64743,9</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61007,4</w:t>
            </w:r>
          </w:p>
        </w:tc>
        <w:tc>
          <w:tcPr>
            <w:tcW w:w="182"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248775,9</w:t>
            </w:r>
          </w:p>
        </w:tc>
      </w:tr>
      <w:tr w:rsidR="009B2B08" w:rsidRPr="009B2B08" w:rsidTr="009B2B08">
        <w:trPr>
          <w:trHeight w:val="288"/>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158425,1</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161270,8</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200356,3</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212092,8</w:t>
            </w:r>
          </w:p>
        </w:tc>
        <w:tc>
          <w:tcPr>
            <w:tcW w:w="182"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732145,0</w:t>
            </w:r>
          </w:p>
        </w:tc>
      </w:tr>
      <w:tr w:rsidR="009B2B08" w:rsidRPr="009B2B08" w:rsidTr="009B2B08">
        <w:trPr>
          <w:trHeight w:val="278"/>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Федеральный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13519,3</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24683,5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23728,2</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25110,8</w:t>
            </w:r>
          </w:p>
        </w:tc>
        <w:tc>
          <w:tcPr>
            <w:tcW w:w="182"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87041,8</w:t>
            </w:r>
          </w:p>
        </w:tc>
      </w:tr>
      <w:tr w:rsidR="009B2B08" w:rsidRPr="009B2B08" w:rsidTr="009B2B08">
        <w:trPr>
          <w:trHeight w:val="284"/>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3</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«Развитие системы дополнительного образования»</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4966,0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6003,1</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6563,1</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7468,8</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25001,0</w:t>
            </w:r>
          </w:p>
        </w:tc>
      </w:tr>
      <w:tr w:rsidR="009B2B08" w:rsidRPr="009B2B08" w:rsidTr="009B2B08">
        <w:trPr>
          <w:trHeight w:val="269"/>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3291,0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3812,5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6475,9</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5992,6</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19572,0</w:t>
            </w:r>
          </w:p>
        </w:tc>
      </w:tr>
      <w:tr w:rsidR="009B2B08" w:rsidRPr="009B2B08" w:rsidTr="009B2B08">
        <w:trPr>
          <w:trHeight w:val="130"/>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1675,0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2190,6</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87,2</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1476,2</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5429,0</w:t>
            </w:r>
          </w:p>
        </w:tc>
      </w:tr>
      <w:tr w:rsidR="009B2B08" w:rsidRPr="009B2B08" w:rsidTr="009B2B08">
        <w:trPr>
          <w:trHeight w:val="177"/>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4</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«Организация деятельности МКУ РМК Слободского района»</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2383,1</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2954,7</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2974,1</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3376,6</w:t>
            </w: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11688,5</w:t>
            </w:r>
          </w:p>
        </w:tc>
      </w:tr>
      <w:tr w:rsidR="009B2B08" w:rsidRPr="009B2B08" w:rsidTr="009B2B08">
        <w:trPr>
          <w:trHeight w:val="222"/>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1393,4</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1960,5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2877,4</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2609,0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8840,3</w:t>
            </w:r>
          </w:p>
        </w:tc>
      </w:tr>
      <w:tr w:rsidR="009B2B08" w:rsidRPr="009B2B08" w:rsidTr="009B2B08">
        <w:trPr>
          <w:trHeight w:val="269"/>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989,7</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994,2</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96,7</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767,6</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2848,2</w:t>
            </w:r>
          </w:p>
        </w:tc>
      </w:tr>
      <w:tr w:rsidR="009B2B08" w:rsidRPr="009B2B08" w:rsidTr="009B2B08">
        <w:trPr>
          <w:trHeight w:val="24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5</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«Организация деятельности МКУ ЦБ управления образования Слободского района»</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10391,7</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11542,7</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12511,7</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14337,6</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48783,7</w:t>
            </w:r>
          </w:p>
        </w:tc>
      </w:tr>
      <w:tr w:rsidR="009B2B08" w:rsidRPr="009B2B08" w:rsidTr="009B2B08">
        <w:trPr>
          <w:trHeight w:val="272"/>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7385,8</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7753,7</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12166,3</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11093,1</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38398,9</w:t>
            </w:r>
          </w:p>
        </w:tc>
      </w:tr>
      <w:tr w:rsidR="009B2B08" w:rsidRPr="009B2B08" w:rsidTr="009B2B08">
        <w:trPr>
          <w:trHeight w:val="165"/>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3005,9</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3789,0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345,4</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3244,5</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10384,8</w:t>
            </w:r>
          </w:p>
        </w:tc>
      </w:tr>
      <w:tr w:rsidR="009B2B08" w:rsidRPr="009B2B08" w:rsidTr="009B2B08">
        <w:trPr>
          <w:trHeight w:val="265"/>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5</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«Развитие кадрового потенциала системы образования Слободского района»</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16429,8</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17915,0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18875,0</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20461,2</w:t>
            </w: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73681,0</w:t>
            </w:r>
          </w:p>
        </w:tc>
      </w:tr>
      <w:tr w:rsidR="009B2B08" w:rsidRPr="009B2B08" w:rsidTr="009B2B08">
        <w:trPr>
          <w:trHeight w:val="20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10,0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0,0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10,0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51,2</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71,2</w:t>
            </w:r>
          </w:p>
        </w:tc>
      </w:tr>
      <w:tr w:rsidR="009B2B08" w:rsidRPr="009B2B08" w:rsidTr="009B2B08">
        <w:trPr>
          <w:trHeight w:val="248"/>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16419,8</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17915,0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18865,0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20410,0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73609,8</w:t>
            </w:r>
          </w:p>
        </w:tc>
      </w:tr>
      <w:tr w:rsidR="009B2B08" w:rsidRPr="009B2B08" w:rsidTr="009B2B08">
        <w:trPr>
          <w:trHeight w:val="135"/>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7</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«Социализация детей-сирот, детей, оставшихся без попечения родителей»</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16349,0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23373,2</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13343,2</w:t>
            </w:r>
          </w:p>
        </w:tc>
        <w:tc>
          <w:tcPr>
            <w:tcW w:w="160"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13939,3</w:t>
            </w: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67004,7</w:t>
            </w:r>
          </w:p>
        </w:tc>
      </w:tr>
      <w:tr w:rsidR="009B2B08" w:rsidRPr="009B2B08" w:rsidTr="009B2B08">
        <w:trPr>
          <w:trHeight w:val="135"/>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autoSpaceDE/>
              <w:autoSpaceDN/>
              <w:adjustRightInd/>
              <w:jc w:val="center"/>
              <w:rPr>
                <w:rFonts w:eastAsia="Calibri"/>
                <w:sz w:val="12"/>
                <w:szCs w:val="12"/>
                <w:lang w:eastAsia="en-US"/>
              </w:rPr>
            </w:pPr>
            <w:r w:rsidRPr="009B2B08">
              <w:rPr>
                <w:rFonts w:eastAsia="Calibri"/>
                <w:sz w:val="12"/>
                <w:szCs w:val="12"/>
                <w:lang w:eastAsia="en-US"/>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16349,0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19675,8</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13343,2</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13939,3</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63307,3</w:t>
            </w:r>
          </w:p>
        </w:tc>
      </w:tr>
      <w:tr w:rsidR="009B2B08" w:rsidRPr="009B2B08" w:rsidTr="009B2B08">
        <w:trPr>
          <w:trHeight w:val="223"/>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autoSpaceDE/>
              <w:autoSpaceDN/>
              <w:adjustRightInd/>
              <w:jc w:val="center"/>
              <w:rPr>
                <w:rFonts w:eastAsia="Calibri"/>
                <w:sz w:val="12"/>
                <w:szCs w:val="12"/>
                <w:lang w:eastAsia="en-US"/>
              </w:rPr>
            </w:pPr>
            <w:r w:rsidRPr="009B2B08">
              <w:rPr>
                <w:rFonts w:eastAsia="Calibri"/>
                <w:sz w:val="12"/>
                <w:szCs w:val="12"/>
                <w:lang w:eastAsia="en-US"/>
              </w:rPr>
              <w:t>федеральный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0,0</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3697,4</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0,0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0,0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3697,4</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8</w:t>
            </w:r>
          </w:p>
        </w:tc>
        <w:tc>
          <w:tcPr>
            <w:tcW w:w="3185" w:type="pct"/>
            <w:tcBorders>
              <w:top w:val="single" w:sz="4" w:space="0" w:color="auto"/>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мероприятия, не вошедшие в подпрограммы: льготный проезд детей мобилизованных граждан</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52,0</w:t>
            </w: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b/>
                <w:bCs/>
                <w:color w:val="000000"/>
                <w:sz w:val="12"/>
                <w:szCs w:val="12"/>
              </w:rPr>
              <w:t>52,0</w:t>
            </w:r>
          </w:p>
        </w:tc>
      </w:tr>
      <w:tr w:rsidR="009B2B08" w:rsidRPr="009B2B08" w:rsidTr="009B2B08">
        <w:trPr>
          <w:trHeight w:val="226"/>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Комплекс процессных мероприятий</w:t>
            </w:r>
          </w:p>
        </w:tc>
        <w:tc>
          <w:tcPr>
            <w:tcW w:w="339" w:type="pct"/>
            <w:tcBorders>
              <w:top w:val="single" w:sz="4" w:space="0" w:color="auto"/>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федеральный бюджет</w:t>
            </w:r>
          </w:p>
        </w:tc>
        <w:tc>
          <w:tcPr>
            <w:tcW w:w="160" w:type="pct"/>
            <w:tcBorders>
              <w:top w:val="single" w:sz="4" w:space="0" w:color="auto"/>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single" w:sz="4" w:space="0" w:color="auto"/>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single" w:sz="4" w:space="0" w:color="auto"/>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60" w:type="pct"/>
            <w:tcBorders>
              <w:top w:val="single" w:sz="4" w:space="0" w:color="auto"/>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24 060,40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23 920,90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23 871,70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71 853,00</w:t>
            </w:r>
          </w:p>
        </w:tc>
      </w:tr>
      <w:tr w:rsidR="009B2B08" w:rsidRPr="009B2B08" w:rsidTr="009B2B08">
        <w:trPr>
          <w:trHeight w:val="146"/>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364 229,30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351 476,50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348 782,20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1 064 488,00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162 026,40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170 984,60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174 622,10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507 633,10</w:t>
            </w:r>
          </w:p>
        </w:tc>
      </w:tr>
      <w:tr w:rsidR="009B2B08" w:rsidRPr="009B2B08" w:rsidTr="009B2B08">
        <w:trPr>
          <w:trHeight w:val="156"/>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60"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 </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550 316,10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546 382,00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547 276,00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1 643 974,10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9.1</w:t>
            </w:r>
          </w:p>
        </w:tc>
        <w:tc>
          <w:tcPr>
            <w:tcW w:w="3185" w:type="pct"/>
            <w:tcBorders>
              <w:top w:val="single" w:sz="4" w:space="0" w:color="000000"/>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proofErr w:type="gramStart"/>
            <w:r w:rsidRPr="009B2B08">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9B2B08">
              <w:rPr>
                <w:sz w:val="12"/>
                <w:szCs w:val="12"/>
              </w:rPr>
              <w:t xml:space="preserve"> обеспечения</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000000"/>
              <w:right w:val="single" w:sz="4" w:space="0" w:color="000000"/>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9744,00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9744,00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9744,00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29232,00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9.2</w:t>
            </w:r>
          </w:p>
        </w:tc>
        <w:tc>
          <w:tcPr>
            <w:tcW w:w="3185" w:type="pc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000000"/>
              <w:right w:val="single" w:sz="4" w:space="0" w:color="000000"/>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1474,00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1474,00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1474,00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4422,00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lastRenderedPageBreak/>
              <w:t>9.3</w:t>
            </w:r>
          </w:p>
        </w:tc>
        <w:tc>
          <w:tcPr>
            <w:tcW w:w="3185"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000000"/>
              <w:right w:val="single" w:sz="4" w:space="0" w:color="000000"/>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21223,00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22815,00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23933,00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67971,00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9.4</w:t>
            </w:r>
          </w:p>
        </w:tc>
        <w:tc>
          <w:tcPr>
            <w:tcW w:w="3185"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000000"/>
              <w:right w:val="single" w:sz="4" w:space="0" w:color="000000"/>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287,40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287,40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287,40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862,20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9.5</w:t>
            </w:r>
          </w:p>
        </w:tc>
        <w:tc>
          <w:tcPr>
            <w:tcW w:w="3185" w:type="pc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000000"/>
              <w:right w:val="single" w:sz="4" w:space="0" w:color="000000"/>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7210,80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0,00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0,00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7210,80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9.6</w:t>
            </w:r>
          </w:p>
        </w:tc>
        <w:tc>
          <w:tcPr>
            <w:tcW w:w="3185"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Предоставление бесплатного горячего питания детям участников специальной военной операции</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258,20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0,00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0,00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258,20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9.7</w:t>
            </w:r>
          </w:p>
        </w:tc>
        <w:tc>
          <w:tcPr>
            <w:tcW w:w="3185"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федеральный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000000"/>
              <w:right w:val="single" w:sz="4" w:space="0" w:color="000000"/>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13835,10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13835,10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13835,10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41505,30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9.8</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proofErr w:type="gramStart"/>
            <w:r w:rsidRPr="009B2B08">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39" w:type="pct"/>
            <w:tcBorders>
              <w:top w:val="single" w:sz="4" w:space="0" w:color="auto"/>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федеральный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10225,30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10085,80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10036,60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30347,70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652,70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759,20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sz w:val="12"/>
                <w:szCs w:val="12"/>
              </w:rPr>
              <w:t>755,40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2167,30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109,90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109,60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109,10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328,60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10987,90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10954,60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10901,10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32843,60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9.9</w:t>
            </w:r>
          </w:p>
        </w:tc>
        <w:tc>
          <w:tcPr>
            <w:tcW w:w="3185" w:type="pct"/>
            <w:vMerge w:val="restart"/>
            <w:tcBorders>
              <w:top w:val="single" w:sz="4" w:space="0" w:color="auto"/>
              <w:left w:val="single" w:sz="4" w:space="0" w:color="auto"/>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i/>
                <w:iCs/>
                <w:color w:val="000000"/>
                <w:sz w:val="12"/>
                <w:szCs w:val="12"/>
              </w:rPr>
              <w:t>Финансовое обеспечение деятельности муниципальных учреждений, в т.ч.</w:t>
            </w:r>
          </w:p>
        </w:tc>
        <w:tc>
          <w:tcPr>
            <w:tcW w:w="339" w:type="pct"/>
            <w:tcBorders>
              <w:top w:val="single" w:sz="4" w:space="0" w:color="auto"/>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323379,20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316396,90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312588,40</w:t>
            </w:r>
          </w:p>
        </w:tc>
        <w:tc>
          <w:tcPr>
            <w:tcW w:w="204"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952364,50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161916,50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170875,00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174513,00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507304,50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485295,70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487271,90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487101,40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1459669,00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val="restart"/>
            <w:tcBorders>
              <w:top w:val="nil"/>
              <w:left w:val="single" w:sz="4" w:space="0" w:color="auto"/>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i/>
                <w:iCs/>
                <w:color w:val="000000"/>
                <w:sz w:val="12"/>
                <w:szCs w:val="12"/>
              </w:rPr>
              <w:t xml:space="preserve"> Финансовое обеспечение деятельности  </w:t>
            </w:r>
            <w:proofErr w:type="gramStart"/>
            <w:r w:rsidRPr="009B2B08">
              <w:rPr>
                <w:i/>
                <w:iCs/>
                <w:color w:val="000000"/>
                <w:sz w:val="12"/>
                <w:szCs w:val="12"/>
              </w:rPr>
              <w:t>дошкольных</w:t>
            </w:r>
            <w:proofErr w:type="gramEnd"/>
            <w:r w:rsidRPr="009B2B08">
              <w:rPr>
                <w:i/>
                <w:iCs/>
                <w:color w:val="000000"/>
                <w:sz w:val="12"/>
                <w:szCs w:val="12"/>
              </w:rPr>
              <w:t xml:space="preserve"> образовательных организации</w:t>
            </w: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104648,00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98305,60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94497,10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297450,70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77736,30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92488,60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93898,20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264123,10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182384,30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190794,20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188395,30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561573,80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val="restart"/>
            <w:tcBorders>
              <w:top w:val="nil"/>
              <w:left w:val="single" w:sz="4" w:space="0" w:color="auto"/>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i/>
                <w:iCs/>
                <w:color w:val="000000"/>
                <w:sz w:val="12"/>
                <w:szCs w:val="12"/>
              </w:rPr>
              <w:t>Финансовое обеспечение деятельности общеобразовательные организации</w:t>
            </w: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218219,30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218091,30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218091,30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654401,90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59720,60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54085,00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56362,60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170168,20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277939,90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272176,30</w:t>
            </w:r>
          </w:p>
        </w:tc>
        <w:tc>
          <w:tcPr>
            <w:tcW w:w="182"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274453,90</w:t>
            </w:r>
          </w:p>
        </w:tc>
        <w:tc>
          <w:tcPr>
            <w:tcW w:w="204" w:type="pct"/>
            <w:tcBorders>
              <w:top w:val="nil"/>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824570,10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val="restar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i/>
                <w:iCs/>
                <w:color w:val="000000"/>
                <w:sz w:val="12"/>
                <w:szCs w:val="12"/>
              </w:rPr>
              <w:t>Финансовое обеспечение деятельности организаций дополнительного образования</w:t>
            </w: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511,90</w:t>
            </w:r>
          </w:p>
        </w:tc>
        <w:tc>
          <w:tcPr>
            <w:tcW w:w="182"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 </w:t>
            </w:r>
          </w:p>
        </w:tc>
        <w:tc>
          <w:tcPr>
            <w:tcW w:w="182"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 </w:t>
            </w:r>
          </w:p>
        </w:tc>
        <w:tc>
          <w:tcPr>
            <w:tcW w:w="204"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511,90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6342,70</w:t>
            </w:r>
          </w:p>
        </w:tc>
        <w:tc>
          <w:tcPr>
            <w:tcW w:w="182"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6284,50</w:t>
            </w:r>
          </w:p>
        </w:tc>
        <w:tc>
          <w:tcPr>
            <w:tcW w:w="182"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6235,30</w:t>
            </w:r>
          </w:p>
        </w:tc>
        <w:tc>
          <w:tcPr>
            <w:tcW w:w="204"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18862,50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nil"/>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6854,60</w:t>
            </w:r>
          </w:p>
        </w:tc>
        <w:tc>
          <w:tcPr>
            <w:tcW w:w="182"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6284,50</w:t>
            </w:r>
          </w:p>
        </w:tc>
        <w:tc>
          <w:tcPr>
            <w:tcW w:w="182"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6235,30</w:t>
            </w:r>
          </w:p>
        </w:tc>
        <w:tc>
          <w:tcPr>
            <w:tcW w:w="204" w:type="pct"/>
            <w:tcBorders>
              <w:top w:val="single" w:sz="4" w:space="0" w:color="auto"/>
              <w:left w:val="nil"/>
              <w:bottom w:val="nil"/>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
                <w:bCs/>
                <w:color w:val="000000"/>
                <w:sz w:val="12"/>
                <w:szCs w:val="12"/>
              </w:rPr>
              <w:t>19374,40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i/>
                <w:iCs/>
                <w:color w:val="000000"/>
                <w:sz w:val="12"/>
                <w:szCs w:val="12"/>
              </w:rPr>
              <w:t>финансовое обеспечение деятельности учебно-методического кабинета, централизованной бухгалтерии</w:t>
            </w:r>
          </w:p>
        </w:tc>
        <w:tc>
          <w:tcPr>
            <w:tcW w:w="339" w:type="pct"/>
            <w:tcBorders>
              <w:top w:val="nil"/>
              <w:left w:val="nil"/>
              <w:bottom w:val="single" w:sz="4" w:space="0" w:color="auto"/>
              <w:right w:val="single" w:sz="4" w:space="0" w:color="auto"/>
            </w:tcBorders>
            <w:shd w:val="clear" w:color="auto" w:fill="FFFFFF"/>
            <w:vAlign w:val="center"/>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single" w:sz="4" w:space="0" w:color="auto"/>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18116,90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18016,90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18016,90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
                <w:bCs/>
                <w:color w:val="000000"/>
                <w:sz w:val="12"/>
                <w:szCs w:val="12"/>
              </w:rPr>
              <w:t>54150,70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10</w:t>
            </w:r>
          </w:p>
        </w:tc>
        <w:tc>
          <w:tcPr>
            <w:tcW w:w="318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i/>
                <w:iCs/>
                <w:sz w:val="12"/>
                <w:szCs w:val="12"/>
              </w:rPr>
              <w:t>Региональные проекты Кировской области, реализуемые вне рамок национальных проектов</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17360,00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1071,10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1071,10</w:t>
            </w:r>
          </w:p>
        </w:tc>
        <w:tc>
          <w:tcPr>
            <w:tcW w:w="204"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19502,20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116,80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 </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 </w:t>
            </w:r>
          </w:p>
        </w:tc>
        <w:tc>
          <w:tcPr>
            <w:tcW w:w="204"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116,80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sz w:val="12"/>
                <w:szCs w:val="12"/>
              </w:rPr>
            </w:pPr>
            <w:r w:rsidRPr="009B2B08">
              <w:rPr>
                <w:b/>
                <w:bCs/>
                <w:color w:val="000000"/>
                <w:sz w:val="12"/>
                <w:szCs w:val="12"/>
              </w:rPr>
              <w:t>итого</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17476,80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1071,10</w:t>
            </w:r>
          </w:p>
        </w:tc>
        <w:tc>
          <w:tcPr>
            <w:tcW w:w="182"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1071,10</w:t>
            </w:r>
          </w:p>
        </w:tc>
        <w:tc>
          <w:tcPr>
            <w:tcW w:w="204" w:type="pct"/>
            <w:tcBorders>
              <w:top w:val="single" w:sz="4" w:space="0" w:color="auto"/>
              <w:left w:val="nil"/>
              <w:bottom w:val="single" w:sz="4" w:space="0" w:color="auto"/>
              <w:right w:val="single" w:sz="4" w:space="0" w:color="auto"/>
            </w:tcBorders>
            <w:vAlign w:val="center"/>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19619,00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10.1</w:t>
            </w:r>
          </w:p>
        </w:tc>
        <w:tc>
          <w:tcPr>
            <w:tcW w:w="3185" w:type="pct"/>
            <w:vMerge w:val="restart"/>
            <w:tcBorders>
              <w:top w:val="single" w:sz="4" w:space="0" w:color="auto"/>
              <w:left w:val="single" w:sz="4" w:space="0" w:color="auto"/>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Укрепление материально-технической базы и благоустройство территорий муниципальных образовательных организаций (благоустройство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 Стулово Слободского района Кировской области)</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3338,40</w:t>
            </w: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3338,40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33,80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33,80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sz w:val="12"/>
                <w:szCs w:val="12"/>
              </w:rPr>
            </w:pPr>
            <w:r w:rsidRPr="009B2B08">
              <w:rPr>
                <w:b/>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3372,20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3372,20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10.2</w:t>
            </w:r>
          </w:p>
        </w:tc>
        <w:tc>
          <w:tcPr>
            <w:tcW w:w="3185" w:type="pct"/>
            <w:vMerge w:val="restart"/>
            <w:tcBorders>
              <w:top w:val="nil"/>
              <w:left w:val="single" w:sz="4" w:space="0" w:color="auto"/>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с углубленным изучением отдельных предметов д. Стулово Слободского района Кировской области</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1231,9</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1231,9</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12,5</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12,5</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sz w:val="12"/>
                <w:szCs w:val="12"/>
              </w:rPr>
            </w:pPr>
            <w:r w:rsidRPr="009B2B08">
              <w:rPr>
                <w:b/>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1244,4</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1244,4</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10.3</w:t>
            </w:r>
          </w:p>
        </w:tc>
        <w:tc>
          <w:tcPr>
            <w:tcW w:w="3185" w:type="pct"/>
            <w:vMerge w:val="restar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общеразвивающего вида с. Бобино Слободского района Кировской области</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2357,4</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2357,4</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000000"/>
              <w:bottom w:val="single" w:sz="4" w:space="0" w:color="000000"/>
              <w:right w:val="single" w:sz="4" w:space="0" w:color="000000"/>
            </w:tcBorders>
            <w:vAlign w:val="center"/>
            <w:hideMark/>
          </w:tcPr>
          <w:p w:rsidR="009B2B08" w:rsidRPr="009B2B08" w:rsidRDefault="009B2B08" w:rsidP="009B2B08">
            <w:pPr>
              <w:widowControl/>
              <w:autoSpaceDE/>
              <w:autoSpaceDN/>
              <w:adjustRightInd/>
              <w:rPr>
                <w:color w:val="000000"/>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23,9</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23,9</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000000"/>
              <w:bottom w:val="single" w:sz="4" w:space="0" w:color="000000"/>
              <w:right w:val="single" w:sz="4" w:space="0" w:color="000000"/>
            </w:tcBorders>
            <w:vAlign w:val="center"/>
            <w:hideMark/>
          </w:tcPr>
          <w:p w:rsidR="009B2B08" w:rsidRPr="009B2B08" w:rsidRDefault="009B2B08" w:rsidP="009B2B08">
            <w:pPr>
              <w:widowControl/>
              <w:autoSpaceDE/>
              <w:autoSpaceDN/>
              <w:adjustRightInd/>
              <w:rPr>
                <w:color w:val="000000"/>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b/>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color w:val="000000"/>
                <w:sz w:val="12"/>
                <w:szCs w:val="12"/>
              </w:rPr>
            </w:pPr>
            <w:r w:rsidRPr="009B2B08">
              <w:rPr>
                <w:b/>
                <w:color w:val="000000"/>
                <w:sz w:val="12"/>
                <w:szCs w:val="12"/>
              </w:rPr>
              <w:t>2381,3</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
                <w:color w:val="000000"/>
                <w:sz w:val="12"/>
                <w:szCs w:val="12"/>
              </w:rPr>
              <w:t>2381,3</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10.4</w:t>
            </w:r>
          </w:p>
        </w:tc>
        <w:tc>
          <w:tcPr>
            <w:tcW w:w="3185" w:type="pct"/>
            <w:vMerge w:val="restar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с углубленным изучением отдельных предметов д. Стулово Слободского района Кировской области</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4605,6</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4605,6</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000000"/>
              <w:bottom w:val="single" w:sz="4" w:space="0" w:color="000000"/>
              <w:right w:val="single" w:sz="4" w:space="0" w:color="000000"/>
            </w:tcBorders>
            <w:vAlign w:val="center"/>
            <w:hideMark/>
          </w:tcPr>
          <w:p w:rsidR="009B2B08" w:rsidRPr="009B2B08" w:rsidRDefault="009B2B08" w:rsidP="009B2B08">
            <w:pPr>
              <w:widowControl/>
              <w:autoSpaceDE/>
              <w:autoSpaceDN/>
              <w:adjustRightInd/>
              <w:rPr>
                <w:color w:val="000000"/>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46,6</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46,6</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single" w:sz="4" w:space="0" w:color="000000"/>
              <w:bottom w:val="single" w:sz="4" w:space="0" w:color="000000"/>
              <w:right w:val="single" w:sz="4" w:space="0" w:color="000000"/>
            </w:tcBorders>
            <w:vAlign w:val="center"/>
            <w:hideMark/>
          </w:tcPr>
          <w:p w:rsidR="009B2B08" w:rsidRPr="009B2B08" w:rsidRDefault="009B2B08" w:rsidP="009B2B08">
            <w:pPr>
              <w:widowControl/>
              <w:autoSpaceDE/>
              <w:autoSpaceDN/>
              <w:adjustRightInd/>
              <w:rPr>
                <w:color w:val="000000"/>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b/>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color w:val="000000"/>
                <w:sz w:val="12"/>
                <w:szCs w:val="12"/>
              </w:rPr>
            </w:pPr>
            <w:r w:rsidRPr="009B2B08">
              <w:rPr>
                <w:b/>
                <w:color w:val="000000"/>
                <w:sz w:val="12"/>
                <w:szCs w:val="12"/>
              </w:rPr>
              <w:t>4652,2</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
                <w:color w:val="000000"/>
                <w:sz w:val="12"/>
                <w:szCs w:val="12"/>
              </w:rPr>
              <w:t>4652,2</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10.5</w:t>
            </w:r>
          </w:p>
        </w:tc>
        <w:tc>
          <w:tcPr>
            <w:tcW w:w="3185" w:type="pc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5826,70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1071,10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1071,10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bCs/>
                <w:color w:val="000000"/>
                <w:sz w:val="12"/>
                <w:szCs w:val="12"/>
              </w:rPr>
              <w:t>7968,90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lastRenderedPageBreak/>
              <w:t>11</w:t>
            </w:r>
          </w:p>
        </w:tc>
        <w:tc>
          <w:tcPr>
            <w:tcW w:w="3185" w:type="pct"/>
            <w:vMerge w:val="restart"/>
            <w:tcBorders>
              <w:top w:val="single" w:sz="4" w:space="0" w:color="000000"/>
              <w:left w:val="single" w:sz="4" w:space="0" w:color="auto"/>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i/>
                <w:iCs/>
                <w:sz w:val="12"/>
                <w:szCs w:val="12"/>
              </w:rPr>
              <w:t>Реализация мероприятий национального проекта "Образование"</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федеральный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2241,90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2241,90</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2512,40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6996,20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000000"/>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1222,70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22,70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189,20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1434,60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000000"/>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35,30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22,90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203,20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Cs/>
                <w:color w:val="000000"/>
                <w:sz w:val="12"/>
                <w:szCs w:val="12"/>
              </w:rPr>
            </w:pPr>
            <w:r w:rsidRPr="009B2B08">
              <w:rPr>
                <w:color w:val="000000"/>
                <w:sz w:val="12"/>
                <w:szCs w:val="12"/>
              </w:rPr>
              <w:t>261,40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000000"/>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3499,90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2287,50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2904,80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8692,20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11.1</w:t>
            </w:r>
          </w:p>
        </w:tc>
        <w:tc>
          <w:tcPr>
            <w:tcW w:w="3185" w:type="pct"/>
            <w:vMerge w:val="restart"/>
            <w:tcBorders>
              <w:top w:val="single" w:sz="4" w:space="0" w:color="auto"/>
              <w:left w:val="single" w:sz="4" w:space="0" w:color="auto"/>
              <w:bottom w:val="single" w:sz="4" w:space="0" w:color="000000"/>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федеральный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2241,90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2241,90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2512,40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6996,20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22,70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22,70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189,20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234,60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22,90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22,90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203,20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249,00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2287,50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2287,50</w:t>
            </w:r>
          </w:p>
        </w:tc>
        <w:tc>
          <w:tcPr>
            <w:tcW w:w="182"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2904,80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7479,80</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11.2</w:t>
            </w:r>
          </w:p>
        </w:tc>
        <w:tc>
          <w:tcPr>
            <w:tcW w:w="3185" w:type="pct"/>
            <w:vMerge w:val="restart"/>
            <w:tcBorders>
              <w:top w:val="nil"/>
              <w:left w:val="nil"/>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Муниципальное казенное общеобразовательное учреждение Озерницкая основная общеобразовательная школа п.</w:t>
            </w:r>
          </w:p>
          <w:p w:rsidR="009B2B08" w:rsidRPr="009B2B08" w:rsidRDefault="009B2B08" w:rsidP="009B2B08">
            <w:pPr>
              <w:widowControl/>
              <w:autoSpaceDE/>
              <w:autoSpaceDN/>
              <w:adjustRightInd/>
              <w:jc w:val="center"/>
              <w:rPr>
                <w:sz w:val="12"/>
                <w:szCs w:val="12"/>
              </w:rPr>
            </w:pPr>
            <w:r w:rsidRPr="009B2B08">
              <w:rPr>
                <w:color w:val="000000"/>
                <w:sz w:val="12"/>
                <w:szCs w:val="12"/>
              </w:rPr>
              <w:t xml:space="preserve">Центральный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B2B08">
              <w:rPr>
                <w:color w:val="000000"/>
                <w:sz w:val="12"/>
                <w:szCs w:val="12"/>
              </w:rPr>
              <w:t>естественно-научной</w:t>
            </w:r>
            <w:proofErr w:type="gramEnd"/>
            <w:r w:rsidRPr="009B2B08">
              <w:rPr>
                <w:color w:val="000000"/>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11.2</w:t>
            </w:r>
          </w:p>
        </w:tc>
        <w:tc>
          <w:tcPr>
            <w:tcW w:w="3185" w:type="pct"/>
            <w:vMerge w:val="restart"/>
            <w:tcBorders>
              <w:top w:val="nil"/>
              <w:left w:val="nil"/>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B2B08">
              <w:rPr>
                <w:sz w:val="12"/>
                <w:szCs w:val="12"/>
              </w:rPr>
              <w:t>естественно-научной</w:t>
            </w:r>
            <w:proofErr w:type="gramEnd"/>
            <w:r w:rsidRPr="009B2B08">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11.2</w:t>
            </w:r>
          </w:p>
        </w:tc>
        <w:tc>
          <w:tcPr>
            <w:tcW w:w="3185" w:type="pct"/>
            <w:vMerge w:val="restart"/>
            <w:tcBorders>
              <w:top w:val="nil"/>
              <w:left w:val="nil"/>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 xml:space="preserve">Муниципальное казенное общеобразовательное учреждение средняя общеобразовательная школа c. Совье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B2B08">
              <w:rPr>
                <w:sz w:val="12"/>
                <w:szCs w:val="12"/>
              </w:rPr>
              <w:t>естественно-научной</w:t>
            </w:r>
            <w:proofErr w:type="gramEnd"/>
            <w:r w:rsidRPr="009B2B08">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11.2</w:t>
            </w:r>
          </w:p>
        </w:tc>
        <w:tc>
          <w:tcPr>
            <w:tcW w:w="3185" w:type="pct"/>
            <w:vMerge w:val="restart"/>
            <w:tcBorders>
              <w:top w:val="nil"/>
              <w:left w:val="nil"/>
              <w:bottom w:val="single" w:sz="4" w:space="0" w:color="000000"/>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на базе которого планируется реализация мероприятий по подготовке образовательного пространства и создание центра образования </w:t>
            </w:r>
            <w:proofErr w:type="gramStart"/>
            <w:r w:rsidRPr="009B2B08">
              <w:rPr>
                <w:sz w:val="12"/>
                <w:szCs w:val="12"/>
              </w:rPr>
              <w:t>естественно-научной</w:t>
            </w:r>
            <w:proofErr w:type="gramEnd"/>
            <w:r w:rsidRPr="009B2B08">
              <w:rPr>
                <w:sz w:val="12"/>
                <w:szCs w:val="12"/>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областной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Cs/>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3,10</w:t>
            </w:r>
          </w:p>
        </w:tc>
      </w:tr>
      <w:tr w:rsidR="009B2B08" w:rsidRPr="009B2B08" w:rsidTr="009B2B08">
        <w:trPr>
          <w:trHeight w:val="231"/>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nil"/>
              <w:left w:val="nil"/>
              <w:bottom w:val="single" w:sz="4" w:space="0" w:color="000000"/>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итого</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b/>
                <w:bCs/>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303,1</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w:t>
            </w:r>
          </w:p>
        </w:tc>
        <w:tc>
          <w:tcPr>
            <w:tcW w:w="3185" w:type="pct"/>
            <w:tcBorders>
              <w:top w:val="single" w:sz="4" w:space="0" w:color="auto"/>
              <w:left w:val="single" w:sz="4" w:space="0" w:color="auto"/>
              <w:bottom w:val="nil"/>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i/>
                <w:iCs/>
                <w:color w:val="000000"/>
                <w:sz w:val="12"/>
                <w:szCs w:val="12"/>
              </w:rPr>
              <w:t>Мероприятия в установленной сфере деятельности</w:t>
            </w:r>
          </w:p>
        </w:tc>
        <w:tc>
          <w:tcPr>
            <w:tcW w:w="339" w:type="pct"/>
            <w:tcBorders>
              <w:top w:val="single" w:sz="4" w:space="0" w:color="auto"/>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b/>
                <w:bCs/>
                <w:color w:val="000000"/>
                <w:sz w:val="12"/>
                <w:szCs w:val="12"/>
              </w:rPr>
              <w:t>районный бюджет</w:t>
            </w: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single" w:sz="4" w:space="0" w:color="auto"/>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3107,00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3086,70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3086,70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9280,40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12.1</w:t>
            </w:r>
          </w:p>
        </w:tc>
        <w:tc>
          <w:tcPr>
            <w:tcW w:w="3185" w:type="pct"/>
            <w:tcBorders>
              <w:top w:val="single" w:sz="4" w:space="0" w:color="000000"/>
              <w:left w:val="single" w:sz="4" w:space="0" w:color="000000"/>
              <w:bottom w:val="nil"/>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 xml:space="preserve">Организация бесплатного питания </w:t>
            </w:r>
            <w:proofErr w:type="gramStart"/>
            <w:r w:rsidRPr="009B2B08">
              <w:rPr>
                <w:color w:val="000000"/>
                <w:sz w:val="12"/>
                <w:szCs w:val="12"/>
              </w:rPr>
              <w:t>обучающихся</w:t>
            </w:r>
            <w:proofErr w:type="gramEnd"/>
            <w:r w:rsidRPr="009B2B08">
              <w:rPr>
                <w:color w:val="000000"/>
                <w:sz w:val="12"/>
                <w:szCs w:val="12"/>
              </w:rPr>
              <w:t xml:space="preserve"> с ограниченными возможностями здоровья</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1335,40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1335,40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1335,40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4006,20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12.2</w:t>
            </w:r>
          </w:p>
        </w:tc>
        <w:tc>
          <w:tcPr>
            <w:tcW w:w="3185" w:type="pct"/>
            <w:tcBorders>
              <w:top w:val="single" w:sz="4" w:space="0" w:color="auto"/>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sz w:val="12"/>
                <w:szCs w:val="12"/>
              </w:rPr>
              <w:t>Мероприятия по организации здорового питания учащихся</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882,00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882,00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882,00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2646,00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12.3</w:t>
            </w:r>
          </w:p>
        </w:tc>
        <w:tc>
          <w:tcPr>
            <w:tcW w:w="3185" w:type="pc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Мероприятия по выявлению и поддержке одаренных детей</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30,00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90,00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12.4</w:t>
            </w:r>
          </w:p>
        </w:tc>
        <w:tc>
          <w:tcPr>
            <w:tcW w:w="3185" w:type="pct"/>
            <w:tcBorders>
              <w:top w:val="nil"/>
              <w:left w:val="single" w:sz="4" w:space="0" w:color="000000"/>
              <w:bottom w:val="single" w:sz="4" w:space="0" w:color="000000"/>
              <w:right w:val="nil"/>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Меры социальной поддержки гражданам, заключившим договор о целевом обучении</w:t>
            </w:r>
          </w:p>
        </w:tc>
        <w:tc>
          <w:tcPr>
            <w:tcW w:w="339"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0,00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0,00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10,00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12.5</w:t>
            </w:r>
          </w:p>
        </w:tc>
        <w:tc>
          <w:tcPr>
            <w:tcW w:w="3185" w:type="pc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Персонифицированное финансирование дополнительного образования детей</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839,30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839,30</w:t>
            </w: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839,30</w:t>
            </w: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color w:val="000000"/>
                <w:sz w:val="12"/>
                <w:szCs w:val="12"/>
              </w:rPr>
              <w:t>2517,90</w:t>
            </w:r>
          </w:p>
        </w:tc>
      </w:tr>
      <w:tr w:rsidR="009B2B08" w:rsidRPr="009B2B08" w:rsidTr="009B2B08">
        <w:trPr>
          <w:trHeight w:val="231"/>
          <w:tblHeader/>
        </w:trPr>
        <w:tc>
          <w:tcPr>
            <w:tcW w:w="85"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12.6</w:t>
            </w:r>
          </w:p>
        </w:tc>
        <w:tc>
          <w:tcPr>
            <w:tcW w:w="3185" w:type="pct"/>
            <w:tcBorders>
              <w:top w:val="nil"/>
              <w:left w:val="single" w:sz="4" w:space="0" w:color="000000"/>
              <w:bottom w:val="single" w:sz="4" w:space="0" w:color="000000"/>
              <w:right w:val="single" w:sz="4" w:space="0" w:color="000000"/>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Мероприятия в сфере образования</w:t>
            </w:r>
          </w:p>
        </w:tc>
        <w:tc>
          <w:tcPr>
            <w:tcW w:w="339"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районный бюджет</w:t>
            </w: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60" w:type="pct"/>
            <w:tcBorders>
              <w:top w:val="nil"/>
              <w:left w:val="nil"/>
              <w:bottom w:val="single" w:sz="4" w:space="0" w:color="auto"/>
              <w:right w:val="single" w:sz="4" w:space="0" w:color="auto"/>
            </w:tcBorders>
            <w:shd w:val="clear" w:color="auto" w:fill="FFFFFF"/>
          </w:tcPr>
          <w:p w:rsidR="009B2B08" w:rsidRPr="009B2B08" w:rsidRDefault="009B2B08" w:rsidP="009B2B08">
            <w:pPr>
              <w:widowControl/>
              <w:autoSpaceDE/>
              <w:autoSpaceDN/>
              <w:adjustRightInd/>
              <w:jc w:val="center"/>
              <w:rPr>
                <w:b/>
                <w:bCs/>
                <w:color w:val="000000"/>
                <w:sz w:val="12"/>
                <w:szCs w:val="12"/>
              </w:rPr>
            </w:pPr>
          </w:p>
        </w:tc>
        <w:tc>
          <w:tcPr>
            <w:tcW w:w="182"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10,3</w:t>
            </w: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182" w:type="pct"/>
            <w:tcBorders>
              <w:top w:val="nil"/>
              <w:left w:val="nil"/>
              <w:bottom w:val="single" w:sz="4" w:space="0" w:color="auto"/>
              <w:right w:val="single" w:sz="4" w:space="0" w:color="auto"/>
            </w:tcBorders>
          </w:tcPr>
          <w:p w:rsidR="009B2B08" w:rsidRPr="009B2B08" w:rsidRDefault="009B2B08" w:rsidP="009B2B08">
            <w:pPr>
              <w:widowControl/>
              <w:autoSpaceDE/>
              <w:autoSpaceDN/>
              <w:adjustRightInd/>
              <w:jc w:val="center"/>
              <w:rPr>
                <w:color w:val="000000"/>
                <w:sz w:val="12"/>
                <w:szCs w:val="12"/>
              </w:rPr>
            </w:pPr>
          </w:p>
        </w:tc>
        <w:tc>
          <w:tcPr>
            <w:tcW w:w="204" w:type="pct"/>
            <w:tcBorders>
              <w:top w:val="nil"/>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10,3</w:t>
            </w:r>
          </w:p>
        </w:tc>
      </w:tr>
      <w:tr w:rsidR="009B2B08" w:rsidRPr="009B2B08" w:rsidTr="009B2B08">
        <w:trPr>
          <w:trHeight w:val="231"/>
          <w:tblHeader/>
        </w:trPr>
        <w:tc>
          <w:tcPr>
            <w:tcW w:w="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13</w:t>
            </w:r>
          </w:p>
        </w:tc>
        <w:tc>
          <w:tcPr>
            <w:tcW w:w="3185" w:type="pct"/>
            <w:vMerge w:val="restar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Всего финансирования из всех источников</w:t>
            </w: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итого</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422793,3</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479497,5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517934,6</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548264,5</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574399,80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552827,30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554338,60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b/>
                <w:bCs/>
                <w:color w:val="000000"/>
                <w:sz w:val="12"/>
                <w:szCs w:val="12"/>
              </w:rPr>
            </w:pPr>
            <w:r w:rsidRPr="009B2B08">
              <w:rPr>
                <w:b/>
                <w:bCs/>
                <w:color w:val="000000"/>
                <w:sz w:val="12"/>
                <w:szCs w:val="12"/>
              </w:rPr>
              <w:t>3650055,60</w:t>
            </w:r>
          </w:p>
        </w:tc>
      </w:tr>
      <w:tr w:rsidR="009B2B08" w:rsidRPr="009B2B08" w:rsidTr="009B2B08">
        <w:trPr>
          <w:trHeight w:val="445"/>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Районный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130585,2</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166140,1</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141191,0</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161340,2</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165285,50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174094,20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177912,00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bCs/>
                <w:color w:val="000000"/>
                <w:sz w:val="12"/>
                <w:szCs w:val="12"/>
              </w:rPr>
              <w:t>1116548,20</w:t>
            </w:r>
          </w:p>
        </w:tc>
      </w:tr>
      <w:tr w:rsidR="009B2B08" w:rsidRPr="009B2B08" w:rsidTr="009B2B08">
        <w:trPr>
          <w:trHeight w:val="395"/>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Областной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278688,8</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284976,5</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353015,4</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361813,5</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382812,00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352570,30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350042,50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bCs/>
                <w:color w:val="000000"/>
                <w:sz w:val="12"/>
                <w:szCs w:val="12"/>
              </w:rPr>
              <w:t>2363919,00</w:t>
            </w:r>
          </w:p>
        </w:tc>
      </w:tr>
      <w:tr w:rsidR="009B2B08" w:rsidRPr="009B2B08" w:rsidTr="009B2B08">
        <w:trPr>
          <w:trHeight w:val="429"/>
          <w:tblHeader/>
        </w:trPr>
        <w:tc>
          <w:tcPr>
            <w:tcW w:w="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rsidR="009B2B08" w:rsidRPr="009B2B08" w:rsidRDefault="009B2B08" w:rsidP="009B2B08">
            <w:pPr>
              <w:widowControl/>
              <w:autoSpaceDE/>
              <w:autoSpaceDN/>
              <w:adjustRightInd/>
              <w:rPr>
                <w:sz w:val="12"/>
                <w:szCs w:val="12"/>
              </w:rPr>
            </w:pPr>
          </w:p>
        </w:tc>
        <w:tc>
          <w:tcPr>
            <w:tcW w:w="339"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sz w:val="12"/>
                <w:szCs w:val="12"/>
              </w:rPr>
            </w:pPr>
            <w:r w:rsidRPr="009B2B08">
              <w:rPr>
                <w:sz w:val="12"/>
                <w:szCs w:val="12"/>
              </w:rPr>
              <w:t>Федеральный бюджет</w:t>
            </w:r>
          </w:p>
        </w:tc>
        <w:tc>
          <w:tcPr>
            <w:tcW w:w="160" w:type="pct"/>
            <w:tcBorders>
              <w:top w:val="nil"/>
              <w:left w:val="single" w:sz="4" w:space="0" w:color="auto"/>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13519,3</w:t>
            </w:r>
          </w:p>
        </w:tc>
        <w:tc>
          <w:tcPr>
            <w:tcW w:w="160" w:type="pct"/>
            <w:tcBorders>
              <w:top w:val="nil"/>
              <w:left w:val="nil"/>
              <w:bottom w:val="single" w:sz="4" w:space="0" w:color="auto"/>
              <w:right w:val="single" w:sz="4" w:space="0" w:color="auto"/>
            </w:tcBorders>
            <w:shd w:val="clear" w:color="auto" w:fill="FFFFFF"/>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28380,9</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23728,2</w:t>
            </w:r>
          </w:p>
        </w:tc>
        <w:tc>
          <w:tcPr>
            <w:tcW w:w="160" w:type="pct"/>
            <w:tcBorders>
              <w:top w:val="nil"/>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25110,8</w:t>
            </w:r>
          </w:p>
        </w:tc>
        <w:tc>
          <w:tcPr>
            <w:tcW w:w="182" w:type="pct"/>
            <w:tcBorders>
              <w:top w:val="single" w:sz="4" w:space="0" w:color="auto"/>
              <w:left w:val="single" w:sz="4" w:space="0" w:color="auto"/>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26302,30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26162,80</w:t>
            </w:r>
          </w:p>
        </w:tc>
        <w:tc>
          <w:tcPr>
            <w:tcW w:w="182"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color w:val="000000"/>
                <w:sz w:val="12"/>
                <w:szCs w:val="12"/>
              </w:rPr>
              <w:t>26384,10</w:t>
            </w:r>
          </w:p>
        </w:tc>
        <w:tc>
          <w:tcPr>
            <w:tcW w:w="204" w:type="pct"/>
            <w:tcBorders>
              <w:top w:val="single" w:sz="4" w:space="0" w:color="auto"/>
              <w:left w:val="nil"/>
              <w:bottom w:val="single" w:sz="4" w:space="0" w:color="auto"/>
              <w:right w:val="single" w:sz="4" w:space="0" w:color="auto"/>
            </w:tcBorders>
            <w:hideMark/>
          </w:tcPr>
          <w:p w:rsidR="009B2B08" w:rsidRPr="009B2B08" w:rsidRDefault="009B2B08" w:rsidP="009B2B08">
            <w:pPr>
              <w:widowControl/>
              <w:autoSpaceDE/>
              <w:autoSpaceDN/>
              <w:adjustRightInd/>
              <w:jc w:val="center"/>
              <w:rPr>
                <w:color w:val="000000"/>
                <w:sz w:val="12"/>
                <w:szCs w:val="12"/>
              </w:rPr>
            </w:pPr>
            <w:r w:rsidRPr="009B2B08">
              <w:rPr>
                <w:bCs/>
                <w:color w:val="000000"/>
                <w:sz w:val="12"/>
                <w:szCs w:val="12"/>
              </w:rPr>
              <w:t>169588,40</w:t>
            </w:r>
          </w:p>
        </w:tc>
      </w:tr>
    </w:tbl>
    <w:p w:rsidR="009B2B08" w:rsidRPr="009B2B08" w:rsidRDefault="009B2B08" w:rsidP="009B2B08">
      <w:pPr>
        <w:widowControl/>
        <w:autoSpaceDE/>
        <w:autoSpaceDN/>
        <w:adjustRightInd/>
        <w:ind w:firstLine="709"/>
        <w:jc w:val="both"/>
        <w:rPr>
          <w:sz w:val="12"/>
          <w:szCs w:val="12"/>
        </w:rPr>
      </w:pPr>
    </w:p>
    <w:p w:rsidR="009B2B08" w:rsidRPr="009B2B08" w:rsidRDefault="009B2B08" w:rsidP="009B2B08">
      <w:pPr>
        <w:widowControl/>
        <w:autoSpaceDE/>
        <w:autoSpaceDN/>
        <w:adjustRightInd/>
        <w:ind w:firstLine="709"/>
        <w:jc w:val="both"/>
        <w:rPr>
          <w:sz w:val="12"/>
          <w:szCs w:val="12"/>
        </w:rPr>
      </w:pPr>
      <w:r w:rsidRPr="009B2B08">
        <w:rPr>
          <w:sz w:val="12"/>
          <w:szCs w:val="12"/>
        </w:rPr>
        <w:t>Средства областного  и федерального бюджета привлекаются на основании соглашений с министерством образования Кировской области.</w:t>
      </w:r>
    </w:p>
    <w:p w:rsidR="009B2B08" w:rsidRPr="009B2B08" w:rsidRDefault="009B2B08" w:rsidP="009B2B08">
      <w:pPr>
        <w:widowControl/>
        <w:autoSpaceDE/>
        <w:autoSpaceDN/>
        <w:adjustRightInd/>
        <w:ind w:firstLine="709"/>
        <w:jc w:val="both"/>
        <w:rPr>
          <w:sz w:val="12"/>
          <w:szCs w:val="12"/>
        </w:rPr>
      </w:pPr>
      <w:r w:rsidRPr="009B2B08">
        <w:rPr>
          <w:sz w:val="12"/>
          <w:szCs w:val="12"/>
        </w:rPr>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9B2B08" w:rsidRPr="009B2B08" w:rsidRDefault="009B2B08" w:rsidP="009B2B08">
      <w:pPr>
        <w:widowControl/>
        <w:autoSpaceDE/>
        <w:autoSpaceDN/>
        <w:adjustRightInd/>
        <w:spacing w:after="200"/>
        <w:ind w:firstLine="709"/>
        <w:jc w:val="both"/>
        <w:rPr>
          <w:sz w:val="12"/>
          <w:szCs w:val="12"/>
        </w:rPr>
      </w:pPr>
      <w:r w:rsidRPr="009B2B08">
        <w:rPr>
          <w:sz w:val="12"/>
          <w:szCs w:val="12"/>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9B2B08" w:rsidRPr="009B2B08" w:rsidRDefault="009B2B08" w:rsidP="009B2B08">
      <w:pPr>
        <w:widowControl/>
        <w:autoSpaceDE/>
        <w:autoSpaceDN/>
        <w:adjustRightInd/>
        <w:rPr>
          <w:sz w:val="28"/>
          <w:szCs w:val="28"/>
        </w:rPr>
        <w:sectPr w:rsidR="009B2B08" w:rsidRPr="009B2B08">
          <w:pgSz w:w="16838" w:h="11906" w:orient="landscape"/>
          <w:pgMar w:top="1701" w:right="567" w:bottom="709" w:left="425" w:header="709" w:footer="709" w:gutter="0"/>
          <w:pgNumType w:start="1"/>
          <w:cols w:space="720"/>
        </w:sectPr>
      </w:pPr>
    </w:p>
    <w:p w:rsidR="007C351E" w:rsidRPr="00DF2743" w:rsidRDefault="007C351E" w:rsidP="007C351E">
      <w:pPr>
        <w:widowControl/>
        <w:autoSpaceDE/>
        <w:autoSpaceDN/>
        <w:adjustRightInd/>
        <w:ind w:firstLine="708"/>
        <w:jc w:val="both"/>
        <w:rPr>
          <w:sz w:val="16"/>
          <w:szCs w:val="16"/>
        </w:rPr>
      </w:pPr>
    </w:p>
    <w:sectPr w:rsidR="007C351E" w:rsidRPr="00DF2743" w:rsidSect="007C351E">
      <w:headerReference w:type="default" r:id="rId13"/>
      <w:footerReference w:type="default" r:id="rId14"/>
      <w:pgSz w:w="11906" w:h="16838"/>
      <w:pgMar w:top="1276"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AD" w:rsidRDefault="001731AD" w:rsidP="00D40C66">
      <w:r>
        <w:separator/>
      </w:r>
    </w:p>
  </w:endnote>
  <w:endnote w:type="continuationSeparator" w:id="0">
    <w:p w:rsidR="001731AD" w:rsidRDefault="001731A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71</w:t>
    </w:r>
    <w:r w:rsidRPr="00A711BD">
      <w:rPr>
        <w:i/>
        <w:sz w:val="16"/>
      </w:rPr>
      <w:t xml:space="preserve"> (</w:t>
    </w:r>
    <w:r>
      <w:rPr>
        <w:i/>
        <w:sz w:val="16"/>
      </w:rPr>
      <w:t>130</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AD" w:rsidRDefault="001731AD" w:rsidP="00D40C66">
      <w:r>
        <w:separator/>
      </w:r>
    </w:p>
  </w:footnote>
  <w:footnote w:type="continuationSeparator" w:id="0">
    <w:p w:rsidR="001731AD" w:rsidRDefault="001731A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B2B08">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 w:numId="8">
    <w:abstractNumId w:val="1"/>
    <w:lvlOverride w:ilvl="0">
      <w:startOverride w:val="1"/>
    </w:lvlOverride>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1" w:cryptProviderType="rsaFull" w:cryptAlgorithmClass="hash" w:cryptAlgorithmType="typeAny" w:cryptAlgorithmSid="4" w:cryptSpinCount="100000" w:hash="1VdgGPmX2cfk+CzF6jNXPHbp1aw=" w:salt="VTROx0Cc0xDEaJJq+T14Q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A2A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E8E4-BE25-4ECC-854E-49D0CA06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13</Pages>
  <Words>4461</Words>
  <Characters>25434</Characters>
  <Application>Microsoft Office Word</Application>
  <DocSecurity>8</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45</cp:revision>
  <cp:lastPrinted>2020-09-30T10:12:00Z</cp:lastPrinted>
  <dcterms:created xsi:type="dcterms:W3CDTF">2023-12-29T05:06:00Z</dcterms:created>
  <dcterms:modified xsi:type="dcterms:W3CDTF">2024-05-15T08:33:00Z</dcterms:modified>
</cp:coreProperties>
</file>