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A75E30" w:rsidRPr="00EA4762" w:rsidRDefault="00A75E30" w:rsidP="00A75E30">
      <w:pPr>
        <w:jc w:val="center"/>
      </w:pPr>
    </w:p>
    <w:p w:rsidR="00A75E30" w:rsidRPr="00EA4762" w:rsidRDefault="00A75E30" w:rsidP="00A75E30">
      <w:pPr>
        <w:jc w:val="center"/>
        <w:rPr>
          <w:b/>
          <w:sz w:val="44"/>
          <w:szCs w:val="44"/>
        </w:rPr>
      </w:pPr>
      <w:r w:rsidRPr="00EA4762">
        <w:rPr>
          <w:b/>
          <w:sz w:val="44"/>
          <w:szCs w:val="44"/>
        </w:rPr>
        <w:t>ИНФОРМАЦИОННЫЙ БЮЛЛЕТЕНЬ</w:t>
      </w:r>
    </w:p>
    <w:p w:rsidR="00A75E30" w:rsidRPr="00EA4762" w:rsidRDefault="00A75E30" w:rsidP="00A75E30">
      <w:pPr>
        <w:jc w:val="center"/>
        <w:rPr>
          <w:sz w:val="32"/>
          <w:szCs w:val="32"/>
        </w:rPr>
      </w:pPr>
      <w:r w:rsidRPr="00EA4762">
        <w:rPr>
          <w:sz w:val="32"/>
          <w:szCs w:val="32"/>
        </w:rPr>
        <w:t>органов местного самоуправления Слободского муницип</w:t>
      </w:r>
      <w:r w:rsidR="00EA1C5C" w:rsidRPr="00EA4762">
        <w:rPr>
          <w:sz w:val="32"/>
          <w:szCs w:val="32"/>
        </w:rPr>
        <w:t>ального района Кировской област</w:t>
      </w:r>
      <w:r w:rsidR="00D10E9B" w:rsidRPr="00EA4762">
        <w:rPr>
          <w:sz w:val="32"/>
          <w:szCs w:val="32"/>
        </w:rPr>
        <w:t>и</w:t>
      </w:r>
    </w:p>
    <w:p w:rsidR="00A75E30" w:rsidRPr="00EA4762" w:rsidRDefault="00A75E30" w:rsidP="00A75E30">
      <w:pPr>
        <w:rPr>
          <w:sz w:val="48"/>
          <w:szCs w:val="48"/>
        </w:rPr>
      </w:pPr>
    </w:p>
    <w:p w:rsidR="0031484F" w:rsidRPr="002D4A83" w:rsidRDefault="00E5089A" w:rsidP="00440D83">
      <w:pPr>
        <w:jc w:val="center"/>
        <w:rPr>
          <w:b/>
          <w:color w:val="000000" w:themeColor="text1"/>
          <w:sz w:val="28"/>
          <w:szCs w:val="28"/>
        </w:rPr>
      </w:pPr>
      <w:r>
        <w:rPr>
          <w:b/>
          <w:color w:val="000000" w:themeColor="text1"/>
          <w:sz w:val="28"/>
          <w:szCs w:val="28"/>
        </w:rPr>
        <w:t xml:space="preserve">Выпуск № </w:t>
      </w:r>
      <w:r w:rsidR="005817C9">
        <w:rPr>
          <w:b/>
          <w:color w:val="000000" w:themeColor="text1"/>
          <w:sz w:val="28"/>
          <w:szCs w:val="28"/>
        </w:rPr>
        <w:t>75</w:t>
      </w:r>
      <w:r w:rsidR="00A75E30" w:rsidRPr="002D4A83">
        <w:rPr>
          <w:b/>
          <w:color w:val="000000" w:themeColor="text1"/>
          <w:sz w:val="28"/>
          <w:szCs w:val="28"/>
        </w:rPr>
        <w:t>(</w:t>
      </w:r>
      <w:r w:rsidR="008535C6">
        <w:rPr>
          <w:b/>
          <w:color w:val="000000" w:themeColor="text1"/>
          <w:sz w:val="28"/>
          <w:szCs w:val="28"/>
        </w:rPr>
        <w:t>1</w:t>
      </w:r>
      <w:r w:rsidR="005817C9">
        <w:rPr>
          <w:b/>
          <w:color w:val="000000" w:themeColor="text1"/>
          <w:sz w:val="28"/>
          <w:szCs w:val="28"/>
        </w:rPr>
        <w:t>34</w:t>
      </w:r>
      <w:r w:rsidR="001863D9">
        <w:rPr>
          <w:b/>
          <w:color w:val="000000" w:themeColor="text1"/>
          <w:sz w:val="28"/>
          <w:szCs w:val="28"/>
        </w:rPr>
        <w:t>)</w:t>
      </w:r>
    </w:p>
    <w:p w:rsidR="00A75E30" w:rsidRPr="002D4A83" w:rsidRDefault="005817C9" w:rsidP="00197F9E">
      <w:pPr>
        <w:jc w:val="center"/>
        <w:rPr>
          <w:b/>
          <w:color w:val="000000" w:themeColor="text1"/>
          <w:sz w:val="24"/>
          <w:szCs w:val="24"/>
        </w:rPr>
      </w:pPr>
      <w:r>
        <w:rPr>
          <w:b/>
          <w:color w:val="000000" w:themeColor="text1"/>
          <w:sz w:val="28"/>
          <w:szCs w:val="28"/>
        </w:rPr>
        <w:t>23</w:t>
      </w:r>
      <w:r w:rsidR="007C44D9" w:rsidRPr="002D4A83">
        <w:rPr>
          <w:b/>
          <w:color w:val="000000" w:themeColor="text1"/>
          <w:sz w:val="28"/>
          <w:szCs w:val="28"/>
        </w:rPr>
        <w:t>.</w:t>
      </w:r>
      <w:r w:rsidR="008535C6">
        <w:rPr>
          <w:b/>
          <w:color w:val="000000" w:themeColor="text1"/>
          <w:sz w:val="28"/>
          <w:szCs w:val="28"/>
        </w:rPr>
        <w:t>0</w:t>
      </w:r>
      <w:r>
        <w:rPr>
          <w:b/>
          <w:color w:val="000000" w:themeColor="text1"/>
          <w:sz w:val="28"/>
          <w:szCs w:val="28"/>
        </w:rPr>
        <w:t>5</w:t>
      </w:r>
      <w:r w:rsidR="00253BAF" w:rsidRPr="002D4A83">
        <w:rPr>
          <w:b/>
          <w:color w:val="000000" w:themeColor="text1"/>
          <w:sz w:val="28"/>
          <w:szCs w:val="28"/>
        </w:rPr>
        <w:t>.</w:t>
      </w:r>
      <w:r w:rsidR="00A75E30" w:rsidRPr="002D4A83">
        <w:rPr>
          <w:b/>
          <w:color w:val="000000" w:themeColor="text1"/>
          <w:sz w:val="28"/>
          <w:szCs w:val="28"/>
        </w:rPr>
        <w:t>20</w:t>
      </w:r>
      <w:r w:rsidR="009255F8" w:rsidRPr="002D4A83">
        <w:rPr>
          <w:b/>
          <w:color w:val="000000" w:themeColor="text1"/>
          <w:sz w:val="28"/>
          <w:szCs w:val="28"/>
        </w:rPr>
        <w:t>2</w:t>
      </w:r>
      <w:r w:rsidR="008535C6">
        <w:rPr>
          <w:b/>
          <w:color w:val="000000" w:themeColor="text1"/>
          <w:sz w:val="28"/>
          <w:szCs w:val="28"/>
        </w:rPr>
        <w:t>4</w:t>
      </w:r>
      <w:r w:rsidR="00A75E30" w:rsidRPr="002D4A83">
        <w:rPr>
          <w:b/>
          <w:color w:val="000000" w:themeColor="text1"/>
          <w:sz w:val="28"/>
          <w:szCs w:val="28"/>
        </w:rPr>
        <w:t xml:space="preserve"> года</w:t>
      </w:r>
    </w:p>
    <w:p w:rsidR="00F752DE" w:rsidRPr="00EA4762" w:rsidRDefault="00F752DE" w:rsidP="0019474F">
      <w:pPr>
        <w:jc w:val="center"/>
        <w:rPr>
          <w:sz w:val="48"/>
          <w:szCs w:val="48"/>
        </w:rPr>
      </w:pPr>
    </w:p>
    <w:p w:rsidR="00C048B4" w:rsidRPr="00EA4762" w:rsidRDefault="00C048B4" w:rsidP="00A75E30">
      <w:pPr>
        <w:jc w:val="center"/>
        <w:rPr>
          <w:sz w:val="48"/>
          <w:szCs w:val="48"/>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B500AC" w:rsidRPr="00EA4762" w:rsidRDefault="00B500AC" w:rsidP="00A75E30">
      <w:pPr>
        <w:rPr>
          <w:b/>
        </w:rPr>
      </w:pPr>
    </w:p>
    <w:p w:rsidR="00803649" w:rsidRPr="00EA4762" w:rsidRDefault="00803649" w:rsidP="00A75E30">
      <w:pPr>
        <w:rPr>
          <w:b/>
        </w:rPr>
      </w:pPr>
    </w:p>
    <w:p w:rsidR="00803649" w:rsidRPr="00EA4762" w:rsidRDefault="00803649" w:rsidP="00A75E30">
      <w:pPr>
        <w:rPr>
          <w:b/>
        </w:rPr>
      </w:pPr>
    </w:p>
    <w:p w:rsidR="00A75E30" w:rsidRPr="00EA4762" w:rsidRDefault="00A75E30" w:rsidP="00A75E30">
      <w:pPr>
        <w:rPr>
          <w:b/>
        </w:rPr>
      </w:pPr>
    </w:p>
    <w:p w:rsidR="00A75E30" w:rsidRPr="00EA4762" w:rsidRDefault="00A75E30" w:rsidP="00A75E30">
      <w:pPr>
        <w:rPr>
          <w:b/>
        </w:rPr>
      </w:pPr>
    </w:p>
    <w:p w:rsidR="00480A40" w:rsidRPr="00EA4762" w:rsidRDefault="00480A40" w:rsidP="00A75E30">
      <w:pPr>
        <w:rPr>
          <w:b/>
        </w:rPr>
      </w:pPr>
    </w:p>
    <w:p w:rsidR="000A7612" w:rsidRPr="00EA4762" w:rsidRDefault="000A7612" w:rsidP="00A75E30">
      <w:pPr>
        <w:rPr>
          <w:b/>
        </w:rPr>
      </w:pPr>
    </w:p>
    <w:p w:rsidR="0088079E" w:rsidRPr="00EA4762" w:rsidRDefault="0088079E" w:rsidP="00A75E30">
      <w:pPr>
        <w:rPr>
          <w:b/>
        </w:rPr>
      </w:pPr>
    </w:p>
    <w:p w:rsidR="00CC6E29" w:rsidRPr="00EA4762" w:rsidRDefault="00CC6E29" w:rsidP="00A75E30">
      <w:pPr>
        <w:rPr>
          <w:b/>
        </w:rPr>
      </w:pPr>
    </w:p>
    <w:p w:rsidR="00A75E30" w:rsidRPr="00EA4762" w:rsidRDefault="00A75E30" w:rsidP="00A75E30">
      <w:r w:rsidRPr="00EA4762">
        <w:rPr>
          <w:b/>
        </w:rPr>
        <w:t>Учредитель:</w:t>
      </w:r>
      <w:r w:rsidR="00BB6F59" w:rsidRPr="00EA4762">
        <w:rPr>
          <w:b/>
        </w:rPr>
        <w:t xml:space="preserve"> </w:t>
      </w:r>
      <w:r w:rsidRPr="00EA4762">
        <w:t>Слободская районная  Дума</w:t>
      </w:r>
    </w:p>
    <w:p w:rsidR="00A75E30" w:rsidRPr="00EA4762" w:rsidRDefault="00A75E30" w:rsidP="00A75E30"/>
    <w:p w:rsidR="00A75E30" w:rsidRPr="00EA4762" w:rsidRDefault="00A75E30" w:rsidP="00A75E30">
      <w:pPr>
        <w:jc w:val="both"/>
      </w:pPr>
      <w:r w:rsidRPr="00EA4762">
        <w:rPr>
          <w:b/>
        </w:rPr>
        <w:t>Ответственный за выпуск:</w:t>
      </w:r>
      <w:r w:rsidR="007C44D9">
        <w:t xml:space="preserve"> У</w:t>
      </w:r>
      <w:r w:rsidR="00D47A48" w:rsidRPr="00D47A48">
        <w:rPr>
          <w:bCs/>
          <w:kern w:val="36"/>
          <w:szCs w:val="28"/>
        </w:rPr>
        <w:t>правление организационной и кадрово-правовой работы администрации Слободского района</w:t>
      </w:r>
      <w:r w:rsidRPr="00D47A48">
        <w:rPr>
          <w:sz w:val="14"/>
        </w:rPr>
        <w:t xml:space="preserve"> </w:t>
      </w:r>
      <w:r w:rsidR="007C44D9">
        <w:t xml:space="preserve">(613150, г. Слободской, </w:t>
      </w:r>
      <w:r w:rsidRPr="00EA4762">
        <w:t>ул. Советская 86, тел.</w:t>
      </w:r>
      <w:r w:rsidR="002D1D81" w:rsidRPr="00EA4762">
        <w:t xml:space="preserve"> </w:t>
      </w:r>
      <w:r w:rsidR="008535C6">
        <w:t>4-25-43</w:t>
      </w:r>
      <w:r w:rsidR="007C44D9">
        <w:t>)</w:t>
      </w:r>
    </w:p>
    <w:p w:rsidR="00A75E30" w:rsidRPr="00EA4762" w:rsidRDefault="00A75E30" w:rsidP="00A75E30">
      <w:pPr>
        <w:jc w:val="both"/>
      </w:pPr>
    </w:p>
    <w:p w:rsidR="00A75E30" w:rsidRPr="00EA4762" w:rsidRDefault="00A75E30" w:rsidP="00A75E30">
      <w:pPr>
        <w:jc w:val="both"/>
      </w:pPr>
      <w:r w:rsidRPr="00EA4762">
        <w:rPr>
          <w:b/>
        </w:rPr>
        <w:t xml:space="preserve">Тираж: </w:t>
      </w:r>
      <w:r w:rsidR="00B13A2A" w:rsidRPr="00EA4762">
        <w:rPr>
          <w:b/>
        </w:rPr>
        <w:t>34</w:t>
      </w:r>
      <w:r w:rsidR="00DD4402" w:rsidRPr="00EA4762">
        <w:rPr>
          <w:b/>
        </w:rPr>
        <w:t xml:space="preserve"> </w:t>
      </w:r>
      <w:r w:rsidRPr="00EA4762">
        <w:t>экземпляр</w:t>
      </w:r>
      <w:r w:rsidR="008B2247" w:rsidRPr="00EA4762">
        <w:t>а</w:t>
      </w:r>
    </w:p>
    <w:p w:rsidR="00A75E30" w:rsidRPr="00EA4762" w:rsidRDefault="00A75E30" w:rsidP="00A75E30">
      <w:pPr>
        <w:jc w:val="both"/>
      </w:pPr>
    </w:p>
    <w:p w:rsidR="00A75E30" w:rsidRPr="00EA4762" w:rsidRDefault="00A75E30" w:rsidP="00A75E30">
      <w:pPr>
        <w:jc w:val="both"/>
      </w:pPr>
      <w:r w:rsidRPr="00EA4762">
        <w:rPr>
          <w:b/>
        </w:rPr>
        <w:t>Места размещения экземпляров официального издания:</w:t>
      </w:r>
      <w:r w:rsidR="00BB6F59" w:rsidRPr="00EA4762">
        <w:rPr>
          <w:b/>
        </w:rPr>
        <w:t xml:space="preserve"> </w:t>
      </w:r>
      <w:r w:rsidR="000A7612" w:rsidRPr="00EA4762">
        <w:t xml:space="preserve">администрация </w:t>
      </w:r>
      <w:r w:rsidRPr="00EA4762">
        <w:t xml:space="preserve">Слободского района, </w:t>
      </w:r>
      <w:r w:rsidRPr="00EA4762">
        <w:lastRenderedPageBreak/>
        <w:t>администрации сельских и городского поселений Слободского района, муниципальные библиотеки Слободского района.</w:t>
      </w:r>
    </w:p>
    <w:p w:rsidR="00121760" w:rsidRPr="00EA4762" w:rsidRDefault="00121760" w:rsidP="00A75E30">
      <w:pPr>
        <w:jc w:val="center"/>
        <w:rPr>
          <w:b/>
          <w:sz w:val="12"/>
        </w:rPr>
      </w:pPr>
    </w:p>
    <w:p w:rsidR="00804F4B" w:rsidRPr="00EC2790" w:rsidRDefault="00804F4B" w:rsidP="00A75E30">
      <w:pPr>
        <w:jc w:val="center"/>
        <w:rPr>
          <w:b/>
          <w:sz w:val="12"/>
          <w:szCs w:val="12"/>
        </w:rPr>
      </w:pPr>
    </w:p>
    <w:p w:rsidR="00A60956" w:rsidRPr="001443DB" w:rsidRDefault="00A75E30" w:rsidP="00A75E30">
      <w:pPr>
        <w:jc w:val="center"/>
        <w:rPr>
          <w:b/>
          <w:sz w:val="16"/>
          <w:szCs w:val="12"/>
        </w:rPr>
      </w:pPr>
      <w:r w:rsidRPr="001443DB">
        <w:rPr>
          <w:b/>
          <w:sz w:val="16"/>
          <w:szCs w:val="12"/>
        </w:rPr>
        <w:t>СОДЕРЖАНИЕ</w:t>
      </w:r>
    </w:p>
    <w:p w:rsidR="00804F4B" w:rsidRPr="00EC2790"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403"/>
        <w:gridCol w:w="9355"/>
        <w:gridCol w:w="403"/>
      </w:tblGrid>
      <w:tr w:rsidR="009B4249" w:rsidRPr="004D6850" w:rsidTr="00E612C4">
        <w:trPr>
          <w:trHeight w:val="20"/>
          <w:tblCellSpacing w:w="20" w:type="dxa"/>
          <w:jc w:val="center"/>
        </w:trPr>
        <w:tc>
          <w:tcPr>
            <w:tcW w:w="343" w:type="dxa"/>
            <w:shd w:val="clear" w:color="auto" w:fill="auto"/>
          </w:tcPr>
          <w:p w:rsidR="009B4249" w:rsidRPr="004937A6" w:rsidRDefault="002B1704" w:rsidP="00E612C4">
            <w:pPr>
              <w:ind w:left="-109" w:right="-93"/>
              <w:jc w:val="center"/>
              <w:rPr>
                <w:sz w:val="16"/>
                <w:szCs w:val="16"/>
              </w:rPr>
            </w:pPr>
            <w:r w:rsidRPr="004937A6">
              <w:rPr>
                <w:sz w:val="16"/>
                <w:szCs w:val="16"/>
              </w:rPr>
              <w:t>1</w:t>
            </w:r>
          </w:p>
        </w:tc>
        <w:tc>
          <w:tcPr>
            <w:tcW w:w="9315" w:type="dxa"/>
            <w:shd w:val="clear" w:color="auto" w:fill="auto"/>
          </w:tcPr>
          <w:p w:rsidR="009B4249" w:rsidRPr="001863D9" w:rsidRDefault="00B822D3" w:rsidP="00CA5E22">
            <w:pPr>
              <w:rPr>
                <w:sz w:val="16"/>
                <w:szCs w:val="16"/>
              </w:rPr>
            </w:pPr>
            <w:r w:rsidRPr="00B822D3">
              <w:rPr>
                <w:sz w:val="16"/>
                <w:szCs w:val="16"/>
              </w:rPr>
              <w:t>Решение Слободской районной Думы от 24.04.2024 № 32/334 «О внесении изменений и дополнений в Устав Слободского района»;</w:t>
            </w:r>
          </w:p>
        </w:tc>
        <w:tc>
          <w:tcPr>
            <w:tcW w:w="343" w:type="dxa"/>
          </w:tcPr>
          <w:p w:rsidR="009B4249" w:rsidRPr="004937A6" w:rsidRDefault="00876C7F" w:rsidP="0067184D">
            <w:pPr>
              <w:ind w:left="-72" w:right="2"/>
              <w:rPr>
                <w:sz w:val="16"/>
                <w:szCs w:val="16"/>
              </w:rPr>
            </w:pPr>
            <w:r>
              <w:rPr>
                <w:sz w:val="16"/>
                <w:szCs w:val="16"/>
              </w:rPr>
              <w:t>2</w:t>
            </w:r>
          </w:p>
        </w:tc>
      </w:tr>
      <w:tr w:rsidR="00C36774" w:rsidRPr="004D6850" w:rsidTr="00E612C4">
        <w:trPr>
          <w:trHeight w:val="20"/>
          <w:tblCellSpacing w:w="20" w:type="dxa"/>
          <w:jc w:val="center"/>
        </w:trPr>
        <w:tc>
          <w:tcPr>
            <w:tcW w:w="343" w:type="dxa"/>
            <w:shd w:val="clear" w:color="auto" w:fill="auto"/>
          </w:tcPr>
          <w:p w:rsidR="00C36774" w:rsidRPr="004937A6" w:rsidRDefault="00CA5E22" w:rsidP="00E612C4">
            <w:pPr>
              <w:ind w:left="-109" w:right="-93"/>
              <w:jc w:val="center"/>
              <w:rPr>
                <w:sz w:val="16"/>
                <w:szCs w:val="16"/>
              </w:rPr>
            </w:pPr>
            <w:r>
              <w:rPr>
                <w:sz w:val="16"/>
                <w:szCs w:val="16"/>
              </w:rPr>
              <w:t>2</w:t>
            </w:r>
          </w:p>
        </w:tc>
        <w:tc>
          <w:tcPr>
            <w:tcW w:w="9315" w:type="dxa"/>
            <w:shd w:val="clear" w:color="auto" w:fill="auto"/>
          </w:tcPr>
          <w:p w:rsidR="00CA5E22" w:rsidRPr="00CA5E22" w:rsidRDefault="00CA5E22" w:rsidP="00CA5E22">
            <w:pPr>
              <w:rPr>
                <w:bCs/>
                <w:sz w:val="16"/>
                <w:szCs w:val="16"/>
              </w:rPr>
            </w:pPr>
            <w:r w:rsidRPr="00CA5E22">
              <w:rPr>
                <w:bCs/>
                <w:sz w:val="16"/>
                <w:szCs w:val="16"/>
              </w:rPr>
              <w:t>Решение Слободской районной Думы от 22.05.2024 № 33/341 «Об информации о реализации Стратегии социально-экономического развития муниципального образования Слободской муниципальный район Кировской области на период до 2035 года за 2023 год»»;</w:t>
            </w:r>
          </w:p>
          <w:p w:rsidR="00C36774" w:rsidRPr="00DE63B0" w:rsidRDefault="00C36774" w:rsidP="00E612C4">
            <w:pPr>
              <w:jc w:val="both"/>
              <w:rPr>
                <w:sz w:val="16"/>
                <w:szCs w:val="16"/>
                <w:lang w:eastAsia="en-US"/>
              </w:rPr>
            </w:pPr>
          </w:p>
        </w:tc>
        <w:tc>
          <w:tcPr>
            <w:tcW w:w="343" w:type="dxa"/>
          </w:tcPr>
          <w:p w:rsidR="00C36774" w:rsidRPr="004937A6" w:rsidRDefault="00B822D3" w:rsidP="0067184D">
            <w:pPr>
              <w:ind w:left="-72" w:right="2"/>
              <w:rPr>
                <w:sz w:val="16"/>
                <w:szCs w:val="16"/>
              </w:rPr>
            </w:pPr>
            <w:r>
              <w:rPr>
                <w:sz w:val="16"/>
                <w:szCs w:val="16"/>
              </w:rPr>
              <w:t>3</w:t>
            </w:r>
          </w:p>
        </w:tc>
      </w:tr>
    </w:tbl>
    <w:p w:rsidR="00B822D3" w:rsidRDefault="00B822D3" w:rsidP="00D210D6">
      <w:pPr>
        <w:pBdr>
          <w:bottom w:val="single" w:sz="12" w:space="1" w:color="auto"/>
        </w:pBdr>
        <w:tabs>
          <w:tab w:val="left" w:pos="3794"/>
        </w:tabs>
        <w:jc w:val="center"/>
        <w:rPr>
          <w:sz w:val="12"/>
          <w:szCs w:val="12"/>
        </w:rPr>
      </w:pPr>
    </w:p>
    <w:p w:rsidR="00B822D3" w:rsidRDefault="00B822D3" w:rsidP="00D210D6">
      <w:pPr>
        <w:tabs>
          <w:tab w:val="left" w:pos="3794"/>
        </w:tabs>
        <w:jc w:val="center"/>
        <w:rPr>
          <w:sz w:val="12"/>
          <w:szCs w:val="12"/>
        </w:rPr>
      </w:pPr>
    </w:p>
    <w:p w:rsidR="00B822D3" w:rsidRDefault="00B822D3" w:rsidP="00D210D6">
      <w:pPr>
        <w:tabs>
          <w:tab w:val="left" w:pos="3794"/>
        </w:tabs>
        <w:jc w:val="center"/>
        <w:rPr>
          <w:sz w:val="12"/>
          <w:szCs w:val="12"/>
        </w:rPr>
      </w:pPr>
    </w:p>
    <w:p w:rsidR="00B822D3" w:rsidRPr="00B822D3" w:rsidRDefault="00B822D3" w:rsidP="00B822D3">
      <w:pPr>
        <w:widowControl/>
        <w:autoSpaceDE/>
        <w:autoSpaceDN/>
        <w:adjustRightInd/>
        <w:ind w:right="-81"/>
        <w:jc w:val="center"/>
        <w:rPr>
          <w:noProof/>
          <w:sz w:val="16"/>
          <w:szCs w:val="16"/>
        </w:rPr>
      </w:pPr>
      <w:r w:rsidRPr="00B822D3">
        <w:rPr>
          <w:noProof/>
          <w:sz w:val="16"/>
          <w:szCs w:val="16"/>
        </w:rPr>
        <w:drawing>
          <wp:inline distT="0" distB="0" distL="0" distR="0" wp14:anchorId="7E8933DB" wp14:editId="70975C0E">
            <wp:extent cx="590550" cy="762000"/>
            <wp:effectExtent l="0" t="0" r="0" b="0"/>
            <wp:docPr id="4" name="Рисунок 4"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p>
    <w:p w:rsidR="00B822D3" w:rsidRPr="00B822D3" w:rsidRDefault="00B822D3" w:rsidP="00B822D3">
      <w:pPr>
        <w:widowControl/>
        <w:autoSpaceDE/>
        <w:autoSpaceDN/>
        <w:adjustRightInd/>
        <w:jc w:val="center"/>
        <w:rPr>
          <w:b/>
          <w:bCs/>
          <w:sz w:val="16"/>
          <w:szCs w:val="16"/>
        </w:rPr>
      </w:pPr>
    </w:p>
    <w:p w:rsidR="00B822D3" w:rsidRPr="00B822D3" w:rsidRDefault="00B822D3" w:rsidP="00B822D3">
      <w:pPr>
        <w:widowControl/>
        <w:autoSpaceDE/>
        <w:autoSpaceDN/>
        <w:adjustRightInd/>
        <w:jc w:val="center"/>
        <w:rPr>
          <w:b/>
          <w:bCs/>
          <w:sz w:val="16"/>
          <w:szCs w:val="16"/>
        </w:rPr>
      </w:pPr>
      <w:r w:rsidRPr="00B822D3">
        <w:rPr>
          <w:b/>
          <w:bCs/>
          <w:sz w:val="16"/>
          <w:szCs w:val="16"/>
        </w:rPr>
        <w:t>СЛОБОДСКАЯ РАЙОННАЯ ДУМА КИРОВСКОЙ ОБЛАСТИ</w:t>
      </w:r>
    </w:p>
    <w:p w:rsidR="00B822D3" w:rsidRPr="00B822D3" w:rsidRDefault="00B822D3" w:rsidP="00B822D3">
      <w:pPr>
        <w:keepNext/>
        <w:widowControl/>
        <w:autoSpaceDE/>
        <w:autoSpaceDN/>
        <w:adjustRightInd/>
        <w:jc w:val="center"/>
        <w:outlineLvl w:val="0"/>
        <w:rPr>
          <w:b/>
          <w:bCs/>
          <w:sz w:val="16"/>
          <w:szCs w:val="16"/>
        </w:rPr>
      </w:pPr>
      <w:r w:rsidRPr="00B822D3">
        <w:rPr>
          <w:b/>
          <w:bCs/>
          <w:sz w:val="16"/>
          <w:szCs w:val="16"/>
        </w:rPr>
        <w:t>ПЯТОГО СОЗЫВА</w:t>
      </w:r>
    </w:p>
    <w:p w:rsidR="00B822D3" w:rsidRPr="00B822D3" w:rsidRDefault="00B822D3" w:rsidP="00B822D3">
      <w:pPr>
        <w:keepNext/>
        <w:widowControl/>
        <w:autoSpaceDE/>
        <w:autoSpaceDN/>
        <w:adjustRightInd/>
        <w:jc w:val="center"/>
        <w:outlineLvl w:val="1"/>
        <w:rPr>
          <w:b/>
          <w:bCs/>
          <w:sz w:val="16"/>
          <w:szCs w:val="16"/>
        </w:rPr>
      </w:pPr>
    </w:p>
    <w:p w:rsidR="00B822D3" w:rsidRPr="00B822D3" w:rsidRDefault="00B822D3" w:rsidP="00B822D3">
      <w:pPr>
        <w:keepNext/>
        <w:widowControl/>
        <w:autoSpaceDE/>
        <w:autoSpaceDN/>
        <w:adjustRightInd/>
        <w:jc w:val="center"/>
        <w:outlineLvl w:val="1"/>
        <w:rPr>
          <w:b/>
          <w:bCs/>
          <w:sz w:val="16"/>
          <w:szCs w:val="16"/>
        </w:rPr>
      </w:pPr>
      <w:r w:rsidRPr="00B822D3">
        <w:rPr>
          <w:b/>
          <w:bCs/>
          <w:sz w:val="16"/>
          <w:szCs w:val="16"/>
        </w:rPr>
        <w:t>РЕШЕНИЕ</w:t>
      </w:r>
    </w:p>
    <w:p w:rsidR="00B822D3" w:rsidRPr="00B822D3" w:rsidRDefault="00B822D3" w:rsidP="00B822D3">
      <w:pPr>
        <w:widowControl/>
        <w:autoSpaceDE/>
        <w:autoSpaceDN/>
        <w:adjustRightInd/>
        <w:ind w:right="-81"/>
        <w:jc w:val="center"/>
        <w:rPr>
          <w:b/>
          <w:caps/>
          <w:sz w:val="16"/>
          <w:szCs w:val="16"/>
        </w:rPr>
      </w:pPr>
    </w:p>
    <w:p w:rsidR="00B822D3" w:rsidRPr="00B822D3" w:rsidRDefault="00B822D3" w:rsidP="00B822D3">
      <w:pPr>
        <w:widowControl/>
        <w:tabs>
          <w:tab w:val="left" w:pos="2694"/>
        </w:tabs>
        <w:autoSpaceDE/>
        <w:autoSpaceDN/>
        <w:adjustRightInd/>
        <w:ind w:right="-1"/>
        <w:rPr>
          <w:caps/>
          <w:sz w:val="16"/>
          <w:szCs w:val="16"/>
        </w:rPr>
      </w:pPr>
      <w:r w:rsidRPr="00B822D3">
        <w:rPr>
          <w:caps/>
          <w:sz w:val="16"/>
          <w:szCs w:val="16"/>
          <w:u w:val="single"/>
        </w:rPr>
        <w:t xml:space="preserve"> 24.04.2024 </w:t>
      </w:r>
      <w:r w:rsidRPr="00B822D3">
        <w:rPr>
          <w:caps/>
          <w:sz w:val="16"/>
          <w:szCs w:val="16"/>
        </w:rPr>
        <w:t xml:space="preserve">                                                                                                 </w:t>
      </w:r>
      <w:r w:rsidRPr="00B822D3">
        <w:rPr>
          <w:caps/>
          <w:sz w:val="16"/>
          <w:szCs w:val="16"/>
          <w:u w:val="single"/>
        </w:rPr>
        <w:t xml:space="preserve"> №32/334     </w:t>
      </w:r>
    </w:p>
    <w:p w:rsidR="00B822D3" w:rsidRPr="00B822D3" w:rsidRDefault="00B822D3" w:rsidP="00B822D3">
      <w:pPr>
        <w:widowControl/>
        <w:autoSpaceDE/>
        <w:autoSpaceDN/>
        <w:adjustRightInd/>
        <w:ind w:right="-81"/>
        <w:jc w:val="center"/>
        <w:rPr>
          <w:sz w:val="16"/>
          <w:szCs w:val="16"/>
        </w:rPr>
      </w:pPr>
      <w:r w:rsidRPr="00B822D3">
        <w:rPr>
          <w:sz w:val="16"/>
          <w:szCs w:val="16"/>
        </w:rPr>
        <w:t>г. Слободской</w:t>
      </w:r>
    </w:p>
    <w:p w:rsidR="00B822D3" w:rsidRPr="00B822D3" w:rsidRDefault="00B822D3" w:rsidP="00B822D3">
      <w:pPr>
        <w:widowControl/>
        <w:autoSpaceDE/>
        <w:autoSpaceDN/>
        <w:adjustRightInd/>
        <w:ind w:right="-1" w:firstLine="720"/>
        <w:jc w:val="center"/>
        <w:rPr>
          <w:sz w:val="16"/>
          <w:szCs w:val="16"/>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B822D3" w:rsidRPr="00B822D3" w:rsidTr="00510BCE">
        <w:tc>
          <w:tcPr>
            <w:tcW w:w="7200" w:type="dxa"/>
            <w:tcBorders>
              <w:top w:val="nil"/>
              <w:left w:val="nil"/>
              <w:bottom w:val="nil"/>
              <w:right w:val="nil"/>
            </w:tcBorders>
            <w:shd w:val="clear" w:color="auto" w:fill="auto"/>
          </w:tcPr>
          <w:p w:rsidR="00B822D3" w:rsidRPr="00B822D3" w:rsidRDefault="00B822D3" w:rsidP="00B822D3">
            <w:pPr>
              <w:widowControl/>
              <w:autoSpaceDE/>
              <w:autoSpaceDN/>
              <w:adjustRightInd/>
              <w:ind w:right="-1"/>
              <w:jc w:val="center"/>
              <w:rPr>
                <w:b/>
                <w:sz w:val="16"/>
                <w:szCs w:val="16"/>
              </w:rPr>
            </w:pPr>
            <w:r w:rsidRPr="00B822D3">
              <w:rPr>
                <w:b/>
                <w:sz w:val="16"/>
                <w:szCs w:val="16"/>
              </w:rPr>
              <w:t xml:space="preserve">О внесении изменений и дополнений в Устав Слободского района </w:t>
            </w:r>
          </w:p>
        </w:tc>
      </w:tr>
    </w:tbl>
    <w:p w:rsidR="00B822D3" w:rsidRPr="00B822D3" w:rsidRDefault="00B822D3" w:rsidP="00B822D3">
      <w:pPr>
        <w:widowControl/>
        <w:autoSpaceDE/>
        <w:autoSpaceDN/>
        <w:adjustRightInd/>
        <w:ind w:firstLine="709"/>
        <w:jc w:val="both"/>
        <w:rPr>
          <w:sz w:val="16"/>
          <w:szCs w:val="16"/>
        </w:rPr>
      </w:pPr>
    </w:p>
    <w:p w:rsidR="00B822D3" w:rsidRPr="00B822D3" w:rsidRDefault="00B822D3" w:rsidP="00B822D3">
      <w:pPr>
        <w:widowControl/>
        <w:autoSpaceDE/>
        <w:autoSpaceDN/>
        <w:adjustRightInd/>
        <w:ind w:firstLine="709"/>
        <w:jc w:val="both"/>
        <w:rPr>
          <w:sz w:val="16"/>
          <w:szCs w:val="16"/>
        </w:rPr>
      </w:pPr>
      <w:r w:rsidRPr="00B822D3">
        <w:rPr>
          <w:sz w:val="16"/>
          <w:szCs w:val="16"/>
        </w:rPr>
        <w:t>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частью 1 статьи 21 Устава Слободского района, Слободская районная Дума РЕШИЛА:</w:t>
      </w:r>
    </w:p>
    <w:p w:rsidR="00B822D3" w:rsidRPr="00B822D3" w:rsidRDefault="00B822D3" w:rsidP="00B822D3">
      <w:pPr>
        <w:widowControl/>
        <w:tabs>
          <w:tab w:val="left" w:pos="2694"/>
        </w:tabs>
        <w:autoSpaceDE/>
        <w:autoSpaceDN/>
        <w:adjustRightInd/>
        <w:ind w:firstLine="709"/>
        <w:jc w:val="both"/>
        <w:rPr>
          <w:sz w:val="16"/>
          <w:szCs w:val="16"/>
        </w:rPr>
      </w:pPr>
      <w:r w:rsidRPr="00B822D3">
        <w:rPr>
          <w:sz w:val="16"/>
          <w:szCs w:val="16"/>
        </w:rPr>
        <w:t xml:space="preserve">1. Внести в Устав муниципального образования Слободской муниципальный район Кировской области, принятый постановлением Слободской районной Думы от 27.05.2005 № 39/440 (в редакции постановлений Думы от 24.06.2005 № 40/457; от 09.08.2005 № 41/464; решений Думы от 12.04.2006 № 4/25; от 30.03.2007 № 19/210; от 04.06.2007 № 23/252;  от 28.11.2007 № 29/340; от 22.07.2008 № 38/481; от 21.11.2008 № 43/564; от 24.04.2009 № 49/649; от 29.10.2010 № 79/907; от 27.05.2011 № 6/45;             от 26.12.2011 № 17/141; от 27.06.2012 № 23/225; от 30.01.2013 № 34/322;         от 09.08.2013 № 43/386; от 31.01.2014 № 50/454; от 26.12.2014 № 63/593;         от 29.05.2015 № 68/644; от 30.07.2015 № 70/667; от 01.08.2016 № 85/814;          от 30.06.2017 № 14/114; от </w:t>
      </w:r>
      <w:r w:rsidRPr="00B822D3">
        <w:rPr>
          <w:caps/>
          <w:sz w:val="16"/>
          <w:szCs w:val="16"/>
        </w:rPr>
        <w:t xml:space="preserve">22.06.2018№ 27/247; </w:t>
      </w:r>
      <w:r w:rsidRPr="00B822D3">
        <w:rPr>
          <w:sz w:val="16"/>
          <w:szCs w:val="16"/>
        </w:rPr>
        <w:t>от 26.04.2019 № 38/384; от 18.08.2021 № 63/676; от 29.10.2021 № 3/18; от 23.11.2022 № 16/161), следующие изменения и дополнения:</w:t>
      </w:r>
    </w:p>
    <w:p w:rsidR="00B822D3" w:rsidRPr="00B822D3" w:rsidRDefault="00B822D3" w:rsidP="00B822D3">
      <w:pPr>
        <w:widowControl/>
        <w:autoSpaceDE/>
        <w:autoSpaceDN/>
        <w:adjustRightInd/>
        <w:spacing w:after="120"/>
        <w:rPr>
          <w:rFonts w:eastAsia="Calibri"/>
          <w:sz w:val="16"/>
          <w:szCs w:val="16"/>
          <w:lang w:eastAsia="en-US"/>
        </w:rPr>
      </w:pPr>
      <w:r w:rsidRPr="00B822D3">
        <w:rPr>
          <w:rFonts w:eastAsia="Calibri"/>
          <w:sz w:val="16"/>
          <w:szCs w:val="16"/>
          <w:lang w:eastAsia="en-US"/>
        </w:rPr>
        <w:t xml:space="preserve">1.1. В части 1 статьи 8 Устава: </w:t>
      </w:r>
    </w:p>
    <w:p w:rsidR="00B822D3" w:rsidRPr="00B822D3" w:rsidRDefault="00B822D3" w:rsidP="00B822D3">
      <w:pPr>
        <w:widowControl/>
        <w:autoSpaceDE/>
        <w:autoSpaceDN/>
        <w:adjustRightInd/>
        <w:spacing w:after="120"/>
        <w:rPr>
          <w:rFonts w:eastAsia="Calibri"/>
          <w:sz w:val="16"/>
          <w:szCs w:val="16"/>
          <w:lang w:eastAsia="en-US"/>
        </w:rPr>
      </w:pPr>
      <w:r w:rsidRPr="00B822D3">
        <w:rPr>
          <w:rFonts w:eastAsia="Calibri"/>
          <w:sz w:val="16"/>
          <w:szCs w:val="16"/>
          <w:lang w:eastAsia="en-US"/>
        </w:rPr>
        <w:t>-дополнить пунктом 9.1. следующего содержания: «9.1.)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B822D3" w:rsidRPr="00B822D3" w:rsidRDefault="00B822D3" w:rsidP="00B822D3">
      <w:pPr>
        <w:widowControl/>
        <w:autoSpaceDE/>
        <w:autoSpaceDN/>
        <w:adjustRightInd/>
        <w:spacing w:after="120"/>
        <w:rPr>
          <w:rFonts w:eastAsia="Calibri"/>
          <w:sz w:val="16"/>
          <w:szCs w:val="16"/>
          <w:lang w:eastAsia="en-US"/>
        </w:rPr>
      </w:pPr>
      <w:r w:rsidRPr="00B822D3">
        <w:rPr>
          <w:rFonts w:eastAsia="Calibri"/>
          <w:sz w:val="16"/>
          <w:szCs w:val="16"/>
          <w:lang w:eastAsia="en-US"/>
        </w:rPr>
        <w:t>-пункт 28  изложить в следующей редакции «28.) организация и осуществление мероприятий меж 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B822D3" w:rsidRPr="00B822D3" w:rsidRDefault="00B822D3" w:rsidP="00B822D3">
      <w:pPr>
        <w:widowControl/>
        <w:autoSpaceDE/>
        <w:autoSpaceDN/>
        <w:adjustRightInd/>
        <w:spacing w:after="120"/>
        <w:jc w:val="both"/>
        <w:rPr>
          <w:rFonts w:eastAsia="Calibri"/>
          <w:sz w:val="16"/>
          <w:szCs w:val="16"/>
          <w:lang w:eastAsia="en-US"/>
        </w:rPr>
      </w:pPr>
      <w:r w:rsidRPr="00B822D3">
        <w:rPr>
          <w:rFonts w:eastAsia="Calibri"/>
          <w:sz w:val="16"/>
          <w:szCs w:val="16"/>
          <w:lang w:eastAsia="en-US"/>
        </w:rPr>
        <w:t>-пункт 29  изложить в следующей редакции: «</w:t>
      </w:r>
      <w:r w:rsidRPr="00B822D3">
        <w:rPr>
          <w:rFonts w:ascii="Calibri" w:eastAsia="Calibri" w:hAnsi="Calibri"/>
          <w:sz w:val="16"/>
          <w:szCs w:val="16"/>
          <w:lang w:eastAsia="en-US"/>
        </w:rPr>
        <w:t xml:space="preserve"> </w:t>
      </w:r>
      <w:r w:rsidRPr="00B822D3">
        <w:rPr>
          <w:rFonts w:eastAsia="Calibri"/>
          <w:sz w:val="16"/>
          <w:szCs w:val="16"/>
          <w:lang w:eastAsia="en-US"/>
        </w:rPr>
        <w:t>29)осуществление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822D3" w:rsidRPr="00B822D3" w:rsidRDefault="00B822D3" w:rsidP="00B822D3">
      <w:pPr>
        <w:widowControl/>
        <w:autoSpaceDE/>
        <w:autoSpaceDN/>
        <w:adjustRightInd/>
        <w:spacing w:after="120"/>
        <w:rPr>
          <w:rFonts w:eastAsia="Calibri"/>
          <w:sz w:val="16"/>
          <w:szCs w:val="16"/>
          <w:lang w:eastAsia="en-US"/>
        </w:rPr>
      </w:pPr>
      <w:r w:rsidRPr="00B822D3">
        <w:rPr>
          <w:rFonts w:eastAsia="Calibri"/>
          <w:sz w:val="16"/>
          <w:szCs w:val="16"/>
          <w:lang w:eastAsia="en-US"/>
        </w:rPr>
        <w:t xml:space="preserve">1.2. В части 5 статьи 32 Устава: </w:t>
      </w:r>
    </w:p>
    <w:p w:rsidR="00B822D3" w:rsidRPr="00B822D3" w:rsidRDefault="00B822D3" w:rsidP="00B822D3">
      <w:pPr>
        <w:widowControl/>
        <w:autoSpaceDE/>
        <w:autoSpaceDN/>
        <w:adjustRightInd/>
        <w:spacing w:after="120"/>
        <w:jc w:val="both"/>
        <w:rPr>
          <w:rFonts w:eastAsia="Calibri"/>
          <w:sz w:val="16"/>
          <w:szCs w:val="16"/>
          <w:lang w:eastAsia="en-US"/>
        </w:rPr>
      </w:pPr>
      <w:r w:rsidRPr="00B822D3">
        <w:rPr>
          <w:rFonts w:eastAsia="Calibri"/>
          <w:sz w:val="16"/>
          <w:szCs w:val="16"/>
          <w:lang w:eastAsia="en-US"/>
        </w:rPr>
        <w:t>-пункт 36 изложить в следующей редакции: «36)осуществление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822D3" w:rsidRPr="00B822D3" w:rsidRDefault="00B822D3" w:rsidP="00B822D3">
      <w:pPr>
        <w:widowControl/>
        <w:autoSpaceDE/>
        <w:autoSpaceDN/>
        <w:adjustRightInd/>
        <w:spacing w:after="120"/>
        <w:jc w:val="both"/>
        <w:rPr>
          <w:rFonts w:eastAsia="Calibri"/>
          <w:sz w:val="16"/>
          <w:szCs w:val="16"/>
          <w:lang w:eastAsia="en-US"/>
        </w:rPr>
      </w:pPr>
      <w:r w:rsidRPr="00B822D3">
        <w:rPr>
          <w:rFonts w:eastAsia="Calibri"/>
          <w:sz w:val="16"/>
          <w:szCs w:val="16"/>
          <w:lang w:eastAsia="en-US"/>
        </w:rPr>
        <w:t>-  пункт 34 изложить в следующей редакции:</w:t>
      </w:r>
      <w:r w:rsidRPr="00B822D3">
        <w:rPr>
          <w:rFonts w:ascii="Calibri" w:eastAsia="Calibri" w:hAnsi="Calibri"/>
          <w:sz w:val="16"/>
          <w:szCs w:val="16"/>
          <w:lang w:eastAsia="en-US"/>
        </w:rPr>
        <w:t xml:space="preserve"> </w:t>
      </w:r>
      <w:r w:rsidRPr="00B822D3">
        <w:rPr>
          <w:rFonts w:eastAsia="Calibri"/>
          <w:sz w:val="16"/>
          <w:szCs w:val="16"/>
          <w:lang w:eastAsia="en-US"/>
        </w:rPr>
        <w:t>«34)организация и осуществление мероприятий меж 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B822D3" w:rsidRPr="00B822D3" w:rsidRDefault="00B822D3" w:rsidP="00B822D3">
      <w:pPr>
        <w:widowControl/>
        <w:autoSpaceDE/>
        <w:autoSpaceDN/>
        <w:adjustRightInd/>
        <w:spacing w:after="120"/>
        <w:jc w:val="both"/>
        <w:rPr>
          <w:rFonts w:eastAsia="Calibri"/>
          <w:sz w:val="16"/>
          <w:szCs w:val="16"/>
          <w:lang w:eastAsia="en-US"/>
        </w:rPr>
      </w:pPr>
      <w:r w:rsidRPr="00B822D3">
        <w:rPr>
          <w:rFonts w:eastAsia="Calibri"/>
          <w:sz w:val="16"/>
          <w:szCs w:val="16"/>
          <w:lang w:eastAsia="en-US"/>
        </w:rPr>
        <w:t>- дополнить пунктом 13.1. следующего содержания: «13.1.)</w:t>
      </w:r>
      <w:r w:rsidRPr="00B822D3">
        <w:rPr>
          <w:rFonts w:ascii="Calibri" w:eastAsia="Calibri" w:hAnsi="Calibri"/>
          <w:sz w:val="16"/>
          <w:szCs w:val="16"/>
          <w:lang w:eastAsia="en-US"/>
        </w:rPr>
        <w:t xml:space="preserve"> </w:t>
      </w:r>
      <w:r w:rsidRPr="00B822D3">
        <w:rPr>
          <w:rFonts w:eastAsia="Calibri"/>
          <w:sz w:val="16"/>
          <w:szCs w:val="16"/>
          <w:lang w:eastAsia="en-US"/>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B822D3" w:rsidRPr="00B822D3" w:rsidRDefault="00B822D3" w:rsidP="00B822D3">
      <w:pPr>
        <w:widowControl/>
        <w:autoSpaceDE/>
        <w:autoSpaceDN/>
        <w:adjustRightInd/>
        <w:spacing w:after="120"/>
        <w:jc w:val="both"/>
        <w:rPr>
          <w:rFonts w:eastAsia="Calibri"/>
          <w:sz w:val="16"/>
          <w:szCs w:val="16"/>
          <w:lang w:eastAsia="en-US"/>
        </w:rPr>
      </w:pPr>
      <w:r w:rsidRPr="00B822D3">
        <w:rPr>
          <w:rFonts w:eastAsia="Calibri"/>
          <w:sz w:val="16"/>
          <w:szCs w:val="16"/>
          <w:lang w:eastAsia="en-US"/>
        </w:rPr>
        <w:t>1.3. Статью 49 Устава  изложить в следующей редакции: «Статья 49 Выравнивание бюджетной обеспеченности поселений, входящих в состав района</w:t>
      </w:r>
    </w:p>
    <w:p w:rsidR="00B822D3" w:rsidRPr="00B822D3" w:rsidRDefault="00B822D3" w:rsidP="00B822D3">
      <w:pPr>
        <w:widowControl/>
        <w:autoSpaceDE/>
        <w:autoSpaceDN/>
        <w:adjustRightInd/>
        <w:spacing w:after="120"/>
        <w:ind w:firstLine="708"/>
        <w:jc w:val="both"/>
        <w:rPr>
          <w:rFonts w:eastAsia="Calibri"/>
          <w:sz w:val="16"/>
          <w:szCs w:val="16"/>
          <w:lang w:eastAsia="en-US"/>
        </w:rPr>
      </w:pPr>
      <w:r w:rsidRPr="00B822D3">
        <w:rPr>
          <w:rFonts w:eastAsia="Calibri"/>
          <w:sz w:val="16"/>
          <w:szCs w:val="16"/>
          <w:lang w:eastAsia="en-US"/>
        </w:rPr>
        <w:t xml:space="preserve">Выравнивание бюджетной обеспеченности поселений, входящих в состав района осуществляется путем предоставления бюджетам поселений дотаций на выравнивание бюджетной обеспеченности поселений из бюджета района в случае наделения законом области органов местного самоуправления района полномочиями органов государственной власти области по расчету и предоставлению дотаций бюджетам поселений за счет средств бюджета области в соответствии с Бюджетным </w:t>
      </w:r>
      <w:hyperlink r:id="rId11" w:history="1">
        <w:r w:rsidRPr="00B822D3">
          <w:rPr>
            <w:rFonts w:eastAsia="Calibri"/>
            <w:color w:val="0000FF"/>
            <w:sz w:val="16"/>
            <w:szCs w:val="16"/>
            <w:u w:val="single"/>
            <w:lang w:eastAsia="en-US"/>
          </w:rPr>
          <w:t>кодексом</w:t>
        </w:r>
      </w:hyperlink>
      <w:r w:rsidRPr="00B822D3">
        <w:rPr>
          <w:rFonts w:eastAsia="Calibri"/>
          <w:sz w:val="16"/>
          <w:szCs w:val="16"/>
          <w:lang w:eastAsia="en-US"/>
        </w:rPr>
        <w:t xml:space="preserve"> Российской Федерации и принимаемыми в соответствии с ним законами области, а также дотаций на выравнивание бюджетной обеспеченности поселений из бюджета района в соответствии с Бюджетным </w:t>
      </w:r>
      <w:hyperlink r:id="rId12" w:history="1">
        <w:r w:rsidRPr="00B822D3">
          <w:rPr>
            <w:rFonts w:eastAsia="Calibri"/>
            <w:color w:val="0000FF"/>
            <w:sz w:val="16"/>
            <w:szCs w:val="16"/>
            <w:u w:val="single"/>
            <w:lang w:eastAsia="en-US"/>
          </w:rPr>
          <w:t>кодексом</w:t>
        </w:r>
      </w:hyperlink>
      <w:r w:rsidRPr="00B822D3">
        <w:rPr>
          <w:rFonts w:eastAsia="Calibri"/>
          <w:sz w:val="16"/>
          <w:szCs w:val="16"/>
          <w:lang w:eastAsia="en-US"/>
        </w:rPr>
        <w:t xml:space="preserve"> Российской Федерации и принимаемыми в соответствии с ним законами области и решениями районной Думы.»;</w:t>
      </w:r>
    </w:p>
    <w:p w:rsidR="00B822D3" w:rsidRPr="00B822D3" w:rsidRDefault="00B822D3" w:rsidP="00B822D3">
      <w:pPr>
        <w:widowControl/>
        <w:autoSpaceDE/>
        <w:autoSpaceDN/>
        <w:adjustRightInd/>
        <w:spacing w:after="120"/>
        <w:jc w:val="both"/>
        <w:rPr>
          <w:rFonts w:eastAsia="Calibri"/>
          <w:sz w:val="16"/>
          <w:szCs w:val="16"/>
          <w:lang w:eastAsia="en-US"/>
        </w:rPr>
      </w:pPr>
      <w:r w:rsidRPr="00B822D3">
        <w:rPr>
          <w:rFonts w:eastAsia="Calibri"/>
          <w:sz w:val="16"/>
          <w:szCs w:val="16"/>
          <w:lang w:eastAsia="en-US"/>
        </w:rPr>
        <w:lastRenderedPageBreak/>
        <w:t>1.4. Пункт  1</w:t>
      </w:r>
      <w:r w:rsidRPr="00B822D3">
        <w:rPr>
          <w:rFonts w:ascii="Calibri" w:eastAsia="Calibri" w:hAnsi="Calibri"/>
          <w:sz w:val="16"/>
          <w:szCs w:val="16"/>
          <w:lang w:eastAsia="en-US"/>
        </w:rPr>
        <w:t xml:space="preserve"> </w:t>
      </w:r>
      <w:r w:rsidRPr="00B822D3">
        <w:rPr>
          <w:rFonts w:eastAsia="Calibri"/>
          <w:sz w:val="16"/>
          <w:szCs w:val="16"/>
          <w:lang w:eastAsia="en-US"/>
        </w:rPr>
        <w:t>части 2 статьи 36.1 Устава изложить в следующей редакции: «1)</w:t>
      </w:r>
      <w:r w:rsidRPr="00B822D3">
        <w:rPr>
          <w:rFonts w:ascii="Calibri" w:eastAsia="Calibri" w:hAnsi="Calibri"/>
          <w:sz w:val="16"/>
          <w:szCs w:val="16"/>
        </w:rPr>
        <w:t xml:space="preserve"> </w:t>
      </w:r>
      <w:r w:rsidRPr="00B822D3">
        <w:rPr>
          <w:rFonts w:eastAsia="Calibri"/>
          <w:sz w:val="16"/>
          <w:szCs w:val="16"/>
          <w:lang w:eastAsia="en-US"/>
        </w:rPr>
        <w:t xml:space="preserve">для главы района, достигшего пенсионного возраста или потерявшего трудоспособность в период осуществления своих полномочий на постоянной основе, устанавливается дополнительная гарантия в связи с прекращением полномочий, в том числе досрочно, в виде единовременной денежной выплаты в размере его четырехмесячного денежного содержания, выплачиваемой не позднее дня, предшествующего дню прекращения полномочий. Такая гарантия не применяется в случае прекращения полномочий главы района по основаниям, предусмотренным </w:t>
      </w:r>
      <w:hyperlink r:id="rId13" w:history="1">
        <w:r w:rsidRPr="00B822D3">
          <w:rPr>
            <w:rFonts w:eastAsia="Calibri"/>
            <w:color w:val="0000FF"/>
            <w:sz w:val="16"/>
            <w:szCs w:val="16"/>
            <w:u w:val="single"/>
            <w:lang w:eastAsia="en-US"/>
          </w:rPr>
          <w:t>абзацем седьмым части 16 статьи 35</w:t>
        </w:r>
      </w:hyperlink>
      <w:r w:rsidRPr="00B822D3">
        <w:rPr>
          <w:rFonts w:eastAsia="Calibri"/>
          <w:sz w:val="16"/>
          <w:szCs w:val="16"/>
          <w:lang w:eastAsia="en-US"/>
        </w:rPr>
        <w:t xml:space="preserve">, </w:t>
      </w:r>
      <w:hyperlink r:id="rId14" w:history="1">
        <w:r w:rsidRPr="00B822D3">
          <w:rPr>
            <w:rFonts w:eastAsia="Calibri"/>
            <w:color w:val="0000FF"/>
            <w:sz w:val="16"/>
            <w:szCs w:val="16"/>
            <w:u w:val="single"/>
            <w:lang w:eastAsia="en-US"/>
          </w:rPr>
          <w:t>пунктами 2.1</w:t>
        </w:r>
      </w:hyperlink>
      <w:r w:rsidRPr="00B822D3">
        <w:rPr>
          <w:rFonts w:eastAsia="Calibri"/>
          <w:sz w:val="16"/>
          <w:szCs w:val="16"/>
          <w:lang w:eastAsia="en-US"/>
        </w:rPr>
        <w:t xml:space="preserve">, </w:t>
      </w:r>
      <w:hyperlink r:id="rId15" w:history="1">
        <w:r w:rsidRPr="00B822D3">
          <w:rPr>
            <w:rFonts w:eastAsia="Calibri"/>
            <w:color w:val="0000FF"/>
            <w:sz w:val="16"/>
            <w:szCs w:val="16"/>
            <w:u w:val="single"/>
            <w:lang w:eastAsia="en-US"/>
          </w:rPr>
          <w:t>3</w:t>
        </w:r>
      </w:hyperlink>
      <w:r w:rsidRPr="00B822D3">
        <w:rPr>
          <w:rFonts w:eastAsia="Calibri"/>
          <w:sz w:val="16"/>
          <w:szCs w:val="16"/>
          <w:lang w:eastAsia="en-US"/>
        </w:rPr>
        <w:t xml:space="preserve">, </w:t>
      </w:r>
      <w:hyperlink r:id="rId16" w:history="1">
        <w:r w:rsidRPr="00B822D3">
          <w:rPr>
            <w:rFonts w:eastAsia="Calibri"/>
            <w:color w:val="0000FF"/>
            <w:sz w:val="16"/>
            <w:szCs w:val="16"/>
            <w:u w:val="single"/>
            <w:lang w:eastAsia="en-US"/>
          </w:rPr>
          <w:t>6</w:t>
        </w:r>
      </w:hyperlink>
      <w:r w:rsidRPr="00B822D3">
        <w:rPr>
          <w:rFonts w:eastAsia="Calibri"/>
          <w:sz w:val="16"/>
          <w:szCs w:val="16"/>
          <w:lang w:eastAsia="en-US"/>
        </w:rPr>
        <w:t xml:space="preserve"> - </w:t>
      </w:r>
      <w:hyperlink r:id="rId17" w:history="1">
        <w:r w:rsidRPr="00B822D3">
          <w:rPr>
            <w:rFonts w:eastAsia="Calibri"/>
            <w:color w:val="0000FF"/>
            <w:sz w:val="16"/>
            <w:szCs w:val="16"/>
            <w:u w:val="single"/>
            <w:lang w:eastAsia="en-US"/>
          </w:rPr>
          <w:t>9 части 6</w:t>
        </w:r>
      </w:hyperlink>
      <w:r w:rsidRPr="00B822D3">
        <w:rPr>
          <w:rFonts w:eastAsia="Calibri"/>
          <w:sz w:val="16"/>
          <w:szCs w:val="16"/>
          <w:lang w:eastAsia="en-US"/>
        </w:rPr>
        <w:t xml:space="preserve">, </w:t>
      </w:r>
      <w:hyperlink r:id="rId18" w:history="1">
        <w:r w:rsidRPr="00B822D3">
          <w:rPr>
            <w:rFonts w:eastAsia="Calibri"/>
            <w:color w:val="0000FF"/>
            <w:sz w:val="16"/>
            <w:szCs w:val="16"/>
            <w:u w:val="single"/>
            <w:lang w:eastAsia="en-US"/>
          </w:rPr>
          <w:t>частью 6.1 статьи 36</w:t>
        </w:r>
      </w:hyperlink>
      <w:r w:rsidRPr="00B822D3">
        <w:rPr>
          <w:rFonts w:eastAsia="Calibri"/>
          <w:sz w:val="16"/>
          <w:szCs w:val="16"/>
          <w:lang w:eastAsia="en-US"/>
        </w:rPr>
        <w:t xml:space="preserve">, </w:t>
      </w:r>
      <w:hyperlink r:id="rId19" w:history="1">
        <w:r w:rsidRPr="00B822D3">
          <w:rPr>
            <w:rFonts w:eastAsia="Calibri"/>
            <w:color w:val="0000FF"/>
            <w:sz w:val="16"/>
            <w:szCs w:val="16"/>
            <w:u w:val="single"/>
            <w:lang w:eastAsia="en-US"/>
          </w:rPr>
          <w:t>частью 7.1</w:t>
        </w:r>
      </w:hyperlink>
      <w:r w:rsidRPr="00B822D3">
        <w:rPr>
          <w:rFonts w:eastAsia="Calibri"/>
          <w:sz w:val="16"/>
          <w:szCs w:val="16"/>
          <w:lang w:eastAsia="en-US"/>
        </w:rPr>
        <w:t xml:space="preserve">, </w:t>
      </w:r>
      <w:hyperlink r:id="rId20" w:history="1">
        <w:r w:rsidRPr="00B822D3">
          <w:rPr>
            <w:rFonts w:eastAsia="Calibri"/>
            <w:color w:val="0000FF"/>
            <w:sz w:val="16"/>
            <w:szCs w:val="16"/>
            <w:u w:val="single"/>
            <w:lang w:eastAsia="en-US"/>
          </w:rPr>
          <w:t>пунктами 5</w:t>
        </w:r>
      </w:hyperlink>
      <w:r w:rsidRPr="00B822D3">
        <w:rPr>
          <w:rFonts w:eastAsia="Calibri"/>
          <w:sz w:val="16"/>
          <w:szCs w:val="16"/>
          <w:lang w:eastAsia="en-US"/>
        </w:rPr>
        <w:t xml:space="preserve"> - </w:t>
      </w:r>
      <w:hyperlink r:id="rId21" w:history="1">
        <w:r w:rsidRPr="00B822D3">
          <w:rPr>
            <w:rFonts w:eastAsia="Calibri"/>
            <w:color w:val="0000FF"/>
            <w:sz w:val="16"/>
            <w:szCs w:val="16"/>
            <w:u w:val="single"/>
            <w:lang w:eastAsia="en-US"/>
          </w:rPr>
          <w:t>8 части 10</w:t>
        </w:r>
      </w:hyperlink>
      <w:r w:rsidRPr="00B822D3">
        <w:rPr>
          <w:rFonts w:eastAsia="Calibri"/>
          <w:sz w:val="16"/>
          <w:szCs w:val="16"/>
          <w:lang w:eastAsia="en-US"/>
        </w:rPr>
        <w:t xml:space="preserve">, </w:t>
      </w:r>
      <w:hyperlink r:id="rId22" w:history="1">
        <w:r w:rsidRPr="00B822D3">
          <w:rPr>
            <w:rFonts w:eastAsia="Calibri"/>
            <w:color w:val="0000FF"/>
            <w:sz w:val="16"/>
            <w:szCs w:val="16"/>
            <w:u w:val="single"/>
            <w:lang w:eastAsia="en-US"/>
          </w:rPr>
          <w:t>частью 10.1 статьи 40</w:t>
        </w:r>
      </w:hyperlink>
      <w:r w:rsidRPr="00B822D3">
        <w:rPr>
          <w:rFonts w:eastAsia="Calibri"/>
          <w:sz w:val="16"/>
          <w:szCs w:val="16"/>
          <w:lang w:eastAsia="en-US"/>
        </w:rPr>
        <w:t xml:space="preserve">, </w:t>
      </w:r>
      <w:hyperlink r:id="rId23" w:history="1">
        <w:r w:rsidRPr="00B822D3">
          <w:rPr>
            <w:rFonts w:eastAsia="Calibri"/>
            <w:color w:val="0000FF"/>
            <w:sz w:val="16"/>
            <w:szCs w:val="16"/>
            <w:u w:val="single"/>
            <w:lang w:eastAsia="en-US"/>
          </w:rPr>
          <w:t>частями 1</w:t>
        </w:r>
      </w:hyperlink>
      <w:r w:rsidRPr="00B822D3">
        <w:rPr>
          <w:rFonts w:eastAsia="Calibri"/>
          <w:sz w:val="16"/>
          <w:szCs w:val="16"/>
          <w:lang w:eastAsia="en-US"/>
        </w:rPr>
        <w:t xml:space="preserve"> и </w:t>
      </w:r>
      <w:hyperlink r:id="rId24" w:history="1">
        <w:r w:rsidRPr="00B822D3">
          <w:rPr>
            <w:rFonts w:eastAsia="Calibri"/>
            <w:color w:val="0000FF"/>
            <w:sz w:val="16"/>
            <w:szCs w:val="16"/>
            <w:u w:val="single"/>
            <w:lang w:eastAsia="en-US"/>
          </w:rPr>
          <w:t>2 статьи 73</w:t>
        </w:r>
      </w:hyperlink>
      <w:r w:rsidRPr="00B822D3">
        <w:rPr>
          <w:rFonts w:eastAsia="Calibri"/>
          <w:sz w:val="16"/>
          <w:szCs w:val="16"/>
          <w:lang w:eastAsia="en-US"/>
        </w:rPr>
        <w:t xml:space="preserve"> Федерального закона от 06.10.2003 N 131-ФЗ "Об общих принципах организации местного самоуправления в Российской Федерации».</w:t>
      </w:r>
    </w:p>
    <w:p w:rsidR="00B822D3" w:rsidRPr="00B822D3" w:rsidRDefault="00B822D3" w:rsidP="00B822D3">
      <w:pPr>
        <w:widowControl/>
        <w:autoSpaceDE/>
        <w:autoSpaceDN/>
        <w:adjustRightInd/>
        <w:ind w:firstLine="709"/>
        <w:jc w:val="both"/>
        <w:rPr>
          <w:rFonts w:eastAsia="Calibri"/>
          <w:sz w:val="16"/>
          <w:szCs w:val="16"/>
          <w:lang w:eastAsia="en-US"/>
        </w:rPr>
      </w:pPr>
      <w:r w:rsidRPr="00B822D3">
        <w:rPr>
          <w:rFonts w:eastAsia="Calibri"/>
          <w:sz w:val="16"/>
          <w:szCs w:val="16"/>
          <w:lang w:eastAsia="en-US"/>
        </w:rPr>
        <w:t>2. Направить настоящее решение в течение 15 дней со дня его принятия на государственную регистрацию.</w:t>
      </w:r>
    </w:p>
    <w:p w:rsidR="00B822D3" w:rsidRPr="00B822D3" w:rsidRDefault="00B822D3" w:rsidP="00B822D3">
      <w:pPr>
        <w:widowControl/>
        <w:autoSpaceDE/>
        <w:autoSpaceDN/>
        <w:adjustRightInd/>
        <w:ind w:firstLine="709"/>
        <w:jc w:val="both"/>
        <w:rPr>
          <w:rFonts w:eastAsia="Calibri"/>
          <w:sz w:val="16"/>
          <w:szCs w:val="16"/>
          <w:lang w:eastAsia="en-US"/>
        </w:rPr>
      </w:pPr>
      <w:r w:rsidRPr="00B822D3">
        <w:rPr>
          <w:rFonts w:eastAsia="Calibri"/>
          <w:sz w:val="16"/>
          <w:szCs w:val="16"/>
          <w:lang w:eastAsia="en-US"/>
        </w:rPr>
        <w:t>3. Опубликовать (обнародовать) решение после его государственной регистрации.</w:t>
      </w:r>
    </w:p>
    <w:p w:rsidR="00B822D3" w:rsidRPr="00B822D3" w:rsidRDefault="00B822D3" w:rsidP="00B822D3">
      <w:pPr>
        <w:widowControl/>
        <w:autoSpaceDE/>
        <w:autoSpaceDN/>
        <w:adjustRightInd/>
        <w:ind w:firstLine="709"/>
        <w:jc w:val="both"/>
        <w:rPr>
          <w:rFonts w:eastAsia="Calibri"/>
          <w:sz w:val="16"/>
          <w:szCs w:val="16"/>
          <w:lang w:eastAsia="en-US"/>
        </w:rPr>
      </w:pPr>
      <w:r w:rsidRPr="00B822D3">
        <w:rPr>
          <w:rFonts w:eastAsia="Calibri"/>
          <w:sz w:val="16"/>
          <w:szCs w:val="16"/>
          <w:lang w:eastAsia="en-US"/>
        </w:rPr>
        <w:t>4. Настоящее решение вступает в силу в соответствии с действующим законодательством.</w:t>
      </w:r>
    </w:p>
    <w:tbl>
      <w:tblPr>
        <w:tblW w:w="0" w:type="auto"/>
        <w:tblLook w:val="04A0" w:firstRow="1" w:lastRow="0" w:firstColumn="1" w:lastColumn="0" w:noHBand="0" w:noVBand="1"/>
      </w:tblPr>
      <w:tblGrid>
        <w:gridCol w:w="4761"/>
        <w:gridCol w:w="4765"/>
      </w:tblGrid>
      <w:tr w:rsidR="00B822D3" w:rsidRPr="00B822D3" w:rsidTr="00510BCE">
        <w:tc>
          <w:tcPr>
            <w:tcW w:w="5087" w:type="dxa"/>
            <w:shd w:val="clear" w:color="auto" w:fill="auto"/>
          </w:tcPr>
          <w:p w:rsidR="00B822D3" w:rsidRPr="00B822D3" w:rsidRDefault="00B822D3" w:rsidP="00B822D3">
            <w:pPr>
              <w:widowControl/>
              <w:autoSpaceDE/>
              <w:autoSpaceDN/>
              <w:adjustRightInd/>
              <w:rPr>
                <w:rFonts w:eastAsia="Calibri"/>
                <w:sz w:val="16"/>
                <w:szCs w:val="16"/>
                <w:lang w:eastAsia="en-US"/>
              </w:rPr>
            </w:pPr>
            <w:r w:rsidRPr="00B822D3">
              <w:rPr>
                <w:rFonts w:eastAsia="Calibri"/>
                <w:sz w:val="16"/>
                <w:szCs w:val="16"/>
                <w:lang w:eastAsia="en-US"/>
              </w:rPr>
              <w:t>Глава Слободского района</w:t>
            </w:r>
          </w:p>
          <w:p w:rsidR="00B822D3" w:rsidRPr="00B822D3" w:rsidRDefault="00B822D3" w:rsidP="00B822D3">
            <w:pPr>
              <w:widowControl/>
              <w:autoSpaceDE/>
              <w:autoSpaceDN/>
              <w:adjustRightInd/>
              <w:rPr>
                <w:rFonts w:eastAsia="Calibri"/>
                <w:sz w:val="16"/>
                <w:szCs w:val="16"/>
                <w:lang w:eastAsia="en-US"/>
              </w:rPr>
            </w:pPr>
          </w:p>
          <w:p w:rsidR="00B822D3" w:rsidRPr="00B822D3" w:rsidRDefault="00B822D3" w:rsidP="00B822D3">
            <w:pPr>
              <w:widowControl/>
              <w:autoSpaceDE/>
              <w:autoSpaceDN/>
              <w:adjustRightInd/>
              <w:rPr>
                <w:rFonts w:eastAsia="Calibri"/>
                <w:sz w:val="16"/>
                <w:szCs w:val="16"/>
                <w:lang w:eastAsia="en-US"/>
              </w:rPr>
            </w:pPr>
          </w:p>
          <w:p w:rsidR="00B822D3" w:rsidRPr="00B822D3" w:rsidRDefault="00B822D3" w:rsidP="00B822D3">
            <w:pPr>
              <w:widowControl/>
              <w:autoSpaceDE/>
              <w:autoSpaceDN/>
              <w:adjustRightInd/>
              <w:rPr>
                <w:rFonts w:eastAsia="Calibri"/>
                <w:sz w:val="16"/>
                <w:szCs w:val="16"/>
                <w:lang w:eastAsia="en-US"/>
              </w:rPr>
            </w:pPr>
          </w:p>
          <w:p w:rsidR="00B822D3" w:rsidRPr="00B822D3" w:rsidRDefault="00B822D3" w:rsidP="00B822D3">
            <w:pPr>
              <w:widowControl/>
              <w:autoSpaceDE/>
              <w:autoSpaceDN/>
              <w:adjustRightInd/>
              <w:rPr>
                <w:rFonts w:eastAsia="Calibri"/>
                <w:sz w:val="16"/>
                <w:szCs w:val="16"/>
                <w:lang w:eastAsia="en-US"/>
              </w:rPr>
            </w:pPr>
            <w:r w:rsidRPr="00B822D3">
              <w:rPr>
                <w:rFonts w:eastAsia="Calibri"/>
                <w:sz w:val="16"/>
                <w:szCs w:val="16"/>
                <w:lang w:eastAsia="en-US"/>
              </w:rPr>
              <w:t xml:space="preserve">                                       А.И. Костылев</w:t>
            </w:r>
          </w:p>
        </w:tc>
        <w:tc>
          <w:tcPr>
            <w:tcW w:w="5087" w:type="dxa"/>
            <w:shd w:val="clear" w:color="auto" w:fill="auto"/>
          </w:tcPr>
          <w:p w:rsidR="00B822D3" w:rsidRPr="00B822D3" w:rsidRDefault="00B822D3" w:rsidP="00B822D3">
            <w:pPr>
              <w:widowControl/>
              <w:autoSpaceDE/>
              <w:autoSpaceDN/>
              <w:adjustRightInd/>
              <w:rPr>
                <w:rFonts w:eastAsia="Calibri"/>
                <w:sz w:val="16"/>
                <w:szCs w:val="16"/>
                <w:lang w:eastAsia="en-US"/>
              </w:rPr>
            </w:pPr>
            <w:r w:rsidRPr="00B822D3">
              <w:rPr>
                <w:rFonts w:eastAsia="Calibri"/>
                <w:sz w:val="16"/>
                <w:szCs w:val="16"/>
                <w:lang w:eastAsia="en-US"/>
              </w:rPr>
              <w:t xml:space="preserve">Председатель Слободской </w:t>
            </w:r>
          </w:p>
          <w:p w:rsidR="00B822D3" w:rsidRPr="00B822D3" w:rsidRDefault="00B822D3" w:rsidP="00B822D3">
            <w:pPr>
              <w:widowControl/>
              <w:autoSpaceDE/>
              <w:autoSpaceDN/>
              <w:adjustRightInd/>
              <w:rPr>
                <w:rFonts w:eastAsia="Calibri"/>
                <w:sz w:val="16"/>
                <w:szCs w:val="16"/>
                <w:lang w:eastAsia="en-US"/>
              </w:rPr>
            </w:pPr>
            <w:r w:rsidRPr="00B822D3">
              <w:rPr>
                <w:rFonts w:eastAsia="Calibri"/>
                <w:sz w:val="16"/>
                <w:szCs w:val="16"/>
                <w:lang w:eastAsia="en-US"/>
              </w:rPr>
              <w:t xml:space="preserve">районной Думы                                                                                 </w:t>
            </w:r>
          </w:p>
          <w:p w:rsidR="00B822D3" w:rsidRPr="00B822D3" w:rsidRDefault="00B822D3" w:rsidP="00B822D3">
            <w:pPr>
              <w:widowControl/>
              <w:autoSpaceDE/>
              <w:autoSpaceDN/>
              <w:adjustRightInd/>
              <w:rPr>
                <w:rFonts w:eastAsia="Calibri"/>
                <w:sz w:val="16"/>
                <w:szCs w:val="16"/>
                <w:lang w:eastAsia="en-US"/>
              </w:rPr>
            </w:pPr>
            <w:r w:rsidRPr="00B822D3">
              <w:rPr>
                <w:rFonts w:eastAsia="Calibri"/>
                <w:sz w:val="16"/>
                <w:szCs w:val="16"/>
                <w:lang w:eastAsia="en-US"/>
              </w:rPr>
              <w:t xml:space="preserve">                          </w:t>
            </w:r>
          </w:p>
          <w:p w:rsidR="00B822D3" w:rsidRPr="00B822D3" w:rsidRDefault="00B822D3" w:rsidP="00B822D3">
            <w:pPr>
              <w:widowControl/>
              <w:autoSpaceDE/>
              <w:autoSpaceDN/>
              <w:adjustRightInd/>
              <w:rPr>
                <w:rFonts w:eastAsia="Calibri"/>
                <w:sz w:val="16"/>
                <w:szCs w:val="16"/>
                <w:lang w:eastAsia="en-US"/>
              </w:rPr>
            </w:pPr>
            <w:r w:rsidRPr="00B822D3">
              <w:rPr>
                <w:rFonts w:eastAsia="Calibri"/>
                <w:sz w:val="16"/>
                <w:szCs w:val="16"/>
                <w:lang w:eastAsia="en-US"/>
              </w:rPr>
              <w:t xml:space="preserve">      </w:t>
            </w:r>
          </w:p>
          <w:p w:rsidR="00B822D3" w:rsidRPr="00B822D3" w:rsidRDefault="00B822D3" w:rsidP="00B822D3">
            <w:pPr>
              <w:widowControl/>
              <w:autoSpaceDE/>
              <w:autoSpaceDN/>
              <w:adjustRightInd/>
              <w:rPr>
                <w:rFonts w:eastAsia="Calibri"/>
                <w:sz w:val="16"/>
                <w:szCs w:val="16"/>
                <w:lang w:eastAsia="en-US"/>
              </w:rPr>
            </w:pPr>
            <w:r w:rsidRPr="00B822D3">
              <w:rPr>
                <w:rFonts w:eastAsia="Calibri"/>
                <w:sz w:val="16"/>
                <w:szCs w:val="16"/>
                <w:lang w:eastAsia="en-US"/>
              </w:rPr>
              <w:t xml:space="preserve">                                     Е.А. Градобоева</w:t>
            </w:r>
          </w:p>
        </w:tc>
      </w:tr>
    </w:tbl>
    <w:p w:rsidR="00B822D3" w:rsidRDefault="00B822D3" w:rsidP="00D210D6">
      <w:pPr>
        <w:tabs>
          <w:tab w:val="left" w:pos="3794"/>
        </w:tabs>
        <w:jc w:val="center"/>
        <w:rPr>
          <w:sz w:val="16"/>
          <w:szCs w:val="16"/>
        </w:rPr>
      </w:pPr>
    </w:p>
    <w:p w:rsidR="00510BCE" w:rsidRDefault="00510BCE" w:rsidP="00D210D6">
      <w:pPr>
        <w:tabs>
          <w:tab w:val="left" w:pos="3794"/>
        </w:tabs>
        <w:jc w:val="center"/>
        <w:rPr>
          <w:sz w:val="16"/>
          <w:szCs w:val="16"/>
        </w:rPr>
      </w:pPr>
    </w:p>
    <w:p w:rsidR="00510BCE" w:rsidRPr="00510BCE" w:rsidRDefault="00510BCE" w:rsidP="00510BCE">
      <w:pPr>
        <w:adjustRightInd/>
        <w:ind w:left="1759"/>
        <w:rPr>
          <w:sz w:val="12"/>
          <w:szCs w:val="12"/>
          <w:lang w:eastAsia="en-US"/>
        </w:rPr>
      </w:pPr>
      <w:r w:rsidRPr="00510BCE">
        <w:rPr>
          <w:noProof/>
          <w:sz w:val="12"/>
          <w:szCs w:val="12"/>
        </w:rPr>
        <w:drawing>
          <wp:inline distT="0" distB="0" distL="0" distR="0" wp14:anchorId="1E4EDDF3" wp14:editId="52A58267">
            <wp:extent cx="671134" cy="699897"/>
            <wp:effectExtent l="0" t="0" r="0" b="0"/>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5" cstate="print"/>
                    <a:stretch>
                      <a:fillRect/>
                    </a:stretch>
                  </pic:blipFill>
                  <pic:spPr>
                    <a:xfrm>
                      <a:off x="0" y="0"/>
                      <a:ext cx="671134" cy="699897"/>
                    </a:xfrm>
                    <a:prstGeom prst="rect">
                      <a:avLst/>
                    </a:prstGeom>
                  </pic:spPr>
                </pic:pic>
              </a:graphicData>
            </a:graphic>
          </wp:inline>
        </w:drawing>
      </w:r>
    </w:p>
    <w:p w:rsidR="00510BCE" w:rsidRPr="00510BCE" w:rsidRDefault="00510BCE" w:rsidP="00510BCE">
      <w:pPr>
        <w:adjustRightInd/>
        <w:rPr>
          <w:sz w:val="12"/>
          <w:szCs w:val="12"/>
          <w:lang w:eastAsia="en-US"/>
        </w:rPr>
        <w:sectPr w:rsidR="00510BCE" w:rsidRPr="00510BCE" w:rsidSect="00510BCE">
          <w:pgSz w:w="11910" w:h="16840"/>
          <w:pgMar w:top="1420" w:right="1300" w:bottom="280" w:left="1300" w:header="720" w:footer="720" w:gutter="0"/>
          <w:cols w:space="720"/>
        </w:sectPr>
      </w:pPr>
    </w:p>
    <w:p w:rsidR="00510BCE" w:rsidRPr="00510BCE" w:rsidRDefault="00510BCE" w:rsidP="00510BCE">
      <w:pPr>
        <w:adjustRightInd/>
        <w:spacing w:before="32" w:line="292" w:lineRule="auto"/>
        <w:ind w:left="88" w:right="876"/>
        <w:jc w:val="center"/>
        <w:rPr>
          <w:b/>
          <w:sz w:val="12"/>
          <w:szCs w:val="12"/>
          <w:lang w:eastAsia="en-US"/>
        </w:rPr>
      </w:pPr>
      <w:r w:rsidRPr="00510BCE">
        <w:rPr>
          <w:b/>
          <w:color w:val="878787"/>
          <w:sz w:val="12"/>
          <w:szCs w:val="12"/>
          <w:lang w:eastAsia="en-US"/>
        </w:rPr>
        <w:lastRenderedPageBreak/>
        <w:t>МИНИСТЕРСТВО</w:t>
      </w:r>
      <w:r w:rsidRPr="00510BCE">
        <w:rPr>
          <w:b/>
          <w:color w:val="878787"/>
          <w:spacing w:val="-13"/>
          <w:sz w:val="12"/>
          <w:szCs w:val="12"/>
          <w:lang w:eastAsia="en-US"/>
        </w:rPr>
        <w:t xml:space="preserve"> </w:t>
      </w:r>
      <w:r w:rsidRPr="00510BCE">
        <w:rPr>
          <w:b/>
          <w:color w:val="878787"/>
          <w:sz w:val="12"/>
          <w:szCs w:val="12"/>
          <w:lang w:eastAsia="en-US"/>
        </w:rPr>
        <w:t>ЮСТИЦИИ РОССИЙСКОЙ ФЕДЕРАЦИИ</w:t>
      </w:r>
    </w:p>
    <w:p w:rsidR="00510BCE" w:rsidRPr="00510BCE" w:rsidRDefault="00510BCE" w:rsidP="00510BCE">
      <w:pPr>
        <w:adjustRightInd/>
        <w:spacing w:before="49"/>
        <w:rPr>
          <w:b/>
          <w:sz w:val="12"/>
          <w:szCs w:val="12"/>
          <w:lang w:eastAsia="en-US"/>
        </w:rPr>
      </w:pPr>
    </w:p>
    <w:p w:rsidR="00510BCE" w:rsidRPr="00510BCE" w:rsidRDefault="00510BCE" w:rsidP="00510BCE">
      <w:pPr>
        <w:adjustRightInd/>
        <w:ind w:left="89" w:right="876"/>
        <w:jc w:val="center"/>
        <w:rPr>
          <w:b/>
          <w:sz w:val="12"/>
          <w:szCs w:val="12"/>
          <w:lang w:eastAsia="en-US"/>
        </w:rPr>
      </w:pPr>
      <w:r w:rsidRPr="00510BCE">
        <w:rPr>
          <w:b/>
          <w:color w:val="878787"/>
          <w:spacing w:val="-2"/>
          <w:sz w:val="12"/>
          <w:szCs w:val="12"/>
          <w:lang w:eastAsia="en-US"/>
        </w:rPr>
        <w:t>УПРАВЛЕНИЕ</w:t>
      </w:r>
    </w:p>
    <w:p w:rsidR="00510BCE" w:rsidRPr="00510BCE" w:rsidRDefault="00510BCE" w:rsidP="00510BCE">
      <w:pPr>
        <w:adjustRightInd/>
        <w:spacing w:before="50" w:line="292" w:lineRule="auto"/>
        <w:ind w:left="1247" w:right="2018" w:hanging="17"/>
        <w:jc w:val="both"/>
        <w:rPr>
          <w:sz w:val="12"/>
          <w:szCs w:val="12"/>
          <w:lang w:eastAsia="en-US"/>
        </w:rPr>
      </w:pPr>
      <w:r w:rsidRPr="00510BCE">
        <w:rPr>
          <w:color w:val="878787"/>
          <w:sz w:val="12"/>
          <w:szCs w:val="12"/>
          <w:lang w:eastAsia="en-US"/>
        </w:rPr>
        <w:t>Министерства</w:t>
      </w:r>
      <w:r w:rsidRPr="00510BCE">
        <w:rPr>
          <w:color w:val="878787"/>
          <w:spacing w:val="-13"/>
          <w:sz w:val="12"/>
          <w:szCs w:val="12"/>
          <w:lang w:eastAsia="en-US"/>
        </w:rPr>
        <w:t xml:space="preserve"> </w:t>
      </w:r>
      <w:r w:rsidRPr="00510BCE">
        <w:rPr>
          <w:color w:val="878787"/>
          <w:sz w:val="12"/>
          <w:szCs w:val="12"/>
          <w:lang w:eastAsia="en-US"/>
        </w:rPr>
        <w:t>юстиции Российской</w:t>
      </w:r>
      <w:r w:rsidRPr="00510BCE">
        <w:rPr>
          <w:color w:val="878787"/>
          <w:spacing w:val="-13"/>
          <w:sz w:val="12"/>
          <w:szCs w:val="12"/>
          <w:lang w:eastAsia="en-US"/>
        </w:rPr>
        <w:t xml:space="preserve"> </w:t>
      </w:r>
      <w:r w:rsidRPr="00510BCE">
        <w:rPr>
          <w:color w:val="878787"/>
          <w:sz w:val="12"/>
          <w:szCs w:val="12"/>
          <w:lang w:eastAsia="en-US"/>
        </w:rPr>
        <w:t>Федерации по Кировской области</w:t>
      </w:r>
    </w:p>
    <w:p w:rsidR="00510BCE" w:rsidRPr="00510BCE" w:rsidRDefault="00510BCE" w:rsidP="00510BCE">
      <w:pPr>
        <w:adjustRightInd/>
        <w:spacing w:before="48"/>
        <w:rPr>
          <w:sz w:val="12"/>
          <w:szCs w:val="12"/>
          <w:lang w:eastAsia="en-US"/>
        </w:rPr>
      </w:pPr>
    </w:p>
    <w:p w:rsidR="00510BCE" w:rsidRPr="00510BCE" w:rsidRDefault="00510BCE" w:rsidP="00510BCE">
      <w:pPr>
        <w:adjustRightInd/>
        <w:ind w:left="89" w:right="876"/>
        <w:jc w:val="center"/>
        <w:rPr>
          <w:sz w:val="12"/>
          <w:szCs w:val="12"/>
          <w:lang w:eastAsia="en-US"/>
        </w:rPr>
      </w:pPr>
      <w:r w:rsidRPr="00510BCE">
        <w:rPr>
          <w:color w:val="878787"/>
          <w:sz w:val="12"/>
          <w:szCs w:val="12"/>
          <w:lang w:eastAsia="en-US"/>
        </w:rPr>
        <w:t>Набережная</w:t>
      </w:r>
      <w:r w:rsidRPr="00510BCE">
        <w:rPr>
          <w:color w:val="878787"/>
          <w:spacing w:val="-1"/>
          <w:sz w:val="12"/>
          <w:szCs w:val="12"/>
          <w:lang w:eastAsia="en-US"/>
        </w:rPr>
        <w:t xml:space="preserve"> </w:t>
      </w:r>
      <w:r w:rsidRPr="00510BCE">
        <w:rPr>
          <w:color w:val="878787"/>
          <w:sz w:val="12"/>
          <w:szCs w:val="12"/>
          <w:lang w:eastAsia="en-US"/>
        </w:rPr>
        <w:t>Грина</w:t>
      </w:r>
      <w:r w:rsidRPr="00510BCE">
        <w:rPr>
          <w:color w:val="878787"/>
          <w:spacing w:val="-1"/>
          <w:sz w:val="12"/>
          <w:szCs w:val="12"/>
          <w:lang w:eastAsia="en-US"/>
        </w:rPr>
        <w:t xml:space="preserve"> </w:t>
      </w:r>
      <w:r w:rsidRPr="00510BCE">
        <w:rPr>
          <w:color w:val="878787"/>
          <w:sz w:val="12"/>
          <w:szCs w:val="12"/>
          <w:lang w:eastAsia="en-US"/>
        </w:rPr>
        <w:t>ул.,</w:t>
      </w:r>
      <w:r w:rsidRPr="00510BCE">
        <w:rPr>
          <w:color w:val="878787"/>
          <w:spacing w:val="-1"/>
          <w:sz w:val="12"/>
          <w:szCs w:val="12"/>
          <w:lang w:eastAsia="en-US"/>
        </w:rPr>
        <w:t xml:space="preserve"> </w:t>
      </w:r>
      <w:r w:rsidRPr="00510BCE">
        <w:rPr>
          <w:color w:val="878787"/>
          <w:sz w:val="12"/>
          <w:szCs w:val="12"/>
          <w:lang w:eastAsia="en-US"/>
        </w:rPr>
        <w:t>д.</w:t>
      </w:r>
      <w:r w:rsidRPr="00510BCE">
        <w:rPr>
          <w:color w:val="878787"/>
          <w:spacing w:val="-1"/>
          <w:sz w:val="12"/>
          <w:szCs w:val="12"/>
          <w:lang w:eastAsia="en-US"/>
        </w:rPr>
        <w:t xml:space="preserve"> </w:t>
      </w:r>
      <w:r w:rsidRPr="00510BCE">
        <w:rPr>
          <w:color w:val="878787"/>
          <w:sz w:val="12"/>
          <w:szCs w:val="12"/>
          <w:lang w:eastAsia="en-US"/>
        </w:rPr>
        <w:t>3,</w:t>
      </w:r>
      <w:r w:rsidRPr="00510BCE">
        <w:rPr>
          <w:color w:val="878787"/>
          <w:spacing w:val="-1"/>
          <w:sz w:val="12"/>
          <w:szCs w:val="12"/>
          <w:lang w:eastAsia="en-US"/>
        </w:rPr>
        <w:t xml:space="preserve"> </w:t>
      </w:r>
      <w:r w:rsidRPr="00510BCE">
        <w:rPr>
          <w:color w:val="878787"/>
          <w:sz w:val="12"/>
          <w:szCs w:val="12"/>
          <w:lang w:eastAsia="en-US"/>
        </w:rPr>
        <w:t>Киров,</w:t>
      </w:r>
      <w:r w:rsidRPr="00510BCE">
        <w:rPr>
          <w:color w:val="878787"/>
          <w:spacing w:val="-1"/>
          <w:sz w:val="12"/>
          <w:szCs w:val="12"/>
          <w:lang w:eastAsia="en-US"/>
        </w:rPr>
        <w:t xml:space="preserve"> </w:t>
      </w:r>
      <w:r w:rsidRPr="00510BCE">
        <w:rPr>
          <w:color w:val="878787"/>
          <w:spacing w:val="-2"/>
          <w:sz w:val="12"/>
          <w:szCs w:val="12"/>
          <w:lang w:eastAsia="en-US"/>
        </w:rPr>
        <w:t>610004</w:t>
      </w:r>
    </w:p>
    <w:p w:rsidR="00510BCE" w:rsidRPr="00510BCE" w:rsidRDefault="00510BCE" w:rsidP="00510BCE">
      <w:pPr>
        <w:adjustRightInd/>
        <w:spacing w:before="50"/>
        <w:ind w:left="89" w:right="876"/>
        <w:jc w:val="center"/>
        <w:rPr>
          <w:sz w:val="12"/>
          <w:szCs w:val="12"/>
          <w:lang w:eastAsia="en-US"/>
        </w:rPr>
      </w:pPr>
      <w:r w:rsidRPr="00510BCE">
        <w:rPr>
          <w:color w:val="878787"/>
          <w:sz w:val="12"/>
          <w:szCs w:val="12"/>
          <w:lang w:eastAsia="en-US"/>
        </w:rPr>
        <w:t>тел./факс</w:t>
      </w:r>
      <w:r w:rsidRPr="00510BCE">
        <w:rPr>
          <w:color w:val="878787"/>
          <w:spacing w:val="-1"/>
          <w:sz w:val="12"/>
          <w:szCs w:val="12"/>
          <w:lang w:eastAsia="en-US"/>
        </w:rPr>
        <w:t xml:space="preserve"> </w:t>
      </w:r>
      <w:r w:rsidRPr="00510BCE">
        <w:rPr>
          <w:color w:val="878787"/>
          <w:sz w:val="12"/>
          <w:szCs w:val="12"/>
          <w:lang w:eastAsia="en-US"/>
        </w:rPr>
        <w:t>(8332) 25-51-</w:t>
      </w:r>
      <w:r w:rsidRPr="00510BCE">
        <w:rPr>
          <w:color w:val="878787"/>
          <w:spacing w:val="-5"/>
          <w:sz w:val="12"/>
          <w:szCs w:val="12"/>
          <w:lang w:eastAsia="en-US"/>
        </w:rPr>
        <w:t>74</w:t>
      </w:r>
    </w:p>
    <w:p w:rsidR="00510BCE" w:rsidRPr="00510BCE" w:rsidRDefault="00510BCE" w:rsidP="00510BCE">
      <w:pPr>
        <w:adjustRightInd/>
        <w:spacing w:before="100"/>
        <w:rPr>
          <w:sz w:val="12"/>
          <w:szCs w:val="12"/>
          <w:lang w:eastAsia="en-US"/>
        </w:rPr>
      </w:pPr>
    </w:p>
    <w:p w:rsidR="00510BCE" w:rsidRPr="00510BCE" w:rsidRDefault="00510BCE" w:rsidP="00510BCE">
      <w:pPr>
        <w:adjustRightInd/>
        <w:spacing w:line="292" w:lineRule="auto"/>
        <w:ind w:left="88" w:right="876"/>
        <w:jc w:val="center"/>
        <w:rPr>
          <w:sz w:val="12"/>
          <w:szCs w:val="12"/>
          <w:lang w:eastAsia="en-US"/>
        </w:rPr>
      </w:pPr>
      <w:r w:rsidRPr="00510BCE">
        <w:rPr>
          <w:color w:val="878787"/>
          <w:sz w:val="12"/>
          <w:szCs w:val="12"/>
          <w:lang w:eastAsia="en-US"/>
        </w:rPr>
        <w:t>E-</w:t>
      </w:r>
      <w:proofErr w:type="spellStart"/>
      <w:r w:rsidRPr="00510BCE">
        <w:rPr>
          <w:color w:val="878787"/>
          <w:sz w:val="12"/>
          <w:szCs w:val="12"/>
          <w:lang w:eastAsia="en-US"/>
        </w:rPr>
        <w:t>mail</w:t>
      </w:r>
      <w:proofErr w:type="spellEnd"/>
      <w:r w:rsidRPr="00510BCE">
        <w:rPr>
          <w:color w:val="878787"/>
          <w:sz w:val="12"/>
          <w:szCs w:val="12"/>
          <w:lang w:eastAsia="en-US"/>
        </w:rPr>
        <w:t>:</w:t>
      </w:r>
      <w:r w:rsidRPr="00510BCE">
        <w:rPr>
          <w:color w:val="878787"/>
          <w:spacing w:val="-13"/>
          <w:sz w:val="12"/>
          <w:szCs w:val="12"/>
          <w:lang w:eastAsia="en-US"/>
        </w:rPr>
        <w:t xml:space="preserve"> </w:t>
      </w:r>
      <w:hyperlink r:id="rId26">
        <w:r w:rsidRPr="00510BCE">
          <w:rPr>
            <w:color w:val="878787"/>
            <w:sz w:val="12"/>
            <w:szCs w:val="12"/>
            <w:lang w:eastAsia="en-US"/>
          </w:rPr>
          <w:t>ru43@minjust.gov.ru</w:t>
        </w:r>
      </w:hyperlink>
      <w:r w:rsidRPr="00510BCE">
        <w:rPr>
          <w:color w:val="878787"/>
          <w:sz w:val="12"/>
          <w:szCs w:val="12"/>
          <w:lang w:eastAsia="en-US"/>
        </w:rPr>
        <w:t xml:space="preserve"> </w:t>
      </w:r>
      <w:hyperlink r:id="rId27">
        <w:r w:rsidRPr="00510BCE">
          <w:rPr>
            <w:color w:val="878787"/>
            <w:spacing w:val="-2"/>
            <w:sz w:val="12"/>
            <w:szCs w:val="12"/>
            <w:lang w:eastAsia="en-US"/>
          </w:rPr>
          <w:t>http://to43.minjust.gov.ru</w:t>
        </w:r>
      </w:hyperlink>
    </w:p>
    <w:p w:rsidR="00510BCE" w:rsidRPr="00510BCE" w:rsidRDefault="00510BCE" w:rsidP="00510BCE">
      <w:pPr>
        <w:adjustRightInd/>
        <w:rPr>
          <w:sz w:val="12"/>
          <w:szCs w:val="12"/>
          <w:lang w:eastAsia="en-US"/>
        </w:rPr>
      </w:pPr>
    </w:p>
    <w:p w:rsidR="00510BCE" w:rsidRPr="00510BCE" w:rsidRDefault="00510BCE" w:rsidP="00510BCE">
      <w:pPr>
        <w:adjustRightInd/>
        <w:spacing w:before="158"/>
        <w:rPr>
          <w:sz w:val="12"/>
          <w:szCs w:val="12"/>
          <w:lang w:eastAsia="en-US"/>
        </w:rPr>
      </w:pPr>
      <w:r w:rsidRPr="00510BCE">
        <w:rPr>
          <w:noProof/>
          <w:sz w:val="12"/>
          <w:szCs w:val="12"/>
        </w:rPr>
        <w:drawing>
          <wp:anchor distT="0" distB="0" distL="0" distR="0" simplePos="0" relativeHeight="251659264" behindDoc="1" locked="0" layoutInCell="1" allowOverlap="1" wp14:anchorId="32887C11" wp14:editId="390C5910">
            <wp:simplePos x="0" y="0"/>
            <wp:positionH relativeFrom="page">
              <wp:posOffset>1180758</wp:posOffset>
            </wp:positionH>
            <wp:positionV relativeFrom="paragraph">
              <wp:posOffset>261944</wp:posOffset>
            </wp:positionV>
            <wp:extent cx="2945037" cy="170687"/>
            <wp:effectExtent l="0" t="0" r="0" b="0"/>
            <wp:wrapTopAndBottom/>
            <wp:docPr id="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8" cstate="print"/>
                    <a:stretch>
                      <a:fillRect/>
                    </a:stretch>
                  </pic:blipFill>
                  <pic:spPr>
                    <a:xfrm>
                      <a:off x="0" y="0"/>
                      <a:ext cx="2945037" cy="170687"/>
                    </a:xfrm>
                    <a:prstGeom prst="rect">
                      <a:avLst/>
                    </a:prstGeom>
                  </pic:spPr>
                </pic:pic>
              </a:graphicData>
            </a:graphic>
          </wp:anchor>
        </w:drawing>
      </w:r>
    </w:p>
    <w:p w:rsidR="00510BCE" w:rsidRPr="00510BCE" w:rsidRDefault="00510BCE" w:rsidP="00510BCE">
      <w:pPr>
        <w:adjustRightInd/>
        <w:spacing w:before="175"/>
        <w:ind w:left="118"/>
        <w:rPr>
          <w:sz w:val="12"/>
          <w:szCs w:val="12"/>
          <w:lang w:eastAsia="en-US"/>
        </w:rPr>
      </w:pPr>
      <w:r w:rsidRPr="00510BCE">
        <w:rPr>
          <w:sz w:val="12"/>
          <w:szCs w:val="12"/>
          <w:lang w:eastAsia="en-US"/>
        </w:rPr>
        <w:t>На №</w:t>
      </w:r>
      <w:r w:rsidRPr="00510BCE">
        <w:rPr>
          <w:spacing w:val="-1"/>
          <w:sz w:val="12"/>
          <w:szCs w:val="12"/>
          <w:lang w:eastAsia="en-US"/>
        </w:rPr>
        <w:t xml:space="preserve"> </w:t>
      </w:r>
      <w:r w:rsidRPr="00510BCE">
        <w:rPr>
          <w:sz w:val="12"/>
          <w:szCs w:val="12"/>
          <w:lang w:eastAsia="en-US"/>
        </w:rPr>
        <w:t xml:space="preserve">2357-02-20 от </w:t>
      </w:r>
      <w:r w:rsidRPr="00510BCE">
        <w:rPr>
          <w:spacing w:val="-2"/>
          <w:sz w:val="12"/>
          <w:szCs w:val="12"/>
          <w:lang w:eastAsia="en-US"/>
        </w:rPr>
        <w:t>25.04.2024</w:t>
      </w:r>
    </w:p>
    <w:p w:rsidR="00510BCE" w:rsidRPr="00510BCE" w:rsidRDefault="00510BCE" w:rsidP="00510BCE">
      <w:pPr>
        <w:adjustRightInd/>
        <w:spacing w:before="270"/>
        <w:ind w:left="474" w:right="647"/>
        <w:jc w:val="center"/>
        <w:rPr>
          <w:sz w:val="12"/>
          <w:szCs w:val="12"/>
          <w:lang w:eastAsia="en-US"/>
        </w:rPr>
      </w:pPr>
      <w:r w:rsidRPr="00510BCE">
        <w:rPr>
          <w:sz w:val="12"/>
          <w:szCs w:val="12"/>
          <w:lang w:eastAsia="en-US"/>
        </w:rPr>
        <w:br w:type="column"/>
      </w:r>
      <w:r w:rsidRPr="00510BCE">
        <w:rPr>
          <w:sz w:val="12"/>
          <w:szCs w:val="12"/>
          <w:lang w:eastAsia="en-US"/>
        </w:rPr>
        <w:lastRenderedPageBreak/>
        <w:t>Главе</w:t>
      </w:r>
      <w:r w:rsidRPr="00510BCE">
        <w:rPr>
          <w:spacing w:val="-18"/>
          <w:sz w:val="12"/>
          <w:szCs w:val="12"/>
          <w:lang w:eastAsia="en-US"/>
        </w:rPr>
        <w:t xml:space="preserve"> </w:t>
      </w:r>
      <w:r w:rsidRPr="00510BCE">
        <w:rPr>
          <w:sz w:val="12"/>
          <w:szCs w:val="12"/>
          <w:lang w:eastAsia="en-US"/>
        </w:rPr>
        <w:t xml:space="preserve">муниципального </w:t>
      </w:r>
      <w:r w:rsidRPr="00510BCE">
        <w:rPr>
          <w:spacing w:val="-2"/>
          <w:sz w:val="12"/>
          <w:szCs w:val="12"/>
          <w:lang w:eastAsia="en-US"/>
        </w:rPr>
        <w:t>образования</w:t>
      </w:r>
    </w:p>
    <w:p w:rsidR="00510BCE" w:rsidRPr="00510BCE" w:rsidRDefault="00510BCE" w:rsidP="00510BCE">
      <w:pPr>
        <w:adjustRightInd/>
        <w:ind w:right="173"/>
        <w:jc w:val="center"/>
        <w:rPr>
          <w:sz w:val="12"/>
          <w:szCs w:val="12"/>
          <w:lang w:eastAsia="en-US"/>
        </w:rPr>
      </w:pPr>
      <w:proofErr w:type="spellStart"/>
      <w:r w:rsidRPr="00510BCE">
        <w:rPr>
          <w:sz w:val="12"/>
          <w:szCs w:val="12"/>
          <w:lang w:eastAsia="en-US"/>
        </w:rPr>
        <w:t>Слободский</w:t>
      </w:r>
      <w:proofErr w:type="spellEnd"/>
      <w:r w:rsidRPr="00510BCE">
        <w:rPr>
          <w:spacing w:val="-18"/>
          <w:sz w:val="12"/>
          <w:szCs w:val="12"/>
          <w:lang w:eastAsia="en-US"/>
        </w:rPr>
        <w:t xml:space="preserve"> </w:t>
      </w:r>
      <w:r w:rsidRPr="00510BCE">
        <w:rPr>
          <w:sz w:val="12"/>
          <w:szCs w:val="12"/>
          <w:lang w:eastAsia="en-US"/>
        </w:rPr>
        <w:t>муниципальный район Кировской области</w:t>
      </w:r>
    </w:p>
    <w:p w:rsidR="00510BCE" w:rsidRPr="00510BCE" w:rsidRDefault="00510BCE" w:rsidP="00510BCE">
      <w:pPr>
        <w:adjustRightInd/>
        <w:spacing w:before="185"/>
        <w:rPr>
          <w:sz w:val="12"/>
          <w:szCs w:val="12"/>
          <w:lang w:eastAsia="en-US"/>
        </w:rPr>
      </w:pPr>
    </w:p>
    <w:p w:rsidR="00510BCE" w:rsidRPr="00510BCE" w:rsidRDefault="00510BCE" w:rsidP="00510BCE">
      <w:pPr>
        <w:adjustRightInd/>
        <w:ind w:right="173"/>
        <w:jc w:val="center"/>
        <w:rPr>
          <w:sz w:val="12"/>
          <w:szCs w:val="12"/>
          <w:lang w:eastAsia="en-US"/>
        </w:rPr>
      </w:pPr>
      <w:r w:rsidRPr="00510BCE">
        <w:rPr>
          <w:sz w:val="12"/>
          <w:szCs w:val="12"/>
          <w:lang w:eastAsia="en-US"/>
        </w:rPr>
        <w:t xml:space="preserve">А.И. </w:t>
      </w:r>
      <w:r w:rsidRPr="00510BCE">
        <w:rPr>
          <w:spacing w:val="-2"/>
          <w:sz w:val="12"/>
          <w:szCs w:val="12"/>
          <w:lang w:eastAsia="en-US"/>
        </w:rPr>
        <w:t>Костылеву</w:t>
      </w:r>
    </w:p>
    <w:p w:rsidR="00510BCE" w:rsidRPr="00510BCE" w:rsidRDefault="00510BCE" w:rsidP="00510BCE">
      <w:pPr>
        <w:adjustRightInd/>
        <w:spacing w:before="186"/>
        <w:ind w:right="173"/>
        <w:jc w:val="center"/>
        <w:rPr>
          <w:sz w:val="12"/>
          <w:szCs w:val="12"/>
          <w:lang w:eastAsia="en-US"/>
        </w:rPr>
      </w:pPr>
      <w:hyperlink r:id="rId29">
        <w:r w:rsidRPr="00510BCE">
          <w:rPr>
            <w:spacing w:val="-2"/>
            <w:sz w:val="12"/>
            <w:szCs w:val="12"/>
            <w:lang w:eastAsia="en-US"/>
          </w:rPr>
          <w:t>slobraiduma@mail.ru</w:t>
        </w:r>
      </w:hyperlink>
    </w:p>
    <w:p w:rsidR="00510BCE" w:rsidRPr="00510BCE" w:rsidRDefault="00510BCE" w:rsidP="00510BCE">
      <w:pPr>
        <w:adjustRightInd/>
        <w:jc w:val="center"/>
        <w:rPr>
          <w:sz w:val="12"/>
          <w:szCs w:val="12"/>
          <w:lang w:eastAsia="en-US"/>
        </w:rPr>
        <w:sectPr w:rsidR="00510BCE" w:rsidRPr="00510BCE">
          <w:type w:val="continuous"/>
          <w:pgSz w:w="11910" w:h="16840"/>
          <w:pgMar w:top="1420" w:right="1300" w:bottom="280" w:left="1300" w:header="720" w:footer="720" w:gutter="0"/>
          <w:cols w:num="2" w:space="720" w:equalWidth="0">
            <w:col w:w="5278" w:space="149"/>
            <w:col w:w="3883"/>
          </w:cols>
        </w:sectPr>
      </w:pPr>
    </w:p>
    <w:p w:rsidR="00510BCE" w:rsidRPr="00510BCE" w:rsidRDefault="00510BCE" w:rsidP="00510BCE">
      <w:pPr>
        <w:adjustRightInd/>
        <w:spacing w:before="322"/>
        <w:jc w:val="center"/>
        <w:rPr>
          <w:b/>
          <w:bCs/>
          <w:sz w:val="12"/>
          <w:szCs w:val="12"/>
          <w:lang w:eastAsia="en-US"/>
        </w:rPr>
      </w:pPr>
      <w:r w:rsidRPr="00510BCE">
        <w:rPr>
          <w:b/>
          <w:bCs/>
          <w:spacing w:val="-2"/>
          <w:sz w:val="12"/>
          <w:szCs w:val="12"/>
          <w:lang w:eastAsia="en-US"/>
        </w:rPr>
        <w:lastRenderedPageBreak/>
        <w:t>Уведомление</w:t>
      </w:r>
    </w:p>
    <w:p w:rsidR="00510BCE" w:rsidRPr="00510BCE" w:rsidRDefault="00510BCE" w:rsidP="00510BCE">
      <w:pPr>
        <w:adjustRightInd/>
        <w:ind w:left="711"/>
        <w:jc w:val="center"/>
        <w:rPr>
          <w:b/>
          <w:bCs/>
          <w:sz w:val="12"/>
          <w:szCs w:val="12"/>
          <w:lang w:eastAsia="en-US"/>
        </w:rPr>
      </w:pPr>
      <w:r w:rsidRPr="00510BCE">
        <w:rPr>
          <w:b/>
          <w:bCs/>
          <w:sz w:val="12"/>
          <w:szCs w:val="12"/>
          <w:lang w:eastAsia="en-US"/>
        </w:rPr>
        <w:t>о включении сведений об уставе муниципального образования, муниципальном правовом акте о внесении изменений в устав муниципального</w:t>
      </w:r>
      <w:r w:rsidRPr="00510BCE">
        <w:rPr>
          <w:b/>
          <w:bCs/>
          <w:spacing w:val="-7"/>
          <w:sz w:val="12"/>
          <w:szCs w:val="12"/>
          <w:lang w:eastAsia="en-US"/>
        </w:rPr>
        <w:t xml:space="preserve"> </w:t>
      </w:r>
      <w:r w:rsidRPr="00510BCE">
        <w:rPr>
          <w:b/>
          <w:bCs/>
          <w:sz w:val="12"/>
          <w:szCs w:val="12"/>
          <w:lang w:eastAsia="en-US"/>
        </w:rPr>
        <w:t>образования</w:t>
      </w:r>
      <w:r w:rsidRPr="00510BCE">
        <w:rPr>
          <w:b/>
          <w:bCs/>
          <w:spacing w:val="-7"/>
          <w:sz w:val="12"/>
          <w:szCs w:val="12"/>
          <w:lang w:eastAsia="en-US"/>
        </w:rPr>
        <w:t xml:space="preserve"> </w:t>
      </w:r>
      <w:r w:rsidRPr="00510BCE">
        <w:rPr>
          <w:b/>
          <w:bCs/>
          <w:sz w:val="12"/>
          <w:szCs w:val="12"/>
          <w:lang w:eastAsia="en-US"/>
        </w:rPr>
        <w:t>в</w:t>
      </w:r>
      <w:r w:rsidRPr="00510BCE">
        <w:rPr>
          <w:b/>
          <w:bCs/>
          <w:spacing w:val="-8"/>
          <w:sz w:val="12"/>
          <w:szCs w:val="12"/>
          <w:lang w:eastAsia="en-US"/>
        </w:rPr>
        <w:t xml:space="preserve"> </w:t>
      </w:r>
      <w:r w:rsidRPr="00510BCE">
        <w:rPr>
          <w:b/>
          <w:bCs/>
          <w:sz w:val="12"/>
          <w:szCs w:val="12"/>
          <w:lang w:eastAsia="en-US"/>
        </w:rPr>
        <w:t>государственный</w:t>
      </w:r>
      <w:r w:rsidRPr="00510BCE">
        <w:rPr>
          <w:b/>
          <w:bCs/>
          <w:spacing w:val="-8"/>
          <w:sz w:val="12"/>
          <w:szCs w:val="12"/>
          <w:lang w:eastAsia="en-US"/>
        </w:rPr>
        <w:t xml:space="preserve"> </w:t>
      </w:r>
      <w:r w:rsidRPr="00510BCE">
        <w:rPr>
          <w:b/>
          <w:bCs/>
          <w:sz w:val="12"/>
          <w:szCs w:val="12"/>
          <w:lang w:eastAsia="en-US"/>
        </w:rPr>
        <w:t>реестр</w:t>
      </w:r>
      <w:r w:rsidRPr="00510BCE">
        <w:rPr>
          <w:b/>
          <w:bCs/>
          <w:spacing w:val="-8"/>
          <w:sz w:val="12"/>
          <w:szCs w:val="12"/>
          <w:lang w:eastAsia="en-US"/>
        </w:rPr>
        <w:t xml:space="preserve"> </w:t>
      </w:r>
      <w:r w:rsidRPr="00510BCE">
        <w:rPr>
          <w:b/>
          <w:bCs/>
          <w:sz w:val="12"/>
          <w:szCs w:val="12"/>
          <w:lang w:eastAsia="en-US"/>
        </w:rPr>
        <w:t>уставов муниципальных образований субъекта Российской Федерации</w:t>
      </w:r>
    </w:p>
    <w:p w:rsidR="00510BCE" w:rsidRPr="00510BCE" w:rsidRDefault="00510BCE" w:rsidP="00510BCE">
      <w:pPr>
        <w:adjustRightInd/>
        <w:spacing w:before="322"/>
        <w:ind w:left="118" w:right="116" w:firstLine="709"/>
        <w:jc w:val="both"/>
        <w:rPr>
          <w:sz w:val="12"/>
          <w:szCs w:val="12"/>
          <w:lang w:eastAsia="en-US"/>
        </w:rPr>
      </w:pPr>
      <w:r w:rsidRPr="00510BCE">
        <w:rPr>
          <w:sz w:val="12"/>
          <w:szCs w:val="12"/>
          <w:lang w:eastAsia="en-US"/>
        </w:rPr>
        <w:t xml:space="preserve">Управление Минюста России по Кировской области уведомляет о включении в государственный реестр </w:t>
      </w:r>
      <w:proofErr w:type="gramStart"/>
      <w:r w:rsidRPr="00510BCE">
        <w:rPr>
          <w:sz w:val="12"/>
          <w:szCs w:val="12"/>
          <w:lang w:eastAsia="en-US"/>
        </w:rPr>
        <w:t>уставов муниципальных</w:t>
      </w:r>
      <w:r w:rsidRPr="00510BCE">
        <w:rPr>
          <w:spacing w:val="40"/>
          <w:sz w:val="12"/>
          <w:szCs w:val="12"/>
          <w:lang w:eastAsia="en-US"/>
        </w:rPr>
        <w:t xml:space="preserve"> </w:t>
      </w:r>
      <w:r w:rsidRPr="00510BCE">
        <w:rPr>
          <w:sz w:val="12"/>
          <w:szCs w:val="12"/>
          <w:lang w:eastAsia="en-US"/>
        </w:rPr>
        <w:t>образований Кировской области решения Слободской районной Думы Кировской области</w:t>
      </w:r>
      <w:proofErr w:type="gramEnd"/>
      <w:r w:rsidRPr="00510BCE">
        <w:rPr>
          <w:sz w:val="12"/>
          <w:szCs w:val="12"/>
          <w:lang w:eastAsia="en-US"/>
        </w:rPr>
        <w:t xml:space="preserve"> от 24.04.2024 № 32/334«О внесении изменений и дополнений в Устав Слободского района» (далее – решение).</w:t>
      </w:r>
    </w:p>
    <w:p w:rsidR="00510BCE" w:rsidRPr="00510BCE" w:rsidRDefault="00510BCE" w:rsidP="00510BCE">
      <w:pPr>
        <w:adjustRightInd/>
        <w:ind w:left="827"/>
        <w:jc w:val="both"/>
        <w:rPr>
          <w:sz w:val="12"/>
          <w:szCs w:val="12"/>
          <w:lang w:eastAsia="en-US"/>
        </w:rPr>
      </w:pPr>
      <w:r w:rsidRPr="00510BCE">
        <w:rPr>
          <w:sz w:val="12"/>
          <w:szCs w:val="12"/>
          <w:lang w:eastAsia="en-US"/>
        </w:rPr>
        <w:t>Дата</w:t>
      </w:r>
      <w:r w:rsidRPr="00510BCE">
        <w:rPr>
          <w:spacing w:val="-5"/>
          <w:sz w:val="12"/>
          <w:szCs w:val="12"/>
          <w:lang w:eastAsia="en-US"/>
        </w:rPr>
        <w:t xml:space="preserve"> </w:t>
      </w:r>
      <w:r w:rsidRPr="00510BCE">
        <w:rPr>
          <w:sz w:val="12"/>
          <w:szCs w:val="12"/>
          <w:lang w:eastAsia="en-US"/>
        </w:rPr>
        <w:t>государственной</w:t>
      </w:r>
      <w:r w:rsidRPr="00510BCE">
        <w:rPr>
          <w:spacing w:val="-5"/>
          <w:sz w:val="12"/>
          <w:szCs w:val="12"/>
          <w:lang w:eastAsia="en-US"/>
        </w:rPr>
        <w:t xml:space="preserve"> </w:t>
      </w:r>
      <w:r w:rsidRPr="00510BCE">
        <w:rPr>
          <w:sz w:val="12"/>
          <w:szCs w:val="12"/>
          <w:lang w:eastAsia="en-US"/>
        </w:rPr>
        <w:t>регистрации</w:t>
      </w:r>
      <w:r w:rsidRPr="00510BCE">
        <w:rPr>
          <w:spacing w:val="-5"/>
          <w:sz w:val="12"/>
          <w:szCs w:val="12"/>
          <w:lang w:eastAsia="en-US"/>
        </w:rPr>
        <w:t xml:space="preserve"> </w:t>
      </w:r>
      <w:r w:rsidRPr="00510BCE">
        <w:rPr>
          <w:sz w:val="12"/>
          <w:szCs w:val="12"/>
          <w:lang w:eastAsia="en-US"/>
        </w:rPr>
        <w:t>решения</w:t>
      </w:r>
      <w:r w:rsidRPr="00510BCE">
        <w:rPr>
          <w:spacing w:val="-4"/>
          <w:sz w:val="12"/>
          <w:szCs w:val="12"/>
          <w:lang w:eastAsia="en-US"/>
        </w:rPr>
        <w:t xml:space="preserve"> </w:t>
      </w:r>
      <w:r w:rsidRPr="00510BCE">
        <w:rPr>
          <w:spacing w:val="-2"/>
          <w:sz w:val="12"/>
          <w:szCs w:val="12"/>
          <w:lang w:eastAsia="en-US"/>
        </w:rPr>
        <w:t>27.05.2024.</w:t>
      </w:r>
    </w:p>
    <w:p w:rsidR="00510BCE" w:rsidRPr="00510BCE" w:rsidRDefault="00510BCE" w:rsidP="00510BCE">
      <w:pPr>
        <w:tabs>
          <w:tab w:val="left" w:pos="3729"/>
          <w:tab w:val="left" w:pos="6634"/>
          <w:tab w:val="left" w:pos="8154"/>
        </w:tabs>
        <w:adjustRightInd/>
        <w:ind w:left="827"/>
        <w:jc w:val="both"/>
        <w:rPr>
          <w:sz w:val="12"/>
          <w:szCs w:val="12"/>
          <w:lang w:eastAsia="en-US"/>
        </w:rPr>
      </w:pPr>
      <w:r w:rsidRPr="00510BCE">
        <w:rPr>
          <w:spacing w:val="-2"/>
          <w:sz w:val="12"/>
          <w:szCs w:val="12"/>
          <w:lang w:eastAsia="en-US"/>
        </w:rPr>
        <w:t>Государственный</w:t>
      </w:r>
      <w:r w:rsidRPr="00510BCE">
        <w:rPr>
          <w:sz w:val="12"/>
          <w:szCs w:val="12"/>
          <w:lang w:eastAsia="en-US"/>
        </w:rPr>
        <w:tab/>
      </w:r>
      <w:r w:rsidRPr="00510BCE">
        <w:rPr>
          <w:spacing w:val="-2"/>
          <w:sz w:val="12"/>
          <w:szCs w:val="12"/>
          <w:lang w:eastAsia="en-US"/>
        </w:rPr>
        <w:t>регистрационный</w:t>
      </w:r>
      <w:r w:rsidRPr="00510BCE">
        <w:rPr>
          <w:sz w:val="12"/>
          <w:szCs w:val="12"/>
          <w:lang w:eastAsia="en-US"/>
        </w:rPr>
        <w:tab/>
      </w:r>
      <w:r w:rsidRPr="00510BCE">
        <w:rPr>
          <w:spacing w:val="-2"/>
          <w:sz w:val="12"/>
          <w:szCs w:val="12"/>
          <w:lang w:eastAsia="en-US"/>
        </w:rPr>
        <w:t>номер</w:t>
      </w:r>
      <w:r w:rsidRPr="00510BCE">
        <w:rPr>
          <w:sz w:val="12"/>
          <w:szCs w:val="12"/>
          <w:lang w:eastAsia="en-US"/>
        </w:rPr>
        <w:tab/>
      </w:r>
      <w:r w:rsidRPr="00510BCE">
        <w:rPr>
          <w:spacing w:val="-2"/>
          <w:sz w:val="12"/>
          <w:szCs w:val="12"/>
          <w:lang w:eastAsia="en-US"/>
        </w:rPr>
        <w:t>решения</w:t>
      </w:r>
    </w:p>
    <w:p w:rsidR="00510BCE" w:rsidRPr="00510BCE" w:rsidRDefault="00510BCE" w:rsidP="00510BCE">
      <w:pPr>
        <w:adjustRightInd/>
        <w:ind w:left="118"/>
        <w:rPr>
          <w:sz w:val="12"/>
          <w:szCs w:val="12"/>
          <w:lang w:eastAsia="en-US"/>
        </w:rPr>
      </w:pPr>
      <w:r w:rsidRPr="00510BCE">
        <w:rPr>
          <w:spacing w:val="-2"/>
          <w:sz w:val="12"/>
          <w:szCs w:val="12"/>
          <w:lang w:eastAsia="en-US"/>
        </w:rPr>
        <w:t>RU435300002024001.</w:t>
      </w:r>
    </w:p>
    <w:p w:rsidR="00510BCE" w:rsidRPr="00510BCE" w:rsidRDefault="00510BCE" w:rsidP="00510BCE">
      <w:pPr>
        <w:adjustRightInd/>
        <w:ind w:left="118" w:right="115" w:firstLine="709"/>
        <w:jc w:val="both"/>
        <w:rPr>
          <w:sz w:val="12"/>
          <w:szCs w:val="12"/>
          <w:lang w:eastAsia="en-US"/>
        </w:rPr>
      </w:pPr>
      <w:r w:rsidRPr="00510BCE">
        <w:rPr>
          <w:sz w:val="12"/>
          <w:szCs w:val="12"/>
          <w:lang w:eastAsia="en-US"/>
        </w:rPr>
        <w:t>27.05.2024 текст решения размещен на портале Министерства юстиции Российской Федерации «Нормативные правовые акты в Российской</w:t>
      </w:r>
      <w:r w:rsidRPr="00510BCE">
        <w:rPr>
          <w:spacing w:val="52"/>
          <w:w w:val="150"/>
          <w:sz w:val="12"/>
          <w:szCs w:val="12"/>
          <w:lang w:eastAsia="en-US"/>
        </w:rPr>
        <w:t xml:space="preserve"> </w:t>
      </w:r>
      <w:r w:rsidRPr="00510BCE">
        <w:rPr>
          <w:sz w:val="12"/>
          <w:szCs w:val="12"/>
          <w:lang w:eastAsia="en-US"/>
        </w:rPr>
        <w:t>Федерации»</w:t>
      </w:r>
      <w:r w:rsidRPr="00510BCE">
        <w:rPr>
          <w:spacing w:val="53"/>
          <w:w w:val="150"/>
          <w:sz w:val="12"/>
          <w:szCs w:val="12"/>
          <w:lang w:eastAsia="en-US"/>
        </w:rPr>
        <w:t xml:space="preserve"> </w:t>
      </w:r>
      <w:r w:rsidRPr="00510BCE">
        <w:rPr>
          <w:sz w:val="12"/>
          <w:szCs w:val="12"/>
          <w:lang w:eastAsia="en-US"/>
        </w:rPr>
        <w:t>в</w:t>
      </w:r>
      <w:r w:rsidRPr="00510BCE">
        <w:rPr>
          <w:spacing w:val="52"/>
          <w:w w:val="150"/>
          <w:sz w:val="12"/>
          <w:szCs w:val="12"/>
          <w:lang w:eastAsia="en-US"/>
        </w:rPr>
        <w:t xml:space="preserve"> </w:t>
      </w:r>
      <w:r w:rsidRPr="00510BCE">
        <w:rPr>
          <w:sz w:val="12"/>
          <w:szCs w:val="12"/>
          <w:lang w:eastAsia="en-US"/>
        </w:rPr>
        <w:t>информационно-телекоммуникационной</w:t>
      </w:r>
      <w:r w:rsidRPr="00510BCE">
        <w:rPr>
          <w:spacing w:val="53"/>
          <w:w w:val="150"/>
          <w:sz w:val="12"/>
          <w:szCs w:val="12"/>
          <w:lang w:eastAsia="en-US"/>
        </w:rPr>
        <w:t xml:space="preserve"> </w:t>
      </w:r>
      <w:r w:rsidRPr="00510BCE">
        <w:rPr>
          <w:spacing w:val="-4"/>
          <w:sz w:val="12"/>
          <w:szCs w:val="12"/>
          <w:lang w:eastAsia="en-US"/>
        </w:rPr>
        <w:t>сети</w:t>
      </w:r>
    </w:p>
    <w:p w:rsidR="00510BCE" w:rsidRPr="00510BCE" w:rsidRDefault="00510BCE" w:rsidP="00510BCE">
      <w:pPr>
        <w:adjustRightInd/>
        <w:ind w:left="118" w:right="115"/>
        <w:jc w:val="both"/>
        <w:rPr>
          <w:sz w:val="12"/>
          <w:szCs w:val="12"/>
          <w:lang w:eastAsia="en-US"/>
        </w:rPr>
      </w:pPr>
      <w:r w:rsidRPr="00510BCE">
        <w:rPr>
          <w:sz w:val="12"/>
          <w:szCs w:val="12"/>
          <w:lang w:eastAsia="en-US"/>
        </w:rPr>
        <w:t xml:space="preserve">«Интернет» </w:t>
      </w:r>
      <w:hyperlink r:id="rId30">
        <w:r w:rsidRPr="00510BCE">
          <w:rPr>
            <w:sz w:val="12"/>
            <w:szCs w:val="12"/>
            <w:lang w:eastAsia="en-US"/>
          </w:rPr>
          <w:t>(http://pravo-minjust.ru,</w:t>
        </w:r>
      </w:hyperlink>
      <w:r w:rsidRPr="00510BCE">
        <w:rPr>
          <w:sz w:val="12"/>
          <w:szCs w:val="12"/>
          <w:lang w:eastAsia="en-US"/>
        </w:rPr>
        <w:t xml:space="preserve"> </w:t>
      </w:r>
      <w:hyperlink r:id="rId31">
        <w:r w:rsidRPr="00510BCE">
          <w:rPr>
            <w:sz w:val="12"/>
            <w:szCs w:val="12"/>
            <w:lang w:eastAsia="en-US"/>
          </w:rPr>
          <w:t>http://право-минюст.рф).</w:t>
        </w:r>
      </w:hyperlink>
      <w:r w:rsidRPr="00510BCE">
        <w:rPr>
          <w:sz w:val="12"/>
          <w:szCs w:val="12"/>
          <w:lang w:eastAsia="en-US"/>
        </w:rPr>
        <w:t xml:space="preserve"> В</w:t>
      </w:r>
      <w:r w:rsidRPr="00510BCE">
        <w:rPr>
          <w:spacing w:val="40"/>
          <w:sz w:val="12"/>
          <w:szCs w:val="12"/>
          <w:lang w:eastAsia="en-US"/>
        </w:rPr>
        <w:t xml:space="preserve"> </w:t>
      </w:r>
      <w:r w:rsidRPr="00510BCE">
        <w:rPr>
          <w:sz w:val="12"/>
          <w:szCs w:val="12"/>
          <w:lang w:eastAsia="en-US"/>
        </w:rPr>
        <w:t>соответствии со статьей 5 Федерального закона от 21.07.2005 № 97-ФЗ «О государственной регистрации уставов муниципальных образований» глава муниципального образования в течение 10 дней со дня официального опубликования</w:t>
      </w:r>
      <w:r w:rsidRPr="00510BCE">
        <w:rPr>
          <w:spacing w:val="66"/>
          <w:sz w:val="12"/>
          <w:szCs w:val="12"/>
          <w:lang w:eastAsia="en-US"/>
        </w:rPr>
        <w:t xml:space="preserve">  </w:t>
      </w:r>
      <w:r w:rsidRPr="00510BCE">
        <w:rPr>
          <w:sz w:val="12"/>
          <w:szCs w:val="12"/>
          <w:lang w:eastAsia="en-US"/>
        </w:rPr>
        <w:t>(обнародования)</w:t>
      </w:r>
      <w:r w:rsidRPr="00510BCE">
        <w:rPr>
          <w:spacing w:val="66"/>
          <w:sz w:val="12"/>
          <w:szCs w:val="12"/>
          <w:lang w:eastAsia="en-US"/>
        </w:rPr>
        <w:t xml:space="preserve">  </w:t>
      </w:r>
      <w:r w:rsidRPr="00510BCE">
        <w:rPr>
          <w:sz w:val="12"/>
          <w:szCs w:val="12"/>
          <w:lang w:eastAsia="en-US"/>
        </w:rPr>
        <w:t>муниципального</w:t>
      </w:r>
      <w:r w:rsidRPr="00510BCE">
        <w:rPr>
          <w:spacing w:val="67"/>
          <w:sz w:val="12"/>
          <w:szCs w:val="12"/>
          <w:lang w:eastAsia="en-US"/>
        </w:rPr>
        <w:t xml:space="preserve">  </w:t>
      </w:r>
      <w:r w:rsidRPr="00510BCE">
        <w:rPr>
          <w:sz w:val="12"/>
          <w:szCs w:val="12"/>
          <w:lang w:eastAsia="en-US"/>
        </w:rPr>
        <w:t>правового</w:t>
      </w:r>
      <w:r w:rsidRPr="00510BCE">
        <w:rPr>
          <w:spacing w:val="66"/>
          <w:sz w:val="12"/>
          <w:szCs w:val="12"/>
          <w:lang w:eastAsia="en-US"/>
        </w:rPr>
        <w:t xml:space="preserve">  </w:t>
      </w:r>
      <w:r w:rsidRPr="00510BCE">
        <w:rPr>
          <w:sz w:val="12"/>
          <w:szCs w:val="12"/>
          <w:lang w:eastAsia="en-US"/>
        </w:rPr>
        <w:t>акта</w:t>
      </w:r>
      <w:r w:rsidRPr="00510BCE">
        <w:rPr>
          <w:spacing w:val="67"/>
          <w:sz w:val="12"/>
          <w:szCs w:val="12"/>
          <w:lang w:eastAsia="en-US"/>
        </w:rPr>
        <w:t xml:space="preserve">  </w:t>
      </w:r>
      <w:r w:rsidRPr="00510BCE">
        <w:rPr>
          <w:spacing w:val="-10"/>
          <w:sz w:val="12"/>
          <w:szCs w:val="12"/>
          <w:lang w:eastAsia="en-US"/>
        </w:rPr>
        <w:t>о</w:t>
      </w:r>
    </w:p>
    <w:p w:rsidR="00510BCE" w:rsidRPr="00510BCE" w:rsidRDefault="00510BCE" w:rsidP="00510BCE">
      <w:pPr>
        <w:adjustRightInd/>
        <w:jc w:val="both"/>
        <w:rPr>
          <w:sz w:val="12"/>
          <w:szCs w:val="12"/>
          <w:lang w:eastAsia="en-US"/>
        </w:rPr>
      </w:pPr>
    </w:p>
    <w:p w:rsidR="00510BCE" w:rsidRPr="00510BCE" w:rsidRDefault="00510BCE" w:rsidP="00510BCE">
      <w:pPr>
        <w:adjustRightInd/>
        <w:ind w:left="118" w:right="115"/>
        <w:jc w:val="both"/>
        <w:rPr>
          <w:sz w:val="12"/>
          <w:szCs w:val="12"/>
          <w:lang w:eastAsia="en-US"/>
        </w:rPr>
      </w:pPr>
      <w:proofErr w:type="gramStart"/>
      <w:r w:rsidRPr="00510BCE">
        <w:rPr>
          <w:sz w:val="12"/>
          <w:szCs w:val="12"/>
          <w:lang w:eastAsia="en-US"/>
        </w:rPr>
        <w:t>внесении изменений в устав муниципального образования обязан направить в регистрирующий орган сведения об источнике и о дате официального опубликования (обнародования) муниципального правового акта о внесении изменений в устав муниципального образования для включения указанных сведений в государственный реестр уставов муниципальных образований субъекта Российской Федерации.</w:t>
      </w:r>
      <w:proofErr w:type="gramEnd"/>
    </w:p>
    <w:p w:rsidR="00510BCE" w:rsidRPr="00510BCE" w:rsidRDefault="00510BCE" w:rsidP="00510BCE">
      <w:pPr>
        <w:adjustRightInd/>
        <w:rPr>
          <w:sz w:val="12"/>
          <w:szCs w:val="12"/>
          <w:lang w:eastAsia="en-US"/>
        </w:rPr>
      </w:pPr>
    </w:p>
    <w:p w:rsidR="00510BCE" w:rsidRPr="00510BCE" w:rsidRDefault="00510BCE" w:rsidP="00510BCE">
      <w:pPr>
        <w:adjustRightInd/>
        <w:spacing w:before="89"/>
        <w:ind w:right="2512" w:firstLine="142"/>
        <w:jc w:val="center"/>
        <w:rPr>
          <w:sz w:val="12"/>
          <w:szCs w:val="12"/>
          <w:lang w:eastAsia="en-US"/>
        </w:rPr>
      </w:pPr>
      <w:r w:rsidRPr="00510BCE">
        <w:rPr>
          <w:sz w:val="12"/>
          <w:szCs w:val="12"/>
          <w:lang w:eastAsia="en-US"/>
        </w:rPr>
        <w:t>Исполняющий</w:t>
      </w:r>
      <w:r w:rsidRPr="00510BCE">
        <w:rPr>
          <w:spacing w:val="-18"/>
          <w:sz w:val="12"/>
          <w:szCs w:val="12"/>
          <w:lang w:eastAsia="en-US"/>
        </w:rPr>
        <w:t xml:space="preserve"> </w:t>
      </w:r>
      <w:r w:rsidRPr="00510BCE">
        <w:rPr>
          <w:sz w:val="12"/>
          <w:szCs w:val="12"/>
          <w:lang w:eastAsia="en-US"/>
        </w:rPr>
        <w:t xml:space="preserve">обязанности </w:t>
      </w:r>
      <w:r w:rsidRPr="00510BCE">
        <w:rPr>
          <w:spacing w:val="-2"/>
          <w:sz w:val="12"/>
          <w:szCs w:val="12"/>
          <w:lang w:eastAsia="en-US"/>
        </w:rPr>
        <w:t xml:space="preserve">начальник       </w:t>
      </w:r>
      <w:r w:rsidRPr="00510BCE">
        <w:rPr>
          <w:sz w:val="12"/>
          <w:szCs w:val="12"/>
          <w:lang w:eastAsia="en-US"/>
        </w:rPr>
        <w:t xml:space="preserve">Т.А. </w:t>
      </w:r>
      <w:proofErr w:type="spellStart"/>
      <w:r w:rsidRPr="00510BCE">
        <w:rPr>
          <w:spacing w:val="-2"/>
          <w:sz w:val="12"/>
          <w:szCs w:val="12"/>
          <w:lang w:eastAsia="en-US"/>
        </w:rPr>
        <w:t>Елькина</w:t>
      </w:r>
      <w:proofErr w:type="spellEnd"/>
    </w:p>
    <w:p w:rsidR="00510BCE" w:rsidRPr="00510BCE" w:rsidRDefault="00510BCE" w:rsidP="00510BCE">
      <w:pPr>
        <w:rPr>
          <w:sz w:val="12"/>
          <w:szCs w:val="12"/>
          <w:lang w:eastAsia="en-US"/>
        </w:rPr>
      </w:pPr>
    </w:p>
    <w:p w:rsidR="00510BCE" w:rsidRPr="00510BCE" w:rsidRDefault="00510BCE" w:rsidP="00510BCE">
      <w:pPr>
        <w:rPr>
          <w:sz w:val="12"/>
          <w:szCs w:val="12"/>
          <w:lang w:eastAsia="en-US"/>
        </w:rPr>
      </w:pPr>
    </w:p>
    <w:p w:rsidR="00510BCE" w:rsidRPr="00510BCE" w:rsidRDefault="00510BCE" w:rsidP="00510BCE">
      <w:pPr>
        <w:rPr>
          <w:sz w:val="22"/>
          <w:szCs w:val="22"/>
          <w:lang w:eastAsia="en-US"/>
        </w:rPr>
        <w:sectPr w:rsidR="00510BCE" w:rsidRPr="00510BCE">
          <w:type w:val="continuous"/>
          <w:pgSz w:w="11910" w:h="16840"/>
          <w:pgMar w:top="1420" w:right="1300" w:bottom="280" w:left="1300" w:header="720" w:footer="720" w:gutter="0"/>
          <w:cols w:space="720"/>
        </w:sectPr>
      </w:pPr>
      <w:r w:rsidRPr="00510BCE">
        <w:rPr>
          <w:noProof/>
          <w:sz w:val="12"/>
          <w:szCs w:val="12"/>
        </w:rPr>
        <w:drawing>
          <wp:inline distT="0" distB="0" distL="0" distR="0" wp14:anchorId="29C1A031" wp14:editId="042B486D">
            <wp:extent cx="2914015" cy="1005840"/>
            <wp:effectExtent l="0" t="0" r="635"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14015" cy="1005840"/>
                    </a:xfrm>
                    <a:prstGeom prst="rect">
                      <a:avLst/>
                    </a:prstGeom>
                    <a:noFill/>
                  </pic:spPr>
                </pic:pic>
              </a:graphicData>
            </a:graphic>
          </wp:inline>
        </w:drawing>
      </w:r>
    </w:p>
    <w:p w:rsidR="00510BCE" w:rsidRPr="00510BCE" w:rsidRDefault="00510BCE" w:rsidP="00510BCE">
      <w:pPr>
        <w:adjustRightInd/>
        <w:rPr>
          <w:szCs w:val="22"/>
          <w:lang w:eastAsia="en-US"/>
        </w:rPr>
        <w:sectPr w:rsidR="00510BCE" w:rsidRPr="00510BCE">
          <w:pgSz w:w="11910" w:h="16840"/>
          <w:pgMar w:top="0" w:right="1300" w:bottom="280" w:left="1300" w:header="720" w:footer="720" w:gutter="0"/>
          <w:cols w:space="720"/>
        </w:sectPr>
      </w:pPr>
      <w:bookmarkStart w:id="0" w:name="_GoBack"/>
      <w:bookmarkEnd w:id="0"/>
    </w:p>
    <w:p w:rsidR="00510BCE" w:rsidRPr="00B822D3" w:rsidRDefault="00510BCE" w:rsidP="00510BCE">
      <w:pPr>
        <w:tabs>
          <w:tab w:val="left" w:pos="3794"/>
        </w:tabs>
        <w:rPr>
          <w:sz w:val="16"/>
          <w:szCs w:val="16"/>
        </w:rPr>
      </w:pPr>
    </w:p>
    <w:p w:rsidR="00B822D3" w:rsidRDefault="00B822D3" w:rsidP="00D210D6">
      <w:pPr>
        <w:tabs>
          <w:tab w:val="left" w:pos="3794"/>
        </w:tabs>
        <w:jc w:val="center"/>
        <w:rPr>
          <w:sz w:val="12"/>
          <w:szCs w:val="12"/>
        </w:rPr>
      </w:pPr>
    </w:p>
    <w:p w:rsidR="00A86C57" w:rsidRPr="00E66513" w:rsidRDefault="00A300E6" w:rsidP="00D210D6">
      <w:pPr>
        <w:tabs>
          <w:tab w:val="left" w:pos="3794"/>
        </w:tabs>
        <w:jc w:val="center"/>
        <w:rPr>
          <w:sz w:val="12"/>
          <w:szCs w:val="12"/>
        </w:rPr>
      </w:pPr>
      <w:r w:rsidRPr="00EC2790">
        <w:rPr>
          <w:sz w:val="12"/>
          <w:szCs w:val="12"/>
        </w:rPr>
        <w:t>______________________________________________________________________________________</w:t>
      </w:r>
    </w:p>
    <w:p w:rsidR="00E66513" w:rsidRPr="00BB732F" w:rsidRDefault="00E66513" w:rsidP="00D210D6">
      <w:pPr>
        <w:jc w:val="center"/>
        <w:rPr>
          <w:b/>
          <w:sz w:val="12"/>
          <w:szCs w:val="12"/>
        </w:rPr>
      </w:pPr>
    </w:p>
    <w:p w:rsidR="00CA5E22" w:rsidRPr="00CA5E22" w:rsidRDefault="00CA5E22" w:rsidP="00CA5E22">
      <w:pPr>
        <w:widowControl/>
        <w:autoSpaceDE/>
        <w:autoSpaceDN/>
        <w:adjustRightInd/>
        <w:ind w:left="3540" w:right="-81" w:firstLine="708"/>
        <w:rPr>
          <w:sz w:val="12"/>
          <w:szCs w:val="12"/>
        </w:rPr>
      </w:pPr>
      <w:r w:rsidRPr="00CA5E22">
        <w:rPr>
          <w:noProof/>
          <w:sz w:val="12"/>
          <w:szCs w:val="12"/>
        </w:rPr>
        <w:drawing>
          <wp:inline distT="0" distB="0" distL="0" distR="0" wp14:anchorId="38B0BB9F" wp14:editId="6F1A939B">
            <wp:extent cx="590550" cy="762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r w:rsidRPr="00CA5E22">
        <w:rPr>
          <w:sz w:val="12"/>
          <w:szCs w:val="12"/>
        </w:rPr>
        <w:tab/>
      </w:r>
      <w:r w:rsidRPr="00CA5E22">
        <w:rPr>
          <w:sz w:val="12"/>
          <w:szCs w:val="12"/>
        </w:rPr>
        <w:tab/>
      </w:r>
      <w:r w:rsidRPr="00CA5E22">
        <w:rPr>
          <w:sz w:val="12"/>
          <w:szCs w:val="12"/>
        </w:rPr>
        <w:tab/>
      </w:r>
      <w:r w:rsidRPr="00CA5E22">
        <w:rPr>
          <w:sz w:val="12"/>
          <w:szCs w:val="12"/>
        </w:rPr>
        <w:tab/>
      </w:r>
      <w:r w:rsidRPr="00CA5E22">
        <w:rPr>
          <w:sz w:val="12"/>
          <w:szCs w:val="12"/>
        </w:rPr>
        <w:tab/>
      </w:r>
    </w:p>
    <w:p w:rsidR="00CA5E22" w:rsidRPr="00CA5E22" w:rsidRDefault="00CA5E22" w:rsidP="00CA5E22">
      <w:pPr>
        <w:widowControl/>
        <w:autoSpaceDE/>
        <w:autoSpaceDN/>
        <w:adjustRightInd/>
        <w:ind w:right="-81"/>
        <w:jc w:val="center"/>
        <w:rPr>
          <w:sz w:val="12"/>
          <w:szCs w:val="12"/>
        </w:rPr>
      </w:pPr>
    </w:p>
    <w:p w:rsidR="00CA5E22" w:rsidRPr="00CA5E22" w:rsidRDefault="00CA5E22" w:rsidP="00CA5E22">
      <w:pPr>
        <w:widowControl/>
        <w:autoSpaceDE/>
        <w:autoSpaceDN/>
        <w:adjustRightInd/>
        <w:spacing w:line="360" w:lineRule="auto"/>
        <w:jc w:val="center"/>
        <w:rPr>
          <w:b/>
          <w:bCs/>
          <w:sz w:val="12"/>
          <w:szCs w:val="12"/>
        </w:rPr>
      </w:pPr>
      <w:r w:rsidRPr="00CA5E22">
        <w:rPr>
          <w:b/>
          <w:bCs/>
          <w:sz w:val="12"/>
          <w:szCs w:val="12"/>
        </w:rPr>
        <w:t>СЛОБОДСКАЯ РАЙОННАЯ ДУМА КИРОВСКОЙ ОБЛАСТИ</w:t>
      </w:r>
    </w:p>
    <w:p w:rsidR="00CA5E22" w:rsidRPr="00CA5E22" w:rsidRDefault="00CA5E22" w:rsidP="00CA5E22">
      <w:pPr>
        <w:keepNext/>
        <w:widowControl/>
        <w:autoSpaceDE/>
        <w:autoSpaceDN/>
        <w:adjustRightInd/>
        <w:spacing w:line="360" w:lineRule="auto"/>
        <w:jc w:val="center"/>
        <w:outlineLvl w:val="0"/>
        <w:rPr>
          <w:b/>
          <w:bCs/>
          <w:sz w:val="12"/>
          <w:szCs w:val="12"/>
        </w:rPr>
      </w:pPr>
      <w:r w:rsidRPr="00CA5E22">
        <w:rPr>
          <w:b/>
          <w:bCs/>
          <w:sz w:val="12"/>
          <w:szCs w:val="12"/>
        </w:rPr>
        <w:t>ШЕСТОГО  СОЗЫВА</w:t>
      </w:r>
    </w:p>
    <w:p w:rsidR="00CA5E22" w:rsidRPr="00CA5E22" w:rsidRDefault="00CA5E22" w:rsidP="00CA5E22">
      <w:pPr>
        <w:keepNext/>
        <w:widowControl/>
        <w:autoSpaceDE/>
        <w:autoSpaceDN/>
        <w:adjustRightInd/>
        <w:jc w:val="center"/>
        <w:outlineLvl w:val="1"/>
        <w:rPr>
          <w:b/>
          <w:bCs/>
          <w:sz w:val="12"/>
          <w:szCs w:val="12"/>
        </w:rPr>
      </w:pPr>
      <w:r w:rsidRPr="00CA5E22">
        <w:rPr>
          <w:b/>
          <w:bCs/>
          <w:sz w:val="12"/>
          <w:szCs w:val="12"/>
        </w:rPr>
        <w:t>РЕШЕНИЕ</w:t>
      </w:r>
    </w:p>
    <w:p w:rsidR="00CA5E22" w:rsidRPr="00CA5E22" w:rsidRDefault="00CA5E22" w:rsidP="00CA5E22">
      <w:pPr>
        <w:widowControl/>
        <w:autoSpaceDE/>
        <w:autoSpaceDN/>
        <w:adjustRightInd/>
        <w:ind w:right="-79"/>
        <w:jc w:val="both"/>
        <w:rPr>
          <w:b/>
          <w:caps/>
          <w:sz w:val="12"/>
          <w:szCs w:val="12"/>
        </w:rPr>
      </w:pPr>
    </w:p>
    <w:p w:rsidR="00CA5E22" w:rsidRPr="00CA5E22" w:rsidRDefault="00CA5E22" w:rsidP="00CA5E22">
      <w:pPr>
        <w:widowControl/>
        <w:autoSpaceDE/>
        <w:autoSpaceDN/>
        <w:adjustRightInd/>
        <w:ind w:right="-79"/>
        <w:jc w:val="center"/>
        <w:rPr>
          <w:caps/>
          <w:sz w:val="12"/>
          <w:szCs w:val="12"/>
        </w:rPr>
      </w:pPr>
      <w:r w:rsidRPr="00CA5E22">
        <w:rPr>
          <w:caps/>
          <w:sz w:val="12"/>
          <w:szCs w:val="12"/>
          <w:u w:val="single"/>
        </w:rPr>
        <w:t>__22.05.2024__________</w:t>
      </w:r>
      <w:r w:rsidRPr="00CA5E22">
        <w:rPr>
          <w:caps/>
          <w:sz w:val="12"/>
          <w:szCs w:val="12"/>
        </w:rPr>
        <w:tab/>
      </w:r>
      <w:r w:rsidRPr="00CA5E22">
        <w:rPr>
          <w:caps/>
          <w:sz w:val="12"/>
          <w:szCs w:val="12"/>
        </w:rPr>
        <w:tab/>
      </w:r>
      <w:r w:rsidRPr="00CA5E22">
        <w:rPr>
          <w:caps/>
          <w:sz w:val="12"/>
          <w:szCs w:val="12"/>
        </w:rPr>
        <w:tab/>
      </w:r>
      <w:r w:rsidRPr="00CA5E22">
        <w:rPr>
          <w:caps/>
          <w:sz w:val="12"/>
          <w:szCs w:val="12"/>
        </w:rPr>
        <w:tab/>
      </w:r>
      <w:r w:rsidRPr="00CA5E22">
        <w:rPr>
          <w:caps/>
          <w:sz w:val="12"/>
          <w:szCs w:val="12"/>
        </w:rPr>
        <w:tab/>
      </w:r>
      <w:r w:rsidRPr="00CA5E22">
        <w:rPr>
          <w:caps/>
          <w:sz w:val="12"/>
          <w:szCs w:val="12"/>
        </w:rPr>
        <w:tab/>
        <w:t xml:space="preserve">            </w:t>
      </w:r>
      <w:r w:rsidRPr="00CA5E22">
        <w:rPr>
          <w:caps/>
          <w:sz w:val="12"/>
          <w:szCs w:val="12"/>
        </w:rPr>
        <w:tab/>
        <w:t xml:space="preserve"> </w:t>
      </w:r>
      <w:r w:rsidRPr="00CA5E22">
        <w:rPr>
          <w:caps/>
          <w:sz w:val="12"/>
          <w:szCs w:val="12"/>
          <w:u w:val="single"/>
        </w:rPr>
        <w:t>№33/341</w:t>
      </w:r>
    </w:p>
    <w:p w:rsidR="00CA5E22" w:rsidRPr="00CA5E22" w:rsidRDefault="00CA5E22" w:rsidP="00CA5E22">
      <w:pPr>
        <w:widowControl/>
        <w:autoSpaceDE/>
        <w:autoSpaceDN/>
        <w:adjustRightInd/>
        <w:ind w:right="-79"/>
        <w:jc w:val="both"/>
        <w:rPr>
          <w:caps/>
          <w:sz w:val="12"/>
          <w:szCs w:val="12"/>
        </w:rPr>
      </w:pPr>
    </w:p>
    <w:p w:rsidR="00CA5E22" w:rsidRPr="00CA5E22" w:rsidRDefault="00CA5E22" w:rsidP="00CA5E22">
      <w:pPr>
        <w:widowControl/>
        <w:autoSpaceDE/>
        <w:autoSpaceDN/>
        <w:adjustRightInd/>
        <w:ind w:right="-81"/>
        <w:jc w:val="center"/>
        <w:rPr>
          <w:sz w:val="12"/>
          <w:szCs w:val="12"/>
        </w:rPr>
      </w:pPr>
      <w:r w:rsidRPr="00CA5E22">
        <w:rPr>
          <w:sz w:val="12"/>
          <w:szCs w:val="12"/>
        </w:rPr>
        <w:t>г. Слободской</w:t>
      </w:r>
    </w:p>
    <w:p w:rsidR="00CA5E22" w:rsidRPr="00CA5E22" w:rsidRDefault="00CA5E22" w:rsidP="00CA5E22">
      <w:pPr>
        <w:widowControl/>
        <w:autoSpaceDE/>
        <w:autoSpaceDN/>
        <w:adjustRightInd/>
        <w:ind w:right="-81" w:firstLine="720"/>
        <w:jc w:val="center"/>
        <w:rPr>
          <w:sz w:val="12"/>
          <w:szCs w:val="1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CA5E22" w:rsidRPr="00CA5E22" w:rsidTr="00CA5E22">
        <w:tc>
          <w:tcPr>
            <w:tcW w:w="7200" w:type="dxa"/>
            <w:tcBorders>
              <w:top w:val="nil"/>
              <w:left w:val="nil"/>
              <w:bottom w:val="nil"/>
              <w:right w:val="nil"/>
            </w:tcBorders>
          </w:tcPr>
          <w:p w:rsidR="00CA5E22" w:rsidRPr="00CA5E22" w:rsidRDefault="00CA5E22" w:rsidP="00CA5E22">
            <w:pPr>
              <w:widowControl/>
              <w:autoSpaceDE/>
              <w:autoSpaceDN/>
              <w:adjustRightInd/>
              <w:ind w:right="-81"/>
              <w:jc w:val="center"/>
              <w:rPr>
                <w:b/>
                <w:sz w:val="12"/>
                <w:szCs w:val="12"/>
              </w:rPr>
            </w:pPr>
            <w:r w:rsidRPr="00CA5E22">
              <w:rPr>
                <w:b/>
                <w:sz w:val="12"/>
                <w:szCs w:val="12"/>
              </w:rPr>
              <w:t>Об информации о реализации Стратегии социально-экономического развития муниципального образования Слободской муниципальный район Кировской области на период до 2035 года за 2023 год</w:t>
            </w:r>
          </w:p>
          <w:p w:rsidR="00CA5E22" w:rsidRPr="00CA5E22" w:rsidRDefault="00CA5E22" w:rsidP="00CA5E22">
            <w:pPr>
              <w:widowControl/>
              <w:autoSpaceDE/>
              <w:autoSpaceDN/>
              <w:adjustRightInd/>
              <w:ind w:right="-81"/>
              <w:jc w:val="center"/>
              <w:rPr>
                <w:b/>
                <w:sz w:val="12"/>
                <w:szCs w:val="12"/>
              </w:rPr>
            </w:pPr>
          </w:p>
        </w:tc>
      </w:tr>
    </w:tbl>
    <w:p w:rsidR="00CA5E22" w:rsidRPr="00CA5E22" w:rsidRDefault="00CA5E22" w:rsidP="00CA5E22">
      <w:pPr>
        <w:widowControl/>
        <w:autoSpaceDE/>
        <w:autoSpaceDN/>
        <w:adjustRightInd/>
        <w:ind w:right="-81"/>
        <w:jc w:val="center"/>
        <w:rPr>
          <w:sz w:val="12"/>
          <w:szCs w:val="12"/>
        </w:rPr>
      </w:pPr>
    </w:p>
    <w:p w:rsidR="00CA5E22" w:rsidRPr="00CA5E22" w:rsidRDefault="00CA5E22" w:rsidP="00CA5E22">
      <w:pPr>
        <w:widowControl/>
        <w:autoSpaceDE/>
        <w:autoSpaceDN/>
        <w:adjustRightInd/>
        <w:spacing w:line="312" w:lineRule="auto"/>
        <w:ind w:firstLine="539"/>
        <w:jc w:val="both"/>
        <w:rPr>
          <w:sz w:val="12"/>
          <w:szCs w:val="12"/>
        </w:rPr>
      </w:pPr>
      <w:r w:rsidRPr="00CA5E22">
        <w:rPr>
          <w:sz w:val="12"/>
          <w:szCs w:val="12"/>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28.06.2014 № 172 - ФЗ «О стратегическом планировании в Российской Федерации», решением Слободской  районной Думы Кировской области пятого созыва от 26.10.2018 № 31/228 «О Порядке  разработки, корректировки, осуществления мониторинга и контроля реализации Стратегии социально-экономического развития муниципального образования Слободской муниципальный район Кировской области на период до 2035 года», Слободская районная Дума РЕШИЛА:</w:t>
      </w:r>
    </w:p>
    <w:p w:rsidR="00CA5E22" w:rsidRPr="00CA5E22" w:rsidRDefault="00CA5E22" w:rsidP="00CA5E22">
      <w:pPr>
        <w:widowControl/>
        <w:numPr>
          <w:ilvl w:val="0"/>
          <w:numId w:val="10"/>
        </w:numPr>
        <w:autoSpaceDE/>
        <w:autoSpaceDN/>
        <w:adjustRightInd/>
        <w:spacing w:line="312" w:lineRule="auto"/>
        <w:ind w:right="-81" w:firstLine="131"/>
        <w:jc w:val="both"/>
        <w:rPr>
          <w:sz w:val="12"/>
          <w:szCs w:val="12"/>
        </w:rPr>
      </w:pPr>
      <w:r w:rsidRPr="00CA5E22">
        <w:rPr>
          <w:sz w:val="12"/>
          <w:szCs w:val="12"/>
        </w:rPr>
        <w:t>Принять    информацию   о   реализации   Стратегии социально -</w:t>
      </w:r>
    </w:p>
    <w:p w:rsidR="00CA5E22" w:rsidRPr="00CA5E22" w:rsidRDefault="00CA5E22" w:rsidP="00CA5E22">
      <w:pPr>
        <w:widowControl/>
        <w:autoSpaceDE/>
        <w:autoSpaceDN/>
        <w:adjustRightInd/>
        <w:spacing w:line="312" w:lineRule="auto"/>
        <w:ind w:right="-81"/>
        <w:jc w:val="both"/>
        <w:rPr>
          <w:sz w:val="12"/>
          <w:szCs w:val="12"/>
        </w:rPr>
      </w:pPr>
      <w:r w:rsidRPr="00CA5E22">
        <w:rPr>
          <w:sz w:val="12"/>
          <w:szCs w:val="12"/>
        </w:rPr>
        <w:t>экономического развития муниципального образования Слободской муниципальный район Кировской области на период до 2035 года за 2023 год согласно приложению.</w:t>
      </w:r>
    </w:p>
    <w:p w:rsidR="00CA5E22" w:rsidRPr="00CA5E22" w:rsidRDefault="00CA5E22" w:rsidP="00CA5E22">
      <w:pPr>
        <w:widowControl/>
        <w:numPr>
          <w:ilvl w:val="0"/>
          <w:numId w:val="10"/>
        </w:numPr>
        <w:tabs>
          <w:tab w:val="left" w:pos="1418"/>
        </w:tabs>
        <w:autoSpaceDE/>
        <w:autoSpaceDN/>
        <w:adjustRightInd/>
        <w:spacing w:line="312" w:lineRule="auto"/>
        <w:ind w:left="851" w:right="-81"/>
        <w:jc w:val="both"/>
        <w:rPr>
          <w:sz w:val="12"/>
          <w:szCs w:val="12"/>
        </w:rPr>
      </w:pPr>
      <w:r w:rsidRPr="00CA5E22">
        <w:rPr>
          <w:sz w:val="12"/>
          <w:szCs w:val="12"/>
        </w:rPr>
        <w:t>Администрации    района    продолжить   работу   по    реализации</w:t>
      </w:r>
    </w:p>
    <w:p w:rsidR="00CA5E22" w:rsidRPr="00CA5E22" w:rsidRDefault="00CA5E22" w:rsidP="00CA5E22">
      <w:pPr>
        <w:widowControl/>
        <w:autoSpaceDE/>
        <w:autoSpaceDN/>
        <w:adjustRightInd/>
        <w:spacing w:line="312" w:lineRule="auto"/>
        <w:ind w:right="-81"/>
        <w:jc w:val="both"/>
        <w:rPr>
          <w:sz w:val="12"/>
          <w:szCs w:val="12"/>
        </w:rPr>
      </w:pPr>
      <w:r w:rsidRPr="00CA5E22">
        <w:rPr>
          <w:sz w:val="12"/>
          <w:szCs w:val="12"/>
        </w:rPr>
        <w:t>Стратегии социально - экономического развития муниципального образования Слободской муниципальный район Кировской области на период до 2035 года.</w:t>
      </w:r>
    </w:p>
    <w:p w:rsidR="00CA5E22" w:rsidRPr="00CA5E22" w:rsidRDefault="00CA5E22" w:rsidP="00CA5E22">
      <w:pPr>
        <w:widowControl/>
        <w:numPr>
          <w:ilvl w:val="0"/>
          <w:numId w:val="10"/>
        </w:numPr>
        <w:tabs>
          <w:tab w:val="left" w:pos="1418"/>
        </w:tabs>
        <w:autoSpaceDE/>
        <w:autoSpaceDN/>
        <w:adjustRightInd/>
        <w:spacing w:line="312" w:lineRule="auto"/>
        <w:ind w:right="-81" w:firstLine="131"/>
        <w:jc w:val="both"/>
        <w:rPr>
          <w:sz w:val="12"/>
          <w:szCs w:val="12"/>
        </w:rPr>
      </w:pPr>
      <w:r w:rsidRPr="00CA5E22">
        <w:rPr>
          <w:sz w:val="12"/>
          <w:szCs w:val="12"/>
        </w:rPr>
        <w:t xml:space="preserve">Опубликовать  настоящее  решение  в  информационном бюллетене </w:t>
      </w:r>
    </w:p>
    <w:p w:rsidR="00CA5E22" w:rsidRPr="00CA5E22" w:rsidRDefault="00CA5E22" w:rsidP="00CA5E22">
      <w:pPr>
        <w:widowControl/>
        <w:tabs>
          <w:tab w:val="left" w:pos="1418"/>
        </w:tabs>
        <w:autoSpaceDE/>
        <w:autoSpaceDN/>
        <w:adjustRightInd/>
        <w:spacing w:line="312" w:lineRule="auto"/>
        <w:ind w:right="-81"/>
        <w:jc w:val="both"/>
        <w:rPr>
          <w:sz w:val="12"/>
          <w:szCs w:val="12"/>
        </w:rPr>
      </w:pPr>
      <w:r w:rsidRPr="00CA5E22">
        <w:rPr>
          <w:sz w:val="12"/>
          <w:szCs w:val="12"/>
        </w:rPr>
        <w:t>органов местного самоуправления Слободского района, приложение к настоящему решению разместить на сайте администрации.</w:t>
      </w:r>
    </w:p>
    <w:p w:rsidR="00CA5E22" w:rsidRPr="00CA5E22" w:rsidRDefault="00CA5E22" w:rsidP="00CA5E22">
      <w:pPr>
        <w:widowControl/>
        <w:tabs>
          <w:tab w:val="left" w:pos="1418"/>
        </w:tabs>
        <w:autoSpaceDE/>
        <w:autoSpaceDN/>
        <w:adjustRightInd/>
        <w:spacing w:line="312" w:lineRule="auto"/>
        <w:ind w:right="-81"/>
        <w:jc w:val="both"/>
        <w:rPr>
          <w:sz w:val="12"/>
          <w:szCs w:val="12"/>
        </w:rPr>
      </w:pPr>
    </w:p>
    <w:tbl>
      <w:tblPr>
        <w:tblW w:w="0" w:type="auto"/>
        <w:tblLook w:val="04A0" w:firstRow="1" w:lastRow="0" w:firstColumn="1" w:lastColumn="0" w:noHBand="0" w:noVBand="1"/>
      </w:tblPr>
      <w:tblGrid>
        <w:gridCol w:w="4437"/>
        <w:gridCol w:w="1118"/>
        <w:gridCol w:w="4019"/>
      </w:tblGrid>
      <w:tr w:rsidR="00CA5E22" w:rsidRPr="00CA5E22" w:rsidTr="00CA5E22">
        <w:tc>
          <w:tcPr>
            <w:tcW w:w="4503" w:type="dxa"/>
            <w:shd w:val="clear" w:color="auto" w:fill="auto"/>
          </w:tcPr>
          <w:p w:rsidR="00CA5E22" w:rsidRPr="00CA5E22" w:rsidRDefault="00CA5E22" w:rsidP="00CA5E22">
            <w:pPr>
              <w:widowControl/>
              <w:tabs>
                <w:tab w:val="left" w:pos="0"/>
              </w:tabs>
              <w:autoSpaceDE/>
              <w:autoSpaceDN/>
              <w:adjustRightInd/>
              <w:ind w:right="-81"/>
              <w:jc w:val="both"/>
              <w:rPr>
                <w:sz w:val="12"/>
                <w:szCs w:val="12"/>
              </w:rPr>
            </w:pPr>
            <w:r w:rsidRPr="00CA5E22">
              <w:rPr>
                <w:sz w:val="12"/>
                <w:szCs w:val="12"/>
              </w:rPr>
              <w:t>Глава Слободского района</w:t>
            </w:r>
          </w:p>
        </w:tc>
        <w:tc>
          <w:tcPr>
            <w:tcW w:w="1134" w:type="dxa"/>
            <w:shd w:val="clear" w:color="auto" w:fill="auto"/>
          </w:tcPr>
          <w:p w:rsidR="00CA5E22" w:rsidRPr="00CA5E22" w:rsidRDefault="00CA5E22" w:rsidP="00CA5E22">
            <w:pPr>
              <w:widowControl/>
              <w:tabs>
                <w:tab w:val="left" w:pos="0"/>
              </w:tabs>
              <w:autoSpaceDE/>
              <w:autoSpaceDN/>
              <w:adjustRightInd/>
              <w:ind w:right="-81"/>
              <w:jc w:val="both"/>
              <w:rPr>
                <w:sz w:val="12"/>
                <w:szCs w:val="12"/>
              </w:rPr>
            </w:pPr>
          </w:p>
        </w:tc>
        <w:tc>
          <w:tcPr>
            <w:tcW w:w="4077" w:type="dxa"/>
            <w:shd w:val="clear" w:color="auto" w:fill="auto"/>
          </w:tcPr>
          <w:p w:rsidR="00CA5E22" w:rsidRPr="00CA5E22" w:rsidRDefault="00CA5E22" w:rsidP="00CA5E22">
            <w:pPr>
              <w:widowControl/>
              <w:tabs>
                <w:tab w:val="left" w:pos="0"/>
              </w:tabs>
              <w:autoSpaceDE/>
              <w:autoSpaceDN/>
              <w:adjustRightInd/>
              <w:ind w:right="-81"/>
              <w:jc w:val="both"/>
              <w:rPr>
                <w:sz w:val="12"/>
                <w:szCs w:val="12"/>
              </w:rPr>
            </w:pPr>
            <w:r w:rsidRPr="00CA5E22">
              <w:rPr>
                <w:sz w:val="12"/>
                <w:szCs w:val="12"/>
              </w:rPr>
              <w:t>Председатель Слободской районной Думы</w:t>
            </w:r>
          </w:p>
        </w:tc>
      </w:tr>
      <w:tr w:rsidR="00CA5E22" w:rsidRPr="00CA5E22" w:rsidTr="00CA5E22">
        <w:tc>
          <w:tcPr>
            <w:tcW w:w="4503" w:type="dxa"/>
            <w:shd w:val="clear" w:color="auto" w:fill="auto"/>
          </w:tcPr>
          <w:p w:rsidR="00CA5E22" w:rsidRPr="00CA5E22" w:rsidRDefault="00CA5E22" w:rsidP="00CA5E22">
            <w:pPr>
              <w:widowControl/>
              <w:tabs>
                <w:tab w:val="left" w:pos="0"/>
              </w:tabs>
              <w:autoSpaceDE/>
              <w:autoSpaceDN/>
              <w:adjustRightInd/>
              <w:ind w:right="-81"/>
              <w:jc w:val="both"/>
              <w:rPr>
                <w:sz w:val="12"/>
                <w:szCs w:val="12"/>
              </w:rPr>
            </w:pPr>
          </w:p>
        </w:tc>
        <w:tc>
          <w:tcPr>
            <w:tcW w:w="1134" w:type="dxa"/>
            <w:shd w:val="clear" w:color="auto" w:fill="auto"/>
          </w:tcPr>
          <w:p w:rsidR="00CA5E22" w:rsidRPr="00CA5E22" w:rsidRDefault="00CA5E22" w:rsidP="00CA5E22">
            <w:pPr>
              <w:widowControl/>
              <w:tabs>
                <w:tab w:val="left" w:pos="0"/>
              </w:tabs>
              <w:autoSpaceDE/>
              <w:autoSpaceDN/>
              <w:adjustRightInd/>
              <w:ind w:right="-81"/>
              <w:jc w:val="both"/>
              <w:rPr>
                <w:sz w:val="12"/>
                <w:szCs w:val="12"/>
              </w:rPr>
            </w:pPr>
          </w:p>
        </w:tc>
        <w:tc>
          <w:tcPr>
            <w:tcW w:w="4077" w:type="dxa"/>
            <w:shd w:val="clear" w:color="auto" w:fill="auto"/>
          </w:tcPr>
          <w:p w:rsidR="00CA5E22" w:rsidRPr="00CA5E22" w:rsidRDefault="00CA5E22" w:rsidP="00CA5E22">
            <w:pPr>
              <w:widowControl/>
              <w:tabs>
                <w:tab w:val="left" w:pos="0"/>
              </w:tabs>
              <w:autoSpaceDE/>
              <w:autoSpaceDN/>
              <w:adjustRightInd/>
              <w:ind w:right="-81"/>
              <w:jc w:val="both"/>
              <w:rPr>
                <w:sz w:val="12"/>
                <w:szCs w:val="12"/>
              </w:rPr>
            </w:pPr>
          </w:p>
        </w:tc>
      </w:tr>
      <w:tr w:rsidR="00CA5E22" w:rsidRPr="00CA5E22" w:rsidTr="00CA5E22">
        <w:tc>
          <w:tcPr>
            <w:tcW w:w="4503" w:type="dxa"/>
            <w:shd w:val="clear" w:color="auto" w:fill="auto"/>
          </w:tcPr>
          <w:p w:rsidR="00CA5E22" w:rsidRPr="00CA5E22" w:rsidRDefault="00CA5E22" w:rsidP="00CA5E22">
            <w:pPr>
              <w:widowControl/>
              <w:tabs>
                <w:tab w:val="left" w:pos="0"/>
              </w:tabs>
              <w:autoSpaceDE/>
              <w:autoSpaceDN/>
              <w:adjustRightInd/>
              <w:ind w:right="-81"/>
              <w:jc w:val="both"/>
              <w:rPr>
                <w:sz w:val="12"/>
                <w:szCs w:val="12"/>
              </w:rPr>
            </w:pPr>
            <w:r w:rsidRPr="00CA5E22">
              <w:rPr>
                <w:sz w:val="12"/>
                <w:szCs w:val="12"/>
              </w:rPr>
              <w:t xml:space="preserve">                                 А.И. Костылев</w:t>
            </w:r>
          </w:p>
        </w:tc>
        <w:tc>
          <w:tcPr>
            <w:tcW w:w="1134" w:type="dxa"/>
            <w:shd w:val="clear" w:color="auto" w:fill="auto"/>
          </w:tcPr>
          <w:p w:rsidR="00CA5E22" w:rsidRPr="00CA5E22" w:rsidRDefault="00CA5E22" w:rsidP="00CA5E22">
            <w:pPr>
              <w:widowControl/>
              <w:tabs>
                <w:tab w:val="left" w:pos="0"/>
              </w:tabs>
              <w:autoSpaceDE/>
              <w:autoSpaceDN/>
              <w:adjustRightInd/>
              <w:ind w:right="-81"/>
              <w:jc w:val="both"/>
              <w:rPr>
                <w:sz w:val="12"/>
                <w:szCs w:val="12"/>
              </w:rPr>
            </w:pPr>
          </w:p>
        </w:tc>
        <w:tc>
          <w:tcPr>
            <w:tcW w:w="4077" w:type="dxa"/>
            <w:shd w:val="clear" w:color="auto" w:fill="auto"/>
          </w:tcPr>
          <w:p w:rsidR="00CA5E22" w:rsidRPr="00CA5E22" w:rsidRDefault="00CA5E22" w:rsidP="00CA5E22">
            <w:pPr>
              <w:widowControl/>
              <w:tabs>
                <w:tab w:val="left" w:pos="0"/>
              </w:tabs>
              <w:autoSpaceDE/>
              <w:autoSpaceDN/>
              <w:adjustRightInd/>
              <w:ind w:right="-81"/>
              <w:jc w:val="both"/>
              <w:rPr>
                <w:sz w:val="12"/>
                <w:szCs w:val="12"/>
              </w:rPr>
            </w:pPr>
            <w:r w:rsidRPr="00CA5E22">
              <w:rPr>
                <w:sz w:val="12"/>
                <w:szCs w:val="12"/>
              </w:rPr>
              <w:t xml:space="preserve">                         Е.А. Градобоева</w:t>
            </w:r>
          </w:p>
        </w:tc>
      </w:tr>
    </w:tbl>
    <w:p w:rsidR="00CA5E22" w:rsidRPr="00CA5E22" w:rsidRDefault="00CA5E22" w:rsidP="00CA5E22">
      <w:pPr>
        <w:widowControl/>
        <w:tabs>
          <w:tab w:val="left" w:pos="0"/>
        </w:tabs>
        <w:autoSpaceDE/>
        <w:autoSpaceDN/>
        <w:adjustRightInd/>
        <w:ind w:right="-81"/>
        <w:jc w:val="center"/>
        <w:rPr>
          <w:sz w:val="12"/>
          <w:szCs w:val="12"/>
        </w:rPr>
      </w:pPr>
      <w:r w:rsidRPr="00CA5E22">
        <w:rPr>
          <w:sz w:val="12"/>
          <w:szCs w:val="12"/>
        </w:rPr>
        <w:t>____________________________________________________________________</w:t>
      </w:r>
    </w:p>
    <w:p w:rsidR="00CA5E22" w:rsidRPr="00CA5E22" w:rsidRDefault="00CA5E22" w:rsidP="00CA5E22">
      <w:pPr>
        <w:widowControl/>
        <w:tabs>
          <w:tab w:val="left" w:pos="0"/>
        </w:tabs>
        <w:autoSpaceDE/>
        <w:autoSpaceDN/>
        <w:adjustRightInd/>
        <w:ind w:right="-81"/>
        <w:jc w:val="both"/>
        <w:rPr>
          <w:sz w:val="12"/>
          <w:szCs w:val="12"/>
        </w:rPr>
      </w:pPr>
      <w:r w:rsidRPr="00CA5E22">
        <w:rPr>
          <w:sz w:val="12"/>
          <w:szCs w:val="12"/>
        </w:rPr>
        <w:t xml:space="preserve">         </w:t>
      </w:r>
    </w:p>
    <w:p w:rsidR="00CA5E22" w:rsidRDefault="00CA5E22" w:rsidP="00795B76">
      <w:pPr>
        <w:jc w:val="center"/>
        <w:rPr>
          <w:b/>
          <w:bCs/>
          <w:sz w:val="12"/>
          <w:szCs w:val="12"/>
        </w:rPr>
      </w:pPr>
    </w:p>
    <w:p w:rsidR="00CA5E22" w:rsidRPr="00CA5E22" w:rsidRDefault="00CA5E22" w:rsidP="00CA5E22">
      <w:pPr>
        <w:ind w:left="5664"/>
        <w:rPr>
          <w:sz w:val="12"/>
          <w:szCs w:val="12"/>
        </w:rPr>
      </w:pPr>
      <w:r w:rsidRPr="00CA5E22">
        <w:rPr>
          <w:sz w:val="12"/>
          <w:szCs w:val="12"/>
        </w:rPr>
        <w:t>Приложение</w:t>
      </w:r>
    </w:p>
    <w:p w:rsidR="00CA5E22" w:rsidRPr="00CA5E22" w:rsidRDefault="00CA5E22" w:rsidP="00CA5E22">
      <w:pPr>
        <w:widowControl/>
        <w:autoSpaceDE/>
        <w:autoSpaceDN/>
        <w:adjustRightInd/>
        <w:ind w:left="5664"/>
        <w:rPr>
          <w:sz w:val="12"/>
          <w:szCs w:val="12"/>
        </w:rPr>
      </w:pPr>
    </w:p>
    <w:p w:rsidR="00CA5E22" w:rsidRPr="00CA5E22" w:rsidRDefault="00CA5E22" w:rsidP="00CA5E22">
      <w:pPr>
        <w:widowControl/>
        <w:autoSpaceDE/>
        <w:autoSpaceDN/>
        <w:adjustRightInd/>
        <w:ind w:left="5664"/>
        <w:rPr>
          <w:sz w:val="12"/>
          <w:szCs w:val="12"/>
        </w:rPr>
      </w:pPr>
      <w:r w:rsidRPr="00CA5E22">
        <w:rPr>
          <w:sz w:val="12"/>
          <w:szCs w:val="12"/>
        </w:rPr>
        <w:t>к Решению</w:t>
      </w:r>
    </w:p>
    <w:p w:rsidR="00CA5E22" w:rsidRPr="00CA5E22" w:rsidRDefault="00CA5E22" w:rsidP="00CA5E22">
      <w:pPr>
        <w:widowControl/>
        <w:autoSpaceDE/>
        <w:autoSpaceDN/>
        <w:adjustRightInd/>
        <w:ind w:left="5664"/>
        <w:rPr>
          <w:sz w:val="12"/>
          <w:szCs w:val="12"/>
        </w:rPr>
      </w:pPr>
      <w:r w:rsidRPr="00CA5E22">
        <w:rPr>
          <w:sz w:val="12"/>
          <w:szCs w:val="12"/>
        </w:rPr>
        <w:t>Слободской районной Думы</w:t>
      </w:r>
    </w:p>
    <w:p w:rsidR="00CA5E22" w:rsidRPr="00CA5E22" w:rsidRDefault="00CA5E22" w:rsidP="00CA5E22">
      <w:pPr>
        <w:widowControl/>
        <w:autoSpaceDE/>
        <w:autoSpaceDN/>
        <w:adjustRightInd/>
        <w:ind w:left="5664"/>
        <w:rPr>
          <w:sz w:val="12"/>
          <w:szCs w:val="12"/>
        </w:rPr>
      </w:pPr>
    </w:p>
    <w:p w:rsidR="00CA5E22" w:rsidRPr="00CA5E22" w:rsidRDefault="00CA5E22" w:rsidP="00CA5E22">
      <w:pPr>
        <w:widowControl/>
        <w:autoSpaceDE/>
        <w:autoSpaceDN/>
        <w:adjustRightInd/>
        <w:ind w:left="5664"/>
        <w:rPr>
          <w:sz w:val="12"/>
          <w:szCs w:val="12"/>
        </w:rPr>
      </w:pPr>
      <w:r w:rsidRPr="00CA5E22">
        <w:rPr>
          <w:sz w:val="12"/>
          <w:szCs w:val="12"/>
        </w:rPr>
        <w:t>от    22.05.2024      № 33/341</w:t>
      </w:r>
    </w:p>
    <w:p w:rsidR="00CA5E22" w:rsidRPr="00CA5E22" w:rsidRDefault="00CA5E22" w:rsidP="00CA5E22">
      <w:pPr>
        <w:widowControl/>
        <w:autoSpaceDE/>
        <w:autoSpaceDN/>
        <w:adjustRightInd/>
        <w:spacing w:line="276" w:lineRule="auto"/>
        <w:rPr>
          <w:b/>
          <w:sz w:val="12"/>
          <w:szCs w:val="12"/>
        </w:rPr>
      </w:pPr>
    </w:p>
    <w:p w:rsidR="00CA5E22" w:rsidRPr="00CA5E22" w:rsidRDefault="00CA5E22" w:rsidP="00CA5E22">
      <w:pPr>
        <w:widowControl/>
        <w:autoSpaceDE/>
        <w:autoSpaceDN/>
        <w:adjustRightInd/>
        <w:spacing w:line="276" w:lineRule="auto"/>
        <w:jc w:val="center"/>
        <w:rPr>
          <w:b/>
          <w:sz w:val="12"/>
          <w:szCs w:val="12"/>
        </w:rPr>
      </w:pPr>
      <w:r w:rsidRPr="00CA5E22">
        <w:rPr>
          <w:b/>
          <w:sz w:val="12"/>
          <w:szCs w:val="12"/>
        </w:rPr>
        <w:t>Информация</w:t>
      </w:r>
    </w:p>
    <w:p w:rsidR="00CA5E22" w:rsidRPr="00CA5E22" w:rsidRDefault="00CA5E22" w:rsidP="00CA5E22">
      <w:pPr>
        <w:widowControl/>
        <w:autoSpaceDE/>
        <w:autoSpaceDN/>
        <w:adjustRightInd/>
        <w:spacing w:line="276" w:lineRule="auto"/>
        <w:jc w:val="center"/>
        <w:rPr>
          <w:b/>
          <w:sz w:val="12"/>
          <w:szCs w:val="12"/>
        </w:rPr>
      </w:pPr>
      <w:r w:rsidRPr="00CA5E22">
        <w:rPr>
          <w:b/>
          <w:sz w:val="12"/>
          <w:szCs w:val="12"/>
        </w:rPr>
        <w:t xml:space="preserve">о реализации Стратегии социально-экономического развития </w:t>
      </w:r>
    </w:p>
    <w:p w:rsidR="00CA5E22" w:rsidRPr="00CA5E22" w:rsidRDefault="00CA5E22" w:rsidP="00CA5E22">
      <w:pPr>
        <w:widowControl/>
        <w:autoSpaceDE/>
        <w:autoSpaceDN/>
        <w:adjustRightInd/>
        <w:spacing w:line="276" w:lineRule="auto"/>
        <w:jc w:val="center"/>
        <w:rPr>
          <w:b/>
          <w:sz w:val="12"/>
          <w:szCs w:val="12"/>
        </w:rPr>
      </w:pPr>
      <w:r w:rsidRPr="00CA5E22">
        <w:rPr>
          <w:b/>
          <w:sz w:val="12"/>
          <w:szCs w:val="12"/>
        </w:rPr>
        <w:t>муниципального образования Слободской муниципальный район Кировской области на период до 2035 года</w:t>
      </w:r>
    </w:p>
    <w:p w:rsidR="00CA5E22" w:rsidRPr="00CA5E22" w:rsidRDefault="00CA5E22" w:rsidP="00CA5E22">
      <w:pPr>
        <w:widowControl/>
        <w:autoSpaceDE/>
        <w:autoSpaceDN/>
        <w:adjustRightInd/>
        <w:spacing w:line="276" w:lineRule="auto"/>
        <w:jc w:val="center"/>
        <w:rPr>
          <w:b/>
          <w:sz w:val="12"/>
          <w:szCs w:val="12"/>
        </w:rPr>
      </w:pPr>
      <w:r w:rsidRPr="00CA5E22">
        <w:rPr>
          <w:b/>
          <w:sz w:val="12"/>
          <w:szCs w:val="12"/>
        </w:rPr>
        <w:t>за 2023 год</w:t>
      </w:r>
    </w:p>
    <w:p w:rsidR="00CA5E22" w:rsidRPr="00CA5E22" w:rsidRDefault="00CA5E22" w:rsidP="00CA5E22">
      <w:pPr>
        <w:widowControl/>
        <w:autoSpaceDE/>
        <w:autoSpaceDN/>
        <w:adjustRightInd/>
        <w:spacing w:line="276" w:lineRule="auto"/>
        <w:jc w:val="center"/>
        <w:rPr>
          <w:sz w:val="12"/>
          <w:szCs w:val="12"/>
        </w:rPr>
      </w:pPr>
    </w:p>
    <w:p w:rsidR="00CA5E22" w:rsidRPr="00CA5E22" w:rsidRDefault="00CA5E22" w:rsidP="00CA5E22">
      <w:pPr>
        <w:widowControl/>
        <w:autoSpaceDE/>
        <w:autoSpaceDN/>
        <w:adjustRightInd/>
        <w:spacing w:line="276" w:lineRule="auto"/>
        <w:ind w:firstLine="708"/>
        <w:jc w:val="center"/>
        <w:rPr>
          <w:b/>
          <w:sz w:val="12"/>
          <w:szCs w:val="12"/>
        </w:rPr>
      </w:pPr>
      <w:r w:rsidRPr="00CA5E22">
        <w:rPr>
          <w:b/>
          <w:sz w:val="12"/>
          <w:szCs w:val="12"/>
        </w:rPr>
        <w:t>Демографическая ситуация</w:t>
      </w:r>
    </w:p>
    <w:p w:rsidR="00CA5E22" w:rsidRPr="00CA5E22" w:rsidRDefault="00CA5E22" w:rsidP="00CA5E22">
      <w:pPr>
        <w:widowControl/>
        <w:autoSpaceDE/>
        <w:autoSpaceDN/>
        <w:adjustRightInd/>
        <w:spacing w:line="276" w:lineRule="auto"/>
        <w:ind w:firstLine="708"/>
        <w:rPr>
          <w:b/>
          <w:sz w:val="12"/>
          <w:szCs w:val="12"/>
        </w:rPr>
      </w:pP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 xml:space="preserve">Демографическая ситуация остается одной из важнейших задач Стратегии развития Слободского района. </w:t>
      </w:r>
    </w:p>
    <w:p w:rsidR="00CA5E22" w:rsidRPr="00CA5E22" w:rsidRDefault="00CA5E22" w:rsidP="00CA5E22">
      <w:pPr>
        <w:widowControl/>
        <w:autoSpaceDE/>
        <w:autoSpaceDN/>
        <w:adjustRightInd/>
        <w:spacing w:line="276" w:lineRule="auto"/>
        <w:ind w:firstLine="708"/>
        <w:jc w:val="both"/>
        <w:rPr>
          <w:sz w:val="12"/>
          <w:szCs w:val="12"/>
        </w:rPr>
      </w:pPr>
      <w:r w:rsidRPr="00CA5E22">
        <w:rPr>
          <w:color w:val="000000"/>
          <w:sz w:val="12"/>
          <w:szCs w:val="12"/>
        </w:rPr>
        <w:t>По данным статистики среднегодовая численность постоянного населения  выросла на 59 чел. и составила 32 017  чел. Естественный прирост населения остается отрицательным (смертность превышает рождаемость).</w:t>
      </w:r>
    </w:p>
    <w:p w:rsidR="00CA5E22" w:rsidRPr="00CA5E22" w:rsidRDefault="00CA5E22" w:rsidP="00CA5E22">
      <w:pPr>
        <w:widowControl/>
        <w:tabs>
          <w:tab w:val="left" w:pos="851"/>
        </w:tabs>
        <w:autoSpaceDE/>
        <w:autoSpaceDN/>
        <w:adjustRightInd/>
        <w:spacing w:line="276" w:lineRule="auto"/>
        <w:ind w:firstLine="709"/>
        <w:jc w:val="both"/>
        <w:rPr>
          <w:sz w:val="12"/>
          <w:szCs w:val="12"/>
        </w:rPr>
      </w:pPr>
      <w:r w:rsidRPr="00CA5E22">
        <w:rPr>
          <w:sz w:val="12"/>
          <w:szCs w:val="12"/>
        </w:rPr>
        <w:t xml:space="preserve"> Остро стоит вопрос экономической миграции, важнейшей составляющей которой выступает миграция рабочей силы (временная трудовая миграция).</w:t>
      </w:r>
    </w:p>
    <w:p w:rsidR="00CA5E22" w:rsidRPr="00CA5E22" w:rsidRDefault="00CA5E22" w:rsidP="00CA5E22">
      <w:pPr>
        <w:widowControl/>
        <w:autoSpaceDE/>
        <w:autoSpaceDN/>
        <w:adjustRightInd/>
        <w:spacing w:line="276" w:lineRule="auto"/>
        <w:ind w:firstLine="708"/>
        <w:rPr>
          <w:b/>
          <w:sz w:val="12"/>
          <w:szCs w:val="12"/>
          <w:u w:val="single"/>
          <w:shd w:val="clear" w:color="auto" w:fill="FFFFFF"/>
        </w:rPr>
      </w:pPr>
    </w:p>
    <w:p w:rsidR="00CA5E22" w:rsidRPr="00CA5E22" w:rsidRDefault="00CA5E22" w:rsidP="00CA5E22">
      <w:pPr>
        <w:widowControl/>
        <w:autoSpaceDE/>
        <w:autoSpaceDN/>
        <w:adjustRightInd/>
        <w:spacing w:line="276" w:lineRule="auto"/>
        <w:ind w:firstLine="708"/>
        <w:jc w:val="center"/>
        <w:rPr>
          <w:b/>
          <w:sz w:val="12"/>
          <w:szCs w:val="12"/>
          <w:u w:val="single"/>
          <w:shd w:val="clear" w:color="auto" w:fill="FFFFFF"/>
        </w:rPr>
      </w:pPr>
      <w:r w:rsidRPr="00CA5E22">
        <w:rPr>
          <w:b/>
          <w:sz w:val="12"/>
          <w:szCs w:val="12"/>
          <w:u w:val="single"/>
          <w:shd w:val="clear" w:color="auto" w:fill="FFFFFF"/>
        </w:rPr>
        <w:t>Направление "Экономика многообразия"</w:t>
      </w:r>
    </w:p>
    <w:p w:rsidR="00CA5E22" w:rsidRPr="00CA5E22" w:rsidRDefault="00CA5E22" w:rsidP="00CA5E22">
      <w:pPr>
        <w:widowControl/>
        <w:autoSpaceDE/>
        <w:autoSpaceDN/>
        <w:adjustRightInd/>
        <w:spacing w:line="276" w:lineRule="auto"/>
        <w:ind w:firstLine="708"/>
        <w:rPr>
          <w:b/>
          <w:sz w:val="12"/>
          <w:szCs w:val="12"/>
          <w:u w:val="single"/>
          <w:shd w:val="clear" w:color="auto" w:fill="FFFFFF"/>
        </w:rPr>
      </w:pPr>
    </w:p>
    <w:p w:rsidR="00CA5E22" w:rsidRPr="00CA5E22" w:rsidRDefault="00CA5E22" w:rsidP="00CA5E22">
      <w:pPr>
        <w:widowControl/>
        <w:autoSpaceDE/>
        <w:autoSpaceDN/>
        <w:adjustRightInd/>
        <w:spacing w:line="276" w:lineRule="auto"/>
        <w:ind w:firstLine="709"/>
        <w:jc w:val="both"/>
        <w:rPr>
          <w:sz w:val="12"/>
          <w:szCs w:val="12"/>
        </w:rPr>
      </w:pPr>
      <w:r w:rsidRPr="00CA5E22">
        <w:rPr>
          <w:sz w:val="12"/>
          <w:szCs w:val="12"/>
        </w:rPr>
        <w:t>Слободской район относится к сельскохозяйственным, лесосырьевым районам. В промышленных отраслях безусловным лидером выступает производство кожи и изделий из кожи, производство грузоподъемного оборудования. На территории района функционирует перерабатывающее предприятие. В отрасли сельского хозяйства преобладающими направлениями являются молочное животноводство, выращивание зерновых и зернобобовых культур, овцеводство.</w:t>
      </w:r>
    </w:p>
    <w:p w:rsidR="00CA5E22" w:rsidRPr="00CA5E22" w:rsidRDefault="00CA5E22" w:rsidP="00CA5E22">
      <w:pPr>
        <w:widowControl/>
        <w:autoSpaceDE/>
        <w:autoSpaceDN/>
        <w:adjustRightInd/>
        <w:spacing w:line="276" w:lineRule="auto"/>
        <w:ind w:firstLine="709"/>
        <w:jc w:val="both"/>
        <w:rPr>
          <w:sz w:val="12"/>
          <w:szCs w:val="12"/>
        </w:rPr>
      </w:pPr>
      <w:r w:rsidRPr="00CA5E22">
        <w:rPr>
          <w:sz w:val="12"/>
          <w:szCs w:val="12"/>
        </w:rPr>
        <w:t xml:space="preserve">Важнейшей целью экономической политики является достижение устойчивости экономического роста, для обеспечения которого развивается диверсифицированная структура экономики при одновременном увеличении эффективности использования всех видов ресурсов. </w:t>
      </w:r>
    </w:p>
    <w:p w:rsidR="00CA5E22" w:rsidRPr="00CA5E22" w:rsidRDefault="00CA5E22" w:rsidP="00CA5E22">
      <w:pPr>
        <w:widowControl/>
        <w:autoSpaceDE/>
        <w:autoSpaceDN/>
        <w:adjustRightInd/>
        <w:spacing w:line="276" w:lineRule="auto"/>
        <w:ind w:firstLine="709"/>
        <w:jc w:val="both"/>
        <w:rPr>
          <w:sz w:val="12"/>
          <w:szCs w:val="12"/>
        </w:rPr>
      </w:pPr>
      <w:r w:rsidRPr="00CA5E22">
        <w:rPr>
          <w:sz w:val="12"/>
          <w:szCs w:val="12"/>
        </w:rPr>
        <w:t xml:space="preserve">Достижению цели способствует модернизация действующих производств, реализация новых инвестиционных проектов, увеличение доли субъектов малого и среднего предпринимательства, создание эффективных механизмов поддержки субъектов предпринимательской деятельности. </w:t>
      </w:r>
    </w:p>
    <w:p w:rsidR="00CA5E22" w:rsidRPr="00CA5E22" w:rsidRDefault="00CA5E22" w:rsidP="00CA5E22">
      <w:pPr>
        <w:widowControl/>
        <w:autoSpaceDE/>
        <w:autoSpaceDN/>
        <w:adjustRightInd/>
        <w:spacing w:line="276" w:lineRule="auto"/>
        <w:ind w:firstLine="709"/>
        <w:jc w:val="both"/>
        <w:rPr>
          <w:sz w:val="12"/>
          <w:szCs w:val="12"/>
        </w:rPr>
      </w:pPr>
      <w:r w:rsidRPr="00CA5E22">
        <w:rPr>
          <w:sz w:val="12"/>
          <w:szCs w:val="12"/>
        </w:rPr>
        <w:t>Повышается качество муниципального управления,  формируются технологические основы для развития цифровой экономики, характеризующейся широким применением информационных и коммуникационных технологий в различных сферах деятельности.</w:t>
      </w:r>
    </w:p>
    <w:p w:rsidR="00CA5E22" w:rsidRPr="00CA5E22" w:rsidRDefault="00CA5E22" w:rsidP="00CA5E22">
      <w:pPr>
        <w:widowControl/>
        <w:autoSpaceDE/>
        <w:autoSpaceDN/>
        <w:adjustRightInd/>
        <w:spacing w:line="276" w:lineRule="auto"/>
        <w:ind w:left="720"/>
        <w:contextualSpacing/>
        <w:rPr>
          <w:b/>
          <w:sz w:val="12"/>
          <w:szCs w:val="12"/>
          <w:highlight w:val="yellow"/>
        </w:rPr>
      </w:pPr>
    </w:p>
    <w:p w:rsidR="00CA5E22" w:rsidRPr="00CA5E22" w:rsidRDefault="00CA5E22" w:rsidP="00CA5E22">
      <w:pPr>
        <w:widowControl/>
        <w:autoSpaceDE/>
        <w:autoSpaceDN/>
        <w:adjustRightInd/>
        <w:spacing w:line="276" w:lineRule="auto"/>
        <w:ind w:firstLine="708"/>
        <w:rPr>
          <w:sz w:val="12"/>
          <w:szCs w:val="12"/>
          <w:u w:val="single"/>
          <w:lang w:eastAsia="zh-CN"/>
        </w:rPr>
      </w:pPr>
      <w:r w:rsidRPr="00CA5E22">
        <w:rPr>
          <w:sz w:val="12"/>
          <w:szCs w:val="12"/>
          <w:u w:val="single"/>
          <w:lang w:eastAsia="zh-CN"/>
        </w:rPr>
        <w:t>Задача «Создание диверсифицированной экономики»</w:t>
      </w:r>
    </w:p>
    <w:p w:rsidR="00CA5E22" w:rsidRPr="00CA5E22" w:rsidRDefault="00CA5E22" w:rsidP="00CA5E22">
      <w:pPr>
        <w:widowControl/>
        <w:autoSpaceDE/>
        <w:autoSpaceDN/>
        <w:adjustRightInd/>
        <w:spacing w:line="276" w:lineRule="auto"/>
        <w:ind w:firstLine="708"/>
        <w:jc w:val="both"/>
        <w:rPr>
          <w:sz w:val="12"/>
          <w:szCs w:val="12"/>
          <w:lang w:eastAsia="zh-CN"/>
        </w:rPr>
      </w:pP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 xml:space="preserve">Создание условий для сохранения и повышения </w:t>
      </w:r>
      <w:r w:rsidRPr="00CA5E22">
        <w:rPr>
          <w:b/>
          <w:sz w:val="12"/>
          <w:szCs w:val="12"/>
        </w:rPr>
        <w:t>уровня занятости населения</w:t>
      </w:r>
      <w:r w:rsidRPr="00CA5E22">
        <w:rPr>
          <w:sz w:val="12"/>
          <w:szCs w:val="12"/>
        </w:rPr>
        <w:t xml:space="preserve"> - это приоритетное направление деятельности администрации района. По прогнозным данным численность занятого населения, включая занятых по найму у индивидуальных предпринимателей увеличилась на 8 чел. и составила 6 676 чел. по району (2022 г. – 6 668).</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В отчетном году реализован комплекс мероприятий, направленных на стабилизацию ситуации на рынке труда района.</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 xml:space="preserve">Реализуется муниципальная программа «Поддержка и развитие малого предпринимательства и торговли в Слободском районе»,  в рамках которой на базе центра «Мой бизнес» проводились обучающие семинары для субъектов малого и среднего предпринимательства, были оказаны информационно-консультационные и образовательные  услуги. Информация о проведении семинаров на постоянной основе выкладывалась в социальных сетях и на сайте администрации. </w:t>
      </w:r>
      <w:r w:rsidRPr="00CA5E22">
        <w:rPr>
          <w:rFonts w:eastAsia="Calibri"/>
          <w:sz w:val="12"/>
          <w:szCs w:val="12"/>
        </w:rPr>
        <w:t xml:space="preserve">С 2023 года Кировский центр «Мои документы» не занимается разработкой бизнес планов. </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 xml:space="preserve">КОГКУ Центр занятости населения Слободского района оказывало консультационные услуги, профобучение профессиям, пользующимся наибольшим спросом на рынке труда, </w:t>
      </w:r>
      <w:r w:rsidRPr="00CA5E22">
        <w:rPr>
          <w:rFonts w:eastAsia="Calibri"/>
          <w:sz w:val="12"/>
          <w:szCs w:val="12"/>
        </w:rPr>
        <w:t>одобрено 3 бизнес-плана на ведение предпринимательской деятельности.</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КОГКУ «Управление социальной защиты населения в Слободском районе» одобрило 60 бизнес-планов для заключения социального контракта на цели по осуществлению предпринимательской деятельности.</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 xml:space="preserve">В рамках подпрограммы «Профилактика правонарушений и борьба с преступностью в Слободском районе» проводились мероприятия с разными слоями населения по занятости. </w:t>
      </w:r>
    </w:p>
    <w:p w:rsidR="00CA5E22" w:rsidRPr="00CA5E22" w:rsidRDefault="00CA5E22" w:rsidP="00CA5E22">
      <w:pPr>
        <w:widowControl/>
        <w:autoSpaceDE/>
        <w:autoSpaceDN/>
        <w:adjustRightInd/>
        <w:spacing w:line="276" w:lineRule="auto"/>
        <w:ind w:firstLine="708"/>
        <w:jc w:val="both"/>
        <w:rPr>
          <w:spacing w:val="-6"/>
          <w:sz w:val="12"/>
          <w:szCs w:val="12"/>
        </w:rPr>
      </w:pPr>
      <w:r w:rsidRPr="00CA5E22">
        <w:rPr>
          <w:sz w:val="12"/>
          <w:szCs w:val="12"/>
        </w:rPr>
        <w:t>О</w:t>
      </w:r>
      <w:r w:rsidRPr="00CA5E22">
        <w:rPr>
          <w:spacing w:val="-6"/>
          <w:sz w:val="12"/>
          <w:szCs w:val="12"/>
        </w:rPr>
        <w:t xml:space="preserve">казывалась помощь лицам, отбывшим наказания при устройстве на работу, так доля трудоустроенных  лиц </w:t>
      </w:r>
      <w:r w:rsidRPr="00CA5E22">
        <w:rPr>
          <w:sz w:val="12"/>
          <w:szCs w:val="12"/>
        </w:rPr>
        <w:t xml:space="preserve">трудоспособного возраста, освободившихся из учреждений уголовно-исполнительной системы, от числа обратившихся в органы службы занятости населения, </w:t>
      </w:r>
      <w:r w:rsidRPr="00CA5E22">
        <w:rPr>
          <w:spacing w:val="-6"/>
          <w:sz w:val="12"/>
          <w:szCs w:val="12"/>
        </w:rPr>
        <w:t xml:space="preserve"> в 2023 году составила 41% (2022 год – 44 %).</w:t>
      </w:r>
    </w:p>
    <w:p w:rsidR="00CA5E22" w:rsidRPr="00CA5E22" w:rsidRDefault="00CA5E22" w:rsidP="00CA5E22">
      <w:pPr>
        <w:widowControl/>
        <w:autoSpaceDE/>
        <w:autoSpaceDN/>
        <w:adjustRightInd/>
        <w:spacing w:line="276" w:lineRule="auto"/>
        <w:ind w:firstLine="709"/>
        <w:jc w:val="both"/>
        <w:rPr>
          <w:spacing w:val="-6"/>
          <w:sz w:val="12"/>
          <w:szCs w:val="12"/>
        </w:rPr>
      </w:pPr>
      <w:r w:rsidRPr="00CA5E22">
        <w:rPr>
          <w:sz w:val="12"/>
          <w:szCs w:val="12"/>
        </w:rPr>
        <w:t>По данным КОГКУ Центр занятости населения Слободского района</w:t>
      </w:r>
      <w:r w:rsidRPr="00CA5E22">
        <w:rPr>
          <w:color w:val="393939"/>
          <w:sz w:val="12"/>
          <w:szCs w:val="12"/>
        </w:rPr>
        <w:t xml:space="preserve"> в</w:t>
      </w:r>
      <w:r w:rsidRPr="00CA5E22">
        <w:rPr>
          <w:sz w:val="12"/>
          <w:szCs w:val="12"/>
        </w:rPr>
        <w:t xml:space="preserve"> рамках временного трудоустройства несовершеннолетних граждан в возрасте от 14 до 18 лет в свободное от учебы время в организации и на предприятия Слободского района было трудоустроено 174 подростка.</w:t>
      </w:r>
    </w:p>
    <w:p w:rsidR="00CA5E22" w:rsidRPr="00CA5E22" w:rsidRDefault="00CA5E22" w:rsidP="00CA5E22">
      <w:pPr>
        <w:widowControl/>
        <w:autoSpaceDE/>
        <w:autoSpaceDN/>
        <w:adjustRightInd/>
        <w:spacing w:line="276" w:lineRule="auto"/>
        <w:ind w:firstLine="709"/>
        <w:jc w:val="both"/>
        <w:rPr>
          <w:sz w:val="12"/>
          <w:szCs w:val="12"/>
        </w:rPr>
      </w:pPr>
      <w:r w:rsidRPr="00CA5E22">
        <w:rPr>
          <w:color w:val="393939"/>
          <w:sz w:val="12"/>
          <w:szCs w:val="12"/>
        </w:rPr>
        <w:lastRenderedPageBreak/>
        <w:t xml:space="preserve">На 31.12.2023 по Слободскому району </w:t>
      </w:r>
      <w:r w:rsidRPr="00CA5E22">
        <w:rPr>
          <w:sz w:val="12"/>
          <w:szCs w:val="12"/>
        </w:rPr>
        <w:t xml:space="preserve">с заявлениями за получением государственной услуги по содействию в поиске подходящей работы обратилось 669 человек,  из которых 138 человек были зарегистрированы в качестве безработных с получением пособия по безработице. </w:t>
      </w:r>
    </w:p>
    <w:p w:rsidR="00CA5E22" w:rsidRPr="00CA5E22" w:rsidRDefault="00CA5E22" w:rsidP="00CA5E22">
      <w:pPr>
        <w:widowControl/>
        <w:autoSpaceDE/>
        <w:autoSpaceDN/>
        <w:adjustRightInd/>
        <w:spacing w:line="276" w:lineRule="auto"/>
        <w:ind w:firstLine="709"/>
        <w:jc w:val="both"/>
        <w:rPr>
          <w:color w:val="393939"/>
          <w:sz w:val="12"/>
          <w:szCs w:val="12"/>
        </w:rPr>
      </w:pPr>
      <w:r w:rsidRPr="00CA5E22">
        <w:rPr>
          <w:color w:val="393939"/>
          <w:sz w:val="12"/>
          <w:szCs w:val="12"/>
        </w:rPr>
        <w:t xml:space="preserve">Численность граждан, зарегистрированных в ЦЗН с целью поиска подходящей работы составляет 32 человека, численность безработных граждан, состоящих на регистрационном учете в ЦЗН – 24  </w:t>
      </w:r>
      <w:r w:rsidRPr="00CA5E22">
        <w:rPr>
          <w:bCs/>
          <w:color w:val="393939"/>
          <w:sz w:val="12"/>
          <w:szCs w:val="12"/>
        </w:rPr>
        <w:t xml:space="preserve">человека (-15 чел. или снизилась на 38,5%);  </w:t>
      </w:r>
      <w:r w:rsidRPr="00CA5E22">
        <w:rPr>
          <w:color w:val="393939"/>
          <w:sz w:val="12"/>
          <w:szCs w:val="12"/>
        </w:rPr>
        <w:t>снизился</w:t>
      </w:r>
      <w:r w:rsidRPr="00CA5E22">
        <w:rPr>
          <w:bCs/>
          <w:color w:val="393939"/>
          <w:sz w:val="12"/>
          <w:szCs w:val="12"/>
        </w:rPr>
        <w:t xml:space="preserve"> у</w:t>
      </w:r>
      <w:r w:rsidRPr="00CA5E22">
        <w:rPr>
          <w:color w:val="393939"/>
          <w:sz w:val="12"/>
          <w:szCs w:val="12"/>
        </w:rPr>
        <w:t>ровень регистрируемой безработицы от ЭАН  - 0,24 %.</w:t>
      </w:r>
    </w:p>
    <w:p w:rsidR="00CA5E22" w:rsidRPr="00CA5E22" w:rsidRDefault="00CA5E22" w:rsidP="00CA5E22">
      <w:pPr>
        <w:widowControl/>
        <w:autoSpaceDE/>
        <w:autoSpaceDN/>
        <w:adjustRightInd/>
        <w:spacing w:line="276" w:lineRule="auto"/>
        <w:ind w:firstLine="709"/>
        <w:jc w:val="both"/>
        <w:rPr>
          <w:color w:val="393939"/>
          <w:sz w:val="12"/>
          <w:szCs w:val="12"/>
        </w:rPr>
      </w:pPr>
      <w:r w:rsidRPr="00CA5E22">
        <w:rPr>
          <w:color w:val="393939"/>
          <w:sz w:val="12"/>
          <w:szCs w:val="12"/>
        </w:rPr>
        <w:t>На 31.12.2023 в работе 1124</w:t>
      </w:r>
      <w:r w:rsidRPr="00CA5E22">
        <w:rPr>
          <w:bCs/>
          <w:color w:val="393939"/>
          <w:sz w:val="12"/>
          <w:szCs w:val="12"/>
        </w:rPr>
        <w:t xml:space="preserve"> единиц вакансий (город 647, район 477)</w:t>
      </w:r>
      <w:r w:rsidRPr="00CA5E22">
        <w:rPr>
          <w:color w:val="393939"/>
          <w:sz w:val="12"/>
          <w:szCs w:val="12"/>
        </w:rPr>
        <w:t>.</w:t>
      </w:r>
    </w:p>
    <w:p w:rsidR="00CA5E22" w:rsidRPr="00CA5E22" w:rsidRDefault="00CA5E22" w:rsidP="00CA5E22">
      <w:pPr>
        <w:widowControl/>
        <w:autoSpaceDE/>
        <w:autoSpaceDN/>
        <w:adjustRightInd/>
        <w:spacing w:line="276" w:lineRule="auto"/>
        <w:ind w:firstLine="709"/>
        <w:jc w:val="both"/>
        <w:rPr>
          <w:color w:val="393939"/>
          <w:sz w:val="12"/>
          <w:szCs w:val="12"/>
        </w:rPr>
      </w:pPr>
      <w:r w:rsidRPr="00CA5E22">
        <w:rPr>
          <w:color w:val="393939"/>
          <w:sz w:val="12"/>
          <w:szCs w:val="12"/>
        </w:rPr>
        <w:t>На 1 гражданина, зарегистрированного в центре занятости на 31.12.2023 приходится 16 вакансий.</w:t>
      </w:r>
    </w:p>
    <w:p w:rsidR="00CA5E22" w:rsidRPr="00CA5E22" w:rsidRDefault="00CA5E22" w:rsidP="00CA5E22">
      <w:pPr>
        <w:widowControl/>
        <w:autoSpaceDE/>
        <w:autoSpaceDN/>
        <w:adjustRightInd/>
        <w:spacing w:line="276" w:lineRule="auto"/>
        <w:ind w:firstLine="709"/>
        <w:jc w:val="both"/>
        <w:rPr>
          <w:sz w:val="12"/>
          <w:szCs w:val="12"/>
        </w:rPr>
      </w:pPr>
      <w:r w:rsidRPr="00CA5E22">
        <w:rPr>
          <w:sz w:val="12"/>
          <w:szCs w:val="12"/>
        </w:rPr>
        <w:t xml:space="preserve">В соответствии с реализацией мер, направленных на  снижение неформальной занятости населения, администрацией района легализовано и  трудоустроено 86 человек (задание - 85 человек). </w:t>
      </w:r>
    </w:p>
    <w:p w:rsidR="00CA5E22" w:rsidRPr="00CA5E22" w:rsidRDefault="00CA5E22" w:rsidP="00CA5E22">
      <w:pPr>
        <w:widowControl/>
        <w:autoSpaceDE/>
        <w:autoSpaceDN/>
        <w:adjustRightInd/>
        <w:spacing w:line="276" w:lineRule="auto"/>
        <w:ind w:firstLine="709"/>
        <w:jc w:val="both"/>
        <w:rPr>
          <w:sz w:val="12"/>
          <w:szCs w:val="12"/>
        </w:rPr>
      </w:pPr>
      <w:r w:rsidRPr="00CA5E22">
        <w:rPr>
          <w:sz w:val="12"/>
          <w:szCs w:val="12"/>
        </w:rPr>
        <w:t xml:space="preserve">С целью недопущения принятия нормативно-правовых документов (далее - НПА), ущемляющих интересы субъектов малого и среднего предпринимательства, реализуется внепрограммное мероприятие, направленное на проведение оценки регулирующего воздействия НПА администрации Слободского района. Подготовлено 7 заключений об оценке регулирующего воздействия проектов  муниципальных нормативно-правовых актов, затрагивающих вопросы осуществления предпринимательской и инвестиционной деятельности. </w:t>
      </w:r>
    </w:p>
    <w:p w:rsidR="00CA5E22" w:rsidRPr="00CA5E22" w:rsidRDefault="00CA5E22" w:rsidP="00CA5E22">
      <w:pPr>
        <w:widowControl/>
        <w:autoSpaceDE/>
        <w:autoSpaceDN/>
        <w:adjustRightInd/>
        <w:spacing w:line="276" w:lineRule="auto"/>
        <w:ind w:firstLine="709"/>
        <w:jc w:val="both"/>
        <w:rPr>
          <w:sz w:val="12"/>
          <w:szCs w:val="12"/>
        </w:rPr>
      </w:pPr>
      <w:r w:rsidRPr="00CA5E22">
        <w:rPr>
          <w:sz w:val="12"/>
          <w:szCs w:val="12"/>
        </w:rPr>
        <w:t xml:space="preserve">В рамках деятельности межведомственной комиссии по легализации объектов налогообложения и обеспечению поступлений доходов в бюджет 1 работодатель заключил трудовой договор с ранее неоформленным наемным работником, 1 физическое лицо встало на учет в качестве индивидуального предпринимателя. </w:t>
      </w:r>
    </w:p>
    <w:p w:rsidR="00CA5E22" w:rsidRPr="00CA5E22" w:rsidRDefault="00CA5E22" w:rsidP="00CA5E22">
      <w:pPr>
        <w:widowControl/>
        <w:autoSpaceDE/>
        <w:autoSpaceDN/>
        <w:adjustRightInd/>
        <w:spacing w:line="276" w:lineRule="auto"/>
        <w:ind w:firstLine="708"/>
        <w:jc w:val="both"/>
        <w:rPr>
          <w:sz w:val="12"/>
          <w:szCs w:val="12"/>
        </w:rPr>
      </w:pPr>
      <w:r w:rsidRPr="00CA5E22">
        <w:rPr>
          <w:b/>
          <w:sz w:val="12"/>
          <w:szCs w:val="12"/>
        </w:rPr>
        <w:t xml:space="preserve">Уровень жизни населения </w:t>
      </w:r>
      <w:r w:rsidRPr="00CA5E22">
        <w:rPr>
          <w:sz w:val="12"/>
          <w:szCs w:val="12"/>
        </w:rPr>
        <w:t>является одной из важнейших социально-экономических категорий, благоприятной тенденцией которой, является рост уровня заработной платы.</w:t>
      </w:r>
    </w:p>
    <w:p w:rsidR="00CA5E22" w:rsidRPr="00CA5E22" w:rsidRDefault="00CA5E22" w:rsidP="00CA5E22">
      <w:pPr>
        <w:widowControl/>
        <w:autoSpaceDE/>
        <w:autoSpaceDN/>
        <w:adjustRightInd/>
        <w:spacing w:line="276" w:lineRule="auto"/>
        <w:ind w:firstLine="705"/>
        <w:jc w:val="both"/>
        <w:rPr>
          <w:snapToGrid w:val="0"/>
          <w:sz w:val="12"/>
          <w:szCs w:val="12"/>
        </w:rPr>
      </w:pPr>
      <w:r w:rsidRPr="00CA5E22">
        <w:rPr>
          <w:kern w:val="2"/>
          <w:sz w:val="12"/>
          <w:szCs w:val="12"/>
        </w:rPr>
        <w:t>По данным статистики с</w:t>
      </w:r>
      <w:r w:rsidRPr="00CA5E22">
        <w:rPr>
          <w:snapToGrid w:val="0"/>
          <w:sz w:val="12"/>
          <w:szCs w:val="12"/>
        </w:rPr>
        <w:t xml:space="preserve">реднемесячная номинальная начисленная заработная плата по организациям (без субъектов малого предпринимательства), </w:t>
      </w:r>
      <w:r w:rsidRPr="00CA5E22">
        <w:rPr>
          <w:bCs/>
          <w:sz w:val="12"/>
          <w:szCs w:val="12"/>
        </w:rPr>
        <w:t xml:space="preserve">у которых средняя численность работников в целом по юридическому лицу в течение двух предыдущих лет превышала 15 человек, включая работающих по совместительству и договорам гражданско-правового характера, и годовой оборот в течение двух предыдущих лет превышал 800 млн. рублей, </w:t>
      </w:r>
      <w:r w:rsidRPr="00CA5E22">
        <w:rPr>
          <w:snapToGrid w:val="0"/>
          <w:sz w:val="12"/>
          <w:szCs w:val="12"/>
        </w:rPr>
        <w:t xml:space="preserve"> за 2023 год составила</w:t>
      </w:r>
      <w:r w:rsidRPr="00CA5E22">
        <w:rPr>
          <w:snapToGrid w:val="0"/>
          <w:color w:val="FF0000"/>
          <w:sz w:val="12"/>
          <w:szCs w:val="12"/>
        </w:rPr>
        <w:t xml:space="preserve"> </w:t>
      </w:r>
      <w:r w:rsidRPr="00CA5E22">
        <w:rPr>
          <w:snapToGrid w:val="0"/>
          <w:sz w:val="12"/>
          <w:szCs w:val="12"/>
        </w:rPr>
        <w:t xml:space="preserve">44 121 руб. или 120,7 % к 2022 году. </w:t>
      </w:r>
    </w:p>
    <w:p w:rsidR="00CA5E22" w:rsidRPr="00CA5E22" w:rsidRDefault="00CA5E22" w:rsidP="00CA5E22">
      <w:pPr>
        <w:widowControl/>
        <w:autoSpaceDE/>
        <w:autoSpaceDN/>
        <w:adjustRightInd/>
        <w:spacing w:line="276" w:lineRule="auto"/>
        <w:ind w:firstLine="705"/>
        <w:jc w:val="both"/>
        <w:rPr>
          <w:rFonts w:eastAsia="Calibri"/>
          <w:snapToGrid w:val="0"/>
          <w:sz w:val="12"/>
          <w:szCs w:val="12"/>
        </w:rPr>
      </w:pPr>
      <w:r w:rsidRPr="00CA5E22">
        <w:rPr>
          <w:rFonts w:eastAsia="Calibri"/>
          <w:snapToGrid w:val="0"/>
          <w:sz w:val="12"/>
          <w:szCs w:val="12"/>
        </w:rPr>
        <w:t xml:space="preserve">Наибольшая средняя заработная плата сложилась в отраслях (выделено цветом): </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1"/>
        <w:gridCol w:w="1560"/>
        <w:gridCol w:w="1701"/>
        <w:gridCol w:w="1701"/>
      </w:tblGrid>
      <w:tr w:rsidR="00CA5E22" w:rsidRPr="00CA5E22" w:rsidTr="00CA5E22">
        <w:trPr>
          <w:trHeight w:val="1572"/>
        </w:trPr>
        <w:tc>
          <w:tcPr>
            <w:tcW w:w="4551" w:type="dxa"/>
            <w:shd w:val="clear" w:color="auto" w:fill="auto"/>
            <w:hideMark/>
          </w:tcPr>
          <w:p w:rsidR="00CA5E22" w:rsidRPr="00CA5E22" w:rsidRDefault="00CA5E22" w:rsidP="00CA5E22">
            <w:pPr>
              <w:widowControl/>
              <w:autoSpaceDE/>
              <w:autoSpaceDN/>
              <w:adjustRightInd/>
              <w:spacing w:line="276" w:lineRule="auto"/>
              <w:jc w:val="center"/>
              <w:rPr>
                <w:color w:val="000000"/>
                <w:sz w:val="12"/>
                <w:szCs w:val="12"/>
              </w:rPr>
            </w:pPr>
            <w:r w:rsidRPr="00CA5E22">
              <w:rPr>
                <w:color w:val="000000"/>
                <w:sz w:val="12"/>
                <w:szCs w:val="12"/>
              </w:rPr>
              <w:t>Хозяйственный вид экономической деятельности</w:t>
            </w:r>
          </w:p>
        </w:tc>
        <w:tc>
          <w:tcPr>
            <w:tcW w:w="1560" w:type="dxa"/>
            <w:shd w:val="clear" w:color="auto" w:fill="auto"/>
            <w:hideMark/>
          </w:tcPr>
          <w:p w:rsidR="00CA5E22" w:rsidRPr="00CA5E22" w:rsidRDefault="00CA5E22" w:rsidP="00CA5E22">
            <w:pPr>
              <w:widowControl/>
              <w:autoSpaceDE/>
              <w:autoSpaceDN/>
              <w:adjustRightInd/>
              <w:spacing w:line="276" w:lineRule="auto"/>
              <w:jc w:val="center"/>
              <w:rPr>
                <w:color w:val="000000"/>
                <w:sz w:val="12"/>
                <w:szCs w:val="12"/>
              </w:rPr>
            </w:pPr>
            <w:r w:rsidRPr="00CA5E22">
              <w:rPr>
                <w:color w:val="000000"/>
                <w:sz w:val="12"/>
                <w:szCs w:val="12"/>
              </w:rPr>
              <w:t>2023 год</w:t>
            </w:r>
          </w:p>
        </w:tc>
        <w:tc>
          <w:tcPr>
            <w:tcW w:w="1701" w:type="dxa"/>
            <w:shd w:val="clear" w:color="auto" w:fill="auto"/>
            <w:hideMark/>
          </w:tcPr>
          <w:p w:rsidR="00CA5E22" w:rsidRPr="00CA5E22" w:rsidRDefault="00CA5E22" w:rsidP="00CA5E22">
            <w:pPr>
              <w:widowControl/>
              <w:autoSpaceDE/>
              <w:autoSpaceDN/>
              <w:adjustRightInd/>
              <w:spacing w:line="276" w:lineRule="auto"/>
              <w:jc w:val="center"/>
              <w:rPr>
                <w:color w:val="000000"/>
                <w:sz w:val="12"/>
                <w:szCs w:val="12"/>
              </w:rPr>
            </w:pPr>
            <w:r w:rsidRPr="00CA5E22">
              <w:rPr>
                <w:color w:val="000000"/>
                <w:sz w:val="12"/>
                <w:szCs w:val="12"/>
              </w:rPr>
              <w:t>2022 год</w:t>
            </w:r>
          </w:p>
        </w:tc>
        <w:tc>
          <w:tcPr>
            <w:tcW w:w="1701" w:type="dxa"/>
            <w:shd w:val="clear" w:color="auto" w:fill="auto"/>
            <w:hideMark/>
          </w:tcPr>
          <w:p w:rsidR="00CA5E22" w:rsidRPr="00CA5E22" w:rsidRDefault="00CA5E22" w:rsidP="00CA5E22">
            <w:pPr>
              <w:widowControl/>
              <w:autoSpaceDE/>
              <w:autoSpaceDN/>
              <w:adjustRightInd/>
              <w:spacing w:line="276" w:lineRule="auto"/>
              <w:jc w:val="center"/>
              <w:rPr>
                <w:color w:val="000000"/>
                <w:sz w:val="12"/>
                <w:szCs w:val="12"/>
              </w:rPr>
            </w:pPr>
            <w:r w:rsidRPr="00CA5E22">
              <w:rPr>
                <w:color w:val="000000"/>
                <w:sz w:val="12"/>
                <w:szCs w:val="12"/>
              </w:rPr>
              <w:t>Темпы роста</w:t>
            </w:r>
          </w:p>
          <w:p w:rsidR="00CA5E22" w:rsidRPr="00CA5E22" w:rsidRDefault="00CA5E22" w:rsidP="00CA5E22">
            <w:pPr>
              <w:widowControl/>
              <w:autoSpaceDE/>
              <w:autoSpaceDN/>
              <w:adjustRightInd/>
              <w:spacing w:line="276" w:lineRule="auto"/>
              <w:jc w:val="center"/>
              <w:rPr>
                <w:color w:val="000000"/>
                <w:sz w:val="12"/>
                <w:szCs w:val="12"/>
              </w:rPr>
            </w:pPr>
            <w:r w:rsidRPr="00CA5E22">
              <w:rPr>
                <w:color w:val="000000"/>
                <w:sz w:val="12"/>
                <w:szCs w:val="12"/>
              </w:rPr>
              <w:t>периода с начала отчетного года в % к соответствующему периоду прошлого года</w:t>
            </w:r>
          </w:p>
        </w:tc>
      </w:tr>
      <w:tr w:rsidR="00CA5E22" w:rsidRPr="00CA5E22" w:rsidTr="00CA5E22">
        <w:trPr>
          <w:trHeight w:val="240"/>
        </w:trPr>
        <w:tc>
          <w:tcPr>
            <w:tcW w:w="4551" w:type="dxa"/>
            <w:shd w:val="clear" w:color="auto" w:fill="auto"/>
            <w:hideMark/>
          </w:tcPr>
          <w:p w:rsidR="00CA5E22" w:rsidRPr="00CA5E22" w:rsidRDefault="00CA5E22" w:rsidP="00CA5E22">
            <w:pPr>
              <w:widowControl/>
              <w:autoSpaceDE/>
              <w:autoSpaceDN/>
              <w:adjustRightInd/>
              <w:spacing w:line="276" w:lineRule="auto"/>
              <w:rPr>
                <w:sz w:val="12"/>
                <w:szCs w:val="12"/>
              </w:rPr>
            </w:pPr>
            <w:r w:rsidRPr="00CA5E22">
              <w:rPr>
                <w:sz w:val="12"/>
                <w:szCs w:val="12"/>
              </w:rPr>
              <w:t>ВСЕГО</w:t>
            </w:r>
          </w:p>
          <w:p w:rsidR="00CA5E22" w:rsidRPr="00CA5E22" w:rsidRDefault="00CA5E22" w:rsidP="00CA5E22">
            <w:pPr>
              <w:widowControl/>
              <w:autoSpaceDE/>
              <w:autoSpaceDN/>
              <w:adjustRightInd/>
              <w:spacing w:line="276" w:lineRule="auto"/>
              <w:rPr>
                <w:sz w:val="12"/>
                <w:szCs w:val="12"/>
              </w:rPr>
            </w:pPr>
          </w:p>
        </w:tc>
        <w:tc>
          <w:tcPr>
            <w:tcW w:w="1560" w:type="dxa"/>
            <w:shd w:val="clear" w:color="auto" w:fill="auto"/>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44121</w:t>
            </w:r>
          </w:p>
        </w:tc>
        <w:tc>
          <w:tcPr>
            <w:tcW w:w="1701" w:type="dxa"/>
            <w:shd w:val="clear" w:color="auto" w:fill="auto"/>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36554</w:t>
            </w:r>
          </w:p>
        </w:tc>
        <w:tc>
          <w:tcPr>
            <w:tcW w:w="1701"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120,7</w:t>
            </w:r>
          </w:p>
        </w:tc>
      </w:tr>
      <w:tr w:rsidR="00CA5E22" w:rsidRPr="00CA5E22" w:rsidTr="00CA5E22">
        <w:trPr>
          <w:trHeight w:val="720"/>
        </w:trPr>
        <w:tc>
          <w:tcPr>
            <w:tcW w:w="4551" w:type="dxa"/>
            <w:shd w:val="clear" w:color="auto" w:fill="auto"/>
            <w:hideMark/>
          </w:tcPr>
          <w:p w:rsidR="00CA5E22" w:rsidRPr="00CA5E22" w:rsidRDefault="00CA5E22" w:rsidP="00CA5E22">
            <w:pPr>
              <w:widowControl/>
              <w:autoSpaceDE/>
              <w:autoSpaceDN/>
              <w:adjustRightInd/>
              <w:spacing w:line="276" w:lineRule="auto"/>
              <w:rPr>
                <w:sz w:val="12"/>
                <w:szCs w:val="12"/>
              </w:rPr>
            </w:pPr>
            <w:r w:rsidRPr="00CA5E22">
              <w:rPr>
                <w:sz w:val="12"/>
                <w:szCs w:val="12"/>
              </w:rPr>
              <w:t>РАЗДЕЛ А. СЕЛЬСКОЕ, ЛЕСНОЕ ХОЗЯЙСТВО, ОХОТА, РЫБОЛОВСТВО И РЫБОВОДСТВО</w:t>
            </w:r>
          </w:p>
        </w:tc>
        <w:tc>
          <w:tcPr>
            <w:tcW w:w="1560" w:type="dxa"/>
            <w:shd w:val="clear" w:color="auto" w:fill="auto"/>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41395</w:t>
            </w:r>
          </w:p>
        </w:tc>
        <w:tc>
          <w:tcPr>
            <w:tcW w:w="1701" w:type="dxa"/>
            <w:shd w:val="clear" w:color="auto" w:fill="auto"/>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35400</w:t>
            </w:r>
          </w:p>
        </w:tc>
        <w:tc>
          <w:tcPr>
            <w:tcW w:w="1701"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116,9</w:t>
            </w:r>
          </w:p>
        </w:tc>
      </w:tr>
      <w:tr w:rsidR="00CA5E22" w:rsidRPr="00CA5E22" w:rsidTr="00CA5E22">
        <w:trPr>
          <w:trHeight w:val="480"/>
        </w:trPr>
        <w:tc>
          <w:tcPr>
            <w:tcW w:w="4551" w:type="dxa"/>
            <w:shd w:val="clear" w:color="auto" w:fill="auto"/>
            <w:hideMark/>
          </w:tcPr>
          <w:p w:rsidR="00CA5E22" w:rsidRPr="00CA5E22" w:rsidRDefault="00CA5E22" w:rsidP="00CA5E22">
            <w:pPr>
              <w:widowControl/>
              <w:autoSpaceDE/>
              <w:autoSpaceDN/>
              <w:adjustRightInd/>
              <w:spacing w:line="276" w:lineRule="auto"/>
              <w:rPr>
                <w:sz w:val="12"/>
                <w:szCs w:val="12"/>
              </w:rPr>
            </w:pPr>
            <w:r w:rsidRPr="00CA5E22">
              <w:rPr>
                <w:sz w:val="12"/>
                <w:szCs w:val="12"/>
              </w:rPr>
              <w:t>РАЗДЕЛ B. ДОБЫЧА ПОЛЕЗНЫХ ИСКОПАЕМЫХ</w:t>
            </w:r>
          </w:p>
        </w:tc>
        <w:tc>
          <w:tcPr>
            <w:tcW w:w="1560" w:type="dxa"/>
            <w:shd w:val="clear" w:color="auto" w:fill="auto"/>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37798</w:t>
            </w:r>
          </w:p>
        </w:tc>
        <w:tc>
          <w:tcPr>
            <w:tcW w:w="1701" w:type="dxa"/>
            <w:shd w:val="clear" w:color="auto" w:fill="auto"/>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34662</w:t>
            </w:r>
          </w:p>
        </w:tc>
        <w:tc>
          <w:tcPr>
            <w:tcW w:w="1701"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109,0</w:t>
            </w:r>
          </w:p>
        </w:tc>
      </w:tr>
      <w:tr w:rsidR="00CA5E22" w:rsidRPr="00CA5E22" w:rsidTr="00CA5E22">
        <w:trPr>
          <w:trHeight w:val="480"/>
        </w:trPr>
        <w:tc>
          <w:tcPr>
            <w:tcW w:w="4551" w:type="dxa"/>
            <w:shd w:val="clear" w:color="auto" w:fill="DDD9C3"/>
            <w:hideMark/>
          </w:tcPr>
          <w:p w:rsidR="00CA5E22" w:rsidRPr="00CA5E22" w:rsidRDefault="00CA5E22" w:rsidP="00CA5E22">
            <w:pPr>
              <w:widowControl/>
              <w:autoSpaceDE/>
              <w:autoSpaceDN/>
              <w:adjustRightInd/>
              <w:spacing w:line="276" w:lineRule="auto"/>
              <w:rPr>
                <w:sz w:val="12"/>
                <w:szCs w:val="12"/>
              </w:rPr>
            </w:pPr>
            <w:r w:rsidRPr="00CA5E22">
              <w:rPr>
                <w:sz w:val="12"/>
                <w:szCs w:val="12"/>
              </w:rPr>
              <w:t>РАЗДЕЛ C. ОБРАБАТЫВАЮЩИЕ ПРОИЗВОДСТВА</w:t>
            </w:r>
          </w:p>
        </w:tc>
        <w:tc>
          <w:tcPr>
            <w:tcW w:w="1560" w:type="dxa"/>
            <w:shd w:val="clear" w:color="auto" w:fill="DDD9C3"/>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58112</w:t>
            </w:r>
          </w:p>
        </w:tc>
        <w:tc>
          <w:tcPr>
            <w:tcW w:w="1701" w:type="dxa"/>
            <w:shd w:val="clear" w:color="auto" w:fill="DDD9C3"/>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43951</w:t>
            </w:r>
          </w:p>
        </w:tc>
        <w:tc>
          <w:tcPr>
            <w:tcW w:w="1701" w:type="dxa"/>
            <w:shd w:val="clear" w:color="auto" w:fill="DDD9C3"/>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132,2</w:t>
            </w:r>
          </w:p>
        </w:tc>
      </w:tr>
      <w:tr w:rsidR="00CA5E22" w:rsidRPr="00CA5E22" w:rsidTr="00CA5E22">
        <w:trPr>
          <w:trHeight w:val="720"/>
        </w:trPr>
        <w:tc>
          <w:tcPr>
            <w:tcW w:w="4551" w:type="dxa"/>
            <w:shd w:val="clear" w:color="auto" w:fill="auto"/>
            <w:hideMark/>
          </w:tcPr>
          <w:p w:rsidR="00CA5E22" w:rsidRPr="00CA5E22" w:rsidRDefault="00CA5E22" w:rsidP="00CA5E22">
            <w:pPr>
              <w:widowControl/>
              <w:autoSpaceDE/>
              <w:autoSpaceDN/>
              <w:adjustRightInd/>
              <w:spacing w:line="276" w:lineRule="auto"/>
              <w:rPr>
                <w:sz w:val="12"/>
                <w:szCs w:val="12"/>
              </w:rPr>
            </w:pPr>
            <w:r w:rsidRPr="00CA5E22">
              <w:rPr>
                <w:sz w:val="12"/>
                <w:szCs w:val="12"/>
              </w:rPr>
              <w:t>РАЗДЕЛ D. ОБЕСПЕЧЕНИЕ ЭЛЕКТРИЧЕСКОЙ ЭНЕРГИЕЙ, ГАЗОМ И ПАРОМ; КОНДИЦИОНИРОВАНИЕ ВОЗДУХА</w:t>
            </w:r>
          </w:p>
        </w:tc>
        <w:tc>
          <w:tcPr>
            <w:tcW w:w="1560" w:type="dxa"/>
            <w:shd w:val="clear" w:color="auto" w:fill="auto"/>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33841</w:t>
            </w:r>
          </w:p>
        </w:tc>
        <w:tc>
          <w:tcPr>
            <w:tcW w:w="1701" w:type="dxa"/>
            <w:shd w:val="clear" w:color="auto" w:fill="auto"/>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30116</w:t>
            </w:r>
          </w:p>
        </w:tc>
        <w:tc>
          <w:tcPr>
            <w:tcW w:w="1701"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112,4</w:t>
            </w:r>
          </w:p>
        </w:tc>
      </w:tr>
      <w:tr w:rsidR="00CA5E22" w:rsidRPr="00CA5E22" w:rsidTr="00CA5E22">
        <w:trPr>
          <w:trHeight w:val="240"/>
        </w:trPr>
        <w:tc>
          <w:tcPr>
            <w:tcW w:w="4551" w:type="dxa"/>
            <w:shd w:val="clear" w:color="auto" w:fill="DDD9C3"/>
            <w:hideMark/>
          </w:tcPr>
          <w:p w:rsidR="00CA5E22" w:rsidRPr="00CA5E22" w:rsidRDefault="00CA5E22" w:rsidP="00CA5E22">
            <w:pPr>
              <w:widowControl/>
              <w:autoSpaceDE/>
              <w:autoSpaceDN/>
              <w:adjustRightInd/>
              <w:spacing w:line="276" w:lineRule="auto"/>
              <w:rPr>
                <w:sz w:val="12"/>
                <w:szCs w:val="12"/>
              </w:rPr>
            </w:pPr>
            <w:r w:rsidRPr="00CA5E22">
              <w:rPr>
                <w:sz w:val="12"/>
                <w:szCs w:val="12"/>
              </w:rPr>
              <w:t>РАЗДЕЛ F. СТРОИТЕЛЬСТВО</w:t>
            </w:r>
          </w:p>
          <w:p w:rsidR="00CA5E22" w:rsidRPr="00CA5E22" w:rsidRDefault="00CA5E22" w:rsidP="00CA5E22">
            <w:pPr>
              <w:widowControl/>
              <w:autoSpaceDE/>
              <w:autoSpaceDN/>
              <w:adjustRightInd/>
              <w:spacing w:line="276" w:lineRule="auto"/>
              <w:rPr>
                <w:sz w:val="12"/>
                <w:szCs w:val="12"/>
              </w:rPr>
            </w:pPr>
          </w:p>
        </w:tc>
        <w:tc>
          <w:tcPr>
            <w:tcW w:w="1560" w:type="dxa"/>
            <w:shd w:val="clear" w:color="auto" w:fill="DDD9C3"/>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74978</w:t>
            </w:r>
          </w:p>
        </w:tc>
        <w:tc>
          <w:tcPr>
            <w:tcW w:w="1701" w:type="dxa"/>
            <w:shd w:val="clear" w:color="auto" w:fill="DDD9C3"/>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63814</w:t>
            </w:r>
          </w:p>
        </w:tc>
        <w:tc>
          <w:tcPr>
            <w:tcW w:w="1701" w:type="dxa"/>
            <w:shd w:val="clear" w:color="auto" w:fill="DDD9C3"/>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117,5</w:t>
            </w:r>
          </w:p>
        </w:tc>
      </w:tr>
      <w:tr w:rsidR="00CA5E22" w:rsidRPr="00CA5E22" w:rsidTr="00CA5E22">
        <w:trPr>
          <w:trHeight w:val="960"/>
        </w:trPr>
        <w:tc>
          <w:tcPr>
            <w:tcW w:w="4551" w:type="dxa"/>
            <w:shd w:val="clear" w:color="auto" w:fill="auto"/>
            <w:hideMark/>
          </w:tcPr>
          <w:p w:rsidR="00CA5E22" w:rsidRPr="00CA5E22" w:rsidRDefault="00CA5E22" w:rsidP="00CA5E22">
            <w:pPr>
              <w:widowControl/>
              <w:autoSpaceDE/>
              <w:autoSpaceDN/>
              <w:adjustRightInd/>
              <w:spacing w:line="276" w:lineRule="auto"/>
              <w:rPr>
                <w:sz w:val="12"/>
                <w:szCs w:val="12"/>
              </w:rPr>
            </w:pPr>
            <w:r w:rsidRPr="00CA5E22">
              <w:rPr>
                <w:sz w:val="12"/>
                <w:szCs w:val="12"/>
              </w:rPr>
              <w:t>РАЗДЕЛ G. ТОРГОВЛЯ ОПТОВАЯ И РОЗНИЧНАЯ; РЕМОНТ АВТОТРАНСПОРТНЫХ СРЕДСТВ И МОТОЦИКЛОВ</w:t>
            </w:r>
          </w:p>
        </w:tc>
        <w:tc>
          <w:tcPr>
            <w:tcW w:w="1560" w:type="dxa"/>
            <w:shd w:val="clear" w:color="auto" w:fill="auto"/>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37114</w:t>
            </w:r>
          </w:p>
        </w:tc>
        <w:tc>
          <w:tcPr>
            <w:tcW w:w="1701" w:type="dxa"/>
            <w:shd w:val="clear" w:color="auto" w:fill="auto"/>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31803</w:t>
            </w:r>
          </w:p>
        </w:tc>
        <w:tc>
          <w:tcPr>
            <w:tcW w:w="1701"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116,7</w:t>
            </w:r>
          </w:p>
        </w:tc>
      </w:tr>
      <w:tr w:rsidR="00CA5E22" w:rsidRPr="00CA5E22" w:rsidTr="00CA5E22">
        <w:trPr>
          <w:trHeight w:val="480"/>
        </w:trPr>
        <w:tc>
          <w:tcPr>
            <w:tcW w:w="4551" w:type="dxa"/>
            <w:shd w:val="clear" w:color="auto" w:fill="auto"/>
            <w:hideMark/>
          </w:tcPr>
          <w:p w:rsidR="00CA5E22" w:rsidRPr="00CA5E22" w:rsidRDefault="00CA5E22" w:rsidP="00CA5E22">
            <w:pPr>
              <w:widowControl/>
              <w:autoSpaceDE/>
              <w:autoSpaceDN/>
              <w:adjustRightInd/>
              <w:spacing w:line="276" w:lineRule="auto"/>
              <w:rPr>
                <w:sz w:val="12"/>
                <w:szCs w:val="12"/>
              </w:rPr>
            </w:pPr>
            <w:r w:rsidRPr="00CA5E22">
              <w:rPr>
                <w:sz w:val="12"/>
                <w:szCs w:val="12"/>
              </w:rPr>
              <w:t>РАЗДЕЛ H. ТРАНСПОРТИРОВКА И ХРАНЕНИЕ</w:t>
            </w:r>
          </w:p>
        </w:tc>
        <w:tc>
          <w:tcPr>
            <w:tcW w:w="1560" w:type="dxa"/>
            <w:shd w:val="clear" w:color="auto" w:fill="auto"/>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33248</w:t>
            </w:r>
          </w:p>
        </w:tc>
        <w:tc>
          <w:tcPr>
            <w:tcW w:w="1701" w:type="dxa"/>
            <w:shd w:val="clear" w:color="auto" w:fill="auto"/>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29885</w:t>
            </w:r>
          </w:p>
        </w:tc>
        <w:tc>
          <w:tcPr>
            <w:tcW w:w="1701"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111,3</w:t>
            </w:r>
          </w:p>
        </w:tc>
      </w:tr>
      <w:tr w:rsidR="00CA5E22" w:rsidRPr="00CA5E22" w:rsidTr="00CA5E22">
        <w:trPr>
          <w:trHeight w:val="720"/>
        </w:trPr>
        <w:tc>
          <w:tcPr>
            <w:tcW w:w="4551" w:type="dxa"/>
            <w:shd w:val="clear" w:color="auto" w:fill="DDD9C3"/>
            <w:hideMark/>
          </w:tcPr>
          <w:p w:rsidR="00CA5E22" w:rsidRPr="00CA5E22" w:rsidRDefault="00CA5E22" w:rsidP="00CA5E22">
            <w:pPr>
              <w:widowControl/>
              <w:autoSpaceDE/>
              <w:autoSpaceDN/>
              <w:adjustRightInd/>
              <w:spacing w:line="276" w:lineRule="auto"/>
              <w:rPr>
                <w:sz w:val="12"/>
                <w:szCs w:val="12"/>
              </w:rPr>
            </w:pPr>
            <w:r w:rsidRPr="00CA5E22">
              <w:rPr>
                <w:sz w:val="12"/>
                <w:szCs w:val="12"/>
              </w:rPr>
              <w:t>РАЗДЕЛ I. ДЕЯТЕЛЬНОСТЬ ГОСТИНИЦ И ПРЕДПРИЯТИЙ ОБЩЕСТВЕННОГО ПИТАНИЯ</w:t>
            </w:r>
          </w:p>
        </w:tc>
        <w:tc>
          <w:tcPr>
            <w:tcW w:w="1560" w:type="dxa"/>
            <w:shd w:val="clear" w:color="auto" w:fill="DDD9C3"/>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51079</w:t>
            </w:r>
          </w:p>
        </w:tc>
        <w:tc>
          <w:tcPr>
            <w:tcW w:w="1701" w:type="dxa"/>
            <w:shd w:val="clear" w:color="auto" w:fill="DDD9C3"/>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39803</w:t>
            </w:r>
          </w:p>
        </w:tc>
        <w:tc>
          <w:tcPr>
            <w:tcW w:w="1701" w:type="dxa"/>
            <w:shd w:val="clear" w:color="auto" w:fill="DDD9C3"/>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128,3</w:t>
            </w:r>
          </w:p>
        </w:tc>
      </w:tr>
      <w:tr w:rsidR="00CA5E22" w:rsidRPr="00CA5E22" w:rsidTr="00CA5E22">
        <w:trPr>
          <w:trHeight w:val="480"/>
        </w:trPr>
        <w:tc>
          <w:tcPr>
            <w:tcW w:w="4551" w:type="dxa"/>
            <w:shd w:val="clear" w:color="auto" w:fill="auto"/>
            <w:hideMark/>
          </w:tcPr>
          <w:p w:rsidR="00CA5E22" w:rsidRPr="00CA5E22" w:rsidRDefault="00CA5E22" w:rsidP="00CA5E22">
            <w:pPr>
              <w:widowControl/>
              <w:autoSpaceDE/>
              <w:autoSpaceDN/>
              <w:adjustRightInd/>
              <w:spacing w:line="276" w:lineRule="auto"/>
              <w:rPr>
                <w:sz w:val="12"/>
                <w:szCs w:val="12"/>
              </w:rPr>
            </w:pPr>
            <w:r w:rsidRPr="00CA5E22">
              <w:rPr>
                <w:sz w:val="12"/>
                <w:szCs w:val="12"/>
              </w:rPr>
              <w:t>РАЗДЕЛ K. ДЕЯТЕЛЬНОСТЬ ФИНАНСОВАЯ И СТРАХОВАЯ</w:t>
            </w:r>
          </w:p>
        </w:tc>
        <w:tc>
          <w:tcPr>
            <w:tcW w:w="1560" w:type="dxa"/>
            <w:shd w:val="clear" w:color="auto" w:fill="auto"/>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47786</w:t>
            </w:r>
          </w:p>
        </w:tc>
        <w:tc>
          <w:tcPr>
            <w:tcW w:w="1701" w:type="dxa"/>
            <w:shd w:val="clear" w:color="auto" w:fill="auto"/>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41197</w:t>
            </w:r>
          </w:p>
        </w:tc>
        <w:tc>
          <w:tcPr>
            <w:tcW w:w="1701"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116,0</w:t>
            </w:r>
          </w:p>
        </w:tc>
      </w:tr>
      <w:tr w:rsidR="00CA5E22" w:rsidRPr="00CA5E22" w:rsidTr="00CA5E22">
        <w:trPr>
          <w:trHeight w:val="720"/>
        </w:trPr>
        <w:tc>
          <w:tcPr>
            <w:tcW w:w="4551" w:type="dxa"/>
            <w:shd w:val="clear" w:color="auto" w:fill="DDD9C3"/>
            <w:hideMark/>
          </w:tcPr>
          <w:p w:rsidR="00CA5E22" w:rsidRPr="00CA5E22" w:rsidRDefault="00CA5E22" w:rsidP="00CA5E22">
            <w:pPr>
              <w:widowControl/>
              <w:autoSpaceDE/>
              <w:autoSpaceDN/>
              <w:adjustRightInd/>
              <w:spacing w:line="276" w:lineRule="auto"/>
              <w:rPr>
                <w:sz w:val="12"/>
                <w:szCs w:val="12"/>
              </w:rPr>
            </w:pPr>
            <w:r w:rsidRPr="00CA5E22">
              <w:rPr>
                <w:sz w:val="12"/>
                <w:szCs w:val="12"/>
              </w:rPr>
              <w:t>РАЗДЕЛ L. ДЕЯТЕЛЬНОСТЬ ПО ОПЕРАЦИЯМ С НЕДВИЖИМЫМ ИМУЩЕСТВОМ</w:t>
            </w:r>
          </w:p>
        </w:tc>
        <w:tc>
          <w:tcPr>
            <w:tcW w:w="1560" w:type="dxa"/>
            <w:shd w:val="clear" w:color="auto" w:fill="DDD9C3"/>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34180</w:t>
            </w:r>
          </w:p>
        </w:tc>
        <w:tc>
          <w:tcPr>
            <w:tcW w:w="1701" w:type="dxa"/>
            <w:shd w:val="clear" w:color="auto" w:fill="DDD9C3"/>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28321</w:t>
            </w:r>
          </w:p>
        </w:tc>
        <w:tc>
          <w:tcPr>
            <w:tcW w:w="1701" w:type="dxa"/>
            <w:shd w:val="clear" w:color="auto" w:fill="DDD9C3"/>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120,7</w:t>
            </w:r>
          </w:p>
        </w:tc>
      </w:tr>
      <w:tr w:rsidR="00CA5E22" w:rsidRPr="00CA5E22" w:rsidTr="00CA5E22">
        <w:trPr>
          <w:trHeight w:val="960"/>
        </w:trPr>
        <w:tc>
          <w:tcPr>
            <w:tcW w:w="4551" w:type="dxa"/>
            <w:shd w:val="clear" w:color="auto" w:fill="DDD9C3"/>
            <w:hideMark/>
          </w:tcPr>
          <w:p w:rsidR="00CA5E22" w:rsidRPr="00CA5E22" w:rsidRDefault="00CA5E22" w:rsidP="00CA5E22">
            <w:pPr>
              <w:widowControl/>
              <w:autoSpaceDE/>
              <w:autoSpaceDN/>
              <w:adjustRightInd/>
              <w:spacing w:line="276" w:lineRule="auto"/>
              <w:rPr>
                <w:sz w:val="12"/>
                <w:szCs w:val="12"/>
              </w:rPr>
            </w:pPr>
            <w:r w:rsidRPr="00CA5E22">
              <w:rPr>
                <w:sz w:val="12"/>
                <w:szCs w:val="12"/>
              </w:rPr>
              <w:t>РАЗДЕЛ N. ДЕЯТЕЛЬНОСТЬ АДМИНИСТРАТИВНАЯ И СОПУТСТВУЮЩИЕ ДОПОЛНИТЕЛЬНЫЕ УСЛУГИ</w:t>
            </w:r>
          </w:p>
        </w:tc>
        <w:tc>
          <w:tcPr>
            <w:tcW w:w="1560" w:type="dxa"/>
            <w:shd w:val="clear" w:color="auto" w:fill="DDD9C3"/>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28170</w:t>
            </w:r>
          </w:p>
        </w:tc>
        <w:tc>
          <w:tcPr>
            <w:tcW w:w="1701" w:type="dxa"/>
            <w:shd w:val="clear" w:color="auto" w:fill="DDD9C3"/>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23998</w:t>
            </w:r>
          </w:p>
        </w:tc>
        <w:tc>
          <w:tcPr>
            <w:tcW w:w="1701" w:type="dxa"/>
            <w:shd w:val="clear" w:color="auto" w:fill="DDD9C3"/>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117,4</w:t>
            </w:r>
          </w:p>
        </w:tc>
      </w:tr>
      <w:tr w:rsidR="00CA5E22" w:rsidRPr="00CA5E22" w:rsidTr="00CA5E22">
        <w:trPr>
          <w:trHeight w:val="960"/>
        </w:trPr>
        <w:tc>
          <w:tcPr>
            <w:tcW w:w="4551" w:type="dxa"/>
            <w:shd w:val="clear" w:color="auto" w:fill="auto"/>
            <w:hideMark/>
          </w:tcPr>
          <w:p w:rsidR="00CA5E22" w:rsidRPr="00CA5E22" w:rsidRDefault="00CA5E22" w:rsidP="00CA5E22">
            <w:pPr>
              <w:widowControl/>
              <w:autoSpaceDE/>
              <w:autoSpaceDN/>
              <w:adjustRightInd/>
              <w:spacing w:line="276" w:lineRule="auto"/>
              <w:rPr>
                <w:sz w:val="12"/>
                <w:szCs w:val="12"/>
              </w:rPr>
            </w:pPr>
            <w:r w:rsidRPr="00CA5E22">
              <w:rPr>
                <w:sz w:val="12"/>
                <w:szCs w:val="12"/>
              </w:rPr>
              <w:t>РАЗДЕЛ O. ГОСУДАРСТВЕННОЕ УПРАВЛЕНИЕ И ОБЕСПЕЧЕНИЕ ВОЕННОЙ БЕЗОПАСНОСТИ; СОЦИАЛЬНОЕ ОБЕСПЕЧЕНИЕ</w:t>
            </w:r>
          </w:p>
        </w:tc>
        <w:tc>
          <w:tcPr>
            <w:tcW w:w="1560" w:type="dxa"/>
            <w:shd w:val="clear" w:color="auto" w:fill="auto"/>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41733</w:t>
            </w:r>
          </w:p>
        </w:tc>
        <w:tc>
          <w:tcPr>
            <w:tcW w:w="1701" w:type="dxa"/>
            <w:shd w:val="clear" w:color="auto" w:fill="auto"/>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36310</w:t>
            </w:r>
          </w:p>
        </w:tc>
        <w:tc>
          <w:tcPr>
            <w:tcW w:w="1701"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114,9</w:t>
            </w:r>
          </w:p>
        </w:tc>
      </w:tr>
      <w:tr w:rsidR="00CA5E22" w:rsidRPr="00CA5E22" w:rsidTr="00CA5E22">
        <w:trPr>
          <w:trHeight w:val="240"/>
        </w:trPr>
        <w:tc>
          <w:tcPr>
            <w:tcW w:w="4551" w:type="dxa"/>
            <w:shd w:val="clear" w:color="auto" w:fill="auto"/>
            <w:hideMark/>
          </w:tcPr>
          <w:p w:rsidR="00CA5E22" w:rsidRPr="00CA5E22" w:rsidRDefault="00CA5E22" w:rsidP="00CA5E22">
            <w:pPr>
              <w:widowControl/>
              <w:autoSpaceDE/>
              <w:autoSpaceDN/>
              <w:adjustRightInd/>
              <w:spacing w:line="276" w:lineRule="auto"/>
              <w:rPr>
                <w:sz w:val="12"/>
                <w:szCs w:val="12"/>
              </w:rPr>
            </w:pPr>
            <w:r w:rsidRPr="00CA5E22">
              <w:rPr>
                <w:sz w:val="12"/>
                <w:szCs w:val="12"/>
              </w:rPr>
              <w:t>РАЗДЕЛ P. ОБРАЗОВАНИЕ</w:t>
            </w:r>
          </w:p>
          <w:p w:rsidR="00CA5E22" w:rsidRPr="00CA5E22" w:rsidRDefault="00CA5E22" w:rsidP="00CA5E22">
            <w:pPr>
              <w:widowControl/>
              <w:autoSpaceDE/>
              <w:autoSpaceDN/>
              <w:adjustRightInd/>
              <w:spacing w:line="276" w:lineRule="auto"/>
              <w:rPr>
                <w:sz w:val="12"/>
                <w:szCs w:val="12"/>
              </w:rPr>
            </w:pPr>
          </w:p>
        </w:tc>
        <w:tc>
          <w:tcPr>
            <w:tcW w:w="1560" w:type="dxa"/>
            <w:shd w:val="clear" w:color="auto" w:fill="auto"/>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36965</w:t>
            </w:r>
          </w:p>
        </w:tc>
        <w:tc>
          <w:tcPr>
            <w:tcW w:w="1701" w:type="dxa"/>
            <w:shd w:val="clear" w:color="auto" w:fill="auto"/>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32381</w:t>
            </w:r>
          </w:p>
        </w:tc>
        <w:tc>
          <w:tcPr>
            <w:tcW w:w="1701"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114,2</w:t>
            </w:r>
          </w:p>
        </w:tc>
      </w:tr>
      <w:tr w:rsidR="00CA5E22" w:rsidRPr="00CA5E22" w:rsidTr="00CA5E22">
        <w:trPr>
          <w:trHeight w:val="720"/>
        </w:trPr>
        <w:tc>
          <w:tcPr>
            <w:tcW w:w="4551" w:type="dxa"/>
            <w:shd w:val="clear" w:color="auto" w:fill="auto"/>
            <w:hideMark/>
          </w:tcPr>
          <w:p w:rsidR="00CA5E22" w:rsidRPr="00CA5E22" w:rsidRDefault="00CA5E22" w:rsidP="00CA5E22">
            <w:pPr>
              <w:widowControl/>
              <w:autoSpaceDE/>
              <w:autoSpaceDN/>
              <w:adjustRightInd/>
              <w:spacing w:line="276" w:lineRule="auto"/>
              <w:rPr>
                <w:sz w:val="12"/>
                <w:szCs w:val="12"/>
              </w:rPr>
            </w:pPr>
            <w:r w:rsidRPr="00CA5E22">
              <w:rPr>
                <w:sz w:val="12"/>
                <w:szCs w:val="12"/>
              </w:rPr>
              <w:t>РАЗДЕЛ Q. ДЕЯТЕЛЬНОСТЬ В ОБЛАСТИ ЗДРАВООХРАНЕНИЯ И СОЦИАЛЬНЫХ УСЛУГ</w:t>
            </w:r>
          </w:p>
        </w:tc>
        <w:tc>
          <w:tcPr>
            <w:tcW w:w="1560" w:type="dxa"/>
            <w:shd w:val="clear" w:color="auto" w:fill="auto"/>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38199</w:t>
            </w:r>
          </w:p>
        </w:tc>
        <w:tc>
          <w:tcPr>
            <w:tcW w:w="1701" w:type="dxa"/>
            <w:shd w:val="clear" w:color="auto" w:fill="auto"/>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33701</w:t>
            </w:r>
          </w:p>
        </w:tc>
        <w:tc>
          <w:tcPr>
            <w:tcW w:w="1701"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113,3</w:t>
            </w:r>
          </w:p>
        </w:tc>
      </w:tr>
      <w:tr w:rsidR="00CA5E22" w:rsidRPr="00CA5E22" w:rsidTr="00CA5E22">
        <w:trPr>
          <w:trHeight w:val="720"/>
        </w:trPr>
        <w:tc>
          <w:tcPr>
            <w:tcW w:w="4551" w:type="dxa"/>
            <w:shd w:val="clear" w:color="auto" w:fill="auto"/>
            <w:hideMark/>
          </w:tcPr>
          <w:p w:rsidR="00CA5E22" w:rsidRPr="00CA5E22" w:rsidRDefault="00CA5E22" w:rsidP="00CA5E22">
            <w:pPr>
              <w:widowControl/>
              <w:autoSpaceDE/>
              <w:autoSpaceDN/>
              <w:adjustRightInd/>
              <w:spacing w:line="276" w:lineRule="auto"/>
              <w:rPr>
                <w:sz w:val="12"/>
                <w:szCs w:val="12"/>
              </w:rPr>
            </w:pPr>
            <w:r w:rsidRPr="00CA5E22">
              <w:rPr>
                <w:sz w:val="12"/>
                <w:szCs w:val="12"/>
              </w:rPr>
              <w:lastRenderedPageBreak/>
              <w:t>РАЗДЕЛ R. ДЕЯТЕЛЬНОСТЬ В ОБЛАСТИ КУЛЬТУРЫ, СПОРТА, ОРГАНИЗАЦИИ ДОСУГА И РАЗВЛЕЧЕНИЙ</w:t>
            </w:r>
          </w:p>
        </w:tc>
        <w:tc>
          <w:tcPr>
            <w:tcW w:w="1560" w:type="dxa"/>
            <w:shd w:val="clear" w:color="auto" w:fill="auto"/>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38034</w:t>
            </w:r>
          </w:p>
        </w:tc>
        <w:tc>
          <w:tcPr>
            <w:tcW w:w="1701" w:type="dxa"/>
            <w:shd w:val="clear" w:color="auto" w:fill="auto"/>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33342</w:t>
            </w:r>
          </w:p>
        </w:tc>
        <w:tc>
          <w:tcPr>
            <w:tcW w:w="1701"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114,1</w:t>
            </w:r>
          </w:p>
        </w:tc>
      </w:tr>
      <w:tr w:rsidR="00CA5E22" w:rsidRPr="00CA5E22" w:rsidTr="00CA5E22">
        <w:trPr>
          <w:trHeight w:val="480"/>
        </w:trPr>
        <w:tc>
          <w:tcPr>
            <w:tcW w:w="4551" w:type="dxa"/>
            <w:shd w:val="clear" w:color="auto" w:fill="auto"/>
            <w:hideMark/>
          </w:tcPr>
          <w:p w:rsidR="00CA5E22" w:rsidRPr="00CA5E22" w:rsidRDefault="00CA5E22" w:rsidP="00CA5E22">
            <w:pPr>
              <w:widowControl/>
              <w:autoSpaceDE/>
              <w:autoSpaceDN/>
              <w:adjustRightInd/>
              <w:spacing w:line="276" w:lineRule="auto"/>
              <w:rPr>
                <w:sz w:val="12"/>
                <w:szCs w:val="12"/>
              </w:rPr>
            </w:pPr>
            <w:r w:rsidRPr="00CA5E22">
              <w:rPr>
                <w:sz w:val="12"/>
                <w:szCs w:val="12"/>
              </w:rPr>
              <w:t>РАЗДЕЛ S. ПРЕДОСТАВЛЕНИЕ ПРОЧИХ ВИДОВ УСЛУГ</w:t>
            </w:r>
          </w:p>
        </w:tc>
        <w:tc>
          <w:tcPr>
            <w:tcW w:w="1560" w:type="dxa"/>
            <w:shd w:val="clear" w:color="auto" w:fill="auto"/>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21253</w:t>
            </w:r>
          </w:p>
        </w:tc>
        <w:tc>
          <w:tcPr>
            <w:tcW w:w="1701" w:type="dxa"/>
            <w:shd w:val="clear" w:color="auto" w:fill="auto"/>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18783</w:t>
            </w:r>
          </w:p>
        </w:tc>
        <w:tc>
          <w:tcPr>
            <w:tcW w:w="1701"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113,2</w:t>
            </w:r>
          </w:p>
        </w:tc>
      </w:tr>
    </w:tbl>
    <w:p w:rsidR="00CA5E22" w:rsidRPr="00CA5E22" w:rsidRDefault="00CA5E22" w:rsidP="00CA5E22">
      <w:pPr>
        <w:widowControl/>
        <w:autoSpaceDE/>
        <w:autoSpaceDN/>
        <w:adjustRightInd/>
        <w:spacing w:line="276" w:lineRule="auto"/>
        <w:ind w:firstLine="705"/>
        <w:jc w:val="both"/>
        <w:rPr>
          <w:sz w:val="12"/>
          <w:szCs w:val="12"/>
        </w:rPr>
      </w:pPr>
      <w:r w:rsidRPr="00CA5E22">
        <w:rPr>
          <w:sz w:val="12"/>
          <w:szCs w:val="12"/>
        </w:rPr>
        <w:t xml:space="preserve">В рамках деятельности межведомственной комиссии по легализации объектов налогообложения и обеспечению поступлений доходов в бюджет осуществлялось эффективное взаимодействие администрации района с территориальными органами федеральных органов исполнительной власти,  администрациями сельских и городского поселений, предприятиями, организациями и физическими лицами  по реализации мер, направленных на пополнение доходной части районного бюджета за счет налоговых и неналоговых платежей, решение вопросов  своевременности и полноты выплаты заработной платы, легализацию объектов налогообложения и контроль за соблюдением налогового законодательства. Из числа заслушанных на комиссии 2 работодателя повысили заработную плату, дополнительно поступило НДФЛ на сумму 477  тыс. рублей.  </w:t>
      </w:r>
    </w:p>
    <w:p w:rsidR="00CA5E22" w:rsidRPr="00CA5E22" w:rsidRDefault="00CA5E22" w:rsidP="00CA5E22">
      <w:pPr>
        <w:spacing w:line="276" w:lineRule="auto"/>
        <w:ind w:firstLine="708"/>
        <w:jc w:val="both"/>
        <w:rPr>
          <w:rFonts w:eastAsia="Calibri"/>
          <w:sz w:val="12"/>
          <w:szCs w:val="12"/>
        </w:rPr>
      </w:pPr>
      <w:r w:rsidRPr="00CA5E22">
        <w:rPr>
          <w:rFonts w:eastAsia="Calibri"/>
          <w:sz w:val="12"/>
          <w:szCs w:val="12"/>
        </w:rPr>
        <w:t xml:space="preserve">По данным </w:t>
      </w:r>
      <w:r w:rsidRPr="00CA5E22">
        <w:rPr>
          <w:sz w:val="12"/>
          <w:szCs w:val="12"/>
        </w:rPr>
        <w:t>Управления Пенсионного фонда России в Слободском районе Кировской области</w:t>
      </w:r>
      <w:r w:rsidRPr="00CA5E22">
        <w:rPr>
          <w:rFonts w:eastAsia="Calibri"/>
          <w:sz w:val="12"/>
          <w:szCs w:val="12"/>
        </w:rPr>
        <w:t xml:space="preserve"> снизилась </w:t>
      </w:r>
      <w:r w:rsidRPr="00CA5E22">
        <w:rPr>
          <w:rFonts w:eastAsia="Calibri"/>
          <w:b/>
          <w:sz w:val="12"/>
          <w:szCs w:val="12"/>
        </w:rPr>
        <w:t>численность пенсионеров</w:t>
      </w:r>
      <w:r w:rsidRPr="00CA5E22">
        <w:rPr>
          <w:rFonts w:eastAsia="Calibri"/>
          <w:sz w:val="12"/>
          <w:szCs w:val="12"/>
        </w:rPr>
        <w:t xml:space="preserve"> </w:t>
      </w:r>
      <w:r w:rsidRPr="00CA5E22">
        <w:rPr>
          <w:rFonts w:eastAsia="Calibri"/>
          <w:sz w:val="12"/>
          <w:szCs w:val="12"/>
          <w:u w:val="single"/>
        </w:rPr>
        <w:t>по городу и району</w:t>
      </w:r>
      <w:r w:rsidRPr="00CA5E22">
        <w:rPr>
          <w:rFonts w:eastAsia="Calibri"/>
          <w:sz w:val="12"/>
          <w:szCs w:val="12"/>
        </w:rPr>
        <w:t xml:space="preserve"> на 457 чел. к предыдущему году (на 01.01.2024 –19 922 чел., на 01.01.2023 – 20 379 чел.), увеличился средний размер пенсий (таблица)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6"/>
        <w:gridCol w:w="1217"/>
        <w:gridCol w:w="1134"/>
        <w:gridCol w:w="1134"/>
        <w:gridCol w:w="1134"/>
        <w:gridCol w:w="1134"/>
        <w:gridCol w:w="1276"/>
        <w:gridCol w:w="1134"/>
      </w:tblGrid>
      <w:tr w:rsidR="00CA5E22" w:rsidRPr="00CA5E22" w:rsidTr="00CA5E22">
        <w:tc>
          <w:tcPr>
            <w:tcW w:w="1726" w:type="dxa"/>
            <w:shd w:val="clear" w:color="auto" w:fill="auto"/>
          </w:tcPr>
          <w:p w:rsidR="00CA5E22" w:rsidRPr="00CA5E22" w:rsidRDefault="00CA5E22" w:rsidP="00CA5E22">
            <w:pPr>
              <w:spacing w:line="276" w:lineRule="auto"/>
              <w:jc w:val="both"/>
              <w:rPr>
                <w:rFonts w:eastAsia="Calibri"/>
                <w:b/>
                <w:sz w:val="12"/>
                <w:szCs w:val="12"/>
              </w:rPr>
            </w:pPr>
            <w:r w:rsidRPr="00CA5E22">
              <w:rPr>
                <w:rFonts w:eastAsia="Calibri"/>
                <w:b/>
                <w:sz w:val="12"/>
                <w:szCs w:val="12"/>
              </w:rPr>
              <w:t>Средний размер пенсий по:</w:t>
            </w:r>
          </w:p>
        </w:tc>
        <w:tc>
          <w:tcPr>
            <w:tcW w:w="1217" w:type="dxa"/>
            <w:shd w:val="clear" w:color="auto" w:fill="auto"/>
          </w:tcPr>
          <w:p w:rsidR="00CA5E22" w:rsidRPr="00CA5E22" w:rsidRDefault="00CA5E22" w:rsidP="00CA5E22">
            <w:pPr>
              <w:spacing w:line="276" w:lineRule="auto"/>
              <w:jc w:val="both"/>
              <w:rPr>
                <w:rFonts w:eastAsia="Calibri"/>
                <w:b/>
                <w:sz w:val="12"/>
                <w:szCs w:val="12"/>
              </w:rPr>
            </w:pPr>
            <w:r w:rsidRPr="00CA5E22">
              <w:rPr>
                <w:rFonts w:eastAsia="Calibri"/>
                <w:b/>
                <w:sz w:val="12"/>
                <w:szCs w:val="12"/>
              </w:rPr>
              <w:t>01.01.2019</w:t>
            </w:r>
          </w:p>
        </w:tc>
        <w:tc>
          <w:tcPr>
            <w:tcW w:w="1134" w:type="dxa"/>
            <w:shd w:val="clear" w:color="auto" w:fill="auto"/>
          </w:tcPr>
          <w:p w:rsidR="00CA5E22" w:rsidRPr="00CA5E22" w:rsidRDefault="00CA5E22" w:rsidP="00CA5E22">
            <w:pPr>
              <w:spacing w:line="276" w:lineRule="auto"/>
              <w:jc w:val="both"/>
              <w:rPr>
                <w:rFonts w:eastAsia="Calibri"/>
                <w:b/>
                <w:sz w:val="12"/>
                <w:szCs w:val="12"/>
              </w:rPr>
            </w:pPr>
            <w:r w:rsidRPr="00CA5E22">
              <w:rPr>
                <w:rFonts w:eastAsia="Calibri"/>
                <w:b/>
                <w:sz w:val="12"/>
                <w:szCs w:val="12"/>
              </w:rPr>
              <w:t>01.01.2020</w:t>
            </w:r>
          </w:p>
        </w:tc>
        <w:tc>
          <w:tcPr>
            <w:tcW w:w="1134" w:type="dxa"/>
            <w:shd w:val="clear" w:color="auto" w:fill="auto"/>
          </w:tcPr>
          <w:p w:rsidR="00CA5E22" w:rsidRPr="00CA5E22" w:rsidRDefault="00CA5E22" w:rsidP="00CA5E22">
            <w:pPr>
              <w:spacing w:line="276" w:lineRule="auto"/>
              <w:jc w:val="both"/>
              <w:rPr>
                <w:rFonts w:eastAsia="Calibri"/>
                <w:b/>
                <w:sz w:val="12"/>
                <w:szCs w:val="12"/>
              </w:rPr>
            </w:pPr>
            <w:r w:rsidRPr="00CA5E22">
              <w:rPr>
                <w:rFonts w:eastAsia="Calibri"/>
                <w:b/>
                <w:sz w:val="12"/>
                <w:szCs w:val="12"/>
              </w:rPr>
              <w:t>01.01.2021</w:t>
            </w:r>
          </w:p>
        </w:tc>
        <w:tc>
          <w:tcPr>
            <w:tcW w:w="1134" w:type="dxa"/>
            <w:shd w:val="clear" w:color="auto" w:fill="auto"/>
          </w:tcPr>
          <w:p w:rsidR="00CA5E22" w:rsidRPr="00CA5E22" w:rsidRDefault="00CA5E22" w:rsidP="00CA5E22">
            <w:pPr>
              <w:spacing w:line="276" w:lineRule="auto"/>
              <w:jc w:val="both"/>
              <w:rPr>
                <w:rFonts w:eastAsia="Calibri"/>
                <w:b/>
                <w:sz w:val="12"/>
                <w:szCs w:val="12"/>
              </w:rPr>
            </w:pPr>
            <w:r w:rsidRPr="00CA5E22">
              <w:rPr>
                <w:rFonts w:eastAsia="Calibri"/>
                <w:b/>
                <w:sz w:val="12"/>
                <w:szCs w:val="12"/>
              </w:rPr>
              <w:t>01.01.2022</w:t>
            </w:r>
          </w:p>
        </w:tc>
        <w:tc>
          <w:tcPr>
            <w:tcW w:w="1134" w:type="dxa"/>
            <w:shd w:val="clear" w:color="auto" w:fill="auto"/>
          </w:tcPr>
          <w:p w:rsidR="00CA5E22" w:rsidRPr="00CA5E22" w:rsidRDefault="00CA5E22" w:rsidP="00CA5E22">
            <w:pPr>
              <w:spacing w:line="276" w:lineRule="auto"/>
              <w:jc w:val="both"/>
              <w:rPr>
                <w:rFonts w:eastAsia="Calibri"/>
                <w:b/>
                <w:sz w:val="12"/>
                <w:szCs w:val="12"/>
              </w:rPr>
            </w:pPr>
            <w:r w:rsidRPr="00CA5E22">
              <w:rPr>
                <w:rFonts w:eastAsia="Calibri"/>
                <w:b/>
                <w:sz w:val="12"/>
                <w:szCs w:val="12"/>
              </w:rPr>
              <w:t>01.01.2023</w:t>
            </w:r>
          </w:p>
        </w:tc>
        <w:tc>
          <w:tcPr>
            <w:tcW w:w="1276" w:type="dxa"/>
          </w:tcPr>
          <w:p w:rsidR="00CA5E22" w:rsidRPr="00CA5E22" w:rsidRDefault="00CA5E22" w:rsidP="00CA5E22">
            <w:pPr>
              <w:spacing w:line="276" w:lineRule="auto"/>
              <w:jc w:val="both"/>
              <w:rPr>
                <w:rFonts w:eastAsia="Calibri"/>
                <w:b/>
                <w:sz w:val="12"/>
                <w:szCs w:val="12"/>
                <w:highlight w:val="yellow"/>
              </w:rPr>
            </w:pPr>
            <w:r w:rsidRPr="00CA5E22">
              <w:rPr>
                <w:rFonts w:eastAsia="Calibri"/>
                <w:b/>
                <w:sz w:val="12"/>
                <w:szCs w:val="12"/>
              </w:rPr>
              <w:t>01.01.2024</w:t>
            </w:r>
          </w:p>
        </w:tc>
        <w:tc>
          <w:tcPr>
            <w:tcW w:w="1134" w:type="dxa"/>
            <w:shd w:val="clear" w:color="auto" w:fill="auto"/>
          </w:tcPr>
          <w:p w:rsidR="00CA5E22" w:rsidRPr="00CA5E22" w:rsidRDefault="00CA5E22" w:rsidP="00CA5E22">
            <w:pPr>
              <w:spacing w:line="276" w:lineRule="auto"/>
              <w:jc w:val="both"/>
              <w:rPr>
                <w:rFonts w:eastAsia="Calibri"/>
                <w:b/>
                <w:sz w:val="12"/>
                <w:szCs w:val="12"/>
              </w:rPr>
            </w:pPr>
            <w:r w:rsidRPr="00CA5E22">
              <w:rPr>
                <w:rFonts w:eastAsia="Calibri"/>
                <w:b/>
                <w:sz w:val="12"/>
                <w:szCs w:val="12"/>
              </w:rPr>
              <w:t>Рост к 01.01.2023, %</w:t>
            </w:r>
          </w:p>
        </w:tc>
      </w:tr>
      <w:tr w:rsidR="00CA5E22" w:rsidRPr="00CA5E22" w:rsidTr="00CA5E22">
        <w:tc>
          <w:tcPr>
            <w:tcW w:w="1726" w:type="dxa"/>
            <w:shd w:val="clear" w:color="auto" w:fill="auto"/>
          </w:tcPr>
          <w:p w:rsidR="00CA5E22" w:rsidRPr="00CA5E22" w:rsidRDefault="00CA5E22" w:rsidP="00CA5E22">
            <w:pPr>
              <w:spacing w:line="276" w:lineRule="auto"/>
              <w:jc w:val="both"/>
              <w:rPr>
                <w:rFonts w:eastAsia="Calibri"/>
                <w:sz w:val="12"/>
                <w:szCs w:val="12"/>
              </w:rPr>
            </w:pPr>
            <w:r w:rsidRPr="00CA5E22">
              <w:rPr>
                <w:rFonts w:eastAsia="Calibri"/>
                <w:sz w:val="12"/>
                <w:szCs w:val="12"/>
              </w:rPr>
              <w:t>старости</w:t>
            </w:r>
          </w:p>
        </w:tc>
        <w:tc>
          <w:tcPr>
            <w:tcW w:w="1217" w:type="dxa"/>
            <w:shd w:val="clear" w:color="auto" w:fill="auto"/>
          </w:tcPr>
          <w:p w:rsidR="00CA5E22" w:rsidRPr="00CA5E22" w:rsidRDefault="00CA5E22" w:rsidP="00CA5E22">
            <w:pPr>
              <w:spacing w:line="276" w:lineRule="auto"/>
              <w:jc w:val="both"/>
              <w:rPr>
                <w:rFonts w:eastAsia="Calibri"/>
                <w:sz w:val="12"/>
                <w:szCs w:val="12"/>
              </w:rPr>
            </w:pPr>
            <w:r w:rsidRPr="00CA5E22">
              <w:rPr>
                <w:rFonts w:eastAsia="Calibri"/>
                <w:sz w:val="12"/>
                <w:szCs w:val="12"/>
              </w:rPr>
              <w:t>14731,74</w:t>
            </w:r>
          </w:p>
        </w:tc>
        <w:tc>
          <w:tcPr>
            <w:tcW w:w="1134" w:type="dxa"/>
            <w:shd w:val="clear" w:color="auto" w:fill="auto"/>
          </w:tcPr>
          <w:p w:rsidR="00CA5E22" w:rsidRPr="00CA5E22" w:rsidRDefault="00CA5E22" w:rsidP="00CA5E22">
            <w:pPr>
              <w:spacing w:line="276" w:lineRule="auto"/>
              <w:jc w:val="both"/>
              <w:rPr>
                <w:rFonts w:eastAsia="Calibri"/>
                <w:sz w:val="12"/>
                <w:szCs w:val="12"/>
              </w:rPr>
            </w:pPr>
            <w:r w:rsidRPr="00CA5E22">
              <w:rPr>
                <w:rFonts w:eastAsia="Calibri"/>
                <w:sz w:val="12"/>
                <w:szCs w:val="12"/>
              </w:rPr>
              <w:t>15759,27</w:t>
            </w:r>
          </w:p>
        </w:tc>
        <w:tc>
          <w:tcPr>
            <w:tcW w:w="1134" w:type="dxa"/>
            <w:shd w:val="clear" w:color="auto" w:fill="auto"/>
          </w:tcPr>
          <w:p w:rsidR="00CA5E22" w:rsidRPr="00CA5E22" w:rsidRDefault="00CA5E22" w:rsidP="00CA5E22">
            <w:pPr>
              <w:spacing w:line="276" w:lineRule="auto"/>
              <w:jc w:val="both"/>
              <w:rPr>
                <w:rFonts w:eastAsia="Calibri"/>
                <w:sz w:val="12"/>
                <w:szCs w:val="12"/>
              </w:rPr>
            </w:pPr>
            <w:r w:rsidRPr="00CA5E22">
              <w:rPr>
                <w:rFonts w:eastAsia="Calibri"/>
                <w:sz w:val="12"/>
                <w:szCs w:val="12"/>
              </w:rPr>
              <w:t>16685,00</w:t>
            </w:r>
          </w:p>
        </w:tc>
        <w:tc>
          <w:tcPr>
            <w:tcW w:w="1134" w:type="dxa"/>
            <w:shd w:val="clear" w:color="auto" w:fill="auto"/>
          </w:tcPr>
          <w:p w:rsidR="00CA5E22" w:rsidRPr="00CA5E22" w:rsidRDefault="00CA5E22" w:rsidP="00CA5E22">
            <w:pPr>
              <w:spacing w:line="276" w:lineRule="auto"/>
              <w:jc w:val="both"/>
              <w:rPr>
                <w:rFonts w:eastAsia="Calibri"/>
                <w:sz w:val="12"/>
                <w:szCs w:val="12"/>
              </w:rPr>
            </w:pPr>
            <w:r w:rsidRPr="00CA5E22">
              <w:rPr>
                <w:rFonts w:eastAsia="Calibri"/>
                <w:sz w:val="12"/>
                <w:szCs w:val="12"/>
              </w:rPr>
              <w:t>17575,48</w:t>
            </w:r>
          </w:p>
        </w:tc>
        <w:tc>
          <w:tcPr>
            <w:tcW w:w="1134" w:type="dxa"/>
            <w:shd w:val="clear" w:color="auto" w:fill="auto"/>
          </w:tcPr>
          <w:p w:rsidR="00CA5E22" w:rsidRPr="00CA5E22" w:rsidRDefault="00CA5E22" w:rsidP="00CA5E22">
            <w:pPr>
              <w:spacing w:line="276" w:lineRule="auto"/>
              <w:rPr>
                <w:rFonts w:eastAsia="Calibri"/>
                <w:sz w:val="12"/>
                <w:szCs w:val="12"/>
              </w:rPr>
            </w:pPr>
            <w:r w:rsidRPr="00CA5E22">
              <w:rPr>
                <w:sz w:val="12"/>
                <w:szCs w:val="12"/>
              </w:rPr>
              <w:t>20673,13</w:t>
            </w:r>
          </w:p>
        </w:tc>
        <w:tc>
          <w:tcPr>
            <w:tcW w:w="1276" w:type="dxa"/>
          </w:tcPr>
          <w:p w:rsidR="00CA5E22" w:rsidRPr="00CA5E22" w:rsidRDefault="00CA5E22" w:rsidP="00CA5E22">
            <w:pPr>
              <w:spacing w:line="276" w:lineRule="auto"/>
              <w:jc w:val="both"/>
              <w:rPr>
                <w:rFonts w:eastAsia="Calibri"/>
                <w:sz w:val="12"/>
                <w:szCs w:val="12"/>
              </w:rPr>
            </w:pPr>
            <w:r w:rsidRPr="00CA5E22">
              <w:rPr>
                <w:rFonts w:eastAsia="Calibri"/>
                <w:sz w:val="12"/>
                <w:szCs w:val="12"/>
              </w:rPr>
              <w:t>22185,36</w:t>
            </w:r>
          </w:p>
        </w:tc>
        <w:tc>
          <w:tcPr>
            <w:tcW w:w="1134" w:type="dxa"/>
            <w:shd w:val="clear" w:color="auto" w:fill="auto"/>
          </w:tcPr>
          <w:p w:rsidR="00CA5E22" w:rsidRPr="00CA5E22" w:rsidRDefault="00CA5E22" w:rsidP="00CA5E22">
            <w:pPr>
              <w:spacing w:line="276" w:lineRule="auto"/>
              <w:jc w:val="both"/>
              <w:rPr>
                <w:rFonts w:eastAsia="Calibri"/>
                <w:sz w:val="12"/>
                <w:szCs w:val="12"/>
              </w:rPr>
            </w:pPr>
            <w:r w:rsidRPr="00CA5E22">
              <w:rPr>
                <w:rFonts w:eastAsia="Calibri"/>
                <w:sz w:val="12"/>
                <w:szCs w:val="12"/>
              </w:rPr>
              <w:t>107,3</w:t>
            </w:r>
          </w:p>
        </w:tc>
      </w:tr>
      <w:tr w:rsidR="00CA5E22" w:rsidRPr="00CA5E22" w:rsidTr="00CA5E22">
        <w:tc>
          <w:tcPr>
            <w:tcW w:w="1726" w:type="dxa"/>
            <w:shd w:val="clear" w:color="auto" w:fill="auto"/>
          </w:tcPr>
          <w:p w:rsidR="00CA5E22" w:rsidRPr="00CA5E22" w:rsidRDefault="00CA5E22" w:rsidP="00CA5E22">
            <w:pPr>
              <w:spacing w:line="276" w:lineRule="auto"/>
              <w:jc w:val="both"/>
              <w:rPr>
                <w:rFonts w:eastAsia="Calibri"/>
                <w:sz w:val="12"/>
                <w:szCs w:val="12"/>
              </w:rPr>
            </w:pPr>
            <w:r w:rsidRPr="00CA5E22">
              <w:rPr>
                <w:rFonts w:eastAsia="Calibri"/>
                <w:sz w:val="12"/>
                <w:szCs w:val="12"/>
              </w:rPr>
              <w:t>инвалидности</w:t>
            </w:r>
          </w:p>
        </w:tc>
        <w:tc>
          <w:tcPr>
            <w:tcW w:w="1217" w:type="dxa"/>
            <w:shd w:val="clear" w:color="auto" w:fill="auto"/>
          </w:tcPr>
          <w:p w:rsidR="00CA5E22" w:rsidRPr="00CA5E22" w:rsidRDefault="00CA5E22" w:rsidP="00CA5E22">
            <w:pPr>
              <w:spacing w:line="276" w:lineRule="auto"/>
              <w:jc w:val="both"/>
              <w:rPr>
                <w:rFonts w:eastAsia="Calibri"/>
                <w:sz w:val="12"/>
                <w:szCs w:val="12"/>
              </w:rPr>
            </w:pPr>
            <w:r w:rsidRPr="00CA5E22">
              <w:rPr>
                <w:rFonts w:eastAsia="Calibri"/>
                <w:sz w:val="12"/>
                <w:szCs w:val="12"/>
              </w:rPr>
              <w:t>8949,12</w:t>
            </w:r>
          </w:p>
        </w:tc>
        <w:tc>
          <w:tcPr>
            <w:tcW w:w="1134" w:type="dxa"/>
            <w:shd w:val="clear" w:color="auto" w:fill="auto"/>
          </w:tcPr>
          <w:p w:rsidR="00CA5E22" w:rsidRPr="00CA5E22" w:rsidRDefault="00CA5E22" w:rsidP="00CA5E22">
            <w:pPr>
              <w:spacing w:line="276" w:lineRule="auto"/>
              <w:jc w:val="both"/>
              <w:rPr>
                <w:rFonts w:eastAsia="Calibri"/>
                <w:sz w:val="12"/>
                <w:szCs w:val="12"/>
              </w:rPr>
            </w:pPr>
            <w:r w:rsidRPr="00CA5E22">
              <w:rPr>
                <w:rFonts w:eastAsia="Calibri"/>
                <w:sz w:val="12"/>
                <w:szCs w:val="12"/>
              </w:rPr>
              <w:t>9659,99</w:t>
            </w:r>
          </w:p>
        </w:tc>
        <w:tc>
          <w:tcPr>
            <w:tcW w:w="1134" w:type="dxa"/>
            <w:shd w:val="clear" w:color="auto" w:fill="auto"/>
          </w:tcPr>
          <w:p w:rsidR="00CA5E22" w:rsidRPr="00CA5E22" w:rsidRDefault="00CA5E22" w:rsidP="00CA5E22">
            <w:pPr>
              <w:spacing w:line="276" w:lineRule="auto"/>
              <w:jc w:val="both"/>
              <w:rPr>
                <w:rFonts w:eastAsia="Calibri"/>
                <w:sz w:val="12"/>
                <w:szCs w:val="12"/>
              </w:rPr>
            </w:pPr>
            <w:r w:rsidRPr="00CA5E22">
              <w:rPr>
                <w:rFonts w:eastAsia="Calibri"/>
                <w:sz w:val="12"/>
                <w:szCs w:val="12"/>
              </w:rPr>
              <w:t>10229,00</w:t>
            </w:r>
          </w:p>
        </w:tc>
        <w:tc>
          <w:tcPr>
            <w:tcW w:w="1134" w:type="dxa"/>
            <w:shd w:val="clear" w:color="auto" w:fill="auto"/>
          </w:tcPr>
          <w:p w:rsidR="00CA5E22" w:rsidRPr="00CA5E22" w:rsidRDefault="00CA5E22" w:rsidP="00CA5E22">
            <w:pPr>
              <w:spacing w:line="276" w:lineRule="auto"/>
              <w:jc w:val="both"/>
              <w:rPr>
                <w:rFonts w:eastAsia="Calibri"/>
                <w:sz w:val="12"/>
                <w:szCs w:val="12"/>
              </w:rPr>
            </w:pPr>
            <w:r w:rsidRPr="00CA5E22">
              <w:rPr>
                <w:rFonts w:eastAsia="Calibri"/>
                <w:sz w:val="12"/>
                <w:szCs w:val="12"/>
              </w:rPr>
              <w:t>10923,45</w:t>
            </w:r>
          </w:p>
        </w:tc>
        <w:tc>
          <w:tcPr>
            <w:tcW w:w="1134" w:type="dxa"/>
            <w:shd w:val="clear" w:color="auto" w:fill="auto"/>
          </w:tcPr>
          <w:p w:rsidR="00CA5E22" w:rsidRPr="00CA5E22" w:rsidRDefault="00CA5E22" w:rsidP="00CA5E22">
            <w:pPr>
              <w:spacing w:line="276" w:lineRule="auto"/>
              <w:rPr>
                <w:rFonts w:eastAsia="Calibri"/>
                <w:sz w:val="12"/>
                <w:szCs w:val="12"/>
              </w:rPr>
            </w:pPr>
            <w:r w:rsidRPr="00CA5E22">
              <w:rPr>
                <w:sz w:val="12"/>
                <w:szCs w:val="12"/>
              </w:rPr>
              <w:t>12499,31</w:t>
            </w:r>
          </w:p>
        </w:tc>
        <w:tc>
          <w:tcPr>
            <w:tcW w:w="1276" w:type="dxa"/>
          </w:tcPr>
          <w:p w:rsidR="00CA5E22" w:rsidRPr="00CA5E22" w:rsidRDefault="00CA5E22" w:rsidP="00CA5E22">
            <w:pPr>
              <w:spacing w:line="276" w:lineRule="auto"/>
              <w:jc w:val="both"/>
              <w:rPr>
                <w:rFonts w:eastAsia="Calibri"/>
                <w:sz w:val="12"/>
                <w:szCs w:val="12"/>
              </w:rPr>
            </w:pPr>
            <w:r w:rsidRPr="00CA5E22">
              <w:rPr>
                <w:rFonts w:eastAsia="Calibri"/>
                <w:sz w:val="12"/>
                <w:szCs w:val="12"/>
              </w:rPr>
              <w:t>13679,26</w:t>
            </w:r>
          </w:p>
        </w:tc>
        <w:tc>
          <w:tcPr>
            <w:tcW w:w="1134" w:type="dxa"/>
            <w:shd w:val="clear" w:color="auto" w:fill="auto"/>
          </w:tcPr>
          <w:p w:rsidR="00CA5E22" w:rsidRPr="00CA5E22" w:rsidRDefault="00CA5E22" w:rsidP="00CA5E22">
            <w:pPr>
              <w:spacing w:line="276" w:lineRule="auto"/>
              <w:jc w:val="both"/>
              <w:rPr>
                <w:rFonts w:eastAsia="Calibri"/>
                <w:sz w:val="12"/>
                <w:szCs w:val="12"/>
              </w:rPr>
            </w:pPr>
            <w:r w:rsidRPr="00CA5E22">
              <w:rPr>
                <w:rFonts w:eastAsia="Calibri"/>
                <w:sz w:val="12"/>
                <w:szCs w:val="12"/>
              </w:rPr>
              <w:t>109,4</w:t>
            </w:r>
          </w:p>
        </w:tc>
      </w:tr>
      <w:tr w:rsidR="00CA5E22" w:rsidRPr="00CA5E22" w:rsidTr="00CA5E22">
        <w:tc>
          <w:tcPr>
            <w:tcW w:w="1726" w:type="dxa"/>
            <w:shd w:val="clear" w:color="auto" w:fill="auto"/>
          </w:tcPr>
          <w:p w:rsidR="00CA5E22" w:rsidRPr="00CA5E22" w:rsidRDefault="00CA5E22" w:rsidP="00CA5E22">
            <w:pPr>
              <w:spacing w:line="276" w:lineRule="auto"/>
              <w:jc w:val="both"/>
              <w:rPr>
                <w:rFonts w:eastAsia="Calibri"/>
                <w:sz w:val="12"/>
                <w:szCs w:val="12"/>
              </w:rPr>
            </w:pPr>
            <w:r w:rsidRPr="00CA5E22">
              <w:rPr>
                <w:rFonts w:eastAsia="Calibri"/>
                <w:sz w:val="12"/>
                <w:szCs w:val="12"/>
              </w:rPr>
              <w:t>случаю потери кормильца</w:t>
            </w:r>
          </w:p>
        </w:tc>
        <w:tc>
          <w:tcPr>
            <w:tcW w:w="1217" w:type="dxa"/>
            <w:shd w:val="clear" w:color="auto" w:fill="auto"/>
          </w:tcPr>
          <w:p w:rsidR="00CA5E22" w:rsidRPr="00CA5E22" w:rsidRDefault="00CA5E22" w:rsidP="00CA5E22">
            <w:pPr>
              <w:spacing w:line="276" w:lineRule="auto"/>
              <w:jc w:val="both"/>
              <w:rPr>
                <w:rFonts w:eastAsia="Calibri"/>
                <w:sz w:val="12"/>
                <w:szCs w:val="12"/>
              </w:rPr>
            </w:pPr>
            <w:r w:rsidRPr="00CA5E22">
              <w:rPr>
                <w:rFonts w:eastAsia="Calibri"/>
                <w:sz w:val="12"/>
                <w:szCs w:val="12"/>
              </w:rPr>
              <w:t xml:space="preserve">10078,61  </w:t>
            </w:r>
          </w:p>
        </w:tc>
        <w:tc>
          <w:tcPr>
            <w:tcW w:w="1134" w:type="dxa"/>
            <w:shd w:val="clear" w:color="auto" w:fill="auto"/>
          </w:tcPr>
          <w:p w:rsidR="00CA5E22" w:rsidRPr="00CA5E22" w:rsidRDefault="00CA5E22" w:rsidP="00CA5E22">
            <w:pPr>
              <w:spacing w:line="276" w:lineRule="auto"/>
              <w:jc w:val="both"/>
              <w:rPr>
                <w:rFonts w:eastAsia="Calibri"/>
                <w:sz w:val="12"/>
                <w:szCs w:val="12"/>
              </w:rPr>
            </w:pPr>
            <w:r w:rsidRPr="00CA5E22">
              <w:rPr>
                <w:rFonts w:eastAsia="Calibri"/>
                <w:sz w:val="12"/>
                <w:szCs w:val="12"/>
              </w:rPr>
              <w:t>11094,83</w:t>
            </w:r>
          </w:p>
        </w:tc>
        <w:tc>
          <w:tcPr>
            <w:tcW w:w="1134" w:type="dxa"/>
            <w:shd w:val="clear" w:color="auto" w:fill="auto"/>
          </w:tcPr>
          <w:p w:rsidR="00CA5E22" w:rsidRPr="00CA5E22" w:rsidRDefault="00CA5E22" w:rsidP="00CA5E22">
            <w:pPr>
              <w:spacing w:line="276" w:lineRule="auto"/>
              <w:jc w:val="both"/>
              <w:rPr>
                <w:rFonts w:eastAsia="Calibri"/>
                <w:sz w:val="12"/>
                <w:szCs w:val="12"/>
              </w:rPr>
            </w:pPr>
            <w:r w:rsidRPr="00CA5E22">
              <w:rPr>
                <w:rFonts w:eastAsia="Calibri"/>
                <w:sz w:val="12"/>
                <w:szCs w:val="12"/>
              </w:rPr>
              <w:t>11815,00</w:t>
            </w:r>
          </w:p>
        </w:tc>
        <w:tc>
          <w:tcPr>
            <w:tcW w:w="1134" w:type="dxa"/>
            <w:shd w:val="clear" w:color="auto" w:fill="auto"/>
          </w:tcPr>
          <w:p w:rsidR="00CA5E22" w:rsidRPr="00CA5E22" w:rsidRDefault="00CA5E22" w:rsidP="00CA5E22">
            <w:pPr>
              <w:spacing w:line="276" w:lineRule="auto"/>
              <w:jc w:val="both"/>
              <w:rPr>
                <w:rFonts w:eastAsia="Calibri"/>
                <w:sz w:val="12"/>
                <w:szCs w:val="12"/>
              </w:rPr>
            </w:pPr>
            <w:r w:rsidRPr="00CA5E22">
              <w:rPr>
                <w:rFonts w:eastAsia="Calibri"/>
                <w:sz w:val="12"/>
                <w:szCs w:val="12"/>
              </w:rPr>
              <w:t>12356,76</w:t>
            </w:r>
          </w:p>
        </w:tc>
        <w:tc>
          <w:tcPr>
            <w:tcW w:w="1134" w:type="dxa"/>
            <w:shd w:val="clear" w:color="auto" w:fill="auto"/>
          </w:tcPr>
          <w:p w:rsidR="00CA5E22" w:rsidRPr="00CA5E22" w:rsidRDefault="00CA5E22" w:rsidP="00CA5E22">
            <w:pPr>
              <w:spacing w:line="276" w:lineRule="auto"/>
              <w:rPr>
                <w:rFonts w:eastAsia="Calibri"/>
                <w:sz w:val="12"/>
                <w:szCs w:val="12"/>
              </w:rPr>
            </w:pPr>
            <w:r w:rsidRPr="00CA5E22">
              <w:rPr>
                <w:sz w:val="12"/>
                <w:szCs w:val="12"/>
              </w:rPr>
              <w:t>14609,88</w:t>
            </w:r>
          </w:p>
        </w:tc>
        <w:tc>
          <w:tcPr>
            <w:tcW w:w="1276" w:type="dxa"/>
          </w:tcPr>
          <w:p w:rsidR="00CA5E22" w:rsidRPr="00CA5E22" w:rsidRDefault="00CA5E22" w:rsidP="00CA5E22">
            <w:pPr>
              <w:spacing w:line="276" w:lineRule="auto"/>
              <w:jc w:val="both"/>
              <w:rPr>
                <w:rFonts w:eastAsia="Calibri"/>
                <w:sz w:val="12"/>
                <w:szCs w:val="12"/>
              </w:rPr>
            </w:pPr>
            <w:r w:rsidRPr="00CA5E22">
              <w:rPr>
                <w:rFonts w:eastAsia="Calibri"/>
                <w:sz w:val="12"/>
                <w:szCs w:val="12"/>
              </w:rPr>
              <w:t>15702,10</w:t>
            </w:r>
          </w:p>
        </w:tc>
        <w:tc>
          <w:tcPr>
            <w:tcW w:w="1134" w:type="dxa"/>
            <w:shd w:val="clear" w:color="auto" w:fill="auto"/>
          </w:tcPr>
          <w:p w:rsidR="00CA5E22" w:rsidRPr="00CA5E22" w:rsidRDefault="00CA5E22" w:rsidP="00CA5E22">
            <w:pPr>
              <w:spacing w:line="276" w:lineRule="auto"/>
              <w:jc w:val="both"/>
              <w:rPr>
                <w:rFonts w:eastAsia="Calibri"/>
                <w:sz w:val="12"/>
                <w:szCs w:val="12"/>
              </w:rPr>
            </w:pPr>
            <w:r w:rsidRPr="00CA5E22">
              <w:rPr>
                <w:rFonts w:eastAsia="Calibri"/>
                <w:sz w:val="12"/>
                <w:szCs w:val="12"/>
              </w:rPr>
              <w:t>107,5</w:t>
            </w:r>
          </w:p>
        </w:tc>
      </w:tr>
      <w:tr w:rsidR="00CA5E22" w:rsidRPr="00CA5E22" w:rsidTr="00CA5E22">
        <w:tc>
          <w:tcPr>
            <w:tcW w:w="1726" w:type="dxa"/>
            <w:shd w:val="clear" w:color="auto" w:fill="auto"/>
          </w:tcPr>
          <w:p w:rsidR="00CA5E22" w:rsidRPr="00CA5E22" w:rsidRDefault="00CA5E22" w:rsidP="00CA5E22">
            <w:pPr>
              <w:spacing w:line="276" w:lineRule="auto"/>
              <w:jc w:val="both"/>
              <w:rPr>
                <w:rFonts w:eastAsia="Calibri"/>
                <w:sz w:val="12"/>
                <w:szCs w:val="12"/>
              </w:rPr>
            </w:pPr>
            <w:r w:rsidRPr="00CA5E22">
              <w:rPr>
                <w:rFonts w:eastAsia="Calibri"/>
                <w:sz w:val="12"/>
                <w:szCs w:val="12"/>
              </w:rPr>
              <w:t>социальные пенсии</w:t>
            </w:r>
          </w:p>
        </w:tc>
        <w:tc>
          <w:tcPr>
            <w:tcW w:w="1217" w:type="dxa"/>
            <w:shd w:val="clear" w:color="auto" w:fill="auto"/>
          </w:tcPr>
          <w:p w:rsidR="00CA5E22" w:rsidRPr="00CA5E22" w:rsidRDefault="00CA5E22" w:rsidP="00CA5E22">
            <w:pPr>
              <w:spacing w:line="276" w:lineRule="auto"/>
              <w:jc w:val="both"/>
              <w:rPr>
                <w:rFonts w:eastAsia="Calibri"/>
                <w:sz w:val="12"/>
                <w:szCs w:val="12"/>
              </w:rPr>
            </w:pPr>
            <w:r w:rsidRPr="00CA5E22">
              <w:rPr>
                <w:rFonts w:eastAsia="Calibri"/>
                <w:sz w:val="12"/>
                <w:szCs w:val="12"/>
              </w:rPr>
              <w:t>9287,58</w:t>
            </w:r>
          </w:p>
        </w:tc>
        <w:tc>
          <w:tcPr>
            <w:tcW w:w="1134" w:type="dxa"/>
            <w:shd w:val="clear" w:color="auto" w:fill="auto"/>
          </w:tcPr>
          <w:p w:rsidR="00CA5E22" w:rsidRPr="00CA5E22" w:rsidRDefault="00CA5E22" w:rsidP="00CA5E22">
            <w:pPr>
              <w:spacing w:line="276" w:lineRule="auto"/>
              <w:jc w:val="both"/>
              <w:rPr>
                <w:rFonts w:eastAsia="Calibri"/>
                <w:sz w:val="12"/>
                <w:szCs w:val="12"/>
              </w:rPr>
            </w:pPr>
            <w:r w:rsidRPr="00CA5E22">
              <w:rPr>
                <w:rFonts w:eastAsia="Calibri"/>
                <w:sz w:val="12"/>
                <w:szCs w:val="12"/>
              </w:rPr>
              <w:t>9518,40</w:t>
            </w:r>
          </w:p>
        </w:tc>
        <w:tc>
          <w:tcPr>
            <w:tcW w:w="1134" w:type="dxa"/>
            <w:shd w:val="clear" w:color="auto" w:fill="auto"/>
          </w:tcPr>
          <w:p w:rsidR="00CA5E22" w:rsidRPr="00CA5E22" w:rsidRDefault="00CA5E22" w:rsidP="00CA5E22">
            <w:pPr>
              <w:spacing w:line="276" w:lineRule="auto"/>
              <w:jc w:val="both"/>
              <w:rPr>
                <w:rFonts w:eastAsia="Calibri"/>
                <w:sz w:val="12"/>
                <w:szCs w:val="12"/>
              </w:rPr>
            </w:pPr>
            <w:r w:rsidRPr="00CA5E22">
              <w:rPr>
                <w:rFonts w:eastAsia="Calibri"/>
                <w:sz w:val="12"/>
                <w:szCs w:val="12"/>
              </w:rPr>
              <w:t>10456,00</w:t>
            </w:r>
          </w:p>
        </w:tc>
        <w:tc>
          <w:tcPr>
            <w:tcW w:w="1134" w:type="dxa"/>
            <w:shd w:val="clear" w:color="auto" w:fill="auto"/>
          </w:tcPr>
          <w:p w:rsidR="00CA5E22" w:rsidRPr="00CA5E22" w:rsidRDefault="00CA5E22" w:rsidP="00CA5E22">
            <w:pPr>
              <w:spacing w:line="276" w:lineRule="auto"/>
              <w:jc w:val="both"/>
              <w:rPr>
                <w:rFonts w:eastAsia="Calibri"/>
                <w:sz w:val="12"/>
                <w:szCs w:val="12"/>
              </w:rPr>
            </w:pPr>
            <w:r w:rsidRPr="00CA5E22">
              <w:rPr>
                <w:rFonts w:eastAsia="Calibri"/>
                <w:sz w:val="12"/>
                <w:szCs w:val="12"/>
              </w:rPr>
              <w:t>10904,60</w:t>
            </w:r>
          </w:p>
        </w:tc>
        <w:tc>
          <w:tcPr>
            <w:tcW w:w="1134" w:type="dxa"/>
            <w:shd w:val="clear" w:color="auto" w:fill="auto"/>
          </w:tcPr>
          <w:p w:rsidR="00CA5E22" w:rsidRPr="00CA5E22" w:rsidRDefault="00CA5E22" w:rsidP="00CA5E22">
            <w:pPr>
              <w:spacing w:line="276" w:lineRule="auto"/>
              <w:rPr>
                <w:rFonts w:eastAsia="Calibri"/>
                <w:sz w:val="12"/>
                <w:szCs w:val="12"/>
              </w:rPr>
            </w:pPr>
            <w:r w:rsidRPr="00CA5E22">
              <w:rPr>
                <w:sz w:val="12"/>
                <w:szCs w:val="12"/>
              </w:rPr>
              <w:t>12516,42</w:t>
            </w:r>
          </w:p>
        </w:tc>
        <w:tc>
          <w:tcPr>
            <w:tcW w:w="1276" w:type="dxa"/>
          </w:tcPr>
          <w:p w:rsidR="00CA5E22" w:rsidRPr="00CA5E22" w:rsidRDefault="00CA5E22" w:rsidP="00CA5E22">
            <w:pPr>
              <w:spacing w:line="276" w:lineRule="auto"/>
              <w:jc w:val="both"/>
              <w:rPr>
                <w:rFonts w:eastAsia="Calibri"/>
                <w:sz w:val="12"/>
                <w:szCs w:val="12"/>
              </w:rPr>
            </w:pPr>
            <w:r w:rsidRPr="00CA5E22">
              <w:rPr>
                <w:rFonts w:eastAsia="Calibri"/>
                <w:sz w:val="12"/>
                <w:szCs w:val="12"/>
              </w:rPr>
              <w:t>12922,45</w:t>
            </w:r>
          </w:p>
        </w:tc>
        <w:tc>
          <w:tcPr>
            <w:tcW w:w="1134" w:type="dxa"/>
            <w:shd w:val="clear" w:color="auto" w:fill="auto"/>
          </w:tcPr>
          <w:p w:rsidR="00CA5E22" w:rsidRPr="00CA5E22" w:rsidRDefault="00CA5E22" w:rsidP="00CA5E22">
            <w:pPr>
              <w:spacing w:line="276" w:lineRule="auto"/>
              <w:jc w:val="both"/>
              <w:rPr>
                <w:rFonts w:eastAsia="Calibri"/>
                <w:sz w:val="12"/>
                <w:szCs w:val="12"/>
              </w:rPr>
            </w:pPr>
            <w:r w:rsidRPr="00CA5E22">
              <w:rPr>
                <w:rFonts w:eastAsia="Calibri"/>
                <w:sz w:val="12"/>
                <w:szCs w:val="12"/>
              </w:rPr>
              <w:t>103,2</w:t>
            </w:r>
          </w:p>
        </w:tc>
      </w:tr>
    </w:tbl>
    <w:p w:rsidR="00CA5E22" w:rsidRPr="00CA5E22" w:rsidRDefault="00CA5E22" w:rsidP="00CA5E22">
      <w:pPr>
        <w:widowControl/>
        <w:autoSpaceDE/>
        <w:autoSpaceDN/>
        <w:adjustRightInd/>
        <w:spacing w:line="276" w:lineRule="auto"/>
        <w:ind w:firstLine="708"/>
        <w:jc w:val="both"/>
        <w:rPr>
          <w:rFonts w:ascii="Arial" w:hAnsi="Arial" w:cs="Arial"/>
          <w:color w:val="333333"/>
          <w:sz w:val="12"/>
          <w:szCs w:val="12"/>
          <w:shd w:val="clear" w:color="auto" w:fill="FFFFFF"/>
        </w:rPr>
      </w:pPr>
      <w:r w:rsidRPr="00CA5E22">
        <w:rPr>
          <w:sz w:val="12"/>
          <w:szCs w:val="12"/>
        </w:rPr>
        <w:t xml:space="preserve">С 1 января 2023 года в Кировской области на 633 руб. увеличилась величина прожиточного минимума для пенсионеров и </w:t>
      </w:r>
      <w:r w:rsidRPr="00CA5E22">
        <w:rPr>
          <w:color w:val="333333"/>
          <w:sz w:val="12"/>
          <w:szCs w:val="12"/>
          <w:shd w:val="clear" w:color="auto" w:fill="FFFFFF"/>
        </w:rPr>
        <w:t>составила 11 358 рублей</w:t>
      </w:r>
      <w:r w:rsidRPr="00CA5E22">
        <w:rPr>
          <w:rFonts w:ascii="Arial" w:hAnsi="Arial" w:cs="Arial"/>
          <w:color w:val="333333"/>
          <w:sz w:val="12"/>
          <w:szCs w:val="12"/>
          <w:shd w:val="clear" w:color="auto" w:fill="FFFFFF"/>
        </w:rPr>
        <w:t>.</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 xml:space="preserve">По вопросам соблюдения трудового законодательства и развития граждан предпенсионного возраста проведено 3 заседания рабочей группы, где заслушивались руководители предприятий  по реализации мер, направленных на сохранение и развитие занятости граждан данной категории. </w:t>
      </w:r>
    </w:p>
    <w:p w:rsidR="00CA5E22" w:rsidRPr="00CA5E22" w:rsidRDefault="00CA5E22" w:rsidP="00CA5E22">
      <w:pPr>
        <w:widowControl/>
        <w:autoSpaceDE/>
        <w:autoSpaceDN/>
        <w:adjustRightInd/>
        <w:spacing w:line="276" w:lineRule="auto"/>
        <w:ind w:firstLine="708"/>
        <w:jc w:val="both"/>
        <w:rPr>
          <w:sz w:val="12"/>
          <w:szCs w:val="12"/>
        </w:rPr>
      </w:pPr>
      <w:r w:rsidRPr="00CA5E22">
        <w:rPr>
          <w:b/>
          <w:sz w:val="12"/>
          <w:szCs w:val="12"/>
          <w:shd w:val="clear" w:color="auto" w:fill="FFFFFF"/>
        </w:rPr>
        <w:t>Развитие малого и среднего предпринимательства</w:t>
      </w:r>
      <w:r w:rsidRPr="00CA5E22">
        <w:rPr>
          <w:sz w:val="12"/>
          <w:szCs w:val="12"/>
          <w:shd w:val="clear" w:color="auto" w:fill="FFFFFF"/>
        </w:rPr>
        <w:t xml:space="preserve"> является одним                    из наиболее значимых направлений деятельности органов муниципальной власти всех уровней в рамках решения вопросов социально-экономического развития Слободского района и смягчения социальных проблем. Поэтому </w:t>
      </w:r>
      <w:r w:rsidRPr="00CA5E22">
        <w:rPr>
          <w:sz w:val="12"/>
          <w:szCs w:val="12"/>
        </w:rPr>
        <w:t>в Стратегии выбран курс на диверсификацию производственной модели района через развитие малого предпринимательства и, в частности, в сфере агропромышленного комплекса. И сегодня, малое предпринимательство в условиях села играет важную роль в социально-экономическом развитии района.</w:t>
      </w:r>
    </w:p>
    <w:p w:rsidR="00CA5E22" w:rsidRPr="00CA5E22" w:rsidRDefault="00CA5E22" w:rsidP="00CA5E22">
      <w:pPr>
        <w:widowControl/>
        <w:autoSpaceDE/>
        <w:autoSpaceDN/>
        <w:adjustRightInd/>
        <w:spacing w:line="276" w:lineRule="auto"/>
        <w:ind w:firstLine="708"/>
        <w:jc w:val="both"/>
        <w:rPr>
          <w:i/>
          <w:sz w:val="12"/>
          <w:szCs w:val="12"/>
        </w:rPr>
      </w:pPr>
      <w:r w:rsidRPr="00CA5E22">
        <w:rPr>
          <w:sz w:val="12"/>
          <w:szCs w:val="12"/>
        </w:rPr>
        <w:t>Основу для развития предпринимательства в районе составляет  муниципальная программа «Поддержка и развитие предпринимательства и торговли в Слободском районе». Посредством программы оказывается комплексная поддержка субъектам предпринимательства по таким направлениям как имущественная и информационно-консультационная. На официальном сайте администрации района в разделе «Стандарт развития конкуренции» размещена информация для СМСП (нормативно-правовые документы, статистические данные, на постоянной основе ведется анкетирование потребителей, предпринимателей и др. информация).</w:t>
      </w:r>
    </w:p>
    <w:p w:rsidR="00CA5E22" w:rsidRPr="00CA5E22" w:rsidRDefault="00CA5E22" w:rsidP="00CA5E22">
      <w:pPr>
        <w:widowControl/>
        <w:autoSpaceDE/>
        <w:autoSpaceDN/>
        <w:adjustRightInd/>
        <w:spacing w:line="276" w:lineRule="auto"/>
        <w:ind w:firstLine="709"/>
        <w:jc w:val="both"/>
        <w:rPr>
          <w:sz w:val="12"/>
          <w:szCs w:val="12"/>
        </w:rPr>
      </w:pPr>
      <w:r w:rsidRPr="00CA5E22">
        <w:rPr>
          <w:rFonts w:eastAsia="Calibri"/>
          <w:sz w:val="12"/>
          <w:szCs w:val="12"/>
          <w:lang w:eastAsia="zh-CN"/>
        </w:rPr>
        <w:t xml:space="preserve">По статистическим данным по состоянию на 1 января 2024 года количество субъектов малого и среднего предпринимательства увеличилось на 85 чел. и составило 1076 единиц (2022 г.- 991 единица). </w:t>
      </w:r>
      <w:r w:rsidRPr="00CA5E22">
        <w:rPr>
          <w:sz w:val="12"/>
          <w:szCs w:val="12"/>
        </w:rPr>
        <w:t>Среднесписочная численность работников малых и средних предприятий, включая микропредприятия,  (по статистическим данным)  составила  – 2 098 чел. (-88 чел. к  2022 г). Оборот субъектов малого предпринимательства по прогнозным данным составляет 3 677 млн.руб. (107,4 % к 2022 году), среднего – 2642,3 млн.руб. (105,1 % к 2022 году).</w:t>
      </w:r>
    </w:p>
    <w:p w:rsidR="00CA5E22" w:rsidRPr="00CA5E22" w:rsidRDefault="00CA5E22" w:rsidP="00CA5E22">
      <w:pPr>
        <w:widowControl/>
        <w:autoSpaceDE/>
        <w:autoSpaceDN/>
        <w:adjustRightInd/>
        <w:spacing w:line="276" w:lineRule="auto"/>
        <w:ind w:firstLine="708"/>
        <w:jc w:val="both"/>
        <w:rPr>
          <w:sz w:val="12"/>
          <w:szCs w:val="12"/>
        </w:rPr>
      </w:pPr>
      <w:r w:rsidRPr="00CA5E22">
        <w:rPr>
          <w:b/>
          <w:sz w:val="12"/>
          <w:szCs w:val="12"/>
        </w:rPr>
        <w:t>Торговля и услуги населению</w:t>
      </w:r>
      <w:r w:rsidRPr="00CA5E22">
        <w:rPr>
          <w:sz w:val="12"/>
          <w:szCs w:val="12"/>
        </w:rPr>
        <w:t xml:space="preserve">  составляют большой удельный вес в экономике района, кроме того, эти сферы деятельности являются одними из бюджетообразующих в районе.</w:t>
      </w:r>
      <w:r w:rsidRPr="00CA5E22">
        <w:rPr>
          <w:sz w:val="12"/>
          <w:szCs w:val="12"/>
        </w:rPr>
        <w:tab/>
      </w:r>
    </w:p>
    <w:p w:rsidR="00CA5E22" w:rsidRPr="00CA5E22" w:rsidRDefault="00CA5E22" w:rsidP="00CA5E22">
      <w:pPr>
        <w:widowControl/>
        <w:autoSpaceDE/>
        <w:autoSpaceDN/>
        <w:adjustRightInd/>
        <w:spacing w:line="276" w:lineRule="auto"/>
        <w:ind w:firstLine="709"/>
        <w:jc w:val="both"/>
        <w:rPr>
          <w:sz w:val="12"/>
          <w:szCs w:val="12"/>
        </w:rPr>
      </w:pPr>
      <w:r w:rsidRPr="00CA5E22">
        <w:rPr>
          <w:sz w:val="12"/>
          <w:szCs w:val="12"/>
        </w:rPr>
        <w:t>По оценке 2023 года ожидается  рост  оборота розничной торговли  108,4 %  к  2022 году   (по прогнозным данным оборот розничной торговли по Слободскому району составил 3142,4  млн.руб. (2022 г. – 2898,5  млн. руб.).        В этой сфере наиболее крупными субъектами являются Слободское РайПО,  «Эдельвейс-2».  В районе действуют федеральные торговые компании               АО «Тандер», ООО «Агроторг», ООО «Альбион-2022», ООО «Лабиринт Волга», магазины фирменной сети «Дороничи», «Йола-маркет», «Звениговский», «СлоКом-С» и др.</w:t>
      </w:r>
    </w:p>
    <w:p w:rsidR="00CA5E22" w:rsidRPr="00CA5E22" w:rsidRDefault="00CA5E22" w:rsidP="00CA5E22">
      <w:pPr>
        <w:widowControl/>
        <w:autoSpaceDE/>
        <w:autoSpaceDN/>
        <w:adjustRightInd/>
        <w:spacing w:line="276" w:lineRule="auto"/>
        <w:ind w:firstLine="708"/>
        <w:jc w:val="both"/>
        <w:rPr>
          <w:sz w:val="12"/>
          <w:szCs w:val="12"/>
        </w:rPr>
      </w:pPr>
      <w:r w:rsidRPr="00CA5E22">
        <w:rPr>
          <w:i/>
          <w:iCs/>
          <w:sz w:val="12"/>
          <w:szCs w:val="12"/>
        </w:rPr>
        <w:t>Торговая сеть</w:t>
      </w:r>
      <w:r w:rsidRPr="00CA5E22">
        <w:rPr>
          <w:sz w:val="12"/>
          <w:szCs w:val="12"/>
        </w:rPr>
        <w:t xml:space="preserve"> Слободского района имеет </w:t>
      </w:r>
      <w:r w:rsidRPr="00CA5E22">
        <w:rPr>
          <w:bCs/>
          <w:sz w:val="12"/>
          <w:szCs w:val="12"/>
        </w:rPr>
        <w:t>229 торговых  точек</w:t>
      </w:r>
      <w:r w:rsidRPr="00CA5E22">
        <w:rPr>
          <w:sz w:val="12"/>
          <w:szCs w:val="12"/>
        </w:rPr>
        <w:t xml:space="preserve">, из них 155 магазинов, 25 павильонов,1 киоск, </w:t>
      </w:r>
      <w:r w:rsidRPr="00CA5E22">
        <w:rPr>
          <w:bCs/>
          <w:sz w:val="12"/>
          <w:szCs w:val="12"/>
        </w:rPr>
        <w:t xml:space="preserve">48 нестационарных торговых объектов. Площадь стационарных торговых </w:t>
      </w:r>
      <w:r w:rsidRPr="00CA5E22">
        <w:rPr>
          <w:sz w:val="12"/>
          <w:szCs w:val="12"/>
        </w:rPr>
        <w:t xml:space="preserve">объектов составляет </w:t>
      </w:r>
      <w:r w:rsidRPr="00CA5E22">
        <w:rPr>
          <w:bCs/>
          <w:sz w:val="12"/>
          <w:szCs w:val="12"/>
        </w:rPr>
        <w:t xml:space="preserve">16 820,1 кв. м.               </w:t>
      </w:r>
      <w:r w:rsidRPr="00CA5E22">
        <w:rPr>
          <w:sz w:val="12"/>
          <w:szCs w:val="12"/>
        </w:rPr>
        <w:t xml:space="preserve">В среднем </w:t>
      </w:r>
      <w:r w:rsidRPr="00CA5E22">
        <w:rPr>
          <w:bCs/>
          <w:sz w:val="12"/>
          <w:szCs w:val="12"/>
        </w:rPr>
        <w:t xml:space="preserve">на 1000 жителей района </w:t>
      </w:r>
      <w:r w:rsidRPr="00CA5E22">
        <w:rPr>
          <w:sz w:val="12"/>
          <w:szCs w:val="12"/>
        </w:rPr>
        <w:t xml:space="preserve">приходится примерно </w:t>
      </w:r>
      <w:r w:rsidRPr="00CA5E22">
        <w:rPr>
          <w:bCs/>
          <w:sz w:val="12"/>
          <w:szCs w:val="12"/>
        </w:rPr>
        <w:t xml:space="preserve">525,3  кв. м </w:t>
      </w:r>
      <w:r w:rsidRPr="00CA5E22">
        <w:rPr>
          <w:sz w:val="12"/>
          <w:szCs w:val="12"/>
        </w:rPr>
        <w:t xml:space="preserve">торговой площади  объектов торговли. </w:t>
      </w:r>
      <w:r w:rsidRPr="00CA5E22">
        <w:rPr>
          <w:i/>
          <w:sz w:val="12"/>
          <w:szCs w:val="12"/>
        </w:rPr>
        <w:t>Торговлю алкогольной продукцией</w:t>
      </w:r>
      <w:r w:rsidRPr="00CA5E22">
        <w:rPr>
          <w:sz w:val="12"/>
          <w:szCs w:val="12"/>
        </w:rPr>
        <w:t xml:space="preserve"> осуществляют 35 организаций в 84 торговых  точках, в том числе в 73 магазинах, и в 11 объектах общественного питания, торговлю пивом осуществляют 13 организаций и индивидуальных предпринимателей. </w:t>
      </w:r>
      <w:r w:rsidRPr="00CA5E22">
        <w:rPr>
          <w:i/>
          <w:iCs/>
          <w:sz w:val="12"/>
          <w:szCs w:val="12"/>
        </w:rPr>
        <w:t xml:space="preserve">Одним из острых вопросов остается выездная торговля </w:t>
      </w:r>
      <w:r w:rsidRPr="00CA5E22">
        <w:rPr>
          <w:iCs/>
          <w:sz w:val="12"/>
          <w:szCs w:val="12"/>
        </w:rPr>
        <w:t>в населенные пункты, в которых отсутствует стационарные и нестационарные торговые объекты. Таких населенных пунктов 12, в 7 из них 1-2 раза в неделю приезжает автолавка.</w:t>
      </w:r>
    </w:p>
    <w:p w:rsidR="00CA5E22" w:rsidRPr="00CA5E22" w:rsidRDefault="00CA5E22" w:rsidP="00CA5E22">
      <w:pPr>
        <w:widowControl/>
        <w:autoSpaceDE/>
        <w:autoSpaceDN/>
        <w:adjustRightInd/>
        <w:spacing w:line="276" w:lineRule="auto"/>
        <w:ind w:firstLine="708"/>
        <w:jc w:val="both"/>
        <w:rPr>
          <w:sz w:val="12"/>
          <w:szCs w:val="12"/>
        </w:rPr>
      </w:pPr>
      <w:r w:rsidRPr="00CA5E22">
        <w:rPr>
          <w:bCs/>
          <w:i/>
          <w:sz w:val="12"/>
          <w:szCs w:val="12"/>
        </w:rPr>
        <w:t>Общественное питание</w:t>
      </w:r>
      <w:r w:rsidRPr="00CA5E22">
        <w:rPr>
          <w:bCs/>
          <w:sz w:val="12"/>
          <w:szCs w:val="12"/>
        </w:rPr>
        <w:t xml:space="preserve"> </w:t>
      </w:r>
      <w:r w:rsidRPr="00CA5E22">
        <w:rPr>
          <w:sz w:val="12"/>
          <w:szCs w:val="12"/>
        </w:rPr>
        <w:t xml:space="preserve">представляет </w:t>
      </w:r>
      <w:r w:rsidRPr="00CA5E22">
        <w:rPr>
          <w:bCs/>
          <w:sz w:val="12"/>
          <w:szCs w:val="12"/>
        </w:rPr>
        <w:t xml:space="preserve">62 объекта </w:t>
      </w:r>
      <w:r w:rsidRPr="00CA5E22">
        <w:rPr>
          <w:sz w:val="12"/>
          <w:szCs w:val="12"/>
        </w:rPr>
        <w:t xml:space="preserve">на </w:t>
      </w:r>
      <w:r w:rsidRPr="00CA5E22">
        <w:rPr>
          <w:bCs/>
          <w:sz w:val="12"/>
          <w:szCs w:val="12"/>
        </w:rPr>
        <w:t>3425 посадочных места</w:t>
      </w:r>
      <w:r w:rsidRPr="00CA5E22">
        <w:rPr>
          <w:sz w:val="12"/>
          <w:szCs w:val="12"/>
        </w:rPr>
        <w:t xml:space="preserve">, </w:t>
      </w:r>
      <w:r w:rsidRPr="00CA5E22">
        <w:rPr>
          <w:bCs/>
          <w:sz w:val="12"/>
          <w:szCs w:val="12"/>
        </w:rPr>
        <w:t xml:space="preserve">общей площадью 7251,7 кв. м. </w:t>
      </w:r>
      <w:r w:rsidRPr="00CA5E22">
        <w:rPr>
          <w:sz w:val="12"/>
          <w:szCs w:val="12"/>
        </w:rPr>
        <w:t xml:space="preserve">Оборот общественного питания и объем платных услуг населению по оценке 2023 года вырос на 12,6 % к уровню 2022 года. </w:t>
      </w:r>
    </w:p>
    <w:p w:rsidR="00CA5E22" w:rsidRPr="00CA5E22" w:rsidRDefault="00CA5E22" w:rsidP="00CA5E22">
      <w:pPr>
        <w:widowControl/>
        <w:tabs>
          <w:tab w:val="left" w:pos="708"/>
          <w:tab w:val="center" w:pos="4677"/>
          <w:tab w:val="right" w:pos="9355"/>
        </w:tabs>
        <w:autoSpaceDE/>
        <w:autoSpaceDN/>
        <w:adjustRightInd/>
        <w:spacing w:line="276" w:lineRule="auto"/>
        <w:jc w:val="both"/>
        <w:rPr>
          <w:sz w:val="12"/>
          <w:szCs w:val="12"/>
        </w:rPr>
      </w:pPr>
      <w:r w:rsidRPr="00CA5E22">
        <w:rPr>
          <w:sz w:val="12"/>
          <w:szCs w:val="12"/>
        </w:rPr>
        <w:tab/>
      </w:r>
      <w:r w:rsidRPr="00CA5E22">
        <w:rPr>
          <w:b/>
          <w:sz w:val="12"/>
          <w:szCs w:val="12"/>
        </w:rPr>
        <w:tab/>
        <w:t>Промышленность</w:t>
      </w:r>
      <w:r w:rsidRPr="00CA5E22">
        <w:rPr>
          <w:sz w:val="12"/>
          <w:szCs w:val="12"/>
        </w:rPr>
        <w:t xml:space="preserve"> - одна из важнейших отраслей материального производства Слободского района. </w:t>
      </w:r>
    </w:p>
    <w:p w:rsidR="00CA5E22" w:rsidRPr="00CA5E22" w:rsidRDefault="00CA5E22" w:rsidP="00CA5E22">
      <w:pPr>
        <w:widowControl/>
        <w:autoSpaceDE/>
        <w:autoSpaceDN/>
        <w:adjustRightInd/>
        <w:spacing w:line="276" w:lineRule="auto"/>
        <w:ind w:firstLine="709"/>
        <w:jc w:val="both"/>
        <w:rPr>
          <w:sz w:val="12"/>
          <w:szCs w:val="12"/>
        </w:rPr>
      </w:pPr>
      <w:r w:rsidRPr="00CA5E22">
        <w:rPr>
          <w:sz w:val="12"/>
          <w:szCs w:val="12"/>
        </w:rPr>
        <w:t>По итогам 2023 года объем о</w:t>
      </w:r>
      <w:r w:rsidRPr="00CA5E22">
        <w:rPr>
          <w:bCs/>
          <w:sz w:val="12"/>
          <w:szCs w:val="12"/>
        </w:rPr>
        <w:t xml:space="preserve">тгруженных товаров собственного производства, выполненных работ и услуг собственными  силами (без НДС, акцизов и других аналогичных обязательных платежей) по организациям (без субъектов малого предпринимательства), средняя численность работников которых превышает 15 человек, по хозяйственным видам экономической деятельности, </w:t>
      </w:r>
      <w:r w:rsidRPr="00CA5E22">
        <w:rPr>
          <w:sz w:val="12"/>
          <w:szCs w:val="12"/>
        </w:rPr>
        <w:t>составил 2 450,023 млн. руб., темп роста – 97,76 % к уровню 2022 года.</w:t>
      </w:r>
    </w:p>
    <w:p w:rsidR="00CA5E22" w:rsidRPr="00CA5E22" w:rsidRDefault="00CA5E22" w:rsidP="00CA5E22">
      <w:pPr>
        <w:widowControl/>
        <w:autoSpaceDE/>
        <w:autoSpaceDN/>
        <w:adjustRightInd/>
        <w:spacing w:line="276" w:lineRule="auto"/>
        <w:ind w:firstLine="709"/>
        <w:jc w:val="both"/>
        <w:rPr>
          <w:sz w:val="12"/>
          <w:szCs w:val="12"/>
        </w:rPr>
      </w:pPr>
      <w:r w:rsidRPr="00CA5E22">
        <w:rPr>
          <w:sz w:val="12"/>
          <w:szCs w:val="12"/>
        </w:rPr>
        <w:t>В структуре промышленной продукции района 86,1% удельного веса занимают обрабатывающие производства, которые представлены предприятиями пищевой промышленности, кожевенно-обувной промышленностью, предприятиями деревообработки (основной выпускаемый вид – топливные брикеты), предприятиями по производству одежды.</w:t>
      </w:r>
    </w:p>
    <w:p w:rsidR="00CA5E22" w:rsidRPr="00CA5E22" w:rsidRDefault="00CA5E22" w:rsidP="00CA5E22">
      <w:pPr>
        <w:widowControl/>
        <w:autoSpaceDE/>
        <w:autoSpaceDN/>
        <w:adjustRightInd/>
        <w:spacing w:line="276" w:lineRule="auto"/>
        <w:ind w:firstLine="709"/>
        <w:jc w:val="both"/>
        <w:rPr>
          <w:sz w:val="12"/>
          <w:szCs w:val="12"/>
        </w:rPr>
      </w:pPr>
      <w:r w:rsidRPr="00CA5E22">
        <w:rPr>
          <w:sz w:val="12"/>
          <w:szCs w:val="12"/>
        </w:rPr>
        <w:t>Показатель Стратегии «объем промышленного производства (отгруженных товаров собственного производства по полному кругу)»  по прогнозным данным ожидается с ростом на 1,3%, показатель «производительность труда (объем отгруженной продукции на 1 работающего)» с ростом на 1,1 %, показатели будут конкретизированы после утверждения прогноза социально-экономического развития района.</w:t>
      </w:r>
    </w:p>
    <w:p w:rsidR="00CA5E22" w:rsidRPr="00CA5E22" w:rsidRDefault="00CA5E22" w:rsidP="00CA5E22">
      <w:pPr>
        <w:widowControl/>
        <w:autoSpaceDE/>
        <w:autoSpaceDN/>
        <w:adjustRightInd/>
        <w:spacing w:line="276" w:lineRule="auto"/>
        <w:ind w:firstLine="708"/>
        <w:jc w:val="both"/>
        <w:rPr>
          <w:color w:val="000000"/>
          <w:sz w:val="12"/>
          <w:szCs w:val="12"/>
        </w:rPr>
      </w:pPr>
      <w:r w:rsidRPr="00CA5E22">
        <w:rPr>
          <w:b/>
          <w:sz w:val="12"/>
          <w:szCs w:val="12"/>
        </w:rPr>
        <w:t xml:space="preserve">Агропромышленный комплекс. </w:t>
      </w:r>
      <w:r w:rsidRPr="00CA5E22">
        <w:rPr>
          <w:color w:val="000000"/>
          <w:sz w:val="12"/>
          <w:szCs w:val="12"/>
        </w:rPr>
        <w:t xml:space="preserve">Сельское хозяйство - важнейшая сфера </w:t>
      </w:r>
      <w:bookmarkStart w:id="1" w:name="l71"/>
      <w:bookmarkEnd w:id="1"/>
      <w:r w:rsidRPr="00CA5E22">
        <w:rPr>
          <w:color w:val="000000"/>
          <w:sz w:val="12"/>
          <w:szCs w:val="12"/>
        </w:rPr>
        <w:t xml:space="preserve">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 промышленности – сырьем, и содействия устойчивому развитию сельских территорий. </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В 2023 году в районе вели деятельность 13 сельскохозяйственных организаций (далее – СХО), 9,7 тысяч личных подсобных хозяйств населения, 12 крестьянских (фермерских) хозяйств.</w:t>
      </w:r>
    </w:p>
    <w:p w:rsidR="00CA5E22" w:rsidRPr="00CA5E22" w:rsidRDefault="00CA5E22" w:rsidP="00CA5E22">
      <w:pPr>
        <w:widowControl/>
        <w:autoSpaceDE/>
        <w:autoSpaceDN/>
        <w:adjustRightInd/>
        <w:spacing w:line="276" w:lineRule="auto"/>
        <w:ind w:firstLine="708"/>
        <w:jc w:val="both"/>
        <w:rPr>
          <w:bCs/>
          <w:sz w:val="12"/>
          <w:szCs w:val="12"/>
        </w:rPr>
      </w:pPr>
      <w:r w:rsidRPr="00CA5E22">
        <w:rPr>
          <w:bCs/>
          <w:sz w:val="12"/>
          <w:szCs w:val="12"/>
        </w:rPr>
        <w:t xml:space="preserve">Предприятиями АПК произведено валовой продукции </w:t>
      </w:r>
      <w:r w:rsidRPr="00CA5E22">
        <w:rPr>
          <w:bCs/>
          <w:sz w:val="12"/>
          <w:szCs w:val="12"/>
        </w:rPr>
        <w:br/>
        <w:t>сельского хозяйства на 1 365 427 тыс.руб. (108,4 % к 2022 году), в том числе:</w:t>
      </w:r>
    </w:p>
    <w:p w:rsidR="00CA5E22" w:rsidRPr="00CA5E22" w:rsidRDefault="00CA5E22" w:rsidP="00CA5E22">
      <w:pPr>
        <w:widowControl/>
        <w:autoSpaceDE/>
        <w:autoSpaceDN/>
        <w:adjustRightInd/>
        <w:spacing w:line="276" w:lineRule="auto"/>
        <w:jc w:val="both"/>
        <w:rPr>
          <w:color w:val="FF0000"/>
          <w:sz w:val="12"/>
          <w:szCs w:val="12"/>
        </w:rPr>
      </w:pPr>
      <w:r w:rsidRPr="00CA5E22">
        <w:rPr>
          <w:bCs/>
          <w:sz w:val="12"/>
          <w:szCs w:val="12"/>
        </w:rPr>
        <w:t xml:space="preserve">продукции  растениеводства 403 707 тыс.руб. (118,9 %), продукции животноводства – 961 720 тыс.руб. (104,6 %).  </w:t>
      </w:r>
      <w:r w:rsidRPr="00CA5E22">
        <w:rPr>
          <w:sz w:val="12"/>
          <w:szCs w:val="12"/>
        </w:rPr>
        <w:t>Получено выручки 1 007 594 тыс.руб.(102,8 %), убыток 170 115 тыс.рублей.</w:t>
      </w:r>
    </w:p>
    <w:p w:rsidR="00CA5E22" w:rsidRPr="00CA5E22" w:rsidRDefault="00CA5E22" w:rsidP="00CA5E22">
      <w:pPr>
        <w:widowControl/>
        <w:autoSpaceDE/>
        <w:autoSpaceDN/>
        <w:adjustRightInd/>
        <w:spacing w:line="276" w:lineRule="auto"/>
        <w:ind w:firstLine="708"/>
        <w:jc w:val="both"/>
        <w:rPr>
          <w:sz w:val="12"/>
          <w:szCs w:val="12"/>
        </w:rPr>
      </w:pPr>
      <w:r w:rsidRPr="00CA5E22">
        <w:rPr>
          <w:b/>
          <w:sz w:val="12"/>
          <w:szCs w:val="12"/>
        </w:rPr>
        <w:t xml:space="preserve">Животноводство </w:t>
      </w:r>
      <w:r w:rsidRPr="00CA5E22">
        <w:rPr>
          <w:sz w:val="12"/>
          <w:szCs w:val="12"/>
        </w:rPr>
        <w:t xml:space="preserve">является основной отраслью сельского хозяйства в Кировской области. Особое внимание уделяется развитию молочного скотоводства. </w:t>
      </w:r>
      <w:r w:rsidRPr="00CA5E22">
        <w:rPr>
          <w:b/>
          <w:bCs/>
          <w:color w:val="FF0000"/>
          <w:sz w:val="12"/>
          <w:szCs w:val="12"/>
        </w:rPr>
        <w:t xml:space="preserve"> </w:t>
      </w:r>
      <w:r w:rsidRPr="00CA5E22">
        <w:rPr>
          <w:sz w:val="12"/>
          <w:szCs w:val="12"/>
        </w:rPr>
        <w:t>На конец 2023 года в СХО района на 0,5 % сократилось поголовье КРС и составило 4 791 голова (-24 головы).  Поголовье  коров  сократилось  на 5 голов или 0,2 % и составило– 2 380 голов, снижение произошло за счет сокращения поголовья СПК сельхозартель «Красное Знамя», в то же время увеличили маточное поголовье коров  на 10 голов ООО «Агрофирма «Бобино-М». Выход телят на 100 коров остался на прежнем уровне – 79 голов (2022 год-78 голов). Производство молока увеличилось на 5,5%  и составило  22 165 тонн. Средний надой молока вырос на 4,5% или 215 кг и составил 9305 кг, что выше областного уровня на 8,6 % (областной показатель 8570 кг), на 15,3 % выше уровня Российской Федерации (8067 кг). Высокая продуктивность коров отмечена в  ООО «АФ Бобино –М» - 10324 кг (+1,2% или +124 кг), СПК СХА (колхоз) «Лекминский» -10 195 кг (99,1% или -96 кг), СПК «Красная Талица» - 9500 кг (+13,5 % или +1130 кг).</w:t>
      </w:r>
    </w:p>
    <w:p w:rsidR="00CA5E22" w:rsidRPr="00CA5E22" w:rsidRDefault="00CA5E22" w:rsidP="00CA5E22">
      <w:pPr>
        <w:widowControl/>
        <w:autoSpaceDE/>
        <w:autoSpaceDN/>
        <w:adjustRightInd/>
        <w:spacing w:line="276" w:lineRule="auto"/>
        <w:jc w:val="both"/>
        <w:rPr>
          <w:sz w:val="12"/>
          <w:szCs w:val="12"/>
        </w:rPr>
      </w:pPr>
      <w:r w:rsidRPr="00CA5E22">
        <w:rPr>
          <w:sz w:val="12"/>
          <w:szCs w:val="12"/>
        </w:rPr>
        <w:t>Увеличился суточный надой на одну корову на 1,6 кг и составил  25,5 кг. Лидерами по суточному надою также являются:ООО «АФ «Бобино-М»   - 28,3 кг (+0,4 кг), СПК СХА (колхоз) «Лекминский» - 27,9 кг (-0,3 кг), СПК «Красная Талица»  - 26 кг, в остальных хозяйствах отмечается стабильный удой. Рост объемов производства молока достигнут благодаря мерам по развитию молочного скотоводства, внедрению новых технологий содержания и кормления животных, а также развитию племенной базы. Произведено скота на убой в живом весе на 38,5 тонну больше предыдущего года (2022 – 389,4 тн.)</w:t>
      </w:r>
      <w:r w:rsidRPr="00CA5E22">
        <w:rPr>
          <w:b/>
          <w:bCs/>
          <w:sz w:val="12"/>
          <w:szCs w:val="12"/>
        </w:rPr>
        <w:t xml:space="preserve"> </w:t>
      </w:r>
    </w:p>
    <w:p w:rsidR="00CA5E22" w:rsidRPr="00CA5E22" w:rsidRDefault="00CA5E22" w:rsidP="00CA5E22">
      <w:pPr>
        <w:widowControl/>
        <w:autoSpaceDE/>
        <w:autoSpaceDN/>
        <w:adjustRightInd/>
        <w:spacing w:line="276" w:lineRule="auto"/>
        <w:ind w:firstLine="708"/>
        <w:jc w:val="both"/>
        <w:rPr>
          <w:b/>
          <w:bCs/>
          <w:sz w:val="12"/>
          <w:szCs w:val="12"/>
        </w:rPr>
      </w:pPr>
      <w:r w:rsidRPr="00CA5E22">
        <w:rPr>
          <w:sz w:val="12"/>
          <w:szCs w:val="12"/>
        </w:rPr>
        <w:t xml:space="preserve">В районе 1 предприятие занимается разведением овец, на конец отчетного  года поголовье составило 636 голов (- 335 голов). Сокращение произошло за счет закрытия направления «животноводство» в СПК «Авангард», сокращения на 148 голов ООО «Подворье».  Оба предприятия убыточные. </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Действует племенной завод по разведению пушных зверей ООО «Зверохозяйство «Вятка», в 2023 году  сократило   поголовье основного стада пушных зверей на 367 голов, на конец года поголовье составляет 21 927. Предприятие убыточное.</w:t>
      </w:r>
    </w:p>
    <w:p w:rsidR="00CA5E22" w:rsidRPr="00CA5E22" w:rsidRDefault="00CA5E22" w:rsidP="00CA5E22">
      <w:pPr>
        <w:widowControl/>
        <w:autoSpaceDE/>
        <w:autoSpaceDN/>
        <w:adjustRightInd/>
        <w:spacing w:line="276" w:lineRule="auto"/>
        <w:ind w:firstLine="708"/>
        <w:jc w:val="both"/>
        <w:rPr>
          <w:sz w:val="12"/>
          <w:szCs w:val="12"/>
        </w:rPr>
      </w:pPr>
      <w:r w:rsidRPr="00CA5E22">
        <w:rPr>
          <w:b/>
          <w:sz w:val="12"/>
          <w:szCs w:val="12"/>
        </w:rPr>
        <w:t xml:space="preserve">Растениеводство. </w:t>
      </w:r>
      <w:r w:rsidRPr="00CA5E22">
        <w:rPr>
          <w:sz w:val="12"/>
          <w:szCs w:val="12"/>
        </w:rPr>
        <w:t xml:space="preserve">В 2023 году СХО увеличены общие посевные площади на 1127 га за счет увеличения площадей под зерновыми (+598 га), кормовыми культурами (+529 га). Валовый сбор зерновых и зернобобовых культур (после доработки)  вырос на 30,1 % и составил 13088 тонн. Урожайность (после доработки) повысилась на 15,2%  и составила 25 ц/га. </w:t>
      </w:r>
      <w:r w:rsidRPr="00CA5E22">
        <w:rPr>
          <w:bCs/>
          <w:sz w:val="12"/>
          <w:szCs w:val="12"/>
        </w:rPr>
        <w:t xml:space="preserve">Наибольшая урожайность </w:t>
      </w:r>
      <w:r w:rsidRPr="00CA5E22">
        <w:rPr>
          <w:sz w:val="12"/>
          <w:szCs w:val="12"/>
        </w:rPr>
        <w:t xml:space="preserve">(после доработки) </w:t>
      </w:r>
      <w:r w:rsidRPr="00CA5E22">
        <w:rPr>
          <w:bCs/>
          <w:sz w:val="12"/>
          <w:szCs w:val="12"/>
        </w:rPr>
        <w:t xml:space="preserve"> достигнута в АО «Слободское ОСХП» - 36,8 ц/га. </w:t>
      </w:r>
      <w:r w:rsidRPr="00CA5E22">
        <w:rPr>
          <w:sz w:val="12"/>
          <w:szCs w:val="12"/>
        </w:rPr>
        <w:t>Уборка озимой ржи в 2023 году произведена с площади 600 га,  сев осенью 2023 года произведен на площади 600 га. Вспашка зяби и паров произведена на пощади 7240 га.</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СХО заготовлено 36,9 ц к.е. грубых и сочных кормов в расчете на условную голову скота, что на 0,3 ц.к.е больше предыдущего года.</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 xml:space="preserve">Общий объем засыпанного зернофуража 5890,4 тонны, это на 1673,4 тонны больше предыдущего года. </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Внесение минеральных удобрений хозяйствами района составило 653,3 тонны действующего вещества. Внесено органических удобрений  53395 тонн, что на 17506 тонн больше к предыдущему году.</w:t>
      </w:r>
    </w:p>
    <w:p w:rsidR="00CA5E22" w:rsidRPr="00CA5E22" w:rsidRDefault="00CA5E22" w:rsidP="00CA5E22">
      <w:pPr>
        <w:widowControl/>
        <w:autoSpaceDE/>
        <w:autoSpaceDN/>
        <w:adjustRightInd/>
        <w:spacing w:line="276" w:lineRule="auto"/>
        <w:ind w:firstLine="708"/>
        <w:jc w:val="both"/>
        <w:rPr>
          <w:b/>
          <w:bCs/>
          <w:sz w:val="12"/>
          <w:szCs w:val="12"/>
        </w:rPr>
      </w:pPr>
      <w:r w:rsidRPr="00CA5E22">
        <w:rPr>
          <w:sz w:val="12"/>
          <w:szCs w:val="12"/>
        </w:rPr>
        <w:lastRenderedPageBreak/>
        <w:t>Убранная площадь рапса составила 500 га, сбор продукции (после доработки) составил – 860 тонн (110,5% к 2022 году), урожайность (после доработки) составила 17,2 ц/га (110,%).</w:t>
      </w:r>
      <w:r w:rsidRPr="00CA5E22">
        <w:rPr>
          <w:b/>
          <w:bCs/>
          <w:sz w:val="12"/>
          <w:szCs w:val="12"/>
        </w:rPr>
        <w:t xml:space="preserve"> </w:t>
      </w:r>
    </w:p>
    <w:p w:rsidR="00CA5E22" w:rsidRPr="00CA5E22" w:rsidRDefault="00CA5E22" w:rsidP="00CA5E22">
      <w:pPr>
        <w:widowControl/>
        <w:autoSpaceDE/>
        <w:autoSpaceDN/>
        <w:adjustRightInd/>
        <w:spacing w:line="276" w:lineRule="auto"/>
        <w:ind w:firstLine="708"/>
        <w:jc w:val="both"/>
        <w:rPr>
          <w:sz w:val="12"/>
          <w:szCs w:val="12"/>
        </w:rPr>
      </w:pPr>
      <w:r w:rsidRPr="00CA5E22">
        <w:rPr>
          <w:color w:val="000000"/>
          <w:position w:val="4"/>
          <w:sz w:val="12"/>
          <w:szCs w:val="12"/>
        </w:rPr>
        <w:t xml:space="preserve">Выращиванием овощей, пера лука и ягод в условиях закрытого грунта занимается КФХ Южанин С.Л. (грант «Агростартап», 3 млн. руб.). </w:t>
      </w:r>
      <w:r w:rsidRPr="00CA5E22">
        <w:rPr>
          <w:sz w:val="12"/>
          <w:szCs w:val="12"/>
        </w:rPr>
        <w:t>Выращивание овощей СХО не производилось.</w:t>
      </w:r>
    </w:p>
    <w:p w:rsidR="00CA5E22" w:rsidRPr="00CA5E22" w:rsidRDefault="00CA5E22" w:rsidP="00CA5E22">
      <w:pPr>
        <w:widowControl/>
        <w:autoSpaceDE/>
        <w:autoSpaceDN/>
        <w:adjustRightInd/>
        <w:spacing w:line="276" w:lineRule="auto"/>
        <w:ind w:firstLine="709"/>
        <w:contextualSpacing/>
        <w:jc w:val="both"/>
        <w:rPr>
          <w:b/>
          <w:sz w:val="12"/>
          <w:szCs w:val="12"/>
        </w:rPr>
      </w:pPr>
      <w:r w:rsidRPr="00CA5E22">
        <w:rPr>
          <w:rFonts w:eastAsia="Calibri"/>
          <w:bCs/>
          <w:kern w:val="28"/>
          <w:sz w:val="12"/>
          <w:szCs w:val="12"/>
        </w:rPr>
        <w:t xml:space="preserve">Положительной динамике развития сельскохозяйственной отрасли  способствует </w:t>
      </w:r>
      <w:r w:rsidRPr="00CA5E22">
        <w:rPr>
          <w:sz w:val="12"/>
          <w:szCs w:val="12"/>
        </w:rPr>
        <w:t xml:space="preserve">государственная поддержка СХО </w:t>
      </w:r>
      <w:r w:rsidRPr="00CA5E22">
        <w:rPr>
          <w:rFonts w:eastAsia="Calibri"/>
          <w:bCs/>
          <w:kern w:val="28"/>
          <w:sz w:val="12"/>
          <w:szCs w:val="12"/>
        </w:rPr>
        <w:t xml:space="preserve">на  развитие основных отраслей сельскохозяйственного производства. В 2023 году размер гос.поддержки </w:t>
      </w:r>
      <w:r w:rsidRPr="00CA5E22">
        <w:rPr>
          <w:sz w:val="12"/>
          <w:szCs w:val="12"/>
        </w:rPr>
        <w:t xml:space="preserve">составил 70 996,1 тыс.руб. (2022 г. - 68 828,6 тыс.руб.), </w:t>
      </w:r>
      <w:r w:rsidRPr="00CA5E22">
        <w:rPr>
          <w:color w:val="000000"/>
          <w:position w:val="4"/>
          <w:sz w:val="12"/>
          <w:szCs w:val="12"/>
        </w:rPr>
        <w:t xml:space="preserve">получателями стали 7 сельскохозяйственных организаций. </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В сельскохозяйственных организациях Слободского района трудится 587 человек (среднегодовая численность), из них непосредственно в сельскохозяйственном производстве  540  человек. Численность занятых в с/х производстве сократилась на 35 человек. Годовой фонд заработной платы составил 295 млн. 237 тыс.руб. Среднемесячная заработная плата – 41 913  руб. (+18%).</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С 2020 года отмечается рост стоимости произведенной продукции сельского хозяйства (по полному кругу), в 2023 году ожидается рост на 37,9 млн.руб. или на 2,9 % (точные данные будут известны после утверждения прогноза социально-экономического развития района).</w:t>
      </w:r>
    </w:p>
    <w:p w:rsidR="00CA5E22" w:rsidRPr="00CA5E22" w:rsidRDefault="00CA5E22" w:rsidP="00CA5E22">
      <w:pPr>
        <w:widowControl/>
        <w:tabs>
          <w:tab w:val="left" w:pos="708"/>
          <w:tab w:val="center" w:pos="4677"/>
          <w:tab w:val="right" w:pos="9355"/>
        </w:tabs>
        <w:autoSpaceDE/>
        <w:autoSpaceDN/>
        <w:adjustRightInd/>
        <w:spacing w:line="276" w:lineRule="auto"/>
        <w:jc w:val="both"/>
        <w:rPr>
          <w:sz w:val="12"/>
          <w:szCs w:val="12"/>
        </w:rPr>
      </w:pPr>
    </w:p>
    <w:p w:rsidR="00CA5E22" w:rsidRPr="00CA5E22" w:rsidRDefault="00CA5E22" w:rsidP="00CA5E22">
      <w:pPr>
        <w:widowControl/>
        <w:autoSpaceDE/>
        <w:autoSpaceDN/>
        <w:adjustRightInd/>
        <w:spacing w:line="276" w:lineRule="auto"/>
        <w:ind w:firstLine="708"/>
        <w:rPr>
          <w:sz w:val="12"/>
          <w:szCs w:val="12"/>
          <w:u w:val="single"/>
        </w:rPr>
      </w:pPr>
      <w:r w:rsidRPr="00CA5E22">
        <w:rPr>
          <w:sz w:val="12"/>
          <w:szCs w:val="12"/>
          <w:u w:val="single"/>
          <w:lang w:eastAsia="zh-CN"/>
        </w:rPr>
        <w:t>Задача</w:t>
      </w:r>
      <w:r w:rsidRPr="00CA5E22">
        <w:rPr>
          <w:sz w:val="12"/>
          <w:szCs w:val="12"/>
          <w:u w:val="single"/>
        </w:rPr>
        <w:t xml:space="preserve"> «Улучшение  инвестиционной привлекательности и реализация мер по созданию благоприятной деловой среды»</w:t>
      </w:r>
    </w:p>
    <w:p w:rsidR="00CA5E22" w:rsidRPr="00CA5E22" w:rsidRDefault="00CA5E22" w:rsidP="00CA5E22">
      <w:pPr>
        <w:widowControl/>
        <w:autoSpaceDE/>
        <w:autoSpaceDN/>
        <w:adjustRightInd/>
        <w:spacing w:line="276" w:lineRule="auto"/>
        <w:ind w:firstLine="708"/>
        <w:rPr>
          <w:b/>
          <w:i/>
          <w:sz w:val="12"/>
          <w:szCs w:val="12"/>
        </w:rPr>
      </w:pPr>
    </w:p>
    <w:p w:rsidR="00CA5E22" w:rsidRPr="00CA5E22" w:rsidRDefault="00CA5E22" w:rsidP="00CA5E22">
      <w:pPr>
        <w:widowControl/>
        <w:autoSpaceDE/>
        <w:autoSpaceDN/>
        <w:adjustRightInd/>
        <w:spacing w:line="276" w:lineRule="auto"/>
        <w:ind w:firstLine="709"/>
        <w:jc w:val="both"/>
        <w:rPr>
          <w:sz w:val="12"/>
          <w:szCs w:val="12"/>
        </w:rPr>
      </w:pPr>
      <w:r w:rsidRPr="00CA5E22">
        <w:rPr>
          <w:sz w:val="12"/>
          <w:szCs w:val="12"/>
        </w:rPr>
        <w:t xml:space="preserve">В данном направлении основная задача органов местного самоуправления «Улучшение инвестиционной привлекательности и реализация мер по созданию благоприятной деловой среды» направлена на повышение инвестиционной привлекательности района путем улучшения инвестиционного климата и условий ведения предпринимательской деятельности. </w:t>
      </w:r>
    </w:p>
    <w:p w:rsidR="00CA5E22" w:rsidRPr="00CA5E22" w:rsidRDefault="00CA5E22" w:rsidP="00CA5E22">
      <w:pPr>
        <w:widowControl/>
        <w:autoSpaceDE/>
        <w:autoSpaceDN/>
        <w:adjustRightInd/>
        <w:spacing w:line="276" w:lineRule="auto"/>
        <w:ind w:firstLine="709"/>
        <w:jc w:val="both"/>
        <w:rPr>
          <w:sz w:val="12"/>
          <w:szCs w:val="12"/>
        </w:rPr>
      </w:pPr>
      <w:r w:rsidRPr="00CA5E22">
        <w:rPr>
          <w:sz w:val="12"/>
          <w:szCs w:val="12"/>
        </w:rPr>
        <w:t xml:space="preserve">На сайте администрации в разделе  «Инвестиционная деятельность» размещена информация для потенциальных инвесторов. </w:t>
      </w:r>
    </w:p>
    <w:p w:rsidR="00CA5E22" w:rsidRPr="00CA5E22" w:rsidRDefault="00CA5E22" w:rsidP="00CA5E22">
      <w:pPr>
        <w:widowControl/>
        <w:autoSpaceDE/>
        <w:autoSpaceDN/>
        <w:adjustRightInd/>
        <w:spacing w:line="276" w:lineRule="auto"/>
        <w:ind w:firstLine="709"/>
        <w:jc w:val="both"/>
        <w:rPr>
          <w:sz w:val="12"/>
          <w:szCs w:val="12"/>
        </w:rPr>
      </w:pPr>
      <w:r w:rsidRPr="00CA5E22">
        <w:rPr>
          <w:sz w:val="12"/>
          <w:szCs w:val="12"/>
        </w:rPr>
        <w:t xml:space="preserve">На территории района осуществляется реализация целевых моделей, направленных на улучшение предпринимательской среды и условий ведения предпринимательской деятельности, устранение административных барьеров. В рамках реализации целевых моделей деятельность органов местного самоуправления направлена на упрощение процедур в: </w:t>
      </w:r>
    </w:p>
    <w:p w:rsidR="00CA5E22" w:rsidRPr="00CA5E22" w:rsidRDefault="00CA5E22" w:rsidP="00CA5E22">
      <w:pPr>
        <w:widowControl/>
        <w:autoSpaceDE/>
        <w:autoSpaceDN/>
        <w:adjustRightInd/>
        <w:spacing w:line="276" w:lineRule="auto"/>
        <w:ind w:firstLine="709"/>
        <w:jc w:val="both"/>
        <w:rPr>
          <w:sz w:val="12"/>
          <w:szCs w:val="12"/>
        </w:rPr>
      </w:pPr>
      <w:r w:rsidRPr="00CA5E22">
        <w:rPr>
          <w:sz w:val="12"/>
          <w:szCs w:val="12"/>
        </w:rPr>
        <w:t>получении разрешения на строительство;</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подготовки документов и осуществлении государственного кадастрового учета и (или) государственной регистрации прав собственности на объекты недвижимого имущества;</w:t>
      </w:r>
    </w:p>
    <w:p w:rsidR="00CA5E22" w:rsidRPr="00CA5E22" w:rsidRDefault="00CA5E22" w:rsidP="00CA5E22">
      <w:pPr>
        <w:widowControl/>
        <w:autoSpaceDE/>
        <w:autoSpaceDN/>
        <w:adjustRightInd/>
        <w:spacing w:line="276" w:lineRule="auto"/>
        <w:ind w:firstLine="709"/>
        <w:jc w:val="both"/>
        <w:rPr>
          <w:sz w:val="12"/>
          <w:szCs w:val="12"/>
        </w:rPr>
      </w:pPr>
      <w:r w:rsidRPr="00CA5E22">
        <w:rPr>
          <w:sz w:val="12"/>
          <w:szCs w:val="12"/>
        </w:rPr>
        <w:t>подключении к системам теплоснабжения, подключении (технологического присоединения) к централизованным системам водоснабжения и водоотведения.</w:t>
      </w:r>
    </w:p>
    <w:p w:rsidR="00CA5E22" w:rsidRPr="00CA5E22" w:rsidRDefault="00CA5E22" w:rsidP="00CA5E22">
      <w:pPr>
        <w:widowControl/>
        <w:autoSpaceDE/>
        <w:autoSpaceDN/>
        <w:adjustRightInd/>
        <w:spacing w:line="276" w:lineRule="auto"/>
        <w:ind w:firstLine="709"/>
        <w:jc w:val="both"/>
        <w:rPr>
          <w:sz w:val="12"/>
          <w:szCs w:val="12"/>
        </w:rPr>
      </w:pPr>
      <w:r w:rsidRPr="00CA5E22">
        <w:rPr>
          <w:sz w:val="12"/>
          <w:szCs w:val="12"/>
        </w:rPr>
        <w:t>По статистическим данным произошел рост инвестиций в основной капитал  организаций без субъектов малого предпринимательства по хозяйственным видам экономической деятельности за январь-декабрь 2023 года (темп роста 150,6% к 2022 году):</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0"/>
        <w:gridCol w:w="2050"/>
        <w:gridCol w:w="1843"/>
      </w:tblGrid>
      <w:tr w:rsidR="00CA5E22" w:rsidRPr="00CA5E22" w:rsidTr="00CA5E22">
        <w:trPr>
          <w:trHeight w:val="720"/>
        </w:trPr>
        <w:tc>
          <w:tcPr>
            <w:tcW w:w="5620" w:type="dxa"/>
            <w:shd w:val="clear" w:color="auto" w:fill="auto"/>
            <w:noWrap/>
            <w:hideMark/>
          </w:tcPr>
          <w:p w:rsidR="00CA5E22" w:rsidRPr="00CA5E22" w:rsidRDefault="00CA5E22" w:rsidP="00CA5E22">
            <w:pPr>
              <w:widowControl/>
              <w:autoSpaceDE/>
              <w:autoSpaceDN/>
              <w:adjustRightInd/>
              <w:spacing w:line="276" w:lineRule="auto"/>
              <w:rPr>
                <w:sz w:val="12"/>
                <w:szCs w:val="12"/>
              </w:rPr>
            </w:pPr>
            <w:r w:rsidRPr="00CA5E22">
              <w:rPr>
                <w:sz w:val="12"/>
                <w:szCs w:val="12"/>
              </w:rPr>
              <w:t> </w:t>
            </w:r>
          </w:p>
        </w:tc>
        <w:tc>
          <w:tcPr>
            <w:tcW w:w="2050" w:type="dxa"/>
            <w:shd w:val="clear" w:color="auto" w:fill="auto"/>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2023 год</w:t>
            </w:r>
          </w:p>
        </w:tc>
        <w:tc>
          <w:tcPr>
            <w:tcW w:w="1843" w:type="dxa"/>
            <w:shd w:val="clear" w:color="auto" w:fill="auto"/>
            <w:hideMark/>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2022 год</w:t>
            </w:r>
          </w:p>
        </w:tc>
      </w:tr>
      <w:tr w:rsidR="00CA5E22" w:rsidRPr="00CA5E22" w:rsidTr="00CA5E22">
        <w:trPr>
          <w:trHeight w:val="240"/>
        </w:trPr>
        <w:tc>
          <w:tcPr>
            <w:tcW w:w="5620" w:type="dxa"/>
            <w:shd w:val="clear" w:color="auto" w:fill="auto"/>
            <w:vAlign w:val="bottom"/>
            <w:hideMark/>
          </w:tcPr>
          <w:p w:rsidR="00CA5E22" w:rsidRPr="00CA5E22" w:rsidRDefault="00CA5E22" w:rsidP="00CA5E22">
            <w:pPr>
              <w:widowControl/>
              <w:autoSpaceDE/>
              <w:autoSpaceDN/>
              <w:adjustRightInd/>
              <w:spacing w:line="276" w:lineRule="auto"/>
              <w:rPr>
                <w:b/>
                <w:bCs/>
                <w:sz w:val="12"/>
                <w:szCs w:val="12"/>
              </w:rPr>
            </w:pPr>
            <w:r w:rsidRPr="00CA5E22">
              <w:rPr>
                <w:b/>
                <w:bCs/>
                <w:sz w:val="12"/>
                <w:szCs w:val="12"/>
              </w:rPr>
              <w:t>ВСЕГО,</w:t>
            </w:r>
            <w:r w:rsidRPr="00CA5E22">
              <w:rPr>
                <w:sz w:val="12"/>
                <w:szCs w:val="12"/>
              </w:rPr>
              <w:t xml:space="preserve"> тысяч рублей</w:t>
            </w:r>
          </w:p>
        </w:tc>
        <w:tc>
          <w:tcPr>
            <w:tcW w:w="2050" w:type="dxa"/>
            <w:shd w:val="clear" w:color="auto" w:fill="auto"/>
            <w:vAlign w:val="bottom"/>
            <w:hideMark/>
          </w:tcPr>
          <w:p w:rsidR="00CA5E22" w:rsidRPr="00CA5E22" w:rsidRDefault="00CA5E22" w:rsidP="00CA5E22">
            <w:pPr>
              <w:widowControl/>
              <w:autoSpaceDE/>
              <w:autoSpaceDN/>
              <w:adjustRightInd/>
              <w:spacing w:line="276" w:lineRule="auto"/>
              <w:jc w:val="right"/>
              <w:rPr>
                <w:b/>
                <w:bCs/>
                <w:sz w:val="12"/>
                <w:szCs w:val="12"/>
              </w:rPr>
            </w:pPr>
          </w:p>
        </w:tc>
        <w:tc>
          <w:tcPr>
            <w:tcW w:w="1843" w:type="dxa"/>
            <w:shd w:val="clear" w:color="auto" w:fill="auto"/>
            <w:vAlign w:val="bottom"/>
            <w:hideMark/>
          </w:tcPr>
          <w:p w:rsidR="00CA5E22" w:rsidRPr="00CA5E22" w:rsidRDefault="00CA5E22" w:rsidP="00CA5E22">
            <w:pPr>
              <w:widowControl/>
              <w:autoSpaceDE/>
              <w:autoSpaceDN/>
              <w:adjustRightInd/>
              <w:spacing w:line="276" w:lineRule="auto"/>
              <w:jc w:val="right"/>
              <w:rPr>
                <w:b/>
                <w:bCs/>
                <w:sz w:val="12"/>
                <w:szCs w:val="12"/>
              </w:rPr>
            </w:pPr>
          </w:p>
        </w:tc>
      </w:tr>
      <w:tr w:rsidR="00CA5E22" w:rsidRPr="00CA5E22" w:rsidTr="00CA5E22">
        <w:trPr>
          <w:trHeight w:val="240"/>
        </w:trPr>
        <w:tc>
          <w:tcPr>
            <w:tcW w:w="5620" w:type="dxa"/>
            <w:shd w:val="clear" w:color="auto" w:fill="auto"/>
            <w:vAlign w:val="bottom"/>
            <w:hideMark/>
          </w:tcPr>
          <w:p w:rsidR="00CA5E22" w:rsidRPr="00CA5E22" w:rsidRDefault="00CA5E22" w:rsidP="00CA5E22">
            <w:pPr>
              <w:widowControl/>
              <w:autoSpaceDE/>
              <w:autoSpaceDN/>
              <w:adjustRightInd/>
              <w:spacing w:line="276" w:lineRule="auto"/>
              <w:rPr>
                <w:sz w:val="12"/>
                <w:szCs w:val="12"/>
              </w:rPr>
            </w:pPr>
            <w:r w:rsidRPr="00CA5E22">
              <w:rPr>
                <w:sz w:val="12"/>
                <w:szCs w:val="12"/>
              </w:rPr>
              <w:t>Инвестиции в основной капитал - всего</w:t>
            </w:r>
          </w:p>
        </w:tc>
        <w:tc>
          <w:tcPr>
            <w:tcW w:w="2050" w:type="dxa"/>
            <w:shd w:val="clear" w:color="auto" w:fill="auto"/>
            <w:vAlign w:val="bottom"/>
            <w:hideMark/>
          </w:tcPr>
          <w:p w:rsidR="00CA5E22" w:rsidRPr="00CA5E22" w:rsidRDefault="00CA5E22" w:rsidP="00CA5E22">
            <w:pPr>
              <w:widowControl/>
              <w:autoSpaceDE/>
              <w:autoSpaceDN/>
              <w:adjustRightInd/>
              <w:spacing w:line="276" w:lineRule="auto"/>
              <w:jc w:val="right"/>
              <w:rPr>
                <w:sz w:val="12"/>
                <w:szCs w:val="12"/>
              </w:rPr>
            </w:pPr>
            <w:r w:rsidRPr="00CA5E22">
              <w:rPr>
                <w:sz w:val="12"/>
                <w:szCs w:val="12"/>
              </w:rPr>
              <w:t>1467664</w:t>
            </w:r>
          </w:p>
        </w:tc>
        <w:tc>
          <w:tcPr>
            <w:tcW w:w="1843" w:type="dxa"/>
            <w:shd w:val="clear" w:color="auto" w:fill="auto"/>
            <w:vAlign w:val="bottom"/>
            <w:hideMark/>
          </w:tcPr>
          <w:p w:rsidR="00CA5E22" w:rsidRPr="00CA5E22" w:rsidRDefault="00CA5E22" w:rsidP="00CA5E22">
            <w:pPr>
              <w:widowControl/>
              <w:autoSpaceDE/>
              <w:autoSpaceDN/>
              <w:adjustRightInd/>
              <w:spacing w:line="276" w:lineRule="auto"/>
              <w:jc w:val="right"/>
              <w:rPr>
                <w:sz w:val="12"/>
                <w:szCs w:val="12"/>
              </w:rPr>
            </w:pPr>
            <w:r w:rsidRPr="00CA5E22">
              <w:rPr>
                <w:sz w:val="12"/>
                <w:szCs w:val="12"/>
              </w:rPr>
              <w:t>974448</w:t>
            </w:r>
          </w:p>
        </w:tc>
      </w:tr>
      <w:tr w:rsidR="00CA5E22" w:rsidRPr="00CA5E22" w:rsidTr="00CA5E22">
        <w:trPr>
          <w:trHeight w:val="240"/>
        </w:trPr>
        <w:tc>
          <w:tcPr>
            <w:tcW w:w="5620" w:type="dxa"/>
            <w:shd w:val="clear" w:color="auto" w:fill="auto"/>
            <w:vAlign w:val="bottom"/>
            <w:hideMark/>
          </w:tcPr>
          <w:p w:rsidR="00CA5E22" w:rsidRPr="00CA5E22" w:rsidRDefault="00CA5E22" w:rsidP="00CA5E22">
            <w:pPr>
              <w:widowControl/>
              <w:autoSpaceDE/>
              <w:autoSpaceDN/>
              <w:adjustRightInd/>
              <w:spacing w:line="276" w:lineRule="auto"/>
              <w:ind w:firstLineChars="100" w:firstLine="120"/>
              <w:rPr>
                <w:sz w:val="12"/>
                <w:szCs w:val="12"/>
              </w:rPr>
            </w:pPr>
            <w:r w:rsidRPr="00CA5E22">
              <w:rPr>
                <w:sz w:val="12"/>
                <w:szCs w:val="12"/>
              </w:rPr>
              <w:t>Жилые здания и помещения</w:t>
            </w:r>
          </w:p>
        </w:tc>
        <w:tc>
          <w:tcPr>
            <w:tcW w:w="2050" w:type="dxa"/>
            <w:shd w:val="clear" w:color="auto" w:fill="auto"/>
            <w:vAlign w:val="bottom"/>
            <w:hideMark/>
          </w:tcPr>
          <w:p w:rsidR="00CA5E22" w:rsidRPr="00CA5E22" w:rsidRDefault="00CA5E22" w:rsidP="00CA5E22">
            <w:pPr>
              <w:widowControl/>
              <w:autoSpaceDE/>
              <w:autoSpaceDN/>
              <w:adjustRightInd/>
              <w:spacing w:line="276" w:lineRule="auto"/>
              <w:jc w:val="right"/>
              <w:rPr>
                <w:sz w:val="12"/>
                <w:szCs w:val="12"/>
              </w:rPr>
            </w:pPr>
            <w:r w:rsidRPr="00CA5E22">
              <w:rPr>
                <w:sz w:val="12"/>
                <w:szCs w:val="12"/>
              </w:rPr>
              <w:t>40877</w:t>
            </w:r>
          </w:p>
        </w:tc>
        <w:tc>
          <w:tcPr>
            <w:tcW w:w="1843" w:type="dxa"/>
            <w:shd w:val="clear" w:color="auto" w:fill="auto"/>
            <w:vAlign w:val="bottom"/>
            <w:hideMark/>
          </w:tcPr>
          <w:p w:rsidR="00CA5E22" w:rsidRPr="00CA5E22" w:rsidRDefault="00CA5E22" w:rsidP="00CA5E22">
            <w:pPr>
              <w:widowControl/>
              <w:autoSpaceDE/>
              <w:autoSpaceDN/>
              <w:adjustRightInd/>
              <w:spacing w:line="276" w:lineRule="auto"/>
              <w:jc w:val="right"/>
              <w:rPr>
                <w:sz w:val="12"/>
                <w:szCs w:val="12"/>
              </w:rPr>
            </w:pPr>
            <w:r w:rsidRPr="00CA5E22">
              <w:rPr>
                <w:sz w:val="12"/>
                <w:szCs w:val="12"/>
              </w:rPr>
              <w:t>152040</w:t>
            </w:r>
          </w:p>
        </w:tc>
      </w:tr>
      <w:tr w:rsidR="00CA5E22" w:rsidRPr="00CA5E22" w:rsidTr="00CA5E22">
        <w:trPr>
          <w:trHeight w:val="480"/>
        </w:trPr>
        <w:tc>
          <w:tcPr>
            <w:tcW w:w="5620" w:type="dxa"/>
            <w:shd w:val="clear" w:color="auto" w:fill="auto"/>
            <w:vAlign w:val="bottom"/>
            <w:hideMark/>
          </w:tcPr>
          <w:p w:rsidR="00CA5E22" w:rsidRPr="00CA5E22" w:rsidRDefault="00CA5E22" w:rsidP="00CA5E22">
            <w:pPr>
              <w:widowControl/>
              <w:autoSpaceDE/>
              <w:autoSpaceDN/>
              <w:adjustRightInd/>
              <w:spacing w:line="276" w:lineRule="auto"/>
              <w:ind w:firstLineChars="100" w:firstLine="120"/>
              <w:rPr>
                <w:sz w:val="12"/>
                <w:szCs w:val="12"/>
              </w:rPr>
            </w:pPr>
            <w:r w:rsidRPr="00CA5E22">
              <w:rPr>
                <w:sz w:val="12"/>
                <w:szCs w:val="12"/>
              </w:rPr>
              <w:t>Здания (кроме жилых) и сооружения, расходы на улучшение земель</w:t>
            </w:r>
          </w:p>
        </w:tc>
        <w:tc>
          <w:tcPr>
            <w:tcW w:w="2050" w:type="dxa"/>
            <w:shd w:val="clear" w:color="auto" w:fill="auto"/>
            <w:vAlign w:val="bottom"/>
            <w:hideMark/>
          </w:tcPr>
          <w:p w:rsidR="00CA5E22" w:rsidRPr="00CA5E22" w:rsidRDefault="00CA5E22" w:rsidP="00CA5E22">
            <w:pPr>
              <w:widowControl/>
              <w:autoSpaceDE/>
              <w:autoSpaceDN/>
              <w:adjustRightInd/>
              <w:spacing w:line="276" w:lineRule="auto"/>
              <w:jc w:val="right"/>
              <w:rPr>
                <w:sz w:val="12"/>
                <w:szCs w:val="12"/>
              </w:rPr>
            </w:pPr>
            <w:r w:rsidRPr="00CA5E22">
              <w:rPr>
                <w:sz w:val="12"/>
                <w:szCs w:val="12"/>
              </w:rPr>
              <w:t>917311</w:t>
            </w:r>
          </w:p>
        </w:tc>
        <w:tc>
          <w:tcPr>
            <w:tcW w:w="1843" w:type="dxa"/>
            <w:shd w:val="clear" w:color="auto" w:fill="auto"/>
            <w:vAlign w:val="bottom"/>
            <w:hideMark/>
          </w:tcPr>
          <w:p w:rsidR="00CA5E22" w:rsidRPr="00CA5E22" w:rsidRDefault="00CA5E22" w:rsidP="00CA5E22">
            <w:pPr>
              <w:widowControl/>
              <w:autoSpaceDE/>
              <w:autoSpaceDN/>
              <w:adjustRightInd/>
              <w:spacing w:line="276" w:lineRule="auto"/>
              <w:jc w:val="right"/>
              <w:rPr>
                <w:sz w:val="12"/>
                <w:szCs w:val="12"/>
              </w:rPr>
            </w:pPr>
            <w:r w:rsidRPr="00CA5E22">
              <w:rPr>
                <w:sz w:val="12"/>
                <w:szCs w:val="12"/>
              </w:rPr>
              <w:t>448741</w:t>
            </w:r>
          </w:p>
        </w:tc>
      </w:tr>
      <w:tr w:rsidR="00CA5E22" w:rsidRPr="00CA5E22" w:rsidTr="00CA5E22">
        <w:trPr>
          <w:trHeight w:val="240"/>
        </w:trPr>
        <w:tc>
          <w:tcPr>
            <w:tcW w:w="5620" w:type="dxa"/>
            <w:shd w:val="clear" w:color="auto" w:fill="auto"/>
            <w:vAlign w:val="bottom"/>
            <w:hideMark/>
          </w:tcPr>
          <w:p w:rsidR="00CA5E22" w:rsidRPr="00CA5E22" w:rsidRDefault="00CA5E22" w:rsidP="00CA5E22">
            <w:pPr>
              <w:widowControl/>
              <w:autoSpaceDE/>
              <w:autoSpaceDN/>
              <w:adjustRightInd/>
              <w:spacing w:line="276" w:lineRule="auto"/>
              <w:ind w:firstLineChars="300" w:firstLine="360"/>
              <w:rPr>
                <w:sz w:val="12"/>
                <w:szCs w:val="12"/>
              </w:rPr>
            </w:pPr>
            <w:r w:rsidRPr="00CA5E22">
              <w:rPr>
                <w:sz w:val="12"/>
                <w:szCs w:val="12"/>
              </w:rPr>
              <w:t>Инвестиции в здания (кроме жилых)</w:t>
            </w:r>
          </w:p>
        </w:tc>
        <w:tc>
          <w:tcPr>
            <w:tcW w:w="2050" w:type="dxa"/>
            <w:shd w:val="clear" w:color="auto" w:fill="auto"/>
            <w:vAlign w:val="bottom"/>
            <w:hideMark/>
          </w:tcPr>
          <w:p w:rsidR="00CA5E22" w:rsidRPr="00CA5E22" w:rsidRDefault="00CA5E22" w:rsidP="00CA5E22">
            <w:pPr>
              <w:widowControl/>
              <w:autoSpaceDE/>
              <w:autoSpaceDN/>
              <w:adjustRightInd/>
              <w:spacing w:line="276" w:lineRule="auto"/>
              <w:jc w:val="right"/>
              <w:rPr>
                <w:sz w:val="12"/>
                <w:szCs w:val="12"/>
              </w:rPr>
            </w:pPr>
            <w:r w:rsidRPr="00CA5E22">
              <w:rPr>
                <w:sz w:val="12"/>
                <w:szCs w:val="12"/>
              </w:rPr>
              <w:t>668615</w:t>
            </w:r>
          </w:p>
        </w:tc>
        <w:tc>
          <w:tcPr>
            <w:tcW w:w="1843" w:type="dxa"/>
            <w:shd w:val="clear" w:color="auto" w:fill="auto"/>
            <w:vAlign w:val="bottom"/>
            <w:hideMark/>
          </w:tcPr>
          <w:p w:rsidR="00CA5E22" w:rsidRPr="00CA5E22" w:rsidRDefault="00CA5E22" w:rsidP="00CA5E22">
            <w:pPr>
              <w:widowControl/>
              <w:autoSpaceDE/>
              <w:autoSpaceDN/>
              <w:adjustRightInd/>
              <w:spacing w:line="276" w:lineRule="auto"/>
              <w:jc w:val="right"/>
              <w:rPr>
                <w:sz w:val="12"/>
                <w:szCs w:val="12"/>
              </w:rPr>
            </w:pPr>
            <w:r w:rsidRPr="00CA5E22">
              <w:rPr>
                <w:sz w:val="12"/>
                <w:szCs w:val="12"/>
              </w:rPr>
              <w:t>284451</w:t>
            </w:r>
          </w:p>
        </w:tc>
      </w:tr>
      <w:tr w:rsidR="00CA5E22" w:rsidRPr="00CA5E22" w:rsidTr="00CA5E22">
        <w:trPr>
          <w:trHeight w:val="240"/>
        </w:trPr>
        <w:tc>
          <w:tcPr>
            <w:tcW w:w="5620" w:type="dxa"/>
            <w:shd w:val="clear" w:color="auto" w:fill="auto"/>
            <w:vAlign w:val="bottom"/>
            <w:hideMark/>
          </w:tcPr>
          <w:p w:rsidR="00CA5E22" w:rsidRPr="00CA5E22" w:rsidRDefault="00CA5E22" w:rsidP="00CA5E22">
            <w:pPr>
              <w:widowControl/>
              <w:autoSpaceDE/>
              <w:autoSpaceDN/>
              <w:adjustRightInd/>
              <w:spacing w:line="276" w:lineRule="auto"/>
              <w:ind w:firstLineChars="300" w:firstLine="360"/>
              <w:rPr>
                <w:sz w:val="12"/>
                <w:szCs w:val="12"/>
              </w:rPr>
            </w:pPr>
            <w:r w:rsidRPr="00CA5E22">
              <w:rPr>
                <w:sz w:val="12"/>
                <w:szCs w:val="12"/>
              </w:rPr>
              <w:t>Инвестиции в сооружения</w:t>
            </w:r>
          </w:p>
        </w:tc>
        <w:tc>
          <w:tcPr>
            <w:tcW w:w="2050" w:type="dxa"/>
            <w:shd w:val="clear" w:color="auto" w:fill="auto"/>
            <w:vAlign w:val="bottom"/>
            <w:hideMark/>
          </w:tcPr>
          <w:p w:rsidR="00CA5E22" w:rsidRPr="00CA5E22" w:rsidRDefault="00CA5E22" w:rsidP="00CA5E22">
            <w:pPr>
              <w:widowControl/>
              <w:autoSpaceDE/>
              <w:autoSpaceDN/>
              <w:adjustRightInd/>
              <w:spacing w:line="276" w:lineRule="auto"/>
              <w:jc w:val="right"/>
              <w:rPr>
                <w:sz w:val="12"/>
                <w:szCs w:val="12"/>
              </w:rPr>
            </w:pPr>
            <w:r w:rsidRPr="00CA5E22">
              <w:rPr>
                <w:sz w:val="12"/>
                <w:szCs w:val="12"/>
              </w:rPr>
              <w:t>248696</w:t>
            </w:r>
          </w:p>
        </w:tc>
        <w:tc>
          <w:tcPr>
            <w:tcW w:w="1843" w:type="dxa"/>
            <w:shd w:val="clear" w:color="auto" w:fill="auto"/>
            <w:vAlign w:val="bottom"/>
            <w:hideMark/>
          </w:tcPr>
          <w:p w:rsidR="00CA5E22" w:rsidRPr="00CA5E22" w:rsidRDefault="00CA5E22" w:rsidP="00CA5E22">
            <w:pPr>
              <w:widowControl/>
              <w:autoSpaceDE/>
              <w:autoSpaceDN/>
              <w:adjustRightInd/>
              <w:spacing w:line="276" w:lineRule="auto"/>
              <w:jc w:val="right"/>
              <w:rPr>
                <w:sz w:val="12"/>
                <w:szCs w:val="12"/>
              </w:rPr>
            </w:pPr>
            <w:r w:rsidRPr="00CA5E22">
              <w:rPr>
                <w:sz w:val="12"/>
                <w:szCs w:val="12"/>
              </w:rPr>
              <w:t>164290</w:t>
            </w:r>
          </w:p>
        </w:tc>
      </w:tr>
      <w:tr w:rsidR="00CA5E22" w:rsidRPr="00CA5E22" w:rsidTr="00CA5E22">
        <w:trPr>
          <w:trHeight w:val="480"/>
        </w:trPr>
        <w:tc>
          <w:tcPr>
            <w:tcW w:w="5620" w:type="dxa"/>
            <w:shd w:val="clear" w:color="auto" w:fill="auto"/>
            <w:vAlign w:val="bottom"/>
            <w:hideMark/>
          </w:tcPr>
          <w:p w:rsidR="00CA5E22" w:rsidRPr="00CA5E22" w:rsidRDefault="00CA5E22" w:rsidP="00CA5E22">
            <w:pPr>
              <w:widowControl/>
              <w:autoSpaceDE/>
              <w:autoSpaceDN/>
              <w:adjustRightInd/>
              <w:spacing w:line="276" w:lineRule="auto"/>
              <w:ind w:firstLineChars="100" w:firstLine="120"/>
              <w:rPr>
                <w:sz w:val="12"/>
                <w:szCs w:val="12"/>
              </w:rPr>
            </w:pPr>
            <w:r w:rsidRPr="00CA5E22">
              <w:rPr>
                <w:sz w:val="12"/>
                <w:szCs w:val="12"/>
              </w:rPr>
              <w:t>Машины, оборудование, включая хозяйственный инвентарь, и другие объекты</w:t>
            </w:r>
          </w:p>
        </w:tc>
        <w:tc>
          <w:tcPr>
            <w:tcW w:w="2050" w:type="dxa"/>
            <w:shd w:val="clear" w:color="auto" w:fill="auto"/>
            <w:vAlign w:val="bottom"/>
            <w:hideMark/>
          </w:tcPr>
          <w:p w:rsidR="00CA5E22" w:rsidRPr="00CA5E22" w:rsidRDefault="00CA5E22" w:rsidP="00CA5E22">
            <w:pPr>
              <w:widowControl/>
              <w:autoSpaceDE/>
              <w:autoSpaceDN/>
              <w:adjustRightInd/>
              <w:spacing w:line="276" w:lineRule="auto"/>
              <w:jc w:val="right"/>
              <w:rPr>
                <w:sz w:val="12"/>
                <w:szCs w:val="12"/>
              </w:rPr>
            </w:pPr>
            <w:r w:rsidRPr="00CA5E22">
              <w:rPr>
                <w:sz w:val="12"/>
                <w:szCs w:val="12"/>
              </w:rPr>
              <w:t>444674</w:t>
            </w:r>
          </w:p>
        </w:tc>
        <w:tc>
          <w:tcPr>
            <w:tcW w:w="1843" w:type="dxa"/>
            <w:shd w:val="clear" w:color="auto" w:fill="auto"/>
            <w:vAlign w:val="bottom"/>
            <w:hideMark/>
          </w:tcPr>
          <w:p w:rsidR="00CA5E22" w:rsidRPr="00CA5E22" w:rsidRDefault="00CA5E22" w:rsidP="00CA5E22">
            <w:pPr>
              <w:widowControl/>
              <w:autoSpaceDE/>
              <w:autoSpaceDN/>
              <w:adjustRightInd/>
              <w:spacing w:line="276" w:lineRule="auto"/>
              <w:jc w:val="right"/>
              <w:rPr>
                <w:sz w:val="12"/>
                <w:szCs w:val="12"/>
              </w:rPr>
            </w:pPr>
            <w:r w:rsidRPr="00CA5E22">
              <w:rPr>
                <w:sz w:val="12"/>
                <w:szCs w:val="12"/>
              </w:rPr>
              <w:t>311104</w:t>
            </w:r>
          </w:p>
        </w:tc>
      </w:tr>
      <w:tr w:rsidR="00CA5E22" w:rsidRPr="00CA5E22" w:rsidTr="00CA5E22">
        <w:trPr>
          <w:trHeight w:val="240"/>
        </w:trPr>
        <w:tc>
          <w:tcPr>
            <w:tcW w:w="5620" w:type="dxa"/>
            <w:shd w:val="clear" w:color="auto" w:fill="auto"/>
            <w:vAlign w:val="bottom"/>
            <w:hideMark/>
          </w:tcPr>
          <w:p w:rsidR="00CA5E22" w:rsidRPr="00CA5E22" w:rsidRDefault="00CA5E22" w:rsidP="00CA5E22">
            <w:pPr>
              <w:widowControl/>
              <w:autoSpaceDE/>
              <w:autoSpaceDN/>
              <w:adjustRightInd/>
              <w:spacing w:line="276" w:lineRule="auto"/>
              <w:ind w:firstLineChars="200" w:firstLine="240"/>
              <w:rPr>
                <w:sz w:val="12"/>
                <w:szCs w:val="12"/>
              </w:rPr>
            </w:pPr>
            <w:r w:rsidRPr="00CA5E22">
              <w:rPr>
                <w:sz w:val="12"/>
                <w:szCs w:val="12"/>
              </w:rPr>
              <w:t>Транспортные средства</w:t>
            </w:r>
          </w:p>
        </w:tc>
        <w:tc>
          <w:tcPr>
            <w:tcW w:w="2050" w:type="dxa"/>
            <w:shd w:val="clear" w:color="auto" w:fill="auto"/>
            <w:vAlign w:val="bottom"/>
            <w:hideMark/>
          </w:tcPr>
          <w:p w:rsidR="00CA5E22" w:rsidRPr="00CA5E22" w:rsidRDefault="00CA5E22" w:rsidP="00CA5E22">
            <w:pPr>
              <w:widowControl/>
              <w:autoSpaceDE/>
              <w:autoSpaceDN/>
              <w:adjustRightInd/>
              <w:spacing w:line="276" w:lineRule="auto"/>
              <w:jc w:val="right"/>
              <w:rPr>
                <w:sz w:val="12"/>
                <w:szCs w:val="12"/>
              </w:rPr>
            </w:pPr>
            <w:r w:rsidRPr="00CA5E22">
              <w:rPr>
                <w:sz w:val="12"/>
                <w:szCs w:val="12"/>
              </w:rPr>
              <w:t>9009</w:t>
            </w:r>
          </w:p>
        </w:tc>
        <w:tc>
          <w:tcPr>
            <w:tcW w:w="1843" w:type="dxa"/>
            <w:shd w:val="clear" w:color="auto" w:fill="auto"/>
            <w:vAlign w:val="bottom"/>
            <w:hideMark/>
          </w:tcPr>
          <w:p w:rsidR="00CA5E22" w:rsidRPr="00CA5E22" w:rsidRDefault="00CA5E22" w:rsidP="00CA5E22">
            <w:pPr>
              <w:widowControl/>
              <w:autoSpaceDE/>
              <w:autoSpaceDN/>
              <w:adjustRightInd/>
              <w:spacing w:line="276" w:lineRule="auto"/>
              <w:jc w:val="right"/>
              <w:rPr>
                <w:sz w:val="12"/>
                <w:szCs w:val="12"/>
              </w:rPr>
            </w:pPr>
            <w:r w:rsidRPr="00CA5E22">
              <w:rPr>
                <w:sz w:val="12"/>
                <w:szCs w:val="12"/>
              </w:rPr>
              <w:t>42937</w:t>
            </w:r>
          </w:p>
        </w:tc>
      </w:tr>
      <w:tr w:rsidR="00CA5E22" w:rsidRPr="00CA5E22" w:rsidTr="00CA5E22">
        <w:trPr>
          <w:trHeight w:val="480"/>
        </w:trPr>
        <w:tc>
          <w:tcPr>
            <w:tcW w:w="5620" w:type="dxa"/>
            <w:shd w:val="clear" w:color="auto" w:fill="auto"/>
            <w:vAlign w:val="bottom"/>
            <w:hideMark/>
          </w:tcPr>
          <w:p w:rsidR="00CA5E22" w:rsidRPr="00CA5E22" w:rsidRDefault="00CA5E22" w:rsidP="00CA5E22">
            <w:pPr>
              <w:widowControl/>
              <w:autoSpaceDE/>
              <w:autoSpaceDN/>
              <w:adjustRightInd/>
              <w:spacing w:line="276" w:lineRule="auto"/>
              <w:ind w:firstLineChars="200" w:firstLine="240"/>
              <w:rPr>
                <w:sz w:val="12"/>
                <w:szCs w:val="12"/>
              </w:rPr>
            </w:pPr>
            <w:r w:rsidRPr="00CA5E22">
              <w:rPr>
                <w:sz w:val="12"/>
                <w:szCs w:val="12"/>
              </w:rPr>
              <w:t>Информационное, компьютерное и телекоммуникационное (ИКТ) оборудование</w:t>
            </w:r>
          </w:p>
        </w:tc>
        <w:tc>
          <w:tcPr>
            <w:tcW w:w="2050" w:type="dxa"/>
            <w:shd w:val="clear" w:color="auto" w:fill="auto"/>
            <w:vAlign w:val="bottom"/>
            <w:hideMark/>
          </w:tcPr>
          <w:p w:rsidR="00CA5E22" w:rsidRPr="00CA5E22" w:rsidRDefault="00CA5E22" w:rsidP="00CA5E22">
            <w:pPr>
              <w:widowControl/>
              <w:autoSpaceDE/>
              <w:autoSpaceDN/>
              <w:adjustRightInd/>
              <w:spacing w:line="276" w:lineRule="auto"/>
              <w:jc w:val="right"/>
              <w:rPr>
                <w:sz w:val="12"/>
                <w:szCs w:val="12"/>
              </w:rPr>
            </w:pPr>
            <w:r w:rsidRPr="00CA5E22">
              <w:rPr>
                <w:sz w:val="12"/>
                <w:szCs w:val="12"/>
              </w:rPr>
              <w:t>6016</w:t>
            </w:r>
          </w:p>
        </w:tc>
        <w:tc>
          <w:tcPr>
            <w:tcW w:w="1843" w:type="dxa"/>
            <w:shd w:val="clear" w:color="auto" w:fill="auto"/>
            <w:vAlign w:val="bottom"/>
            <w:hideMark/>
          </w:tcPr>
          <w:p w:rsidR="00CA5E22" w:rsidRPr="00CA5E22" w:rsidRDefault="00CA5E22" w:rsidP="00CA5E22">
            <w:pPr>
              <w:widowControl/>
              <w:autoSpaceDE/>
              <w:autoSpaceDN/>
              <w:adjustRightInd/>
              <w:spacing w:line="276" w:lineRule="auto"/>
              <w:jc w:val="right"/>
              <w:rPr>
                <w:sz w:val="12"/>
                <w:szCs w:val="12"/>
              </w:rPr>
            </w:pPr>
            <w:r w:rsidRPr="00CA5E22">
              <w:rPr>
                <w:sz w:val="12"/>
                <w:szCs w:val="12"/>
              </w:rPr>
              <w:t>13600</w:t>
            </w:r>
          </w:p>
        </w:tc>
      </w:tr>
      <w:tr w:rsidR="00CA5E22" w:rsidRPr="00CA5E22" w:rsidTr="00CA5E22">
        <w:trPr>
          <w:trHeight w:val="480"/>
        </w:trPr>
        <w:tc>
          <w:tcPr>
            <w:tcW w:w="5620" w:type="dxa"/>
            <w:shd w:val="clear" w:color="auto" w:fill="auto"/>
            <w:vAlign w:val="bottom"/>
            <w:hideMark/>
          </w:tcPr>
          <w:p w:rsidR="00CA5E22" w:rsidRPr="00CA5E22" w:rsidRDefault="00CA5E22" w:rsidP="00CA5E22">
            <w:pPr>
              <w:widowControl/>
              <w:autoSpaceDE/>
              <w:autoSpaceDN/>
              <w:adjustRightInd/>
              <w:spacing w:line="276" w:lineRule="auto"/>
              <w:ind w:firstLineChars="200" w:firstLine="240"/>
              <w:rPr>
                <w:sz w:val="12"/>
                <w:szCs w:val="12"/>
              </w:rPr>
            </w:pPr>
            <w:r w:rsidRPr="00CA5E22">
              <w:rPr>
                <w:sz w:val="12"/>
                <w:szCs w:val="12"/>
              </w:rPr>
              <w:t>Прочие машины и оборудование, включая хозяйственный инвентарь, и другие объекты</w:t>
            </w:r>
          </w:p>
        </w:tc>
        <w:tc>
          <w:tcPr>
            <w:tcW w:w="2050" w:type="dxa"/>
            <w:shd w:val="clear" w:color="auto" w:fill="auto"/>
            <w:vAlign w:val="bottom"/>
            <w:hideMark/>
          </w:tcPr>
          <w:p w:rsidR="00CA5E22" w:rsidRPr="00CA5E22" w:rsidRDefault="00CA5E22" w:rsidP="00CA5E22">
            <w:pPr>
              <w:widowControl/>
              <w:autoSpaceDE/>
              <w:autoSpaceDN/>
              <w:adjustRightInd/>
              <w:spacing w:line="276" w:lineRule="auto"/>
              <w:jc w:val="right"/>
              <w:rPr>
                <w:sz w:val="12"/>
                <w:szCs w:val="12"/>
              </w:rPr>
            </w:pPr>
            <w:r w:rsidRPr="00CA5E22">
              <w:rPr>
                <w:sz w:val="12"/>
                <w:szCs w:val="12"/>
              </w:rPr>
              <w:t>429649</w:t>
            </w:r>
          </w:p>
        </w:tc>
        <w:tc>
          <w:tcPr>
            <w:tcW w:w="1843" w:type="dxa"/>
            <w:shd w:val="clear" w:color="auto" w:fill="auto"/>
            <w:vAlign w:val="bottom"/>
            <w:hideMark/>
          </w:tcPr>
          <w:p w:rsidR="00CA5E22" w:rsidRPr="00CA5E22" w:rsidRDefault="00CA5E22" w:rsidP="00CA5E22">
            <w:pPr>
              <w:widowControl/>
              <w:autoSpaceDE/>
              <w:autoSpaceDN/>
              <w:adjustRightInd/>
              <w:spacing w:line="276" w:lineRule="auto"/>
              <w:jc w:val="right"/>
              <w:rPr>
                <w:sz w:val="12"/>
                <w:szCs w:val="12"/>
              </w:rPr>
            </w:pPr>
            <w:r w:rsidRPr="00CA5E22">
              <w:rPr>
                <w:sz w:val="12"/>
                <w:szCs w:val="12"/>
              </w:rPr>
              <w:t>254567</w:t>
            </w:r>
          </w:p>
        </w:tc>
      </w:tr>
      <w:tr w:rsidR="00CA5E22" w:rsidRPr="00CA5E22" w:rsidTr="00CA5E22">
        <w:trPr>
          <w:trHeight w:val="240"/>
        </w:trPr>
        <w:tc>
          <w:tcPr>
            <w:tcW w:w="5620" w:type="dxa"/>
            <w:shd w:val="clear" w:color="auto" w:fill="auto"/>
            <w:vAlign w:val="bottom"/>
            <w:hideMark/>
          </w:tcPr>
          <w:p w:rsidR="00CA5E22" w:rsidRPr="00CA5E22" w:rsidRDefault="00CA5E22" w:rsidP="00CA5E22">
            <w:pPr>
              <w:widowControl/>
              <w:autoSpaceDE/>
              <w:autoSpaceDN/>
              <w:adjustRightInd/>
              <w:spacing w:line="276" w:lineRule="auto"/>
              <w:ind w:firstLineChars="100" w:firstLine="120"/>
              <w:rPr>
                <w:sz w:val="12"/>
                <w:szCs w:val="12"/>
              </w:rPr>
            </w:pPr>
            <w:r w:rsidRPr="00CA5E22">
              <w:rPr>
                <w:sz w:val="12"/>
                <w:szCs w:val="12"/>
              </w:rPr>
              <w:t>Объекты интеллектуальной собственности</w:t>
            </w:r>
          </w:p>
        </w:tc>
        <w:tc>
          <w:tcPr>
            <w:tcW w:w="2050" w:type="dxa"/>
            <w:shd w:val="clear" w:color="auto" w:fill="auto"/>
            <w:vAlign w:val="bottom"/>
            <w:hideMark/>
          </w:tcPr>
          <w:p w:rsidR="00CA5E22" w:rsidRPr="00CA5E22" w:rsidRDefault="00CA5E22" w:rsidP="00CA5E22">
            <w:pPr>
              <w:widowControl/>
              <w:autoSpaceDE/>
              <w:autoSpaceDN/>
              <w:adjustRightInd/>
              <w:spacing w:line="276" w:lineRule="auto"/>
              <w:jc w:val="right"/>
              <w:rPr>
                <w:sz w:val="12"/>
                <w:szCs w:val="12"/>
              </w:rPr>
            </w:pPr>
            <w:r w:rsidRPr="00CA5E22">
              <w:rPr>
                <w:sz w:val="12"/>
                <w:szCs w:val="12"/>
              </w:rPr>
              <w:t>-</w:t>
            </w:r>
          </w:p>
        </w:tc>
        <w:tc>
          <w:tcPr>
            <w:tcW w:w="1843" w:type="dxa"/>
            <w:shd w:val="clear" w:color="auto" w:fill="auto"/>
            <w:vAlign w:val="bottom"/>
            <w:hideMark/>
          </w:tcPr>
          <w:p w:rsidR="00CA5E22" w:rsidRPr="00CA5E22" w:rsidRDefault="00CA5E22" w:rsidP="00CA5E22">
            <w:pPr>
              <w:widowControl/>
              <w:autoSpaceDE/>
              <w:autoSpaceDN/>
              <w:adjustRightInd/>
              <w:spacing w:line="276" w:lineRule="auto"/>
              <w:jc w:val="right"/>
              <w:rPr>
                <w:sz w:val="12"/>
                <w:szCs w:val="12"/>
              </w:rPr>
            </w:pPr>
            <w:r w:rsidRPr="00CA5E22">
              <w:rPr>
                <w:sz w:val="12"/>
                <w:szCs w:val="12"/>
              </w:rPr>
              <w:t>139</w:t>
            </w:r>
          </w:p>
        </w:tc>
      </w:tr>
      <w:tr w:rsidR="00CA5E22" w:rsidRPr="00CA5E22" w:rsidTr="00CA5E22">
        <w:trPr>
          <w:trHeight w:val="240"/>
        </w:trPr>
        <w:tc>
          <w:tcPr>
            <w:tcW w:w="5620" w:type="dxa"/>
            <w:shd w:val="clear" w:color="auto" w:fill="auto"/>
            <w:vAlign w:val="bottom"/>
            <w:hideMark/>
          </w:tcPr>
          <w:p w:rsidR="00CA5E22" w:rsidRPr="00CA5E22" w:rsidRDefault="00CA5E22" w:rsidP="00CA5E22">
            <w:pPr>
              <w:widowControl/>
              <w:autoSpaceDE/>
              <w:autoSpaceDN/>
              <w:adjustRightInd/>
              <w:spacing w:line="276" w:lineRule="auto"/>
              <w:ind w:firstLineChars="100" w:firstLine="120"/>
              <w:rPr>
                <w:sz w:val="12"/>
                <w:szCs w:val="12"/>
              </w:rPr>
            </w:pPr>
            <w:r w:rsidRPr="00CA5E22">
              <w:rPr>
                <w:sz w:val="12"/>
                <w:szCs w:val="12"/>
              </w:rPr>
              <w:t>Прочие инвестиции</w:t>
            </w:r>
          </w:p>
        </w:tc>
        <w:tc>
          <w:tcPr>
            <w:tcW w:w="2050" w:type="dxa"/>
            <w:shd w:val="clear" w:color="auto" w:fill="auto"/>
            <w:vAlign w:val="bottom"/>
            <w:hideMark/>
          </w:tcPr>
          <w:p w:rsidR="00CA5E22" w:rsidRPr="00CA5E22" w:rsidRDefault="00CA5E22" w:rsidP="00CA5E22">
            <w:pPr>
              <w:widowControl/>
              <w:autoSpaceDE/>
              <w:autoSpaceDN/>
              <w:adjustRightInd/>
              <w:spacing w:line="276" w:lineRule="auto"/>
              <w:jc w:val="right"/>
              <w:rPr>
                <w:sz w:val="12"/>
                <w:szCs w:val="12"/>
              </w:rPr>
            </w:pPr>
            <w:r w:rsidRPr="00CA5E22">
              <w:rPr>
                <w:sz w:val="12"/>
                <w:szCs w:val="12"/>
              </w:rPr>
              <w:t>64802</w:t>
            </w:r>
          </w:p>
        </w:tc>
        <w:tc>
          <w:tcPr>
            <w:tcW w:w="1843" w:type="dxa"/>
            <w:shd w:val="clear" w:color="auto" w:fill="auto"/>
            <w:vAlign w:val="bottom"/>
            <w:hideMark/>
          </w:tcPr>
          <w:p w:rsidR="00CA5E22" w:rsidRPr="00CA5E22" w:rsidRDefault="00CA5E22" w:rsidP="00CA5E22">
            <w:pPr>
              <w:widowControl/>
              <w:autoSpaceDE/>
              <w:autoSpaceDN/>
              <w:adjustRightInd/>
              <w:spacing w:line="276" w:lineRule="auto"/>
              <w:jc w:val="right"/>
              <w:rPr>
                <w:sz w:val="12"/>
                <w:szCs w:val="12"/>
              </w:rPr>
            </w:pPr>
            <w:r w:rsidRPr="00CA5E22">
              <w:rPr>
                <w:sz w:val="12"/>
                <w:szCs w:val="12"/>
              </w:rPr>
              <w:t>62424</w:t>
            </w:r>
          </w:p>
        </w:tc>
      </w:tr>
      <w:tr w:rsidR="00CA5E22" w:rsidRPr="00CA5E22" w:rsidTr="00CA5E22">
        <w:trPr>
          <w:trHeight w:val="480"/>
        </w:trPr>
        <w:tc>
          <w:tcPr>
            <w:tcW w:w="5620" w:type="dxa"/>
            <w:shd w:val="clear" w:color="auto" w:fill="auto"/>
            <w:vAlign w:val="bottom"/>
            <w:hideMark/>
          </w:tcPr>
          <w:p w:rsidR="00CA5E22" w:rsidRPr="00CA5E22" w:rsidRDefault="00CA5E22" w:rsidP="00CA5E22">
            <w:pPr>
              <w:widowControl/>
              <w:autoSpaceDE/>
              <w:autoSpaceDN/>
              <w:adjustRightInd/>
              <w:spacing w:line="276" w:lineRule="auto"/>
              <w:ind w:firstLineChars="200" w:firstLine="240"/>
              <w:rPr>
                <w:sz w:val="12"/>
                <w:szCs w:val="12"/>
              </w:rPr>
            </w:pPr>
            <w:r w:rsidRPr="00CA5E22">
              <w:rPr>
                <w:sz w:val="12"/>
                <w:szCs w:val="12"/>
              </w:rPr>
              <w:t>Затраты на формирование рабочего, продуктивного и племенного стада</w:t>
            </w:r>
          </w:p>
        </w:tc>
        <w:tc>
          <w:tcPr>
            <w:tcW w:w="2050" w:type="dxa"/>
            <w:shd w:val="clear" w:color="auto" w:fill="auto"/>
            <w:vAlign w:val="bottom"/>
            <w:hideMark/>
          </w:tcPr>
          <w:p w:rsidR="00CA5E22" w:rsidRPr="00CA5E22" w:rsidRDefault="00CA5E22" w:rsidP="00CA5E22">
            <w:pPr>
              <w:widowControl/>
              <w:autoSpaceDE/>
              <w:autoSpaceDN/>
              <w:adjustRightInd/>
              <w:spacing w:line="276" w:lineRule="auto"/>
              <w:jc w:val="right"/>
              <w:rPr>
                <w:sz w:val="12"/>
                <w:szCs w:val="12"/>
              </w:rPr>
            </w:pPr>
            <w:r w:rsidRPr="00CA5E22">
              <w:rPr>
                <w:sz w:val="12"/>
                <w:szCs w:val="12"/>
              </w:rPr>
              <w:t>59799</w:t>
            </w:r>
          </w:p>
        </w:tc>
        <w:tc>
          <w:tcPr>
            <w:tcW w:w="1843" w:type="dxa"/>
            <w:shd w:val="clear" w:color="auto" w:fill="auto"/>
            <w:vAlign w:val="bottom"/>
            <w:hideMark/>
          </w:tcPr>
          <w:p w:rsidR="00CA5E22" w:rsidRPr="00CA5E22" w:rsidRDefault="00CA5E22" w:rsidP="00CA5E22">
            <w:pPr>
              <w:widowControl/>
              <w:autoSpaceDE/>
              <w:autoSpaceDN/>
              <w:adjustRightInd/>
              <w:spacing w:line="276" w:lineRule="auto"/>
              <w:jc w:val="right"/>
              <w:rPr>
                <w:sz w:val="12"/>
                <w:szCs w:val="12"/>
              </w:rPr>
            </w:pPr>
            <w:r w:rsidRPr="00CA5E22">
              <w:rPr>
                <w:sz w:val="12"/>
                <w:szCs w:val="12"/>
              </w:rPr>
              <w:t>-</w:t>
            </w:r>
          </w:p>
        </w:tc>
      </w:tr>
    </w:tbl>
    <w:p w:rsidR="00CA5E22" w:rsidRPr="00CA5E22" w:rsidRDefault="00CA5E22" w:rsidP="00CA5E22">
      <w:pPr>
        <w:widowControl/>
        <w:autoSpaceDE/>
        <w:autoSpaceDN/>
        <w:adjustRightInd/>
        <w:spacing w:line="276" w:lineRule="auto"/>
        <w:ind w:firstLine="709"/>
        <w:jc w:val="both"/>
        <w:rPr>
          <w:sz w:val="12"/>
          <w:szCs w:val="12"/>
        </w:rPr>
      </w:pPr>
      <w:r w:rsidRPr="00CA5E22">
        <w:rPr>
          <w:sz w:val="12"/>
          <w:szCs w:val="12"/>
        </w:rPr>
        <w:t xml:space="preserve">Наибольший удельный вес к общему объему инвестиций в основной капитал составляют: </w:t>
      </w:r>
    </w:p>
    <w:p w:rsidR="00CA5E22" w:rsidRPr="00CA5E22" w:rsidRDefault="00CA5E22" w:rsidP="00CA5E22">
      <w:pPr>
        <w:widowControl/>
        <w:autoSpaceDE/>
        <w:autoSpaceDN/>
        <w:adjustRightInd/>
        <w:spacing w:line="276" w:lineRule="auto"/>
        <w:ind w:firstLine="709"/>
        <w:jc w:val="both"/>
        <w:rPr>
          <w:sz w:val="12"/>
          <w:szCs w:val="12"/>
        </w:rPr>
      </w:pPr>
      <w:r w:rsidRPr="00CA5E22">
        <w:rPr>
          <w:sz w:val="12"/>
          <w:szCs w:val="12"/>
        </w:rPr>
        <w:t>- 62 ,5 % инвестиции в здания (кроме жилых) и сооружения, расходы на улучшение земель;</w:t>
      </w:r>
    </w:p>
    <w:p w:rsidR="00CA5E22" w:rsidRPr="00CA5E22" w:rsidRDefault="00CA5E22" w:rsidP="00CA5E22">
      <w:pPr>
        <w:widowControl/>
        <w:autoSpaceDE/>
        <w:autoSpaceDN/>
        <w:adjustRightInd/>
        <w:spacing w:line="276" w:lineRule="auto"/>
        <w:ind w:firstLine="709"/>
        <w:jc w:val="both"/>
        <w:rPr>
          <w:sz w:val="12"/>
          <w:szCs w:val="12"/>
          <w:highlight w:val="green"/>
        </w:rPr>
      </w:pPr>
      <w:r w:rsidRPr="00CA5E22">
        <w:rPr>
          <w:sz w:val="12"/>
          <w:szCs w:val="12"/>
        </w:rPr>
        <w:t>- 30,3 % - машины, оборудование, включая хозяйственный инвентарь, и другие объекты.</w:t>
      </w:r>
    </w:p>
    <w:p w:rsidR="00CA5E22" w:rsidRPr="00CA5E22" w:rsidRDefault="00CA5E22" w:rsidP="00CA5E22">
      <w:pPr>
        <w:widowControl/>
        <w:autoSpaceDE/>
        <w:autoSpaceDN/>
        <w:adjustRightInd/>
        <w:spacing w:line="276" w:lineRule="auto"/>
        <w:ind w:firstLine="709"/>
        <w:jc w:val="both"/>
        <w:rPr>
          <w:sz w:val="12"/>
          <w:szCs w:val="12"/>
          <w:highlight w:val="green"/>
        </w:rPr>
      </w:pPr>
      <w:r w:rsidRPr="00CA5E22">
        <w:rPr>
          <w:sz w:val="12"/>
          <w:szCs w:val="12"/>
        </w:rPr>
        <w:t>В структуре инвестиций  района 62,4 % удельного веса занимают обрабатывающие производства (915 945 тыс.руб.)</w:t>
      </w:r>
    </w:p>
    <w:p w:rsidR="00CA5E22" w:rsidRPr="00CA5E22" w:rsidRDefault="00CA5E22" w:rsidP="00CA5E22">
      <w:pPr>
        <w:widowControl/>
        <w:autoSpaceDE/>
        <w:autoSpaceDN/>
        <w:adjustRightInd/>
        <w:spacing w:line="276" w:lineRule="auto"/>
        <w:ind w:firstLine="709"/>
        <w:jc w:val="both"/>
        <w:rPr>
          <w:rFonts w:eastAsia="Calibri"/>
          <w:sz w:val="12"/>
          <w:szCs w:val="12"/>
        </w:rPr>
      </w:pPr>
      <w:r w:rsidRPr="00CA5E22">
        <w:rPr>
          <w:rFonts w:eastAsia="Calibri"/>
          <w:sz w:val="12"/>
          <w:szCs w:val="12"/>
        </w:rPr>
        <w:t>Показатель Стратегии «объем инвестиций на душу населения» будет уточнен после утверждения прогноза социально-экономического развития района.</w:t>
      </w:r>
    </w:p>
    <w:p w:rsidR="00CA5E22" w:rsidRPr="00CA5E22" w:rsidRDefault="00CA5E22" w:rsidP="00CA5E22">
      <w:pPr>
        <w:widowControl/>
        <w:autoSpaceDE/>
        <w:autoSpaceDN/>
        <w:adjustRightInd/>
        <w:spacing w:line="276" w:lineRule="auto"/>
        <w:ind w:firstLine="709"/>
        <w:jc w:val="both"/>
        <w:rPr>
          <w:sz w:val="12"/>
          <w:szCs w:val="12"/>
        </w:rPr>
      </w:pPr>
      <w:r w:rsidRPr="00CA5E22">
        <w:rPr>
          <w:b/>
          <w:sz w:val="12"/>
          <w:szCs w:val="12"/>
        </w:rPr>
        <w:t xml:space="preserve">Концессионные соглашения. </w:t>
      </w:r>
      <w:r w:rsidRPr="00CA5E22">
        <w:rPr>
          <w:sz w:val="12"/>
          <w:szCs w:val="12"/>
        </w:rPr>
        <w:t>В 2023 году полностью завершены мероприятия по концессионному соглашению с АО «Санаторий «Митино» на сумму 600 тыс. рублей (заменены циркуляционные и сетевые насосы, газовая горелка).</w:t>
      </w:r>
    </w:p>
    <w:p w:rsidR="00CA5E22" w:rsidRPr="00CA5E22" w:rsidRDefault="00CA5E22" w:rsidP="00CA5E22">
      <w:pPr>
        <w:widowControl/>
        <w:autoSpaceDE/>
        <w:autoSpaceDN/>
        <w:adjustRightInd/>
        <w:spacing w:line="276" w:lineRule="auto"/>
        <w:ind w:firstLine="709"/>
        <w:jc w:val="both"/>
        <w:rPr>
          <w:sz w:val="12"/>
          <w:szCs w:val="12"/>
        </w:rPr>
      </w:pPr>
      <w:r w:rsidRPr="00CA5E22">
        <w:rPr>
          <w:sz w:val="12"/>
          <w:szCs w:val="12"/>
        </w:rPr>
        <w:t xml:space="preserve"> Продолжается выполнение работ по концессионному соглашению  ООО «Гидра» (общая сумма мероприятий по соглашению, заключенному до 2031 года, составляет 10 млн. 723 тыс. рублей). В 2023 году предприятием проведены работы по замене водопроводных колодцев, замене стальных труб на полиэтиленовые в пгт Вахруши, ограждены артезианские скважины в дер. Стулово (1 376,8 тыс.руб.)</w:t>
      </w:r>
    </w:p>
    <w:p w:rsidR="00CA5E22" w:rsidRPr="00CA5E22" w:rsidRDefault="00CA5E22" w:rsidP="00CA5E22">
      <w:pPr>
        <w:widowControl/>
        <w:autoSpaceDE/>
        <w:autoSpaceDN/>
        <w:adjustRightInd/>
        <w:spacing w:line="276" w:lineRule="auto"/>
        <w:jc w:val="both"/>
        <w:rPr>
          <w:sz w:val="12"/>
          <w:szCs w:val="12"/>
        </w:rPr>
      </w:pPr>
      <w:r w:rsidRPr="00CA5E22">
        <w:rPr>
          <w:sz w:val="12"/>
          <w:szCs w:val="12"/>
        </w:rPr>
        <w:t xml:space="preserve"> </w:t>
      </w:r>
      <w:r w:rsidRPr="00CA5E22">
        <w:rPr>
          <w:sz w:val="12"/>
          <w:szCs w:val="12"/>
        </w:rPr>
        <w:tab/>
        <w:t>Заключено концессионное соглашение на организацию теплоснабжения и строительство газовой блочно-модульной котельной с реконструкцией тепловых сетей на территории дер.Стулово на плановую сумму 196 млн. 497 тыс. рублей с КОГУП «Облкоммунсервис».</w:t>
      </w:r>
    </w:p>
    <w:p w:rsidR="00CA5E22" w:rsidRPr="00CA5E22" w:rsidRDefault="00CA5E22" w:rsidP="00CA5E22">
      <w:pPr>
        <w:widowControl/>
        <w:autoSpaceDE/>
        <w:autoSpaceDN/>
        <w:adjustRightInd/>
        <w:spacing w:line="276" w:lineRule="auto"/>
        <w:ind w:firstLine="708"/>
        <w:jc w:val="both"/>
        <w:rPr>
          <w:b/>
          <w:sz w:val="12"/>
          <w:szCs w:val="12"/>
        </w:rPr>
      </w:pPr>
      <w:r w:rsidRPr="00CA5E22">
        <w:rPr>
          <w:b/>
          <w:sz w:val="12"/>
          <w:szCs w:val="12"/>
        </w:rPr>
        <w:t>Реализуются мероприятия национального проекта «Жилье и городская среда»:</w:t>
      </w:r>
    </w:p>
    <w:p w:rsidR="00CA5E22" w:rsidRPr="00CA5E22" w:rsidRDefault="00CA5E22" w:rsidP="00CA5E22">
      <w:pPr>
        <w:widowControl/>
        <w:autoSpaceDE/>
        <w:autoSpaceDN/>
        <w:adjustRightInd/>
        <w:spacing w:line="276" w:lineRule="auto"/>
        <w:ind w:firstLine="708"/>
        <w:jc w:val="both"/>
        <w:rPr>
          <w:sz w:val="12"/>
          <w:szCs w:val="12"/>
        </w:rPr>
      </w:pPr>
      <w:r w:rsidRPr="00CA5E22">
        <w:rPr>
          <w:b/>
          <w:sz w:val="12"/>
          <w:szCs w:val="12"/>
        </w:rPr>
        <w:t xml:space="preserve">  </w:t>
      </w:r>
      <w:r w:rsidRPr="00CA5E22">
        <w:rPr>
          <w:sz w:val="12"/>
          <w:szCs w:val="12"/>
        </w:rPr>
        <w:t xml:space="preserve">в  рамках федерального проекта «Чистая вода» заключен муниципальный контракт с ООО «Графика - Инжиниринг» на проектирование объекта «Реконструкция системы водоснабжения Ильинского сельского поселения». В настоящее время проект проходит проверку в </w:t>
      </w:r>
      <w:r w:rsidRPr="00CA5E22">
        <w:rPr>
          <w:sz w:val="12"/>
          <w:szCs w:val="12"/>
          <w:shd w:val="clear" w:color="auto" w:fill="FFFFFF"/>
        </w:rPr>
        <w:t>ФАУ «Главгосэкспертиза России» (6 380 тыс.руб.);</w:t>
      </w:r>
    </w:p>
    <w:p w:rsidR="00CA5E22" w:rsidRPr="00CA5E22" w:rsidRDefault="00CA5E22" w:rsidP="00CA5E22">
      <w:pPr>
        <w:widowControl/>
        <w:autoSpaceDE/>
        <w:autoSpaceDN/>
        <w:adjustRightInd/>
        <w:spacing w:line="276" w:lineRule="auto"/>
        <w:ind w:firstLine="709"/>
        <w:jc w:val="both"/>
        <w:rPr>
          <w:rFonts w:eastAsia="Calibri"/>
          <w:sz w:val="12"/>
          <w:szCs w:val="12"/>
        </w:rPr>
      </w:pPr>
      <w:r w:rsidRPr="00CA5E22">
        <w:rPr>
          <w:rFonts w:eastAsia="Calibri"/>
          <w:sz w:val="12"/>
          <w:szCs w:val="12"/>
        </w:rPr>
        <w:t>в рамках федерального проекта «Обеспечение устойчивого сокращения непригодного для проживания жилищного фонда»</w:t>
      </w:r>
      <w:r w:rsidRPr="00CA5E22">
        <w:rPr>
          <w:rFonts w:eastAsia="Calibri"/>
          <w:b/>
          <w:sz w:val="12"/>
          <w:szCs w:val="12"/>
        </w:rPr>
        <w:t xml:space="preserve"> </w:t>
      </w:r>
      <w:r w:rsidRPr="00CA5E22">
        <w:rPr>
          <w:rFonts w:eastAsia="Calibri"/>
          <w:sz w:val="12"/>
          <w:szCs w:val="12"/>
        </w:rPr>
        <w:t xml:space="preserve">построены и  введены в эксплуатацию многоквартирные жилые дома по адресу пгт Вахруши, ул. Кирова, д. 26 а, п. Октябрьский, ул. Ленина, д.23. Общая численность переселенных граждан составила 76 человек в Вахрушевском поселении и 25 человек в Октябрьском поселении. </w:t>
      </w:r>
    </w:p>
    <w:p w:rsidR="00CA5E22" w:rsidRPr="00CA5E22" w:rsidRDefault="00CA5E22" w:rsidP="00CA5E22">
      <w:pPr>
        <w:widowControl/>
        <w:autoSpaceDE/>
        <w:autoSpaceDN/>
        <w:adjustRightInd/>
        <w:spacing w:line="276" w:lineRule="auto"/>
        <w:ind w:firstLine="708"/>
        <w:jc w:val="both"/>
        <w:rPr>
          <w:sz w:val="12"/>
          <w:szCs w:val="12"/>
        </w:rPr>
      </w:pPr>
      <w:r w:rsidRPr="00CA5E22">
        <w:rPr>
          <w:b/>
          <w:sz w:val="12"/>
          <w:szCs w:val="12"/>
        </w:rPr>
        <w:t xml:space="preserve">Строительство. </w:t>
      </w:r>
      <w:r w:rsidRPr="00CA5E22">
        <w:rPr>
          <w:sz w:val="12"/>
          <w:szCs w:val="12"/>
        </w:rPr>
        <w:t xml:space="preserve">В 2020 году разработан проект на строительство объекта: «Блочно-модульная котельная в дер. Стулово Слободского района Кировской области» с максимальной тепловой мощностью 12,0 МВт. (при работе на природном газе), с инженерными сетями (в связи с газификацией поселка и выводом из эксплуатации угольных котельных № 3,4). Строительство планируется в 2024 году КОГУП «Облкоммунсервис» в рамках Концессионного соглашения. </w:t>
      </w:r>
    </w:p>
    <w:p w:rsidR="00CA5E22" w:rsidRPr="00CA5E22" w:rsidRDefault="00CA5E22" w:rsidP="00CA5E22">
      <w:pPr>
        <w:widowControl/>
        <w:autoSpaceDE/>
        <w:autoSpaceDN/>
        <w:adjustRightInd/>
        <w:spacing w:line="276" w:lineRule="auto"/>
        <w:ind w:firstLine="709"/>
        <w:jc w:val="both"/>
        <w:rPr>
          <w:color w:val="000000"/>
          <w:spacing w:val="-3"/>
          <w:sz w:val="12"/>
          <w:szCs w:val="12"/>
        </w:rPr>
      </w:pPr>
      <w:r w:rsidRPr="00CA5E22">
        <w:rPr>
          <w:rFonts w:eastAsia="Calibri"/>
          <w:b/>
          <w:sz w:val="12"/>
          <w:szCs w:val="12"/>
        </w:rPr>
        <w:t xml:space="preserve">Индивидуальное жилищное строительство. </w:t>
      </w:r>
      <w:r w:rsidRPr="00CA5E22">
        <w:rPr>
          <w:color w:val="000000"/>
          <w:spacing w:val="-3"/>
          <w:sz w:val="12"/>
          <w:szCs w:val="12"/>
        </w:rPr>
        <w:t>Объём жилищного строительства растёт на протяжении последних 5 лет. В 2023 году введено более 95 тыс. кв. м. жилья, построено 810 жилых домов, для сравнения в 2022 году – 87 тыс.кв.м или 709 жилых домов.</w:t>
      </w:r>
    </w:p>
    <w:p w:rsidR="00CA5E22" w:rsidRPr="00CA5E22" w:rsidRDefault="00CA5E22" w:rsidP="00CA5E22">
      <w:pPr>
        <w:autoSpaceDE/>
        <w:autoSpaceDN/>
        <w:adjustRightInd/>
        <w:spacing w:line="276" w:lineRule="auto"/>
        <w:ind w:left="40" w:right="20" w:firstLine="668"/>
        <w:jc w:val="both"/>
        <w:rPr>
          <w:color w:val="000000"/>
          <w:sz w:val="12"/>
          <w:szCs w:val="12"/>
        </w:rPr>
      </w:pPr>
      <w:r w:rsidRPr="00CA5E22">
        <w:rPr>
          <w:color w:val="000000"/>
          <w:sz w:val="12"/>
          <w:szCs w:val="12"/>
        </w:rPr>
        <w:t>В 2023 году выдано 22 разрешения на строительство объектов жилого фонда, торговли, обслуживания, сельского хозяйства, а также производственных зданий, получено 760 уведомлений о планируемом строительстве (реконструкции) объектов индивидуального жилищного строительства. Также выдано 550 градостроительных планов, что более чем в 2 раза превышает показатели прошлого года.</w:t>
      </w:r>
    </w:p>
    <w:p w:rsidR="00CA5E22" w:rsidRPr="00CA5E22" w:rsidRDefault="00CA5E22" w:rsidP="00CA5E22">
      <w:pPr>
        <w:widowControl/>
        <w:autoSpaceDE/>
        <w:autoSpaceDN/>
        <w:adjustRightInd/>
        <w:spacing w:line="276" w:lineRule="auto"/>
        <w:ind w:firstLine="708"/>
        <w:jc w:val="both"/>
        <w:rPr>
          <w:sz w:val="12"/>
          <w:szCs w:val="12"/>
        </w:rPr>
      </w:pPr>
      <w:r w:rsidRPr="00CA5E22">
        <w:rPr>
          <w:b/>
          <w:sz w:val="12"/>
          <w:szCs w:val="12"/>
        </w:rPr>
        <w:t xml:space="preserve">Капитальный ремонт. </w:t>
      </w:r>
      <w:r w:rsidRPr="00CA5E22">
        <w:rPr>
          <w:sz w:val="12"/>
          <w:szCs w:val="12"/>
        </w:rPr>
        <w:t>Проведен 1 этап капитального ремонта очистных сооружений в дер. Шихово на сумму 3 млн. 184 тыс.рублей.</w:t>
      </w:r>
    </w:p>
    <w:p w:rsidR="00CA5E22" w:rsidRPr="00CA5E22" w:rsidRDefault="00CA5E22" w:rsidP="00CA5E22">
      <w:pPr>
        <w:widowControl/>
        <w:autoSpaceDE/>
        <w:autoSpaceDN/>
        <w:adjustRightInd/>
        <w:spacing w:line="276" w:lineRule="auto"/>
        <w:ind w:firstLine="708"/>
        <w:jc w:val="both"/>
        <w:rPr>
          <w:sz w:val="12"/>
          <w:szCs w:val="12"/>
          <w:highlight w:val="lightGray"/>
        </w:rPr>
      </w:pPr>
      <w:r w:rsidRPr="00CA5E22">
        <w:rPr>
          <w:b/>
          <w:sz w:val="12"/>
          <w:szCs w:val="12"/>
        </w:rPr>
        <w:t xml:space="preserve">Газификация. </w:t>
      </w:r>
      <w:r w:rsidRPr="00CA5E22">
        <w:rPr>
          <w:sz w:val="12"/>
          <w:szCs w:val="12"/>
        </w:rPr>
        <w:t xml:space="preserve">Серьезным стимулом для увеличения инвестиционной привлекательности Слободского района является газификация. В рамках соглашения  о предоставлении субсидии бюджету Слободского района из областного бюджета на разработку схем газоснабжения населенных пунктов в 2023 году финансирование составило  </w:t>
      </w:r>
      <w:r w:rsidRPr="00CA5E22">
        <w:rPr>
          <w:sz w:val="12"/>
          <w:szCs w:val="12"/>
        </w:rPr>
        <w:lastRenderedPageBreak/>
        <w:t xml:space="preserve">1 168 200 руб., софинансирование со стороны администрации района в сумме 11 800 руб. В отчетном году разработаны схемы газоснабжения для следующих населенных пунктов: дер. Семеновы, дер. Баташи, дер. Бакули, дер. Зотовы, дер. Родионовы, дер. Ситники, дер. Нижние Булдаки.   </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В 2023 году на территории Слободского района в рамках программы догазификации  был проведен газ в следующие населенные пункты: дер. Конец, дер. Сколотни, дер. Денисовы, дер. Ившины, дер. Осинцы, дер. Б. Раскопины.</w:t>
      </w:r>
    </w:p>
    <w:p w:rsidR="00CA5E22" w:rsidRPr="00CA5E22" w:rsidRDefault="00CA5E22" w:rsidP="00CA5E22">
      <w:pPr>
        <w:widowControl/>
        <w:autoSpaceDE/>
        <w:autoSpaceDN/>
        <w:adjustRightInd/>
        <w:spacing w:line="276" w:lineRule="auto"/>
        <w:ind w:firstLine="708"/>
        <w:jc w:val="both"/>
        <w:rPr>
          <w:rFonts w:eastAsia="Calibri"/>
          <w:sz w:val="12"/>
          <w:szCs w:val="12"/>
          <w:shd w:val="clear" w:color="auto" w:fill="C4BC96"/>
        </w:rPr>
      </w:pPr>
      <w:r w:rsidRPr="00CA5E22">
        <w:rPr>
          <w:b/>
          <w:sz w:val="12"/>
          <w:szCs w:val="12"/>
        </w:rPr>
        <w:t xml:space="preserve">Транспорт. </w:t>
      </w:r>
      <w:r w:rsidRPr="00CA5E22">
        <w:rPr>
          <w:rFonts w:eastAsia="Calibri"/>
          <w:sz w:val="12"/>
          <w:szCs w:val="12"/>
        </w:rPr>
        <w:t>Заключены муниципальные контракты на поставку двух автобусов марки «ПАЗ» и одного автобуса марки «ГАЗЕЛЬ»  на сумму 20077 тыс.рублей. Поставка произведена в 1 квартале 2024 года.</w:t>
      </w:r>
    </w:p>
    <w:p w:rsidR="00CA5E22" w:rsidRPr="00CA5E22" w:rsidRDefault="00CA5E22" w:rsidP="00CA5E22">
      <w:pPr>
        <w:widowControl/>
        <w:autoSpaceDE/>
        <w:autoSpaceDN/>
        <w:adjustRightInd/>
        <w:spacing w:line="276" w:lineRule="auto"/>
        <w:ind w:firstLine="709"/>
        <w:jc w:val="both"/>
        <w:rPr>
          <w:sz w:val="12"/>
          <w:szCs w:val="12"/>
        </w:rPr>
      </w:pPr>
      <w:r w:rsidRPr="00CA5E22">
        <w:rPr>
          <w:b/>
          <w:sz w:val="12"/>
          <w:szCs w:val="12"/>
        </w:rPr>
        <w:t xml:space="preserve">Сельское хозяйство. </w:t>
      </w:r>
      <w:r w:rsidRPr="00CA5E22">
        <w:rPr>
          <w:sz w:val="12"/>
          <w:szCs w:val="12"/>
        </w:rPr>
        <w:t xml:space="preserve">Сельхозорганизациями района приобретено 45 единиц новой с/х техники и прицепного оборудования. СПК СХА (колхоз) «Лекминский» построен навес для содержания телят в возрасте от 4 до 6 мес.  на 168 голов,  общая стоимость 11,500 млн.руб. Ввод в эксплуатацию планируется в июне 2024 года. СПК «Красная Талица»  начато строительство коровника на 400 голов КРС. Санпропускник. Отапливаемый дезбарьер в        с. Шестаково, общая стоимость 99,786 млн.руб. Введен в эксплуатацию крематор. Продолжается реконструкция жилого дома. </w:t>
      </w:r>
    </w:p>
    <w:p w:rsidR="00CA5E22" w:rsidRPr="00CA5E22" w:rsidRDefault="00CA5E22" w:rsidP="00CA5E22">
      <w:pPr>
        <w:widowControl/>
        <w:autoSpaceDE/>
        <w:autoSpaceDN/>
        <w:adjustRightInd/>
        <w:spacing w:line="276" w:lineRule="auto"/>
        <w:ind w:firstLine="709"/>
        <w:jc w:val="both"/>
        <w:rPr>
          <w:rFonts w:eastAsia="Calibri"/>
          <w:sz w:val="12"/>
          <w:szCs w:val="12"/>
        </w:rPr>
      </w:pPr>
      <w:r w:rsidRPr="00CA5E22">
        <w:rPr>
          <w:rFonts w:eastAsia="Calibri"/>
          <w:sz w:val="12"/>
          <w:szCs w:val="12"/>
        </w:rPr>
        <w:t xml:space="preserve">В рамках реализации региональной программы «Модернизация первичного звена </w:t>
      </w:r>
      <w:r w:rsidRPr="00CA5E22">
        <w:rPr>
          <w:rFonts w:eastAsia="Calibri"/>
          <w:b/>
          <w:sz w:val="12"/>
          <w:szCs w:val="12"/>
        </w:rPr>
        <w:t xml:space="preserve">здравоохранения </w:t>
      </w:r>
      <w:r w:rsidRPr="00CA5E22">
        <w:rPr>
          <w:rFonts w:eastAsia="Calibri"/>
          <w:sz w:val="12"/>
          <w:szCs w:val="12"/>
        </w:rPr>
        <w:t>Кировской области на 2021-2025 годы проведены работы по  установке ФАПа в дер. Закаринье.</w:t>
      </w:r>
    </w:p>
    <w:p w:rsidR="00CA5E22" w:rsidRPr="00CA5E22" w:rsidRDefault="00CA5E22" w:rsidP="00CA5E22">
      <w:pPr>
        <w:widowControl/>
        <w:autoSpaceDE/>
        <w:autoSpaceDN/>
        <w:adjustRightInd/>
        <w:spacing w:line="276" w:lineRule="auto"/>
        <w:ind w:firstLine="709"/>
        <w:jc w:val="both"/>
        <w:rPr>
          <w:sz w:val="12"/>
          <w:szCs w:val="12"/>
          <w:shd w:val="clear" w:color="auto" w:fill="C4BC96"/>
        </w:rPr>
      </w:pPr>
      <w:r w:rsidRPr="00CA5E22">
        <w:rPr>
          <w:sz w:val="12"/>
          <w:szCs w:val="12"/>
        </w:rPr>
        <w:t>В рамках муниципальной программы «Развитие агропромышленного</w:t>
      </w:r>
      <w:r w:rsidRPr="00CA5E22">
        <w:rPr>
          <w:sz w:val="12"/>
          <w:szCs w:val="12"/>
          <w:shd w:val="clear" w:color="auto" w:fill="C4BC96"/>
        </w:rPr>
        <w:t xml:space="preserve"> </w:t>
      </w:r>
      <w:r w:rsidRPr="00CA5E22">
        <w:rPr>
          <w:sz w:val="12"/>
          <w:szCs w:val="12"/>
        </w:rPr>
        <w:t>комплекса Слободского района Кировской области» разработан проект по установлению санитарно-защитной зоны сибиреязвенного скотомогильника  № 5, расположенного в дер. Шамарданово Каринского сельского поселения, стоимость 1 млн. 550 тыс.рублей. Установлена санитарно-защитная зона.</w:t>
      </w:r>
    </w:p>
    <w:p w:rsidR="00CA5E22" w:rsidRPr="00CA5E22" w:rsidRDefault="00CA5E22" w:rsidP="00CA5E22">
      <w:pPr>
        <w:widowControl/>
        <w:autoSpaceDE/>
        <w:autoSpaceDN/>
        <w:adjustRightInd/>
        <w:spacing w:line="276" w:lineRule="auto"/>
        <w:ind w:firstLine="709"/>
        <w:jc w:val="both"/>
        <w:rPr>
          <w:sz w:val="12"/>
          <w:szCs w:val="12"/>
        </w:rPr>
      </w:pPr>
      <w:r w:rsidRPr="00CA5E22">
        <w:rPr>
          <w:rFonts w:eastAsia="Calibri"/>
          <w:sz w:val="12"/>
          <w:szCs w:val="12"/>
        </w:rPr>
        <w:t xml:space="preserve">Показатель Стратегии «объем инвестиций на душу населения»  по прогнозным данным ожидался со снижением на 4%, </w:t>
      </w:r>
      <w:r w:rsidRPr="00CA5E22">
        <w:rPr>
          <w:sz w:val="12"/>
          <w:szCs w:val="12"/>
        </w:rPr>
        <w:t>показатель будет конкретизирован после утверждения прогноза социально-экономического развития района.</w:t>
      </w:r>
    </w:p>
    <w:p w:rsidR="00CA5E22" w:rsidRPr="00CA5E22" w:rsidRDefault="00CA5E22" w:rsidP="00CA5E22">
      <w:pPr>
        <w:widowControl/>
        <w:autoSpaceDE/>
        <w:autoSpaceDN/>
        <w:adjustRightInd/>
        <w:spacing w:line="276" w:lineRule="auto"/>
        <w:ind w:firstLine="709"/>
        <w:jc w:val="both"/>
        <w:rPr>
          <w:rFonts w:eastAsia="Calibri"/>
          <w:sz w:val="12"/>
          <w:szCs w:val="12"/>
        </w:rPr>
      </w:pPr>
      <w:r w:rsidRPr="00CA5E22">
        <w:rPr>
          <w:rFonts w:eastAsia="Calibri"/>
          <w:sz w:val="12"/>
          <w:szCs w:val="12"/>
        </w:rPr>
        <w:t>Далее по тексту приводится информация по реализованным инвестиционным проектам.</w:t>
      </w:r>
    </w:p>
    <w:p w:rsidR="00CA5E22" w:rsidRPr="00CA5E22" w:rsidRDefault="00CA5E22" w:rsidP="00CA5E22">
      <w:pPr>
        <w:widowControl/>
        <w:autoSpaceDE/>
        <w:autoSpaceDN/>
        <w:adjustRightInd/>
        <w:spacing w:line="276" w:lineRule="auto"/>
        <w:ind w:firstLine="708"/>
        <w:jc w:val="both"/>
        <w:rPr>
          <w:b/>
          <w:i/>
          <w:sz w:val="12"/>
          <w:szCs w:val="12"/>
        </w:rPr>
      </w:pPr>
    </w:p>
    <w:p w:rsidR="00CA5E22" w:rsidRPr="00CA5E22" w:rsidRDefault="00CA5E22" w:rsidP="00CA5E22">
      <w:pPr>
        <w:widowControl/>
        <w:autoSpaceDE/>
        <w:autoSpaceDN/>
        <w:adjustRightInd/>
        <w:spacing w:line="276" w:lineRule="auto"/>
        <w:ind w:firstLine="708"/>
        <w:jc w:val="both"/>
        <w:rPr>
          <w:sz w:val="12"/>
          <w:szCs w:val="12"/>
          <w:u w:val="single"/>
        </w:rPr>
      </w:pPr>
      <w:r w:rsidRPr="00CA5E22">
        <w:rPr>
          <w:sz w:val="12"/>
          <w:szCs w:val="12"/>
          <w:u w:val="single"/>
        </w:rPr>
        <w:t>Задача «Повышение устойчивости финансово-экономической системы и эффективности управления и распоряжения муниципальным имуществом»</w:t>
      </w:r>
    </w:p>
    <w:p w:rsidR="00CA5E22" w:rsidRPr="00CA5E22" w:rsidRDefault="00CA5E22" w:rsidP="00CA5E22">
      <w:pPr>
        <w:widowControl/>
        <w:autoSpaceDE/>
        <w:autoSpaceDN/>
        <w:adjustRightInd/>
        <w:spacing w:line="276" w:lineRule="auto"/>
        <w:ind w:firstLine="708"/>
        <w:jc w:val="both"/>
        <w:rPr>
          <w:color w:val="000000"/>
          <w:sz w:val="12"/>
          <w:szCs w:val="12"/>
        </w:rPr>
      </w:pPr>
    </w:p>
    <w:p w:rsidR="00CA5E22" w:rsidRPr="00CA5E22" w:rsidRDefault="00CA5E22" w:rsidP="00CA5E22">
      <w:pPr>
        <w:widowControl/>
        <w:autoSpaceDE/>
        <w:autoSpaceDN/>
        <w:adjustRightInd/>
        <w:spacing w:line="276" w:lineRule="auto"/>
        <w:ind w:firstLine="708"/>
        <w:jc w:val="both"/>
        <w:rPr>
          <w:color w:val="000000"/>
          <w:sz w:val="12"/>
          <w:szCs w:val="12"/>
        </w:rPr>
      </w:pPr>
      <w:r w:rsidRPr="00CA5E22">
        <w:rPr>
          <w:color w:val="000000"/>
          <w:sz w:val="12"/>
          <w:szCs w:val="12"/>
        </w:rPr>
        <w:t xml:space="preserve">В период с января по декабрь 2023 года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было проведено 5 663 закупки, заключено 5 412 договоров и контрактов. Общая стоимость заключенных контрактов и договоров составила 258 млн. 942 тыс. рублей. </w:t>
      </w:r>
      <w:r w:rsidRPr="00CA5E22">
        <w:rPr>
          <w:color w:val="000000"/>
          <w:sz w:val="12"/>
          <w:szCs w:val="12"/>
        </w:rPr>
        <w:tab/>
      </w:r>
    </w:p>
    <w:p w:rsidR="00CA5E22" w:rsidRPr="00CA5E22" w:rsidRDefault="00CA5E22" w:rsidP="00CA5E22">
      <w:pPr>
        <w:widowControl/>
        <w:autoSpaceDE/>
        <w:autoSpaceDN/>
        <w:adjustRightInd/>
        <w:spacing w:line="276" w:lineRule="auto"/>
        <w:ind w:firstLine="709"/>
        <w:jc w:val="both"/>
        <w:rPr>
          <w:rFonts w:eastAsia="Calibri"/>
          <w:sz w:val="12"/>
          <w:szCs w:val="12"/>
        </w:rPr>
      </w:pPr>
      <w:r w:rsidRPr="00CA5E22">
        <w:rPr>
          <w:rFonts w:eastAsia="Calibri"/>
          <w:spacing w:val="-4"/>
          <w:kern w:val="32"/>
          <w:sz w:val="12"/>
          <w:szCs w:val="12"/>
        </w:rPr>
        <w:t xml:space="preserve">Одним из условий достижения стратегических целей социально-экономического развития муниципального образования Слободской муниципальный район Кировской области, является обеспечение устойчивости </w:t>
      </w:r>
      <w:r w:rsidRPr="00CA5E22">
        <w:rPr>
          <w:rFonts w:eastAsia="Calibri"/>
          <w:b/>
          <w:spacing w:val="-4"/>
          <w:kern w:val="32"/>
          <w:sz w:val="12"/>
          <w:szCs w:val="12"/>
        </w:rPr>
        <w:t>финансово-экономической системы</w:t>
      </w:r>
      <w:r w:rsidRPr="00CA5E22">
        <w:rPr>
          <w:rFonts w:eastAsia="Calibri"/>
          <w:spacing w:val="-4"/>
          <w:kern w:val="32"/>
          <w:sz w:val="12"/>
          <w:szCs w:val="12"/>
        </w:rPr>
        <w:t xml:space="preserve"> Слободского района. </w:t>
      </w:r>
      <w:r w:rsidRPr="00CA5E22">
        <w:rPr>
          <w:rFonts w:eastAsia="Calibri"/>
          <w:sz w:val="12"/>
          <w:szCs w:val="12"/>
        </w:rPr>
        <w:t>Для решения задачи «Повышение устойчивости финансово-экономической системы и эффективности и управления и распоряжения муниципальным имуществом» в муниципальном образовании реализуется муниципальная программа «Совершенствование межбюджетных отношений в Слободском районе Кировской области».</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 xml:space="preserve">По итогам прошедшего года </w:t>
      </w:r>
      <w:r w:rsidRPr="00CA5E22">
        <w:rPr>
          <w:b/>
          <w:sz w:val="12"/>
          <w:szCs w:val="12"/>
        </w:rPr>
        <w:t>доходы</w:t>
      </w:r>
      <w:r w:rsidRPr="00CA5E22">
        <w:rPr>
          <w:sz w:val="12"/>
          <w:szCs w:val="12"/>
        </w:rPr>
        <w:t xml:space="preserve"> консолидированного бюджета района исполнены в сумме 1 181,1 миллиона рублей, или на 100,2% к утвержденному годовому плану, в том   числе  по   налоговым  и  неналоговым  доходам   исполнение   составило 419 миллионов 261 тысяча рублей (103,8%),  по безвозмездным поступлениям –    761 миллион 789 тысяч  рублей (98,3%). К факту 2022 года объем налоговых и неналоговых доходов увеличился за счет роста налогооблагаемой базы на 36,5 миллионов рублей или на 9,5%, объем безвозмездных поступлений снизился на 102 миллиона 428 тыс.рублей или на 11,8% в основном за счет снижения объема предоставления субсидий на строительство жилья для переселения граждан из аварийного жилья.</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Из общего объема безвозмездных поступлений  72 миллиона 14 тыс. рублей дотации, субвенции -323 миллиона 207 тыс. рублей, субсидии –                                                   306 миллионов 833 тыс.рублей, иные межбюджетные трансферты – 58 миллионов 229 тыс. руб.</w:t>
      </w:r>
    </w:p>
    <w:p w:rsidR="00CA5E22" w:rsidRPr="00CA5E22" w:rsidRDefault="00CA5E22" w:rsidP="00CA5E22">
      <w:pPr>
        <w:widowControl/>
        <w:autoSpaceDE/>
        <w:autoSpaceDN/>
        <w:adjustRightInd/>
        <w:spacing w:line="276" w:lineRule="auto"/>
        <w:ind w:firstLine="450"/>
        <w:jc w:val="both"/>
        <w:rPr>
          <w:sz w:val="12"/>
          <w:szCs w:val="12"/>
        </w:rPr>
      </w:pPr>
      <w:r w:rsidRPr="00CA5E22">
        <w:rPr>
          <w:b/>
          <w:sz w:val="12"/>
          <w:szCs w:val="12"/>
        </w:rPr>
        <w:t>Расходная часть</w:t>
      </w:r>
      <w:r w:rsidRPr="00CA5E22">
        <w:rPr>
          <w:sz w:val="12"/>
          <w:szCs w:val="12"/>
        </w:rPr>
        <w:t xml:space="preserve"> консолидированного бюджета Слободского района за 2023 год исполнена в объеме 1149 миллионов 537 тысяч рублей, или на 94,1 % к уточненному годовому плану.  Снижение расходов по отношению к факту 2022 года составил 100 млн.964 тыс. руб. или 8%.</w:t>
      </w:r>
    </w:p>
    <w:p w:rsidR="00CA5E22" w:rsidRPr="00CA5E22" w:rsidRDefault="00CA5E22" w:rsidP="00CA5E22">
      <w:pPr>
        <w:widowControl/>
        <w:autoSpaceDE/>
        <w:autoSpaceDN/>
        <w:adjustRightInd/>
        <w:spacing w:line="276" w:lineRule="auto"/>
        <w:ind w:firstLine="450"/>
        <w:jc w:val="both"/>
        <w:rPr>
          <w:sz w:val="12"/>
          <w:szCs w:val="12"/>
        </w:rPr>
      </w:pPr>
      <w:r w:rsidRPr="00CA5E22">
        <w:rPr>
          <w:sz w:val="12"/>
          <w:szCs w:val="12"/>
        </w:rPr>
        <w:t>Проводимая политика по расходованию средств в отчетном году была направлена на повышение эффективности и оптимизации бюджетных расходов, приоритизации расходов, изысканию внутренних резервов в каждой отрасли.</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По итогам года обеспечена своевременная выплата заработной платы, социальных выплат, оплата коммунальных услуг.</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В общем объеме расходов основную долю занимали расходы социальной направленности, которые составили в общем объеме расходов 61%. На образование направлено 46,6% всех расходов, социальную политику 4%, культуру 8,3%.</w:t>
      </w:r>
    </w:p>
    <w:p w:rsidR="00CA5E22" w:rsidRPr="00CA5E22" w:rsidRDefault="00CA5E22" w:rsidP="00CA5E22">
      <w:pPr>
        <w:widowControl/>
        <w:spacing w:line="276" w:lineRule="auto"/>
        <w:ind w:firstLine="708"/>
        <w:jc w:val="both"/>
        <w:rPr>
          <w:color w:val="000000"/>
          <w:sz w:val="12"/>
          <w:szCs w:val="12"/>
        </w:rPr>
      </w:pPr>
      <w:r w:rsidRPr="00CA5E22">
        <w:rPr>
          <w:color w:val="000000"/>
          <w:sz w:val="12"/>
          <w:szCs w:val="12"/>
        </w:rPr>
        <w:t>По итогам 2023 года доведенные отраслевыми министерствами Правительства Кировской области значения уровня средней заработной платы «указных» категорий работников выполнены.</w:t>
      </w:r>
    </w:p>
    <w:p w:rsidR="00CA5E22" w:rsidRPr="00CA5E22" w:rsidRDefault="00CA5E22" w:rsidP="00CA5E22">
      <w:pPr>
        <w:widowControl/>
        <w:spacing w:line="276" w:lineRule="auto"/>
        <w:ind w:firstLine="708"/>
        <w:jc w:val="both"/>
        <w:rPr>
          <w:color w:val="000000"/>
          <w:sz w:val="12"/>
          <w:szCs w:val="12"/>
        </w:rPr>
      </w:pPr>
      <w:r w:rsidRPr="00CA5E22">
        <w:rPr>
          <w:color w:val="000000"/>
          <w:sz w:val="12"/>
          <w:szCs w:val="12"/>
        </w:rPr>
        <w:t>Норматив формирования расходов на содержание органов местного самоуправления на 2023 год соблюден: при нормативе по муниципальному району в сумме 55 миллиона 91 тысяч рублей, расходы составили 53 миллиона 399 тысяч рублей. Аналогично соблюден норматив и по каждому сельскому (городскому) поселению.    </w:t>
      </w:r>
    </w:p>
    <w:p w:rsidR="00CA5E22" w:rsidRPr="00CA5E22" w:rsidRDefault="00CA5E22" w:rsidP="00CA5E22">
      <w:pPr>
        <w:widowControl/>
        <w:spacing w:line="276" w:lineRule="auto"/>
        <w:ind w:firstLine="708"/>
        <w:jc w:val="both"/>
        <w:rPr>
          <w:sz w:val="12"/>
          <w:szCs w:val="12"/>
        </w:rPr>
      </w:pPr>
      <w:r w:rsidRPr="00CA5E22">
        <w:rPr>
          <w:color w:val="000000"/>
          <w:sz w:val="12"/>
          <w:szCs w:val="12"/>
        </w:rPr>
        <w:t xml:space="preserve">На 01.01.2024 просроченная кредиторская задолженность отсутствует. </w:t>
      </w:r>
    </w:p>
    <w:p w:rsidR="00CA5E22" w:rsidRPr="00CA5E22" w:rsidRDefault="00CA5E22" w:rsidP="00CA5E22">
      <w:pPr>
        <w:widowControl/>
        <w:autoSpaceDE/>
        <w:autoSpaceDN/>
        <w:adjustRightInd/>
        <w:spacing w:after="120" w:line="276" w:lineRule="auto"/>
        <w:ind w:left="283"/>
        <w:jc w:val="both"/>
        <w:rPr>
          <w:sz w:val="12"/>
          <w:szCs w:val="12"/>
        </w:rPr>
      </w:pPr>
      <w:r w:rsidRPr="00CA5E22">
        <w:rPr>
          <w:sz w:val="12"/>
          <w:szCs w:val="12"/>
        </w:rPr>
        <w:t xml:space="preserve">По итогам работы за 2023 год получен профицит в сумме 31 миллион 513 тысяч рублей, при запланированном дефиците 43 миллиона 65 тысяч рублей. </w:t>
      </w:r>
    </w:p>
    <w:p w:rsidR="00CA5E22" w:rsidRPr="00CA5E22" w:rsidRDefault="00CA5E22" w:rsidP="00CA5E22">
      <w:pPr>
        <w:widowControl/>
        <w:suppressAutoHyphens/>
        <w:autoSpaceDE/>
        <w:autoSpaceDN/>
        <w:adjustRightInd/>
        <w:spacing w:line="276" w:lineRule="auto"/>
        <w:ind w:firstLine="450"/>
        <w:jc w:val="both"/>
        <w:rPr>
          <w:bCs/>
          <w:sz w:val="12"/>
          <w:szCs w:val="12"/>
          <w:lang w:eastAsia="zh-CN"/>
        </w:rPr>
      </w:pPr>
      <w:r w:rsidRPr="00CA5E22">
        <w:rPr>
          <w:bCs/>
          <w:color w:val="000000"/>
          <w:sz w:val="12"/>
          <w:szCs w:val="12"/>
          <w:lang w:eastAsia="zh-CN"/>
        </w:rPr>
        <w:t>За 2023 год привлечен коммерческий кредит в сумме  30 миллионов 950 тысяч рублей под ставку 8,5% . Погашено кредитов от кредитных организаций на сумму 30 миллионов 950 тысяч</w:t>
      </w:r>
      <w:r w:rsidRPr="00CA5E22">
        <w:rPr>
          <w:bCs/>
          <w:sz w:val="12"/>
          <w:szCs w:val="12"/>
          <w:lang w:eastAsia="zh-CN"/>
        </w:rPr>
        <w:t xml:space="preserve"> </w:t>
      </w:r>
      <w:r w:rsidRPr="00CA5E22">
        <w:rPr>
          <w:bCs/>
          <w:color w:val="000000"/>
          <w:sz w:val="12"/>
          <w:szCs w:val="12"/>
          <w:lang w:eastAsia="zh-CN"/>
        </w:rPr>
        <w:t xml:space="preserve">рублей.  </w:t>
      </w:r>
    </w:p>
    <w:p w:rsidR="00CA5E22" w:rsidRPr="00CA5E22" w:rsidRDefault="00CA5E22" w:rsidP="00CA5E22">
      <w:pPr>
        <w:widowControl/>
        <w:shd w:val="clear" w:color="auto" w:fill="FFFFFF"/>
        <w:autoSpaceDE/>
        <w:autoSpaceDN/>
        <w:adjustRightInd/>
        <w:spacing w:line="276" w:lineRule="auto"/>
        <w:ind w:firstLine="450"/>
        <w:jc w:val="both"/>
        <w:rPr>
          <w:color w:val="000000"/>
          <w:sz w:val="12"/>
          <w:szCs w:val="12"/>
        </w:rPr>
      </w:pPr>
      <w:r w:rsidRPr="00CA5E22">
        <w:rPr>
          <w:sz w:val="12"/>
          <w:szCs w:val="12"/>
        </w:rPr>
        <w:t xml:space="preserve">По состоянию на 01.01.2024 муниципальный долг Слободского района составил 51 миллион 900 тысяч рублей, в  том числе: кредиты кредитных организаций – 30 миллионов 950 тысяч рублей, бюджетный кредит - </w:t>
      </w:r>
      <w:r w:rsidRPr="00CA5E22">
        <w:rPr>
          <w:color w:val="000000"/>
          <w:sz w:val="12"/>
          <w:szCs w:val="12"/>
        </w:rPr>
        <w:t xml:space="preserve">20 миллионов 950 тысяч рублей. </w:t>
      </w:r>
    </w:p>
    <w:p w:rsidR="00CA5E22" w:rsidRPr="00CA5E22" w:rsidRDefault="00CA5E22" w:rsidP="00CA5E22">
      <w:pPr>
        <w:widowControl/>
        <w:shd w:val="clear" w:color="auto" w:fill="FFFFFF"/>
        <w:autoSpaceDE/>
        <w:autoSpaceDN/>
        <w:adjustRightInd/>
        <w:spacing w:line="276" w:lineRule="auto"/>
        <w:ind w:firstLine="450"/>
        <w:jc w:val="both"/>
        <w:rPr>
          <w:b/>
          <w:sz w:val="12"/>
          <w:szCs w:val="12"/>
        </w:rPr>
      </w:pPr>
      <w:r w:rsidRPr="00CA5E22">
        <w:rPr>
          <w:b/>
          <w:sz w:val="12"/>
          <w:szCs w:val="12"/>
        </w:rPr>
        <w:t>Меры, направленные на увеличение доходной части бюджета</w:t>
      </w:r>
    </w:p>
    <w:p w:rsidR="00CA5E22" w:rsidRPr="00CA5E22" w:rsidRDefault="00CA5E22" w:rsidP="00CA5E22">
      <w:pPr>
        <w:widowControl/>
        <w:autoSpaceDE/>
        <w:autoSpaceDN/>
        <w:adjustRightInd/>
        <w:spacing w:line="276" w:lineRule="auto"/>
        <w:ind w:firstLine="450"/>
        <w:jc w:val="both"/>
        <w:rPr>
          <w:sz w:val="12"/>
          <w:szCs w:val="12"/>
        </w:rPr>
      </w:pPr>
      <w:r w:rsidRPr="00CA5E22">
        <w:rPr>
          <w:sz w:val="12"/>
          <w:szCs w:val="12"/>
        </w:rPr>
        <w:t xml:space="preserve">В течение 2023 года администрацией района организовано и проведено 14 заседаний Межведомственной комиссии по легализации объектов налогообложения и обеспечению поступлений доходов в бюджет, на которые было приглашено 118 должников по вопросу погашения недоимки по налоговым и неналоговым платежам в сумме 13 миллионов рублей и 28 налогоплательщик по вопросу легализации выплаты «теневой» заработной платы. На заседаниях были заслушаны 66 налогоплательщиков. По результатам работы комиссии погашено 5 миллионов 200 тысяч рублей задолженности по налоговым и неналоговым доходам. </w:t>
      </w:r>
    </w:p>
    <w:p w:rsidR="00CA5E22" w:rsidRPr="00CA5E22" w:rsidRDefault="00CA5E22" w:rsidP="00CA5E22">
      <w:pPr>
        <w:widowControl/>
        <w:autoSpaceDE/>
        <w:autoSpaceDN/>
        <w:adjustRightInd/>
        <w:spacing w:line="276" w:lineRule="auto"/>
        <w:ind w:firstLine="708"/>
        <w:jc w:val="both"/>
        <w:rPr>
          <w:color w:val="000000"/>
          <w:sz w:val="12"/>
          <w:szCs w:val="12"/>
        </w:rPr>
      </w:pPr>
      <w:r w:rsidRPr="00CA5E22">
        <w:rPr>
          <w:color w:val="000000"/>
          <w:sz w:val="12"/>
          <w:szCs w:val="12"/>
        </w:rPr>
        <w:tab/>
      </w:r>
    </w:p>
    <w:p w:rsidR="00CA5E22" w:rsidRPr="00CA5E22" w:rsidRDefault="00CA5E22" w:rsidP="00CA5E22">
      <w:pPr>
        <w:widowControl/>
        <w:autoSpaceDE/>
        <w:autoSpaceDN/>
        <w:adjustRightInd/>
        <w:spacing w:line="276" w:lineRule="auto"/>
        <w:ind w:firstLine="709"/>
        <w:jc w:val="both"/>
        <w:rPr>
          <w:b/>
          <w:i/>
          <w:sz w:val="12"/>
          <w:szCs w:val="12"/>
          <w:shd w:val="clear" w:color="auto" w:fill="FFFFFF"/>
        </w:rPr>
      </w:pPr>
      <w:r w:rsidRPr="00CA5E22">
        <w:rPr>
          <w:b/>
          <w:i/>
          <w:sz w:val="12"/>
          <w:szCs w:val="12"/>
          <w:shd w:val="clear" w:color="auto" w:fill="FFFFFF"/>
        </w:rPr>
        <w:t>Муниципальное имущество</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В рамках реализации муниципальной программы «Управление муниципальным имуществом и земельными ресурсами Слободского района» было подготовлено 313 договоров в т.ч:</w:t>
      </w:r>
    </w:p>
    <w:tbl>
      <w:tblPr>
        <w:tblW w:w="0" w:type="auto"/>
        <w:tblLook w:val="04A0" w:firstRow="1" w:lastRow="0" w:firstColumn="1" w:lastColumn="0" w:noHBand="0" w:noVBand="1"/>
      </w:tblPr>
      <w:tblGrid>
        <w:gridCol w:w="9464"/>
      </w:tblGrid>
      <w:tr w:rsidR="00CA5E22" w:rsidRPr="00CA5E22" w:rsidTr="00CA5E22">
        <w:tc>
          <w:tcPr>
            <w:tcW w:w="9464" w:type="dxa"/>
            <w:shd w:val="clear" w:color="auto" w:fill="auto"/>
          </w:tcPr>
          <w:p w:rsidR="00CA5E22" w:rsidRPr="00CA5E22" w:rsidRDefault="00CA5E22" w:rsidP="00CA5E22">
            <w:pPr>
              <w:widowControl/>
              <w:autoSpaceDE/>
              <w:autoSpaceDN/>
              <w:adjustRightInd/>
              <w:spacing w:line="276" w:lineRule="auto"/>
              <w:ind w:firstLine="540"/>
              <w:jc w:val="both"/>
              <w:rPr>
                <w:sz w:val="12"/>
                <w:szCs w:val="12"/>
              </w:rPr>
            </w:pPr>
            <w:r w:rsidRPr="00CA5E22">
              <w:rPr>
                <w:sz w:val="12"/>
                <w:szCs w:val="12"/>
              </w:rPr>
              <w:t xml:space="preserve">111 договоров купли-продажи земельных участков; </w:t>
            </w:r>
          </w:p>
        </w:tc>
      </w:tr>
      <w:tr w:rsidR="00CA5E22" w:rsidRPr="00CA5E22" w:rsidTr="00CA5E22">
        <w:tc>
          <w:tcPr>
            <w:tcW w:w="9464" w:type="dxa"/>
            <w:shd w:val="clear" w:color="auto" w:fill="auto"/>
          </w:tcPr>
          <w:p w:rsidR="00CA5E22" w:rsidRPr="00CA5E22" w:rsidRDefault="00CA5E22" w:rsidP="00CA5E22">
            <w:pPr>
              <w:widowControl/>
              <w:autoSpaceDE/>
              <w:autoSpaceDN/>
              <w:adjustRightInd/>
              <w:spacing w:line="276" w:lineRule="auto"/>
              <w:ind w:firstLine="540"/>
              <w:jc w:val="both"/>
              <w:rPr>
                <w:sz w:val="12"/>
                <w:szCs w:val="12"/>
              </w:rPr>
            </w:pPr>
            <w:r w:rsidRPr="00CA5E22">
              <w:rPr>
                <w:sz w:val="12"/>
                <w:szCs w:val="12"/>
              </w:rPr>
              <w:t xml:space="preserve">143 договора аренды земельных участков;                 </w:t>
            </w:r>
          </w:p>
        </w:tc>
      </w:tr>
      <w:tr w:rsidR="00CA5E22" w:rsidRPr="00CA5E22" w:rsidTr="00CA5E22">
        <w:tc>
          <w:tcPr>
            <w:tcW w:w="9464" w:type="dxa"/>
            <w:shd w:val="clear" w:color="auto" w:fill="auto"/>
          </w:tcPr>
          <w:p w:rsidR="00CA5E22" w:rsidRPr="00CA5E22" w:rsidRDefault="00CA5E22" w:rsidP="00CA5E22">
            <w:pPr>
              <w:widowControl/>
              <w:autoSpaceDE/>
              <w:autoSpaceDN/>
              <w:adjustRightInd/>
              <w:spacing w:line="276" w:lineRule="auto"/>
              <w:ind w:firstLine="540"/>
              <w:jc w:val="both"/>
              <w:rPr>
                <w:sz w:val="12"/>
                <w:szCs w:val="12"/>
              </w:rPr>
            </w:pPr>
            <w:r w:rsidRPr="00CA5E22">
              <w:rPr>
                <w:sz w:val="12"/>
                <w:szCs w:val="12"/>
              </w:rPr>
              <w:t xml:space="preserve">4 договора хозяйственного ведения;              </w:t>
            </w:r>
          </w:p>
        </w:tc>
      </w:tr>
      <w:tr w:rsidR="00CA5E22" w:rsidRPr="00CA5E22" w:rsidTr="00CA5E22">
        <w:tc>
          <w:tcPr>
            <w:tcW w:w="9464" w:type="dxa"/>
            <w:shd w:val="clear" w:color="auto" w:fill="auto"/>
          </w:tcPr>
          <w:p w:rsidR="00CA5E22" w:rsidRPr="00CA5E22" w:rsidRDefault="00CA5E22" w:rsidP="00CA5E22">
            <w:pPr>
              <w:widowControl/>
              <w:autoSpaceDE/>
              <w:autoSpaceDN/>
              <w:adjustRightInd/>
              <w:spacing w:line="276" w:lineRule="auto"/>
              <w:ind w:firstLine="540"/>
              <w:jc w:val="both"/>
              <w:rPr>
                <w:sz w:val="12"/>
                <w:szCs w:val="12"/>
              </w:rPr>
            </w:pPr>
            <w:r w:rsidRPr="00CA5E22">
              <w:rPr>
                <w:sz w:val="12"/>
                <w:szCs w:val="12"/>
              </w:rPr>
              <w:t>26 договоров оперативного управления;</w:t>
            </w:r>
          </w:p>
          <w:p w:rsidR="00CA5E22" w:rsidRPr="00CA5E22" w:rsidRDefault="00CA5E22" w:rsidP="00CA5E22">
            <w:pPr>
              <w:widowControl/>
              <w:autoSpaceDE/>
              <w:autoSpaceDN/>
              <w:adjustRightInd/>
              <w:spacing w:line="276" w:lineRule="auto"/>
              <w:ind w:firstLine="540"/>
              <w:jc w:val="both"/>
              <w:rPr>
                <w:sz w:val="12"/>
                <w:szCs w:val="12"/>
              </w:rPr>
            </w:pPr>
            <w:r w:rsidRPr="00CA5E22">
              <w:rPr>
                <w:sz w:val="12"/>
                <w:szCs w:val="12"/>
              </w:rPr>
              <w:t>28 договоров специализированного найма и соцнайма жилья;</w:t>
            </w:r>
          </w:p>
          <w:p w:rsidR="00CA5E22" w:rsidRPr="00CA5E22" w:rsidRDefault="00CA5E22" w:rsidP="00CA5E22">
            <w:pPr>
              <w:widowControl/>
              <w:autoSpaceDE/>
              <w:autoSpaceDN/>
              <w:adjustRightInd/>
              <w:spacing w:line="276" w:lineRule="auto"/>
              <w:ind w:firstLine="540"/>
              <w:jc w:val="both"/>
              <w:rPr>
                <w:sz w:val="12"/>
                <w:szCs w:val="12"/>
              </w:rPr>
            </w:pPr>
            <w:r w:rsidRPr="00CA5E22">
              <w:rPr>
                <w:sz w:val="12"/>
                <w:szCs w:val="12"/>
              </w:rPr>
              <w:t xml:space="preserve">1 договор концессии с КОГУП «Облкоммунсервис».        </w:t>
            </w:r>
          </w:p>
        </w:tc>
      </w:tr>
    </w:tbl>
    <w:p w:rsidR="00CA5E22" w:rsidRPr="00CA5E22" w:rsidRDefault="00CA5E22" w:rsidP="00CA5E22">
      <w:pPr>
        <w:widowControl/>
        <w:autoSpaceDE/>
        <w:autoSpaceDN/>
        <w:adjustRightInd/>
        <w:spacing w:line="276" w:lineRule="auto"/>
        <w:jc w:val="both"/>
        <w:rPr>
          <w:sz w:val="12"/>
          <w:szCs w:val="12"/>
        </w:rPr>
      </w:pPr>
    </w:p>
    <w:p w:rsidR="00CA5E22" w:rsidRPr="00CA5E22" w:rsidRDefault="00CA5E22" w:rsidP="00CA5E22">
      <w:pPr>
        <w:widowControl/>
        <w:autoSpaceDE/>
        <w:autoSpaceDN/>
        <w:adjustRightInd/>
        <w:spacing w:line="276" w:lineRule="auto"/>
        <w:jc w:val="both"/>
        <w:rPr>
          <w:sz w:val="12"/>
          <w:szCs w:val="12"/>
        </w:rPr>
      </w:pPr>
      <w:r w:rsidRPr="00CA5E22">
        <w:rPr>
          <w:sz w:val="12"/>
          <w:szCs w:val="12"/>
        </w:rPr>
        <w:t xml:space="preserve">Зарегистрировано право муниципальной собственности в отношении </w:t>
      </w:r>
      <w:r w:rsidRPr="00CA5E22">
        <w:rPr>
          <w:b/>
          <w:sz w:val="12"/>
          <w:szCs w:val="12"/>
        </w:rPr>
        <w:t xml:space="preserve">57 </w:t>
      </w:r>
      <w:r w:rsidRPr="00CA5E22">
        <w:rPr>
          <w:sz w:val="12"/>
          <w:szCs w:val="12"/>
        </w:rPr>
        <w:t xml:space="preserve">объектов недвижимого имущества, в т.ч.: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12"/>
        <w:gridCol w:w="2835"/>
      </w:tblGrid>
      <w:tr w:rsidR="00CA5E22" w:rsidRPr="00CA5E22" w:rsidTr="00CA5E22">
        <w:tc>
          <w:tcPr>
            <w:tcW w:w="959" w:type="dxa"/>
            <w:shd w:val="clear" w:color="auto" w:fill="auto"/>
          </w:tcPr>
          <w:p w:rsidR="00CA5E22" w:rsidRPr="00CA5E22" w:rsidRDefault="00CA5E22" w:rsidP="00CA5E22">
            <w:pPr>
              <w:widowControl/>
              <w:autoSpaceDE/>
              <w:autoSpaceDN/>
              <w:adjustRightInd/>
              <w:spacing w:line="276" w:lineRule="auto"/>
              <w:jc w:val="both"/>
              <w:rPr>
                <w:sz w:val="12"/>
                <w:szCs w:val="12"/>
              </w:rPr>
            </w:pPr>
            <w:r w:rsidRPr="00CA5E22">
              <w:rPr>
                <w:sz w:val="12"/>
                <w:szCs w:val="12"/>
              </w:rPr>
              <w:t>№ п/п</w:t>
            </w:r>
          </w:p>
        </w:tc>
        <w:tc>
          <w:tcPr>
            <w:tcW w:w="5812" w:type="dxa"/>
            <w:shd w:val="clear" w:color="auto" w:fill="auto"/>
          </w:tcPr>
          <w:p w:rsidR="00CA5E22" w:rsidRPr="00CA5E22" w:rsidRDefault="00CA5E22" w:rsidP="00CA5E22">
            <w:pPr>
              <w:widowControl/>
              <w:autoSpaceDE/>
              <w:autoSpaceDN/>
              <w:adjustRightInd/>
              <w:spacing w:line="276" w:lineRule="auto"/>
              <w:jc w:val="both"/>
              <w:rPr>
                <w:sz w:val="12"/>
                <w:szCs w:val="12"/>
              </w:rPr>
            </w:pPr>
            <w:r w:rsidRPr="00CA5E22">
              <w:rPr>
                <w:sz w:val="12"/>
                <w:szCs w:val="12"/>
              </w:rPr>
              <w:t>Вид объектов</w:t>
            </w:r>
          </w:p>
        </w:tc>
        <w:tc>
          <w:tcPr>
            <w:tcW w:w="2835" w:type="dxa"/>
            <w:shd w:val="clear" w:color="auto" w:fill="auto"/>
          </w:tcPr>
          <w:p w:rsidR="00CA5E22" w:rsidRPr="00CA5E22" w:rsidRDefault="00CA5E22" w:rsidP="00CA5E22">
            <w:pPr>
              <w:widowControl/>
              <w:autoSpaceDE/>
              <w:autoSpaceDN/>
              <w:adjustRightInd/>
              <w:spacing w:line="276" w:lineRule="auto"/>
              <w:jc w:val="both"/>
              <w:rPr>
                <w:sz w:val="12"/>
                <w:szCs w:val="12"/>
              </w:rPr>
            </w:pPr>
            <w:r w:rsidRPr="00CA5E22">
              <w:rPr>
                <w:sz w:val="12"/>
                <w:szCs w:val="12"/>
              </w:rPr>
              <w:t>Количество (шт.)</w:t>
            </w:r>
          </w:p>
        </w:tc>
      </w:tr>
      <w:tr w:rsidR="00CA5E22" w:rsidRPr="00CA5E22" w:rsidTr="00CA5E22">
        <w:tc>
          <w:tcPr>
            <w:tcW w:w="959" w:type="dxa"/>
            <w:shd w:val="clear" w:color="auto" w:fill="auto"/>
          </w:tcPr>
          <w:p w:rsidR="00CA5E22" w:rsidRPr="00CA5E22" w:rsidRDefault="00CA5E22" w:rsidP="00CA5E22">
            <w:pPr>
              <w:widowControl/>
              <w:autoSpaceDE/>
              <w:autoSpaceDN/>
              <w:adjustRightInd/>
              <w:spacing w:line="276" w:lineRule="auto"/>
              <w:jc w:val="both"/>
              <w:rPr>
                <w:sz w:val="12"/>
                <w:szCs w:val="12"/>
              </w:rPr>
            </w:pPr>
            <w:r w:rsidRPr="00CA5E22">
              <w:rPr>
                <w:sz w:val="12"/>
                <w:szCs w:val="12"/>
              </w:rPr>
              <w:t>1</w:t>
            </w:r>
          </w:p>
        </w:tc>
        <w:tc>
          <w:tcPr>
            <w:tcW w:w="5812" w:type="dxa"/>
            <w:shd w:val="clear" w:color="auto" w:fill="auto"/>
          </w:tcPr>
          <w:p w:rsidR="00CA5E22" w:rsidRPr="00CA5E22" w:rsidRDefault="00CA5E22" w:rsidP="00CA5E22">
            <w:pPr>
              <w:widowControl/>
              <w:autoSpaceDE/>
              <w:autoSpaceDN/>
              <w:adjustRightInd/>
              <w:spacing w:line="276" w:lineRule="auto"/>
              <w:jc w:val="both"/>
              <w:rPr>
                <w:sz w:val="12"/>
                <w:szCs w:val="12"/>
              </w:rPr>
            </w:pPr>
            <w:r w:rsidRPr="00CA5E22">
              <w:rPr>
                <w:sz w:val="12"/>
                <w:szCs w:val="12"/>
              </w:rPr>
              <w:t>газопроводы</w:t>
            </w:r>
          </w:p>
        </w:tc>
        <w:tc>
          <w:tcPr>
            <w:tcW w:w="2835" w:type="dxa"/>
            <w:shd w:val="clear" w:color="auto" w:fill="auto"/>
          </w:tcPr>
          <w:p w:rsidR="00CA5E22" w:rsidRPr="00CA5E22" w:rsidRDefault="00CA5E22" w:rsidP="00CA5E22">
            <w:pPr>
              <w:widowControl/>
              <w:autoSpaceDE/>
              <w:autoSpaceDN/>
              <w:adjustRightInd/>
              <w:spacing w:line="276" w:lineRule="auto"/>
              <w:jc w:val="center"/>
              <w:rPr>
                <w:sz w:val="12"/>
                <w:szCs w:val="12"/>
                <w:lang w:val="en-US"/>
              </w:rPr>
            </w:pPr>
            <w:r w:rsidRPr="00CA5E22">
              <w:rPr>
                <w:sz w:val="12"/>
                <w:szCs w:val="12"/>
                <w:lang w:val="en-US"/>
              </w:rPr>
              <w:t>1</w:t>
            </w:r>
          </w:p>
        </w:tc>
      </w:tr>
      <w:tr w:rsidR="00CA5E22" w:rsidRPr="00CA5E22" w:rsidTr="00CA5E22">
        <w:tc>
          <w:tcPr>
            <w:tcW w:w="959" w:type="dxa"/>
            <w:shd w:val="clear" w:color="auto" w:fill="auto"/>
          </w:tcPr>
          <w:p w:rsidR="00CA5E22" w:rsidRPr="00CA5E22" w:rsidRDefault="00CA5E22" w:rsidP="00CA5E22">
            <w:pPr>
              <w:widowControl/>
              <w:autoSpaceDE/>
              <w:autoSpaceDN/>
              <w:adjustRightInd/>
              <w:spacing w:line="276" w:lineRule="auto"/>
              <w:jc w:val="both"/>
              <w:rPr>
                <w:sz w:val="12"/>
                <w:szCs w:val="12"/>
              </w:rPr>
            </w:pPr>
            <w:r w:rsidRPr="00CA5E22">
              <w:rPr>
                <w:sz w:val="12"/>
                <w:szCs w:val="12"/>
              </w:rPr>
              <w:t>2</w:t>
            </w:r>
          </w:p>
        </w:tc>
        <w:tc>
          <w:tcPr>
            <w:tcW w:w="5812" w:type="dxa"/>
            <w:shd w:val="clear" w:color="auto" w:fill="auto"/>
          </w:tcPr>
          <w:p w:rsidR="00CA5E22" w:rsidRPr="00CA5E22" w:rsidRDefault="00CA5E22" w:rsidP="00CA5E22">
            <w:pPr>
              <w:widowControl/>
              <w:autoSpaceDE/>
              <w:autoSpaceDN/>
              <w:adjustRightInd/>
              <w:spacing w:line="276" w:lineRule="auto"/>
              <w:jc w:val="both"/>
              <w:rPr>
                <w:sz w:val="12"/>
                <w:szCs w:val="12"/>
              </w:rPr>
            </w:pPr>
            <w:r w:rsidRPr="00CA5E22">
              <w:rPr>
                <w:sz w:val="12"/>
                <w:szCs w:val="12"/>
              </w:rPr>
              <w:t>земельные участки</w:t>
            </w:r>
          </w:p>
        </w:tc>
        <w:tc>
          <w:tcPr>
            <w:tcW w:w="2835"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12</w:t>
            </w:r>
          </w:p>
        </w:tc>
      </w:tr>
      <w:tr w:rsidR="00CA5E22" w:rsidRPr="00CA5E22" w:rsidTr="00CA5E22">
        <w:tc>
          <w:tcPr>
            <w:tcW w:w="959" w:type="dxa"/>
            <w:shd w:val="clear" w:color="auto" w:fill="auto"/>
          </w:tcPr>
          <w:p w:rsidR="00CA5E22" w:rsidRPr="00CA5E22" w:rsidRDefault="00CA5E22" w:rsidP="00CA5E22">
            <w:pPr>
              <w:widowControl/>
              <w:autoSpaceDE/>
              <w:autoSpaceDN/>
              <w:adjustRightInd/>
              <w:spacing w:line="276" w:lineRule="auto"/>
              <w:jc w:val="both"/>
              <w:rPr>
                <w:sz w:val="12"/>
                <w:szCs w:val="12"/>
              </w:rPr>
            </w:pPr>
            <w:r w:rsidRPr="00CA5E22">
              <w:rPr>
                <w:sz w:val="12"/>
                <w:szCs w:val="12"/>
              </w:rPr>
              <w:t>3</w:t>
            </w:r>
          </w:p>
        </w:tc>
        <w:tc>
          <w:tcPr>
            <w:tcW w:w="5812" w:type="dxa"/>
            <w:shd w:val="clear" w:color="auto" w:fill="auto"/>
          </w:tcPr>
          <w:p w:rsidR="00CA5E22" w:rsidRPr="00CA5E22" w:rsidRDefault="00CA5E22" w:rsidP="00CA5E22">
            <w:pPr>
              <w:widowControl/>
              <w:autoSpaceDE/>
              <w:autoSpaceDN/>
              <w:adjustRightInd/>
              <w:spacing w:line="276" w:lineRule="auto"/>
              <w:jc w:val="both"/>
              <w:rPr>
                <w:sz w:val="12"/>
                <w:szCs w:val="12"/>
              </w:rPr>
            </w:pPr>
            <w:r w:rsidRPr="00CA5E22">
              <w:rPr>
                <w:sz w:val="12"/>
                <w:szCs w:val="12"/>
              </w:rPr>
              <w:t>объекты жкх</w:t>
            </w:r>
          </w:p>
        </w:tc>
        <w:tc>
          <w:tcPr>
            <w:tcW w:w="2835"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44</w:t>
            </w:r>
          </w:p>
        </w:tc>
      </w:tr>
      <w:tr w:rsidR="00CA5E22" w:rsidRPr="00CA5E22" w:rsidTr="00CA5E22">
        <w:tc>
          <w:tcPr>
            <w:tcW w:w="6771" w:type="dxa"/>
            <w:gridSpan w:val="2"/>
            <w:shd w:val="clear" w:color="auto" w:fill="auto"/>
          </w:tcPr>
          <w:p w:rsidR="00CA5E22" w:rsidRPr="00CA5E22" w:rsidRDefault="00CA5E22" w:rsidP="00CA5E22">
            <w:pPr>
              <w:widowControl/>
              <w:autoSpaceDE/>
              <w:autoSpaceDN/>
              <w:adjustRightInd/>
              <w:spacing w:line="276" w:lineRule="auto"/>
              <w:jc w:val="both"/>
              <w:rPr>
                <w:b/>
                <w:sz w:val="12"/>
                <w:szCs w:val="12"/>
              </w:rPr>
            </w:pPr>
            <w:r w:rsidRPr="00CA5E22">
              <w:rPr>
                <w:b/>
                <w:sz w:val="12"/>
                <w:szCs w:val="12"/>
              </w:rPr>
              <w:t>ИТОГО:</w:t>
            </w:r>
          </w:p>
        </w:tc>
        <w:tc>
          <w:tcPr>
            <w:tcW w:w="2835" w:type="dxa"/>
            <w:shd w:val="clear" w:color="auto" w:fill="auto"/>
          </w:tcPr>
          <w:p w:rsidR="00CA5E22" w:rsidRPr="00CA5E22" w:rsidRDefault="00CA5E22" w:rsidP="00CA5E22">
            <w:pPr>
              <w:widowControl/>
              <w:autoSpaceDE/>
              <w:autoSpaceDN/>
              <w:adjustRightInd/>
              <w:spacing w:line="276" w:lineRule="auto"/>
              <w:jc w:val="center"/>
              <w:rPr>
                <w:b/>
                <w:sz w:val="12"/>
                <w:szCs w:val="12"/>
              </w:rPr>
            </w:pPr>
            <w:r w:rsidRPr="00CA5E22">
              <w:rPr>
                <w:b/>
                <w:sz w:val="12"/>
                <w:szCs w:val="12"/>
              </w:rPr>
              <w:t>57</w:t>
            </w:r>
          </w:p>
        </w:tc>
      </w:tr>
    </w:tbl>
    <w:p w:rsidR="00CA5E22" w:rsidRPr="00CA5E22" w:rsidRDefault="00CA5E22" w:rsidP="00CA5E22">
      <w:pPr>
        <w:widowControl/>
        <w:autoSpaceDE/>
        <w:autoSpaceDN/>
        <w:adjustRightInd/>
        <w:spacing w:line="276" w:lineRule="auto"/>
        <w:jc w:val="both"/>
        <w:rPr>
          <w:sz w:val="12"/>
          <w:szCs w:val="12"/>
          <w:highlight w:val="yellow"/>
        </w:rPr>
      </w:pPr>
    </w:p>
    <w:p w:rsidR="00CA5E22" w:rsidRPr="00CA5E22" w:rsidRDefault="00CA5E22" w:rsidP="00CA5E22">
      <w:pPr>
        <w:widowControl/>
        <w:autoSpaceDE/>
        <w:autoSpaceDN/>
        <w:adjustRightInd/>
        <w:spacing w:line="276" w:lineRule="auto"/>
        <w:rPr>
          <w:sz w:val="12"/>
          <w:szCs w:val="12"/>
        </w:rPr>
      </w:pPr>
      <w:r w:rsidRPr="00CA5E22">
        <w:rPr>
          <w:sz w:val="12"/>
          <w:szCs w:val="12"/>
        </w:rPr>
        <w:t>Проведена третензионно-исковая работа в отношении:</w:t>
      </w:r>
    </w:p>
    <w:p w:rsidR="00CA5E22" w:rsidRPr="00CA5E22" w:rsidRDefault="00CA5E22" w:rsidP="00CA5E22">
      <w:pPr>
        <w:widowControl/>
        <w:autoSpaceDE/>
        <w:autoSpaceDN/>
        <w:adjustRightInd/>
        <w:spacing w:line="276" w:lineRule="auto"/>
        <w:jc w:val="both"/>
        <w:rPr>
          <w:sz w:val="12"/>
          <w:szCs w:val="12"/>
        </w:rPr>
      </w:pPr>
      <w:r w:rsidRPr="00CA5E22">
        <w:rPr>
          <w:sz w:val="12"/>
          <w:szCs w:val="12"/>
        </w:rPr>
        <w:t>аренда земли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835"/>
      </w:tblGrid>
      <w:tr w:rsidR="00CA5E22" w:rsidRPr="00CA5E22" w:rsidTr="00CA5E22">
        <w:tc>
          <w:tcPr>
            <w:tcW w:w="6771" w:type="dxa"/>
            <w:shd w:val="clear" w:color="auto" w:fill="auto"/>
          </w:tcPr>
          <w:p w:rsidR="00CA5E22" w:rsidRPr="00CA5E22" w:rsidRDefault="00CA5E22" w:rsidP="00CA5E22">
            <w:pPr>
              <w:widowControl/>
              <w:autoSpaceDE/>
              <w:autoSpaceDN/>
              <w:adjustRightInd/>
              <w:spacing w:line="276" w:lineRule="auto"/>
              <w:jc w:val="both"/>
              <w:rPr>
                <w:b/>
                <w:sz w:val="12"/>
                <w:szCs w:val="12"/>
              </w:rPr>
            </w:pPr>
            <w:r w:rsidRPr="00CA5E22">
              <w:rPr>
                <w:sz w:val="12"/>
                <w:szCs w:val="12"/>
              </w:rPr>
              <w:t>Направлено  претензий по задолженности (шт.)</w:t>
            </w:r>
          </w:p>
        </w:tc>
        <w:tc>
          <w:tcPr>
            <w:tcW w:w="2835"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90</w:t>
            </w:r>
          </w:p>
        </w:tc>
      </w:tr>
      <w:tr w:rsidR="00CA5E22" w:rsidRPr="00CA5E22" w:rsidTr="00CA5E22">
        <w:tc>
          <w:tcPr>
            <w:tcW w:w="6771" w:type="dxa"/>
            <w:shd w:val="clear" w:color="auto" w:fill="auto"/>
          </w:tcPr>
          <w:p w:rsidR="00CA5E22" w:rsidRPr="00CA5E22" w:rsidRDefault="00CA5E22" w:rsidP="00CA5E22">
            <w:pPr>
              <w:widowControl/>
              <w:autoSpaceDE/>
              <w:autoSpaceDN/>
              <w:adjustRightInd/>
              <w:spacing w:line="276" w:lineRule="auto"/>
              <w:jc w:val="both"/>
              <w:rPr>
                <w:sz w:val="12"/>
                <w:szCs w:val="12"/>
              </w:rPr>
            </w:pPr>
            <w:r w:rsidRPr="00CA5E22">
              <w:rPr>
                <w:sz w:val="12"/>
                <w:szCs w:val="12"/>
              </w:rPr>
              <w:t>Сумма направленных претензий (тыс. руб.)</w:t>
            </w:r>
          </w:p>
        </w:tc>
        <w:tc>
          <w:tcPr>
            <w:tcW w:w="2835"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4408</w:t>
            </w:r>
          </w:p>
        </w:tc>
      </w:tr>
      <w:tr w:rsidR="00CA5E22" w:rsidRPr="00CA5E22" w:rsidTr="00CA5E22">
        <w:tc>
          <w:tcPr>
            <w:tcW w:w="6771" w:type="dxa"/>
            <w:shd w:val="clear" w:color="auto" w:fill="auto"/>
          </w:tcPr>
          <w:p w:rsidR="00CA5E22" w:rsidRPr="00CA5E22" w:rsidRDefault="00CA5E22" w:rsidP="00CA5E22">
            <w:pPr>
              <w:widowControl/>
              <w:autoSpaceDE/>
              <w:autoSpaceDN/>
              <w:adjustRightInd/>
              <w:spacing w:line="276" w:lineRule="auto"/>
              <w:jc w:val="both"/>
              <w:rPr>
                <w:sz w:val="12"/>
                <w:szCs w:val="12"/>
              </w:rPr>
            </w:pPr>
            <w:r w:rsidRPr="00CA5E22">
              <w:rPr>
                <w:sz w:val="12"/>
                <w:szCs w:val="12"/>
              </w:rPr>
              <w:t xml:space="preserve">Количество претензий по которым задолженность погашена добровольно после получения (шт.) </w:t>
            </w:r>
          </w:p>
        </w:tc>
        <w:tc>
          <w:tcPr>
            <w:tcW w:w="2835"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17</w:t>
            </w:r>
          </w:p>
        </w:tc>
      </w:tr>
      <w:tr w:rsidR="00CA5E22" w:rsidRPr="00CA5E22" w:rsidTr="00CA5E22">
        <w:tc>
          <w:tcPr>
            <w:tcW w:w="6771" w:type="dxa"/>
            <w:shd w:val="clear" w:color="auto" w:fill="auto"/>
          </w:tcPr>
          <w:p w:rsidR="00CA5E22" w:rsidRPr="00CA5E22" w:rsidRDefault="00CA5E22" w:rsidP="00CA5E22">
            <w:pPr>
              <w:widowControl/>
              <w:autoSpaceDE/>
              <w:autoSpaceDN/>
              <w:adjustRightInd/>
              <w:spacing w:line="276" w:lineRule="auto"/>
              <w:jc w:val="both"/>
              <w:rPr>
                <w:sz w:val="12"/>
                <w:szCs w:val="12"/>
              </w:rPr>
            </w:pPr>
            <w:r w:rsidRPr="00CA5E22">
              <w:rPr>
                <w:sz w:val="12"/>
                <w:szCs w:val="12"/>
              </w:rPr>
              <w:t>Сумма добровольно оплаченной задолженности после получения претензии (тыс. руб.)</w:t>
            </w:r>
          </w:p>
        </w:tc>
        <w:tc>
          <w:tcPr>
            <w:tcW w:w="2835"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531,3</w:t>
            </w:r>
          </w:p>
        </w:tc>
      </w:tr>
      <w:tr w:rsidR="00CA5E22" w:rsidRPr="00CA5E22" w:rsidTr="00CA5E22">
        <w:tc>
          <w:tcPr>
            <w:tcW w:w="6771" w:type="dxa"/>
            <w:shd w:val="clear" w:color="auto" w:fill="auto"/>
          </w:tcPr>
          <w:p w:rsidR="00CA5E22" w:rsidRPr="00CA5E22" w:rsidRDefault="00CA5E22" w:rsidP="00CA5E22">
            <w:pPr>
              <w:widowControl/>
              <w:autoSpaceDE/>
              <w:autoSpaceDN/>
              <w:adjustRightInd/>
              <w:spacing w:line="276" w:lineRule="auto"/>
              <w:jc w:val="both"/>
              <w:rPr>
                <w:sz w:val="12"/>
                <w:szCs w:val="12"/>
              </w:rPr>
            </w:pPr>
            <w:r w:rsidRPr="00CA5E22">
              <w:rPr>
                <w:sz w:val="12"/>
                <w:szCs w:val="12"/>
              </w:rPr>
              <w:t>Подано исков о взыскании задолженности</w:t>
            </w:r>
          </w:p>
        </w:tc>
        <w:tc>
          <w:tcPr>
            <w:tcW w:w="2835"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28</w:t>
            </w:r>
          </w:p>
        </w:tc>
      </w:tr>
      <w:tr w:rsidR="00CA5E22" w:rsidRPr="00CA5E22" w:rsidTr="00CA5E22">
        <w:tc>
          <w:tcPr>
            <w:tcW w:w="6771" w:type="dxa"/>
            <w:shd w:val="clear" w:color="auto" w:fill="auto"/>
          </w:tcPr>
          <w:p w:rsidR="00CA5E22" w:rsidRPr="00CA5E22" w:rsidRDefault="00CA5E22" w:rsidP="00CA5E22">
            <w:pPr>
              <w:widowControl/>
              <w:autoSpaceDE/>
              <w:autoSpaceDN/>
              <w:adjustRightInd/>
              <w:spacing w:line="276" w:lineRule="auto"/>
              <w:jc w:val="both"/>
              <w:rPr>
                <w:sz w:val="12"/>
                <w:szCs w:val="12"/>
              </w:rPr>
            </w:pPr>
            <w:r w:rsidRPr="00CA5E22">
              <w:rPr>
                <w:sz w:val="12"/>
                <w:szCs w:val="12"/>
              </w:rPr>
              <w:t>Сумма направленных  исков (тыс. руб.)</w:t>
            </w:r>
          </w:p>
        </w:tc>
        <w:tc>
          <w:tcPr>
            <w:tcW w:w="2835"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1181,7</w:t>
            </w:r>
          </w:p>
        </w:tc>
      </w:tr>
      <w:tr w:rsidR="00CA5E22" w:rsidRPr="00CA5E22" w:rsidTr="00CA5E22">
        <w:tc>
          <w:tcPr>
            <w:tcW w:w="6771" w:type="dxa"/>
            <w:shd w:val="clear" w:color="auto" w:fill="auto"/>
          </w:tcPr>
          <w:p w:rsidR="00CA5E22" w:rsidRPr="00CA5E22" w:rsidRDefault="00CA5E22" w:rsidP="00CA5E22">
            <w:pPr>
              <w:widowControl/>
              <w:autoSpaceDE/>
              <w:autoSpaceDN/>
              <w:adjustRightInd/>
              <w:spacing w:line="276" w:lineRule="auto"/>
              <w:jc w:val="both"/>
              <w:rPr>
                <w:sz w:val="12"/>
                <w:szCs w:val="12"/>
              </w:rPr>
            </w:pPr>
            <w:r w:rsidRPr="00CA5E22">
              <w:rPr>
                <w:sz w:val="12"/>
                <w:szCs w:val="12"/>
              </w:rPr>
              <w:t>Урегулировано задолженности до вынесения решения суда (тыс. руб.)</w:t>
            </w:r>
          </w:p>
        </w:tc>
        <w:tc>
          <w:tcPr>
            <w:tcW w:w="2835"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531,3</w:t>
            </w:r>
          </w:p>
        </w:tc>
      </w:tr>
      <w:tr w:rsidR="00CA5E22" w:rsidRPr="00CA5E22" w:rsidTr="00CA5E22">
        <w:tc>
          <w:tcPr>
            <w:tcW w:w="6771" w:type="dxa"/>
            <w:shd w:val="clear" w:color="auto" w:fill="auto"/>
          </w:tcPr>
          <w:p w:rsidR="00CA5E22" w:rsidRPr="00CA5E22" w:rsidRDefault="00CA5E22" w:rsidP="00CA5E22">
            <w:pPr>
              <w:widowControl/>
              <w:autoSpaceDE/>
              <w:autoSpaceDN/>
              <w:adjustRightInd/>
              <w:spacing w:line="276" w:lineRule="auto"/>
              <w:jc w:val="both"/>
              <w:rPr>
                <w:sz w:val="12"/>
                <w:szCs w:val="12"/>
              </w:rPr>
            </w:pPr>
            <w:r w:rsidRPr="00CA5E22">
              <w:rPr>
                <w:sz w:val="12"/>
                <w:szCs w:val="12"/>
              </w:rPr>
              <w:t>Сумма задолженности по вынесенным решениям (тыс. руб.)</w:t>
            </w:r>
          </w:p>
        </w:tc>
        <w:tc>
          <w:tcPr>
            <w:tcW w:w="2835"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566,22</w:t>
            </w:r>
          </w:p>
        </w:tc>
      </w:tr>
    </w:tbl>
    <w:p w:rsidR="00CA5E22" w:rsidRPr="00CA5E22" w:rsidRDefault="00CA5E22" w:rsidP="00CA5E22">
      <w:pPr>
        <w:widowControl/>
        <w:autoSpaceDE/>
        <w:autoSpaceDN/>
        <w:adjustRightInd/>
        <w:spacing w:line="276" w:lineRule="auto"/>
        <w:jc w:val="both"/>
        <w:rPr>
          <w:sz w:val="12"/>
          <w:szCs w:val="12"/>
        </w:rPr>
      </w:pPr>
      <w:r w:rsidRPr="00CA5E22">
        <w:rPr>
          <w:sz w:val="12"/>
          <w:szCs w:val="12"/>
        </w:rPr>
        <w:t>аренда имущества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835"/>
      </w:tblGrid>
      <w:tr w:rsidR="00CA5E22" w:rsidRPr="00CA5E22" w:rsidTr="00CA5E22">
        <w:tc>
          <w:tcPr>
            <w:tcW w:w="6771" w:type="dxa"/>
            <w:shd w:val="clear" w:color="auto" w:fill="auto"/>
          </w:tcPr>
          <w:p w:rsidR="00CA5E22" w:rsidRPr="00CA5E22" w:rsidRDefault="00CA5E22" w:rsidP="00CA5E22">
            <w:pPr>
              <w:widowControl/>
              <w:autoSpaceDE/>
              <w:autoSpaceDN/>
              <w:adjustRightInd/>
              <w:spacing w:line="276" w:lineRule="auto"/>
              <w:jc w:val="both"/>
              <w:rPr>
                <w:sz w:val="12"/>
                <w:szCs w:val="12"/>
              </w:rPr>
            </w:pPr>
            <w:r w:rsidRPr="00CA5E22">
              <w:rPr>
                <w:sz w:val="12"/>
                <w:szCs w:val="12"/>
              </w:rPr>
              <w:t>Направлено  претензий по задолженности (шт.)</w:t>
            </w:r>
          </w:p>
        </w:tc>
        <w:tc>
          <w:tcPr>
            <w:tcW w:w="2835"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14</w:t>
            </w:r>
          </w:p>
        </w:tc>
      </w:tr>
      <w:tr w:rsidR="00CA5E22" w:rsidRPr="00CA5E22" w:rsidTr="00CA5E22">
        <w:tc>
          <w:tcPr>
            <w:tcW w:w="6771" w:type="dxa"/>
            <w:shd w:val="clear" w:color="auto" w:fill="auto"/>
          </w:tcPr>
          <w:p w:rsidR="00CA5E22" w:rsidRPr="00CA5E22" w:rsidRDefault="00CA5E22" w:rsidP="00CA5E22">
            <w:pPr>
              <w:widowControl/>
              <w:autoSpaceDE/>
              <w:autoSpaceDN/>
              <w:adjustRightInd/>
              <w:spacing w:line="276" w:lineRule="auto"/>
              <w:jc w:val="both"/>
              <w:rPr>
                <w:sz w:val="12"/>
                <w:szCs w:val="12"/>
              </w:rPr>
            </w:pPr>
            <w:r w:rsidRPr="00CA5E22">
              <w:rPr>
                <w:sz w:val="12"/>
                <w:szCs w:val="12"/>
              </w:rPr>
              <w:t>Сумма направленных претензий (тыс.руб.)</w:t>
            </w:r>
          </w:p>
        </w:tc>
        <w:tc>
          <w:tcPr>
            <w:tcW w:w="2835"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512,7</w:t>
            </w:r>
          </w:p>
        </w:tc>
      </w:tr>
      <w:tr w:rsidR="00CA5E22" w:rsidRPr="00CA5E22" w:rsidTr="00CA5E22">
        <w:tc>
          <w:tcPr>
            <w:tcW w:w="6771" w:type="dxa"/>
            <w:shd w:val="clear" w:color="auto" w:fill="auto"/>
          </w:tcPr>
          <w:p w:rsidR="00CA5E22" w:rsidRPr="00CA5E22" w:rsidRDefault="00CA5E22" w:rsidP="00CA5E22">
            <w:pPr>
              <w:widowControl/>
              <w:autoSpaceDE/>
              <w:autoSpaceDN/>
              <w:adjustRightInd/>
              <w:spacing w:line="276" w:lineRule="auto"/>
              <w:jc w:val="both"/>
              <w:rPr>
                <w:sz w:val="12"/>
                <w:szCs w:val="12"/>
              </w:rPr>
            </w:pPr>
            <w:r w:rsidRPr="00CA5E22">
              <w:rPr>
                <w:sz w:val="12"/>
                <w:szCs w:val="12"/>
              </w:rPr>
              <w:t>Погашена задолженность добровольно после получения претензии</w:t>
            </w:r>
          </w:p>
        </w:tc>
        <w:tc>
          <w:tcPr>
            <w:tcW w:w="2835"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120,9</w:t>
            </w:r>
          </w:p>
        </w:tc>
      </w:tr>
      <w:tr w:rsidR="00CA5E22" w:rsidRPr="00CA5E22" w:rsidTr="00CA5E22">
        <w:tc>
          <w:tcPr>
            <w:tcW w:w="6771" w:type="dxa"/>
            <w:shd w:val="clear" w:color="auto" w:fill="auto"/>
          </w:tcPr>
          <w:p w:rsidR="00CA5E22" w:rsidRPr="00CA5E22" w:rsidRDefault="00CA5E22" w:rsidP="00CA5E22">
            <w:pPr>
              <w:widowControl/>
              <w:autoSpaceDE/>
              <w:autoSpaceDN/>
              <w:adjustRightInd/>
              <w:spacing w:line="276" w:lineRule="auto"/>
              <w:jc w:val="both"/>
              <w:rPr>
                <w:sz w:val="12"/>
                <w:szCs w:val="12"/>
              </w:rPr>
            </w:pPr>
            <w:r w:rsidRPr="00CA5E22">
              <w:rPr>
                <w:sz w:val="12"/>
                <w:szCs w:val="12"/>
              </w:rPr>
              <w:lastRenderedPageBreak/>
              <w:t>Подано исков о взыскании задолженности</w:t>
            </w:r>
          </w:p>
        </w:tc>
        <w:tc>
          <w:tcPr>
            <w:tcW w:w="2835"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8</w:t>
            </w:r>
          </w:p>
        </w:tc>
      </w:tr>
      <w:tr w:rsidR="00CA5E22" w:rsidRPr="00CA5E22" w:rsidTr="00CA5E22">
        <w:tc>
          <w:tcPr>
            <w:tcW w:w="6771" w:type="dxa"/>
            <w:shd w:val="clear" w:color="auto" w:fill="auto"/>
          </w:tcPr>
          <w:p w:rsidR="00CA5E22" w:rsidRPr="00CA5E22" w:rsidRDefault="00CA5E22" w:rsidP="00CA5E22">
            <w:pPr>
              <w:widowControl/>
              <w:autoSpaceDE/>
              <w:autoSpaceDN/>
              <w:adjustRightInd/>
              <w:spacing w:line="276" w:lineRule="auto"/>
              <w:jc w:val="both"/>
              <w:rPr>
                <w:sz w:val="12"/>
                <w:szCs w:val="12"/>
              </w:rPr>
            </w:pPr>
            <w:r w:rsidRPr="00CA5E22">
              <w:rPr>
                <w:sz w:val="12"/>
                <w:szCs w:val="12"/>
              </w:rPr>
              <w:t>Сумма направленных  исков (тыс.руб.)</w:t>
            </w:r>
          </w:p>
        </w:tc>
        <w:tc>
          <w:tcPr>
            <w:tcW w:w="2835"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974,3</w:t>
            </w:r>
          </w:p>
        </w:tc>
      </w:tr>
      <w:tr w:rsidR="00CA5E22" w:rsidRPr="00CA5E22" w:rsidTr="00CA5E22">
        <w:tc>
          <w:tcPr>
            <w:tcW w:w="6771" w:type="dxa"/>
            <w:shd w:val="clear" w:color="auto" w:fill="auto"/>
          </w:tcPr>
          <w:p w:rsidR="00CA5E22" w:rsidRPr="00CA5E22" w:rsidRDefault="00CA5E22" w:rsidP="00CA5E22">
            <w:pPr>
              <w:widowControl/>
              <w:autoSpaceDE/>
              <w:autoSpaceDN/>
              <w:adjustRightInd/>
              <w:spacing w:line="276" w:lineRule="auto"/>
              <w:jc w:val="both"/>
              <w:rPr>
                <w:sz w:val="12"/>
                <w:szCs w:val="12"/>
              </w:rPr>
            </w:pPr>
            <w:r w:rsidRPr="00CA5E22">
              <w:rPr>
                <w:sz w:val="12"/>
                <w:szCs w:val="12"/>
              </w:rPr>
              <w:t>Вопрос задолженности урегулирован до вынесения решения суда (тыс.руб.)</w:t>
            </w:r>
          </w:p>
        </w:tc>
        <w:tc>
          <w:tcPr>
            <w:tcW w:w="2835"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974,3</w:t>
            </w:r>
          </w:p>
        </w:tc>
      </w:tr>
      <w:tr w:rsidR="00CA5E22" w:rsidRPr="00CA5E22" w:rsidTr="00CA5E22">
        <w:tc>
          <w:tcPr>
            <w:tcW w:w="6771" w:type="dxa"/>
            <w:shd w:val="clear" w:color="auto" w:fill="auto"/>
          </w:tcPr>
          <w:p w:rsidR="00CA5E22" w:rsidRPr="00CA5E22" w:rsidRDefault="00CA5E22" w:rsidP="00CA5E22">
            <w:pPr>
              <w:widowControl/>
              <w:autoSpaceDE/>
              <w:autoSpaceDN/>
              <w:adjustRightInd/>
              <w:spacing w:line="276" w:lineRule="auto"/>
              <w:jc w:val="both"/>
              <w:rPr>
                <w:sz w:val="12"/>
                <w:szCs w:val="12"/>
              </w:rPr>
            </w:pPr>
            <w:r w:rsidRPr="00CA5E22">
              <w:rPr>
                <w:sz w:val="12"/>
                <w:szCs w:val="12"/>
              </w:rPr>
              <w:t>Вынесено решений о взыскании задолженности</w:t>
            </w:r>
          </w:p>
        </w:tc>
        <w:tc>
          <w:tcPr>
            <w:tcW w:w="2835"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1</w:t>
            </w:r>
          </w:p>
        </w:tc>
      </w:tr>
      <w:tr w:rsidR="00CA5E22" w:rsidRPr="00CA5E22" w:rsidTr="00CA5E22">
        <w:tc>
          <w:tcPr>
            <w:tcW w:w="6771" w:type="dxa"/>
            <w:shd w:val="clear" w:color="auto" w:fill="auto"/>
          </w:tcPr>
          <w:p w:rsidR="00CA5E22" w:rsidRPr="00CA5E22" w:rsidRDefault="00CA5E22" w:rsidP="00CA5E22">
            <w:pPr>
              <w:widowControl/>
              <w:autoSpaceDE/>
              <w:autoSpaceDN/>
              <w:adjustRightInd/>
              <w:spacing w:line="276" w:lineRule="auto"/>
              <w:jc w:val="both"/>
              <w:rPr>
                <w:sz w:val="12"/>
                <w:szCs w:val="12"/>
              </w:rPr>
            </w:pPr>
            <w:r w:rsidRPr="00CA5E22">
              <w:rPr>
                <w:sz w:val="12"/>
                <w:szCs w:val="12"/>
              </w:rPr>
              <w:t>Вынесено решений о взыскании задолженности на сумму (тыс.руб)</w:t>
            </w:r>
          </w:p>
        </w:tc>
        <w:tc>
          <w:tcPr>
            <w:tcW w:w="2835"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115,2</w:t>
            </w:r>
          </w:p>
        </w:tc>
      </w:tr>
      <w:tr w:rsidR="00CA5E22" w:rsidRPr="00CA5E22" w:rsidTr="00CA5E22">
        <w:tc>
          <w:tcPr>
            <w:tcW w:w="6771" w:type="dxa"/>
            <w:shd w:val="clear" w:color="auto" w:fill="auto"/>
          </w:tcPr>
          <w:p w:rsidR="00CA5E22" w:rsidRPr="00CA5E22" w:rsidRDefault="00CA5E22" w:rsidP="00CA5E22">
            <w:pPr>
              <w:widowControl/>
              <w:autoSpaceDE/>
              <w:autoSpaceDN/>
              <w:adjustRightInd/>
              <w:spacing w:line="276" w:lineRule="auto"/>
              <w:jc w:val="both"/>
              <w:rPr>
                <w:sz w:val="12"/>
                <w:szCs w:val="12"/>
              </w:rPr>
            </w:pPr>
            <w:r w:rsidRPr="00CA5E22">
              <w:rPr>
                <w:sz w:val="12"/>
                <w:szCs w:val="12"/>
              </w:rPr>
              <w:t>Оплачено (тыс.руб.)</w:t>
            </w:r>
          </w:p>
        </w:tc>
        <w:tc>
          <w:tcPr>
            <w:tcW w:w="2835" w:type="dxa"/>
            <w:shd w:val="clear" w:color="auto" w:fill="auto"/>
          </w:tcPr>
          <w:p w:rsidR="00CA5E22" w:rsidRPr="00CA5E22" w:rsidRDefault="00CA5E22" w:rsidP="00CA5E22">
            <w:pPr>
              <w:widowControl/>
              <w:autoSpaceDE/>
              <w:autoSpaceDN/>
              <w:adjustRightInd/>
              <w:spacing w:line="276" w:lineRule="auto"/>
              <w:jc w:val="center"/>
              <w:rPr>
                <w:sz w:val="12"/>
                <w:szCs w:val="12"/>
              </w:rPr>
            </w:pPr>
            <w:r w:rsidRPr="00CA5E22">
              <w:rPr>
                <w:sz w:val="12"/>
                <w:szCs w:val="12"/>
              </w:rPr>
              <w:t>0,00</w:t>
            </w:r>
          </w:p>
        </w:tc>
      </w:tr>
    </w:tbl>
    <w:p w:rsidR="00CA5E22" w:rsidRPr="00CA5E22" w:rsidRDefault="00CA5E22" w:rsidP="00CA5E22">
      <w:pPr>
        <w:widowControl/>
        <w:autoSpaceDE/>
        <w:autoSpaceDN/>
        <w:adjustRightInd/>
        <w:spacing w:after="120" w:line="276" w:lineRule="auto"/>
        <w:ind w:firstLine="567"/>
        <w:jc w:val="both"/>
        <w:rPr>
          <w:sz w:val="12"/>
          <w:szCs w:val="12"/>
        </w:rPr>
      </w:pPr>
      <w:r w:rsidRPr="00CA5E22">
        <w:rPr>
          <w:sz w:val="12"/>
          <w:szCs w:val="12"/>
        </w:rPr>
        <w:t xml:space="preserve">УМИ и ЗР принимало участие в 44 судебных производствах (без учета претензионно-исковой работы по взысканию задолженности аренды земли и имущества). </w:t>
      </w:r>
    </w:p>
    <w:p w:rsidR="00CA5E22" w:rsidRPr="00CA5E22" w:rsidRDefault="00CA5E22" w:rsidP="00CA5E22">
      <w:pPr>
        <w:widowControl/>
        <w:spacing w:line="276" w:lineRule="auto"/>
        <w:rPr>
          <w:sz w:val="12"/>
          <w:szCs w:val="12"/>
        </w:rPr>
      </w:pPr>
      <w:r w:rsidRPr="00CA5E22">
        <w:rPr>
          <w:sz w:val="12"/>
          <w:szCs w:val="12"/>
        </w:rPr>
        <w:t>Продано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107"/>
        <w:gridCol w:w="2685"/>
        <w:gridCol w:w="2823"/>
      </w:tblGrid>
      <w:tr w:rsidR="00CA5E22" w:rsidRPr="00CA5E22" w:rsidTr="00CA5E22">
        <w:tc>
          <w:tcPr>
            <w:tcW w:w="956" w:type="dxa"/>
            <w:shd w:val="clear" w:color="auto" w:fill="auto"/>
          </w:tcPr>
          <w:p w:rsidR="00CA5E22" w:rsidRPr="00CA5E22" w:rsidRDefault="00CA5E22" w:rsidP="00CA5E22">
            <w:pPr>
              <w:widowControl/>
              <w:spacing w:line="276" w:lineRule="auto"/>
              <w:jc w:val="both"/>
              <w:rPr>
                <w:b/>
                <w:sz w:val="12"/>
                <w:szCs w:val="12"/>
              </w:rPr>
            </w:pPr>
            <w:r w:rsidRPr="00CA5E22">
              <w:rPr>
                <w:b/>
                <w:sz w:val="12"/>
                <w:szCs w:val="12"/>
              </w:rPr>
              <w:t>№ п</w:t>
            </w:r>
            <w:r w:rsidRPr="00CA5E22">
              <w:rPr>
                <w:b/>
                <w:sz w:val="12"/>
                <w:szCs w:val="12"/>
                <w:lang w:val="en-US"/>
              </w:rPr>
              <w:t>/</w:t>
            </w:r>
            <w:r w:rsidRPr="00CA5E22">
              <w:rPr>
                <w:b/>
                <w:sz w:val="12"/>
                <w:szCs w:val="12"/>
              </w:rPr>
              <w:t>п</w:t>
            </w:r>
          </w:p>
        </w:tc>
        <w:tc>
          <w:tcPr>
            <w:tcW w:w="3107" w:type="dxa"/>
            <w:shd w:val="clear" w:color="auto" w:fill="auto"/>
          </w:tcPr>
          <w:p w:rsidR="00CA5E22" w:rsidRPr="00CA5E22" w:rsidRDefault="00CA5E22" w:rsidP="00CA5E22">
            <w:pPr>
              <w:widowControl/>
              <w:spacing w:line="276" w:lineRule="auto"/>
              <w:jc w:val="both"/>
              <w:rPr>
                <w:b/>
                <w:sz w:val="12"/>
                <w:szCs w:val="12"/>
              </w:rPr>
            </w:pPr>
            <w:r w:rsidRPr="00CA5E22">
              <w:rPr>
                <w:b/>
                <w:sz w:val="12"/>
                <w:szCs w:val="12"/>
              </w:rPr>
              <w:t>Вид имущества</w:t>
            </w:r>
          </w:p>
        </w:tc>
        <w:tc>
          <w:tcPr>
            <w:tcW w:w="2685" w:type="dxa"/>
            <w:shd w:val="clear" w:color="auto" w:fill="auto"/>
          </w:tcPr>
          <w:p w:rsidR="00CA5E22" w:rsidRPr="00CA5E22" w:rsidRDefault="00CA5E22" w:rsidP="00CA5E22">
            <w:pPr>
              <w:widowControl/>
              <w:spacing w:line="276" w:lineRule="auto"/>
              <w:jc w:val="both"/>
              <w:rPr>
                <w:b/>
                <w:sz w:val="12"/>
                <w:szCs w:val="12"/>
              </w:rPr>
            </w:pPr>
            <w:r w:rsidRPr="00CA5E22">
              <w:rPr>
                <w:b/>
                <w:sz w:val="12"/>
                <w:szCs w:val="12"/>
              </w:rPr>
              <w:t>Количество (шт.)</w:t>
            </w:r>
          </w:p>
        </w:tc>
        <w:tc>
          <w:tcPr>
            <w:tcW w:w="2823" w:type="dxa"/>
            <w:shd w:val="clear" w:color="auto" w:fill="auto"/>
          </w:tcPr>
          <w:p w:rsidR="00CA5E22" w:rsidRPr="00CA5E22" w:rsidRDefault="00CA5E22" w:rsidP="00CA5E22">
            <w:pPr>
              <w:widowControl/>
              <w:spacing w:line="276" w:lineRule="auto"/>
              <w:jc w:val="both"/>
              <w:rPr>
                <w:b/>
                <w:sz w:val="12"/>
                <w:szCs w:val="12"/>
              </w:rPr>
            </w:pPr>
            <w:r w:rsidRPr="00CA5E22">
              <w:rPr>
                <w:b/>
                <w:sz w:val="12"/>
                <w:szCs w:val="12"/>
              </w:rPr>
              <w:t>Сумма (тыс.руб.)</w:t>
            </w:r>
          </w:p>
        </w:tc>
      </w:tr>
      <w:tr w:rsidR="00CA5E22" w:rsidRPr="00CA5E22" w:rsidTr="00CA5E22">
        <w:tc>
          <w:tcPr>
            <w:tcW w:w="956" w:type="dxa"/>
            <w:shd w:val="clear" w:color="auto" w:fill="auto"/>
          </w:tcPr>
          <w:p w:rsidR="00CA5E22" w:rsidRPr="00CA5E22" w:rsidRDefault="00CA5E22" w:rsidP="00CA5E22">
            <w:pPr>
              <w:widowControl/>
              <w:spacing w:line="276" w:lineRule="auto"/>
              <w:jc w:val="both"/>
              <w:rPr>
                <w:sz w:val="12"/>
                <w:szCs w:val="12"/>
              </w:rPr>
            </w:pPr>
            <w:r w:rsidRPr="00CA5E22">
              <w:rPr>
                <w:sz w:val="12"/>
                <w:szCs w:val="12"/>
              </w:rPr>
              <w:t>1</w:t>
            </w:r>
          </w:p>
        </w:tc>
        <w:tc>
          <w:tcPr>
            <w:tcW w:w="3107" w:type="dxa"/>
            <w:shd w:val="clear" w:color="auto" w:fill="auto"/>
          </w:tcPr>
          <w:p w:rsidR="00CA5E22" w:rsidRPr="00CA5E22" w:rsidRDefault="00CA5E22" w:rsidP="00CA5E22">
            <w:pPr>
              <w:widowControl/>
              <w:spacing w:line="276" w:lineRule="auto"/>
              <w:jc w:val="both"/>
              <w:rPr>
                <w:b/>
                <w:sz w:val="12"/>
                <w:szCs w:val="12"/>
              </w:rPr>
            </w:pPr>
            <w:r w:rsidRPr="00CA5E22">
              <w:rPr>
                <w:sz w:val="12"/>
                <w:szCs w:val="12"/>
              </w:rPr>
              <w:t>Земельные участки</w:t>
            </w:r>
          </w:p>
        </w:tc>
        <w:tc>
          <w:tcPr>
            <w:tcW w:w="2685" w:type="dxa"/>
            <w:shd w:val="clear" w:color="auto" w:fill="auto"/>
          </w:tcPr>
          <w:p w:rsidR="00CA5E22" w:rsidRPr="00CA5E22" w:rsidRDefault="00CA5E22" w:rsidP="00CA5E22">
            <w:pPr>
              <w:widowControl/>
              <w:spacing w:line="276" w:lineRule="auto"/>
              <w:jc w:val="center"/>
              <w:rPr>
                <w:sz w:val="12"/>
                <w:szCs w:val="12"/>
              </w:rPr>
            </w:pPr>
            <w:r w:rsidRPr="00CA5E22">
              <w:rPr>
                <w:sz w:val="12"/>
                <w:szCs w:val="12"/>
              </w:rPr>
              <w:t>5</w:t>
            </w:r>
          </w:p>
        </w:tc>
        <w:tc>
          <w:tcPr>
            <w:tcW w:w="2823" w:type="dxa"/>
            <w:shd w:val="clear" w:color="auto" w:fill="auto"/>
          </w:tcPr>
          <w:p w:rsidR="00CA5E22" w:rsidRPr="00CA5E22" w:rsidRDefault="00CA5E22" w:rsidP="00CA5E22">
            <w:pPr>
              <w:widowControl/>
              <w:spacing w:line="276" w:lineRule="auto"/>
              <w:jc w:val="center"/>
              <w:rPr>
                <w:sz w:val="12"/>
                <w:szCs w:val="12"/>
              </w:rPr>
            </w:pPr>
            <w:r w:rsidRPr="00CA5E22">
              <w:rPr>
                <w:sz w:val="12"/>
                <w:szCs w:val="12"/>
              </w:rPr>
              <w:t>1694,1</w:t>
            </w:r>
          </w:p>
        </w:tc>
      </w:tr>
      <w:tr w:rsidR="00CA5E22" w:rsidRPr="00CA5E22" w:rsidTr="00CA5E22">
        <w:tc>
          <w:tcPr>
            <w:tcW w:w="956" w:type="dxa"/>
            <w:shd w:val="clear" w:color="auto" w:fill="auto"/>
          </w:tcPr>
          <w:p w:rsidR="00CA5E22" w:rsidRPr="00CA5E22" w:rsidRDefault="00CA5E22" w:rsidP="00CA5E22">
            <w:pPr>
              <w:widowControl/>
              <w:spacing w:line="276" w:lineRule="auto"/>
              <w:jc w:val="both"/>
              <w:rPr>
                <w:sz w:val="12"/>
                <w:szCs w:val="12"/>
              </w:rPr>
            </w:pPr>
            <w:r w:rsidRPr="00CA5E22">
              <w:rPr>
                <w:sz w:val="12"/>
                <w:szCs w:val="12"/>
              </w:rPr>
              <w:t>2</w:t>
            </w:r>
          </w:p>
        </w:tc>
        <w:tc>
          <w:tcPr>
            <w:tcW w:w="3107" w:type="dxa"/>
            <w:shd w:val="clear" w:color="auto" w:fill="auto"/>
          </w:tcPr>
          <w:p w:rsidR="00CA5E22" w:rsidRPr="00CA5E22" w:rsidRDefault="00CA5E22" w:rsidP="00CA5E22">
            <w:pPr>
              <w:widowControl/>
              <w:spacing w:line="276" w:lineRule="auto"/>
              <w:jc w:val="both"/>
              <w:rPr>
                <w:sz w:val="12"/>
                <w:szCs w:val="12"/>
              </w:rPr>
            </w:pPr>
            <w:r w:rsidRPr="00CA5E22">
              <w:rPr>
                <w:sz w:val="12"/>
                <w:szCs w:val="12"/>
              </w:rPr>
              <w:t xml:space="preserve">Движимое имущество </w:t>
            </w:r>
          </w:p>
        </w:tc>
        <w:tc>
          <w:tcPr>
            <w:tcW w:w="2685" w:type="dxa"/>
            <w:shd w:val="clear" w:color="auto" w:fill="auto"/>
          </w:tcPr>
          <w:p w:rsidR="00CA5E22" w:rsidRPr="00CA5E22" w:rsidRDefault="00CA5E22" w:rsidP="00CA5E22">
            <w:pPr>
              <w:widowControl/>
              <w:spacing w:line="276" w:lineRule="auto"/>
              <w:jc w:val="center"/>
              <w:rPr>
                <w:sz w:val="12"/>
                <w:szCs w:val="12"/>
              </w:rPr>
            </w:pPr>
            <w:r w:rsidRPr="00CA5E22">
              <w:rPr>
                <w:sz w:val="12"/>
                <w:szCs w:val="12"/>
              </w:rPr>
              <w:t>2</w:t>
            </w:r>
          </w:p>
        </w:tc>
        <w:tc>
          <w:tcPr>
            <w:tcW w:w="2823" w:type="dxa"/>
            <w:shd w:val="clear" w:color="auto" w:fill="auto"/>
          </w:tcPr>
          <w:p w:rsidR="00CA5E22" w:rsidRPr="00CA5E22" w:rsidRDefault="00CA5E22" w:rsidP="00CA5E22">
            <w:pPr>
              <w:widowControl/>
              <w:spacing w:line="276" w:lineRule="auto"/>
              <w:jc w:val="center"/>
              <w:rPr>
                <w:sz w:val="12"/>
                <w:szCs w:val="12"/>
              </w:rPr>
            </w:pPr>
            <w:r w:rsidRPr="00CA5E22">
              <w:rPr>
                <w:sz w:val="12"/>
                <w:szCs w:val="12"/>
              </w:rPr>
              <w:t>31,8</w:t>
            </w:r>
          </w:p>
        </w:tc>
      </w:tr>
    </w:tbl>
    <w:p w:rsidR="00CA5E22" w:rsidRPr="00CA5E22" w:rsidRDefault="00CA5E22" w:rsidP="00CA5E22">
      <w:pPr>
        <w:widowControl/>
        <w:spacing w:line="276" w:lineRule="auto"/>
        <w:ind w:firstLine="708"/>
        <w:jc w:val="both"/>
        <w:rPr>
          <w:sz w:val="12"/>
          <w:szCs w:val="12"/>
        </w:rPr>
      </w:pPr>
      <w:r w:rsidRPr="00CA5E22">
        <w:rPr>
          <w:sz w:val="12"/>
          <w:szCs w:val="12"/>
        </w:rPr>
        <w:t>Контроль по использованию муниципального имущества</w:t>
      </w:r>
      <w:r w:rsidRPr="00CA5E22">
        <w:rPr>
          <w:b/>
          <w:sz w:val="12"/>
          <w:szCs w:val="12"/>
        </w:rPr>
        <w:t xml:space="preserve"> </w:t>
      </w:r>
      <w:r w:rsidRPr="00CA5E22">
        <w:rPr>
          <w:sz w:val="12"/>
          <w:szCs w:val="12"/>
        </w:rPr>
        <w:t xml:space="preserve">муниципальными предприятиями и учреждениями осуществляется в форме проверок. Проведено 10 проверок использования муниципального имущества. Проведены 2 балансовые комиссии по предприятиям МУП Запад и ООО УК «Парус». </w:t>
      </w:r>
    </w:p>
    <w:p w:rsidR="00CA5E22" w:rsidRPr="00CA5E22" w:rsidRDefault="00CA5E22" w:rsidP="00CA5E22">
      <w:pPr>
        <w:widowControl/>
        <w:spacing w:line="276" w:lineRule="auto"/>
        <w:ind w:firstLine="567"/>
        <w:jc w:val="both"/>
        <w:rPr>
          <w:sz w:val="12"/>
          <w:szCs w:val="12"/>
        </w:rPr>
      </w:pPr>
      <w:r w:rsidRPr="00CA5E22">
        <w:rPr>
          <w:sz w:val="12"/>
          <w:szCs w:val="12"/>
        </w:rPr>
        <w:t>В настоящее время действуют договорные отношения  с 10 арендаторами, 7 из которых юридические лица и 3 – физические лица. Действует 2418 договоров аренды земельных участков.</w:t>
      </w:r>
    </w:p>
    <w:p w:rsidR="00CA5E22" w:rsidRPr="00CA5E22" w:rsidRDefault="00CA5E22" w:rsidP="00CA5E22">
      <w:pPr>
        <w:widowControl/>
        <w:autoSpaceDE/>
        <w:autoSpaceDN/>
        <w:adjustRightInd/>
        <w:spacing w:after="120" w:line="276" w:lineRule="auto"/>
        <w:ind w:firstLine="567"/>
        <w:jc w:val="both"/>
        <w:rPr>
          <w:sz w:val="12"/>
          <w:szCs w:val="12"/>
        </w:rPr>
      </w:pPr>
      <w:r w:rsidRPr="00CA5E22">
        <w:rPr>
          <w:sz w:val="12"/>
          <w:szCs w:val="12"/>
        </w:rPr>
        <w:t xml:space="preserve">Аренда, продажа земельных участков и имущества (поступление доходов в районный бюджет):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417"/>
        <w:gridCol w:w="2552"/>
        <w:gridCol w:w="1559"/>
        <w:gridCol w:w="1418"/>
      </w:tblGrid>
      <w:tr w:rsidR="00CA5E22" w:rsidRPr="00CA5E22" w:rsidTr="00CA5E22">
        <w:tc>
          <w:tcPr>
            <w:tcW w:w="993" w:type="dxa"/>
          </w:tcPr>
          <w:p w:rsidR="00CA5E22" w:rsidRPr="00CA5E22" w:rsidRDefault="00CA5E22" w:rsidP="00CA5E22">
            <w:pPr>
              <w:widowControl/>
              <w:tabs>
                <w:tab w:val="left" w:pos="720"/>
              </w:tabs>
              <w:overflowPunct w:val="0"/>
              <w:spacing w:line="276" w:lineRule="auto"/>
              <w:rPr>
                <w:b/>
                <w:sz w:val="12"/>
                <w:szCs w:val="12"/>
              </w:rPr>
            </w:pPr>
            <w:r w:rsidRPr="00CA5E22">
              <w:rPr>
                <w:b/>
                <w:sz w:val="12"/>
                <w:szCs w:val="12"/>
              </w:rPr>
              <w:t>Год</w:t>
            </w:r>
          </w:p>
        </w:tc>
        <w:tc>
          <w:tcPr>
            <w:tcW w:w="1701" w:type="dxa"/>
          </w:tcPr>
          <w:p w:rsidR="00CA5E22" w:rsidRPr="00CA5E22" w:rsidRDefault="00CA5E22" w:rsidP="00CA5E22">
            <w:pPr>
              <w:widowControl/>
              <w:tabs>
                <w:tab w:val="left" w:pos="72"/>
              </w:tabs>
              <w:overflowPunct w:val="0"/>
              <w:spacing w:line="276" w:lineRule="auto"/>
              <w:rPr>
                <w:b/>
                <w:sz w:val="12"/>
                <w:szCs w:val="12"/>
              </w:rPr>
            </w:pPr>
            <w:r w:rsidRPr="00CA5E22">
              <w:rPr>
                <w:b/>
                <w:sz w:val="12"/>
                <w:szCs w:val="12"/>
              </w:rPr>
              <w:t>Аренда имущества</w:t>
            </w:r>
          </w:p>
          <w:p w:rsidR="00CA5E22" w:rsidRPr="00CA5E22" w:rsidRDefault="00CA5E22" w:rsidP="00CA5E22">
            <w:pPr>
              <w:widowControl/>
              <w:tabs>
                <w:tab w:val="left" w:pos="72"/>
              </w:tabs>
              <w:overflowPunct w:val="0"/>
              <w:spacing w:line="276" w:lineRule="auto"/>
              <w:rPr>
                <w:b/>
                <w:sz w:val="12"/>
                <w:szCs w:val="12"/>
              </w:rPr>
            </w:pPr>
            <w:r w:rsidRPr="00CA5E22">
              <w:rPr>
                <w:b/>
                <w:sz w:val="12"/>
                <w:szCs w:val="12"/>
              </w:rPr>
              <w:t>(тыс.руб.)</w:t>
            </w:r>
          </w:p>
        </w:tc>
        <w:tc>
          <w:tcPr>
            <w:tcW w:w="1417" w:type="dxa"/>
          </w:tcPr>
          <w:p w:rsidR="00CA5E22" w:rsidRPr="00CA5E22" w:rsidRDefault="00CA5E22" w:rsidP="00CA5E22">
            <w:pPr>
              <w:widowControl/>
              <w:tabs>
                <w:tab w:val="left" w:pos="720"/>
              </w:tabs>
              <w:overflowPunct w:val="0"/>
              <w:spacing w:line="276" w:lineRule="auto"/>
              <w:rPr>
                <w:b/>
                <w:sz w:val="12"/>
                <w:szCs w:val="12"/>
              </w:rPr>
            </w:pPr>
            <w:r w:rsidRPr="00CA5E22">
              <w:rPr>
                <w:b/>
                <w:sz w:val="12"/>
                <w:szCs w:val="12"/>
              </w:rPr>
              <w:t>Арена земельных участков</w:t>
            </w:r>
          </w:p>
          <w:p w:rsidR="00CA5E22" w:rsidRPr="00CA5E22" w:rsidRDefault="00CA5E22" w:rsidP="00CA5E22">
            <w:pPr>
              <w:widowControl/>
              <w:tabs>
                <w:tab w:val="left" w:pos="720"/>
              </w:tabs>
              <w:overflowPunct w:val="0"/>
              <w:spacing w:line="276" w:lineRule="auto"/>
              <w:rPr>
                <w:b/>
                <w:sz w:val="12"/>
                <w:szCs w:val="12"/>
              </w:rPr>
            </w:pPr>
            <w:r w:rsidRPr="00CA5E22">
              <w:rPr>
                <w:b/>
                <w:sz w:val="12"/>
                <w:szCs w:val="12"/>
              </w:rPr>
              <w:t>(тыс.руб.)</w:t>
            </w:r>
          </w:p>
        </w:tc>
        <w:tc>
          <w:tcPr>
            <w:tcW w:w="2552" w:type="dxa"/>
          </w:tcPr>
          <w:p w:rsidR="00CA5E22" w:rsidRPr="00CA5E22" w:rsidRDefault="00CA5E22" w:rsidP="00CA5E22">
            <w:pPr>
              <w:widowControl/>
              <w:tabs>
                <w:tab w:val="left" w:pos="720"/>
              </w:tabs>
              <w:overflowPunct w:val="0"/>
              <w:spacing w:line="276" w:lineRule="auto"/>
              <w:rPr>
                <w:b/>
                <w:sz w:val="12"/>
                <w:szCs w:val="12"/>
              </w:rPr>
            </w:pPr>
            <w:r w:rsidRPr="00CA5E22">
              <w:rPr>
                <w:b/>
                <w:sz w:val="12"/>
                <w:szCs w:val="12"/>
              </w:rPr>
              <w:t xml:space="preserve">Прочие поступления от использования имущества (тыс.руб.) </w:t>
            </w:r>
          </w:p>
          <w:p w:rsidR="00CA5E22" w:rsidRPr="00CA5E22" w:rsidRDefault="00CA5E22" w:rsidP="00CA5E22">
            <w:pPr>
              <w:widowControl/>
              <w:tabs>
                <w:tab w:val="left" w:pos="720"/>
              </w:tabs>
              <w:overflowPunct w:val="0"/>
              <w:spacing w:line="276" w:lineRule="auto"/>
              <w:rPr>
                <w:b/>
                <w:sz w:val="12"/>
                <w:szCs w:val="12"/>
              </w:rPr>
            </w:pPr>
            <w:r w:rsidRPr="00CA5E22">
              <w:rPr>
                <w:b/>
                <w:sz w:val="12"/>
                <w:szCs w:val="12"/>
              </w:rPr>
              <w:t>(земля под нестационар. объектами)</w:t>
            </w:r>
          </w:p>
        </w:tc>
        <w:tc>
          <w:tcPr>
            <w:tcW w:w="1559" w:type="dxa"/>
          </w:tcPr>
          <w:p w:rsidR="00CA5E22" w:rsidRPr="00CA5E22" w:rsidRDefault="00CA5E22" w:rsidP="00CA5E22">
            <w:pPr>
              <w:widowControl/>
              <w:tabs>
                <w:tab w:val="left" w:pos="720"/>
              </w:tabs>
              <w:overflowPunct w:val="0"/>
              <w:spacing w:line="276" w:lineRule="auto"/>
              <w:rPr>
                <w:b/>
                <w:sz w:val="12"/>
                <w:szCs w:val="12"/>
              </w:rPr>
            </w:pPr>
            <w:r w:rsidRPr="00CA5E22">
              <w:rPr>
                <w:b/>
                <w:sz w:val="12"/>
                <w:szCs w:val="12"/>
              </w:rPr>
              <w:t>Продажа имущества</w:t>
            </w:r>
          </w:p>
          <w:p w:rsidR="00CA5E22" w:rsidRPr="00CA5E22" w:rsidRDefault="00CA5E22" w:rsidP="00CA5E22">
            <w:pPr>
              <w:widowControl/>
              <w:tabs>
                <w:tab w:val="left" w:pos="720"/>
              </w:tabs>
              <w:overflowPunct w:val="0"/>
              <w:spacing w:line="276" w:lineRule="auto"/>
              <w:rPr>
                <w:b/>
                <w:sz w:val="12"/>
                <w:szCs w:val="12"/>
              </w:rPr>
            </w:pPr>
            <w:r w:rsidRPr="00CA5E22">
              <w:rPr>
                <w:b/>
                <w:sz w:val="12"/>
                <w:szCs w:val="12"/>
              </w:rPr>
              <w:t>(тыс.руб.)</w:t>
            </w:r>
          </w:p>
        </w:tc>
        <w:tc>
          <w:tcPr>
            <w:tcW w:w="1418" w:type="dxa"/>
          </w:tcPr>
          <w:p w:rsidR="00CA5E22" w:rsidRPr="00CA5E22" w:rsidRDefault="00CA5E22" w:rsidP="00CA5E22">
            <w:pPr>
              <w:widowControl/>
              <w:tabs>
                <w:tab w:val="left" w:pos="720"/>
              </w:tabs>
              <w:overflowPunct w:val="0"/>
              <w:spacing w:line="276" w:lineRule="auto"/>
              <w:rPr>
                <w:b/>
                <w:sz w:val="12"/>
                <w:szCs w:val="12"/>
              </w:rPr>
            </w:pPr>
            <w:r w:rsidRPr="00CA5E22">
              <w:rPr>
                <w:b/>
                <w:sz w:val="12"/>
                <w:szCs w:val="12"/>
              </w:rPr>
              <w:t>Продажа земельных участков</w:t>
            </w:r>
          </w:p>
          <w:p w:rsidR="00CA5E22" w:rsidRPr="00CA5E22" w:rsidRDefault="00CA5E22" w:rsidP="00CA5E22">
            <w:pPr>
              <w:widowControl/>
              <w:tabs>
                <w:tab w:val="left" w:pos="720"/>
              </w:tabs>
              <w:overflowPunct w:val="0"/>
              <w:spacing w:line="276" w:lineRule="auto"/>
              <w:rPr>
                <w:b/>
                <w:sz w:val="12"/>
                <w:szCs w:val="12"/>
              </w:rPr>
            </w:pPr>
            <w:r w:rsidRPr="00CA5E22">
              <w:rPr>
                <w:b/>
                <w:sz w:val="12"/>
                <w:szCs w:val="12"/>
              </w:rPr>
              <w:t>(тыс.руб.)</w:t>
            </w:r>
          </w:p>
        </w:tc>
      </w:tr>
      <w:tr w:rsidR="00CA5E22" w:rsidRPr="00CA5E22" w:rsidTr="00CA5E22">
        <w:trPr>
          <w:trHeight w:val="252"/>
        </w:trPr>
        <w:tc>
          <w:tcPr>
            <w:tcW w:w="993" w:type="dxa"/>
          </w:tcPr>
          <w:p w:rsidR="00CA5E22" w:rsidRPr="00CA5E22" w:rsidRDefault="00CA5E22" w:rsidP="00CA5E22">
            <w:pPr>
              <w:widowControl/>
              <w:tabs>
                <w:tab w:val="left" w:pos="720"/>
              </w:tabs>
              <w:overflowPunct w:val="0"/>
              <w:spacing w:line="276" w:lineRule="auto"/>
              <w:rPr>
                <w:b/>
                <w:sz w:val="12"/>
                <w:szCs w:val="12"/>
              </w:rPr>
            </w:pPr>
            <w:r w:rsidRPr="00CA5E22">
              <w:rPr>
                <w:b/>
                <w:sz w:val="12"/>
                <w:szCs w:val="12"/>
              </w:rPr>
              <w:t>2023</w:t>
            </w:r>
          </w:p>
          <w:p w:rsidR="00CA5E22" w:rsidRPr="00CA5E22" w:rsidRDefault="00CA5E22" w:rsidP="00CA5E22">
            <w:pPr>
              <w:widowControl/>
              <w:tabs>
                <w:tab w:val="left" w:pos="720"/>
              </w:tabs>
              <w:overflowPunct w:val="0"/>
              <w:spacing w:line="276" w:lineRule="auto"/>
              <w:rPr>
                <w:b/>
                <w:sz w:val="12"/>
                <w:szCs w:val="12"/>
              </w:rPr>
            </w:pPr>
          </w:p>
        </w:tc>
        <w:tc>
          <w:tcPr>
            <w:tcW w:w="1701" w:type="dxa"/>
          </w:tcPr>
          <w:p w:rsidR="00CA5E22" w:rsidRPr="00CA5E22" w:rsidRDefault="00CA5E22" w:rsidP="00CA5E22">
            <w:pPr>
              <w:widowControl/>
              <w:tabs>
                <w:tab w:val="left" w:pos="720"/>
              </w:tabs>
              <w:overflowPunct w:val="0"/>
              <w:spacing w:line="276" w:lineRule="auto"/>
              <w:rPr>
                <w:sz w:val="12"/>
                <w:szCs w:val="12"/>
              </w:rPr>
            </w:pPr>
            <w:r w:rsidRPr="00CA5E22">
              <w:rPr>
                <w:sz w:val="12"/>
                <w:szCs w:val="12"/>
              </w:rPr>
              <w:t>7350,8</w:t>
            </w:r>
          </w:p>
        </w:tc>
        <w:tc>
          <w:tcPr>
            <w:tcW w:w="1417" w:type="dxa"/>
          </w:tcPr>
          <w:p w:rsidR="00CA5E22" w:rsidRPr="00CA5E22" w:rsidRDefault="00CA5E22" w:rsidP="00CA5E22">
            <w:pPr>
              <w:widowControl/>
              <w:tabs>
                <w:tab w:val="left" w:pos="720"/>
              </w:tabs>
              <w:overflowPunct w:val="0"/>
              <w:spacing w:line="276" w:lineRule="auto"/>
              <w:rPr>
                <w:sz w:val="12"/>
                <w:szCs w:val="12"/>
              </w:rPr>
            </w:pPr>
            <w:r w:rsidRPr="00CA5E22">
              <w:rPr>
                <w:sz w:val="12"/>
                <w:szCs w:val="12"/>
              </w:rPr>
              <w:t>13981,0</w:t>
            </w:r>
          </w:p>
        </w:tc>
        <w:tc>
          <w:tcPr>
            <w:tcW w:w="2552" w:type="dxa"/>
          </w:tcPr>
          <w:p w:rsidR="00CA5E22" w:rsidRPr="00CA5E22" w:rsidRDefault="00CA5E22" w:rsidP="00CA5E22">
            <w:pPr>
              <w:widowControl/>
              <w:tabs>
                <w:tab w:val="left" w:pos="720"/>
              </w:tabs>
              <w:overflowPunct w:val="0"/>
              <w:spacing w:line="276" w:lineRule="auto"/>
              <w:jc w:val="center"/>
              <w:rPr>
                <w:sz w:val="12"/>
                <w:szCs w:val="12"/>
              </w:rPr>
            </w:pPr>
            <w:r w:rsidRPr="00CA5E22">
              <w:rPr>
                <w:sz w:val="12"/>
                <w:szCs w:val="12"/>
              </w:rPr>
              <w:t>314,8</w:t>
            </w:r>
          </w:p>
        </w:tc>
        <w:tc>
          <w:tcPr>
            <w:tcW w:w="1559" w:type="dxa"/>
          </w:tcPr>
          <w:p w:rsidR="00CA5E22" w:rsidRPr="00CA5E22" w:rsidRDefault="00CA5E22" w:rsidP="00CA5E22">
            <w:pPr>
              <w:widowControl/>
              <w:tabs>
                <w:tab w:val="left" w:pos="720"/>
              </w:tabs>
              <w:overflowPunct w:val="0"/>
              <w:spacing w:line="276" w:lineRule="auto"/>
              <w:rPr>
                <w:sz w:val="12"/>
                <w:szCs w:val="12"/>
              </w:rPr>
            </w:pPr>
            <w:r w:rsidRPr="00CA5E22">
              <w:rPr>
                <w:sz w:val="12"/>
                <w:szCs w:val="12"/>
              </w:rPr>
              <w:t>725,3</w:t>
            </w:r>
          </w:p>
        </w:tc>
        <w:tc>
          <w:tcPr>
            <w:tcW w:w="1418" w:type="dxa"/>
          </w:tcPr>
          <w:p w:rsidR="00CA5E22" w:rsidRPr="00CA5E22" w:rsidRDefault="00CA5E22" w:rsidP="00CA5E22">
            <w:pPr>
              <w:widowControl/>
              <w:tabs>
                <w:tab w:val="left" w:pos="720"/>
              </w:tabs>
              <w:overflowPunct w:val="0"/>
              <w:spacing w:line="276" w:lineRule="auto"/>
              <w:rPr>
                <w:sz w:val="12"/>
                <w:szCs w:val="12"/>
              </w:rPr>
            </w:pPr>
            <w:r w:rsidRPr="00CA5E22">
              <w:rPr>
                <w:sz w:val="12"/>
                <w:szCs w:val="12"/>
              </w:rPr>
              <w:t>16374,4</w:t>
            </w:r>
          </w:p>
        </w:tc>
      </w:tr>
    </w:tbl>
    <w:p w:rsidR="00CA5E22" w:rsidRPr="00CA5E22" w:rsidRDefault="00CA5E22" w:rsidP="00CA5E22">
      <w:pPr>
        <w:widowControl/>
        <w:autoSpaceDE/>
        <w:autoSpaceDN/>
        <w:adjustRightInd/>
        <w:spacing w:line="276" w:lineRule="auto"/>
        <w:ind w:firstLine="567"/>
        <w:jc w:val="both"/>
        <w:rPr>
          <w:sz w:val="12"/>
          <w:szCs w:val="12"/>
        </w:rPr>
      </w:pPr>
      <w:r w:rsidRPr="00CA5E22">
        <w:rPr>
          <w:sz w:val="12"/>
          <w:szCs w:val="12"/>
        </w:rPr>
        <w:t xml:space="preserve">В 2023 году в рамках земельного контроля проведено 28 выездных обследований </w:t>
      </w:r>
      <w:r w:rsidRPr="00CA5E22">
        <w:rPr>
          <w:rFonts w:eastAsia="Calibri"/>
          <w:sz w:val="12"/>
          <w:szCs w:val="12"/>
          <w:lang w:eastAsia="en-US"/>
        </w:rPr>
        <w:t>и 7 н</w:t>
      </w:r>
      <w:r w:rsidRPr="00CA5E22">
        <w:rPr>
          <w:sz w:val="12"/>
          <w:szCs w:val="12"/>
        </w:rPr>
        <w:t>аблюдений за соблюдением обязательных требований на площади</w:t>
      </w:r>
      <w:r w:rsidRPr="00CA5E22">
        <w:rPr>
          <w:b/>
          <w:sz w:val="12"/>
          <w:szCs w:val="12"/>
        </w:rPr>
        <w:t xml:space="preserve"> </w:t>
      </w:r>
      <w:r w:rsidRPr="00CA5E22">
        <w:rPr>
          <w:sz w:val="12"/>
          <w:szCs w:val="12"/>
        </w:rPr>
        <w:t>179,6 га земельных участков, выявлена 1 самовольная постройка. Выдано 26 предостережение по выявленным нарушениям. Работа по осуществлению земельного контроля будет продолжаться в соответствии с утвержденным планом.</w:t>
      </w:r>
    </w:p>
    <w:p w:rsidR="00CA5E22" w:rsidRPr="00CA5E22" w:rsidRDefault="00CA5E22" w:rsidP="00CA5E22">
      <w:pPr>
        <w:widowControl/>
        <w:autoSpaceDE/>
        <w:autoSpaceDN/>
        <w:adjustRightInd/>
        <w:spacing w:line="276" w:lineRule="auto"/>
        <w:ind w:firstLine="708"/>
        <w:jc w:val="both"/>
        <w:rPr>
          <w:rFonts w:eastAsia="Calibri"/>
          <w:sz w:val="12"/>
          <w:szCs w:val="12"/>
        </w:rPr>
      </w:pPr>
      <w:r w:rsidRPr="00CA5E22">
        <w:rPr>
          <w:sz w:val="12"/>
          <w:szCs w:val="12"/>
          <w:shd w:val="clear" w:color="auto" w:fill="FFFFFF"/>
        </w:rPr>
        <w:t>Целевой показатель Стратегии «</w:t>
      </w:r>
      <w:r w:rsidRPr="00CA5E22">
        <w:rPr>
          <w:color w:val="000000"/>
          <w:sz w:val="12"/>
          <w:szCs w:val="12"/>
        </w:rPr>
        <w:t>вовлечение в налоговый и неналоговый оборот земельных участков и объектов недвижимого имущества» в 2023 году составил 104% (выше планового показателя), показатель  «уменьшение доли просроченной неурегулированной дебиторской задолженности по отношению к общей задолженности по арендной плате за земельные участки  и муниципальное имущество»  60,18 % (показатель выполнен).</w:t>
      </w:r>
    </w:p>
    <w:p w:rsidR="00CA5E22" w:rsidRPr="00CA5E22" w:rsidRDefault="00CA5E22" w:rsidP="00CA5E22">
      <w:pPr>
        <w:widowControl/>
        <w:autoSpaceDE/>
        <w:autoSpaceDN/>
        <w:adjustRightInd/>
        <w:spacing w:line="276" w:lineRule="auto"/>
        <w:ind w:firstLine="709"/>
        <w:jc w:val="both"/>
        <w:rPr>
          <w:sz w:val="12"/>
          <w:szCs w:val="12"/>
          <w:u w:val="single"/>
        </w:rPr>
      </w:pPr>
    </w:p>
    <w:p w:rsidR="00CA5E22" w:rsidRPr="00CA5E22" w:rsidRDefault="00CA5E22" w:rsidP="00CA5E22">
      <w:pPr>
        <w:widowControl/>
        <w:autoSpaceDE/>
        <w:autoSpaceDN/>
        <w:adjustRightInd/>
        <w:spacing w:line="276" w:lineRule="auto"/>
        <w:ind w:firstLine="709"/>
        <w:jc w:val="both"/>
        <w:rPr>
          <w:sz w:val="12"/>
          <w:szCs w:val="12"/>
          <w:u w:val="single"/>
        </w:rPr>
      </w:pPr>
      <w:r w:rsidRPr="00CA5E22">
        <w:rPr>
          <w:sz w:val="12"/>
          <w:szCs w:val="12"/>
          <w:u w:val="single"/>
        </w:rPr>
        <w:t>Задача «Повышение эффективности муниципального управления и развитие гражданского общества»</w:t>
      </w:r>
    </w:p>
    <w:p w:rsidR="00CA5E22" w:rsidRPr="00CA5E22" w:rsidRDefault="00CA5E22" w:rsidP="00CA5E22">
      <w:pPr>
        <w:widowControl/>
        <w:autoSpaceDE/>
        <w:autoSpaceDN/>
        <w:adjustRightInd/>
        <w:spacing w:line="276" w:lineRule="auto"/>
        <w:ind w:firstLine="708"/>
        <w:jc w:val="both"/>
        <w:rPr>
          <w:sz w:val="12"/>
          <w:szCs w:val="12"/>
        </w:rPr>
      </w:pP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Эффективность работы органов местного самоуправления напрямую  зависит от уровня профессиональной подготовки муниципальных служащих.</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На 1 января 2024 года в администрации Слободского района трудится 71 муниципальный служащий, 90</w:t>
      </w:r>
      <w:r w:rsidRPr="00CA5E22">
        <w:rPr>
          <w:color w:val="FF0000"/>
          <w:sz w:val="12"/>
          <w:szCs w:val="12"/>
        </w:rPr>
        <w:t xml:space="preserve"> </w:t>
      </w:r>
      <w:r w:rsidRPr="00CA5E22">
        <w:rPr>
          <w:sz w:val="12"/>
          <w:szCs w:val="12"/>
        </w:rPr>
        <w:t>% из них имеют высшее образование.</w:t>
      </w:r>
      <w:r w:rsidRPr="00CA5E22">
        <w:rPr>
          <w:color w:val="FF0000"/>
          <w:sz w:val="12"/>
          <w:szCs w:val="12"/>
        </w:rPr>
        <w:t xml:space="preserve"> </w:t>
      </w:r>
      <w:r w:rsidRPr="00CA5E22">
        <w:rPr>
          <w:sz w:val="12"/>
          <w:szCs w:val="12"/>
        </w:rPr>
        <w:t>В 2023 году в администрацию муниципального района принято 12 специалистов. В администрации района уделяется большое внимание процессу профессионального становления молодых кадров. При приеме на муниципальную службу за ними закрепляются наставники из числа наиболее опытных работников.</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В 2023 году 23  муниципальных служащих прошли дополнительное профессиональное образование по направлению своей профессиональной деятельности (22 – курсы повышения квалификации, 1 – профессиональная переподготовка). Кроме того, все сотрудники администрации (55 человек) прошли обучение по оказанию первой медицинской помощи в рамках соблюдения законодательства по охране труда.</w:t>
      </w:r>
    </w:p>
    <w:p w:rsidR="00CA5E22" w:rsidRPr="00CA5E22" w:rsidRDefault="00CA5E22" w:rsidP="00CA5E22">
      <w:pPr>
        <w:widowControl/>
        <w:autoSpaceDE/>
        <w:autoSpaceDN/>
        <w:adjustRightInd/>
        <w:spacing w:line="276" w:lineRule="auto"/>
        <w:ind w:firstLine="540"/>
        <w:jc w:val="both"/>
        <w:rPr>
          <w:color w:val="7030A0"/>
          <w:sz w:val="12"/>
          <w:szCs w:val="12"/>
        </w:rPr>
      </w:pPr>
      <w:r w:rsidRPr="00CA5E22">
        <w:rPr>
          <w:sz w:val="12"/>
          <w:szCs w:val="12"/>
        </w:rPr>
        <w:t xml:space="preserve">Специалисты администрации района работают в тесном контакте с поселениями района. </w:t>
      </w:r>
    </w:p>
    <w:p w:rsidR="00CA5E22" w:rsidRPr="00CA5E22" w:rsidRDefault="00CA5E22" w:rsidP="00CA5E22">
      <w:pPr>
        <w:widowControl/>
        <w:autoSpaceDE/>
        <w:autoSpaceDN/>
        <w:adjustRightInd/>
        <w:spacing w:line="276" w:lineRule="auto"/>
        <w:ind w:firstLine="540"/>
        <w:jc w:val="both"/>
        <w:rPr>
          <w:sz w:val="12"/>
          <w:szCs w:val="12"/>
        </w:rPr>
      </w:pPr>
      <w:r w:rsidRPr="00CA5E22">
        <w:rPr>
          <w:sz w:val="12"/>
          <w:szCs w:val="12"/>
        </w:rPr>
        <w:t>Осуществляется постоянный контроль за соблюдением действующего законодательства при издании правовых актов:</w:t>
      </w:r>
    </w:p>
    <w:p w:rsidR="00CA5E22" w:rsidRPr="00CA5E22" w:rsidRDefault="00CA5E22" w:rsidP="00CA5E22">
      <w:pPr>
        <w:widowControl/>
        <w:autoSpaceDE/>
        <w:autoSpaceDN/>
        <w:adjustRightInd/>
        <w:spacing w:line="276" w:lineRule="auto"/>
        <w:jc w:val="both"/>
        <w:rPr>
          <w:sz w:val="12"/>
          <w:szCs w:val="12"/>
        </w:rPr>
      </w:pPr>
      <w:r w:rsidRPr="00CA5E22">
        <w:rPr>
          <w:sz w:val="12"/>
          <w:szCs w:val="12"/>
        </w:rPr>
        <w:t xml:space="preserve"> - было проверено, в том числе на предмет выявления коррупционных положений, и согласовано 2376 правовых актов администрации района, правовые акты с выявленными замечаниями возвращались исполнителям для их устранения; </w:t>
      </w:r>
    </w:p>
    <w:p w:rsidR="00CA5E22" w:rsidRPr="00CA5E22" w:rsidRDefault="00CA5E22" w:rsidP="00CA5E22">
      <w:pPr>
        <w:widowControl/>
        <w:autoSpaceDE/>
        <w:autoSpaceDN/>
        <w:adjustRightInd/>
        <w:spacing w:line="276" w:lineRule="auto"/>
        <w:jc w:val="both"/>
        <w:rPr>
          <w:sz w:val="12"/>
          <w:szCs w:val="12"/>
        </w:rPr>
      </w:pPr>
      <w:r w:rsidRPr="00CA5E22">
        <w:rPr>
          <w:sz w:val="12"/>
          <w:szCs w:val="12"/>
        </w:rPr>
        <w:t>-   также в течение года при обращении проверке подвергались и муниципальные правовые акты, принимаемые администрациями сельских поселений;</w:t>
      </w:r>
    </w:p>
    <w:p w:rsidR="00CA5E22" w:rsidRPr="00CA5E22" w:rsidRDefault="00CA5E22" w:rsidP="00CA5E22">
      <w:pPr>
        <w:widowControl/>
        <w:autoSpaceDE/>
        <w:autoSpaceDN/>
        <w:adjustRightInd/>
        <w:spacing w:line="276" w:lineRule="auto"/>
        <w:jc w:val="both"/>
        <w:rPr>
          <w:sz w:val="12"/>
          <w:szCs w:val="12"/>
        </w:rPr>
      </w:pPr>
      <w:r w:rsidRPr="00CA5E22">
        <w:rPr>
          <w:sz w:val="12"/>
          <w:szCs w:val="12"/>
        </w:rPr>
        <w:t>-   принималось участие в разработке муниципальных нормативных правовых актов.</w:t>
      </w:r>
    </w:p>
    <w:p w:rsidR="00CA5E22" w:rsidRPr="00CA5E22" w:rsidRDefault="00CA5E22" w:rsidP="00CA5E22">
      <w:pPr>
        <w:widowControl/>
        <w:autoSpaceDE/>
        <w:autoSpaceDN/>
        <w:adjustRightInd/>
        <w:spacing w:line="276" w:lineRule="auto"/>
        <w:ind w:firstLine="540"/>
        <w:jc w:val="both"/>
        <w:rPr>
          <w:sz w:val="12"/>
          <w:szCs w:val="12"/>
        </w:rPr>
      </w:pPr>
      <w:r w:rsidRPr="00CA5E22">
        <w:rPr>
          <w:sz w:val="12"/>
          <w:szCs w:val="12"/>
        </w:rPr>
        <w:t>Собирается и систематизируется информация по принимаемым поселениями нормативным актам в целях направления рекомендаций по наличию в поселениях необходимых нормативных правовых актов.</w:t>
      </w:r>
    </w:p>
    <w:p w:rsidR="00CA5E22" w:rsidRPr="00CA5E22" w:rsidRDefault="00CA5E22" w:rsidP="00CA5E22">
      <w:pPr>
        <w:widowControl/>
        <w:autoSpaceDE/>
        <w:autoSpaceDN/>
        <w:adjustRightInd/>
        <w:spacing w:line="276" w:lineRule="auto"/>
        <w:ind w:firstLine="540"/>
        <w:jc w:val="both"/>
        <w:rPr>
          <w:sz w:val="12"/>
          <w:szCs w:val="12"/>
        </w:rPr>
      </w:pPr>
      <w:r w:rsidRPr="00CA5E22">
        <w:rPr>
          <w:sz w:val="12"/>
          <w:szCs w:val="12"/>
        </w:rPr>
        <w:t xml:space="preserve"> В результате проверок снизилось количество протестов и представлений прокуратуры на нарушение законодательства при издании правовых актов органами местного самоуправления, то есть повысилось качество их подготовки.</w:t>
      </w:r>
    </w:p>
    <w:p w:rsidR="00CA5E22" w:rsidRPr="00CA5E22" w:rsidRDefault="00CA5E22" w:rsidP="00CA5E22">
      <w:pPr>
        <w:widowControl/>
        <w:autoSpaceDE/>
        <w:autoSpaceDN/>
        <w:adjustRightInd/>
        <w:spacing w:line="276" w:lineRule="auto"/>
        <w:ind w:firstLine="540"/>
        <w:jc w:val="both"/>
        <w:rPr>
          <w:sz w:val="12"/>
          <w:szCs w:val="12"/>
        </w:rPr>
      </w:pPr>
      <w:r w:rsidRPr="00CA5E22">
        <w:rPr>
          <w:sz w:val="12"/>
          <w:szCs w:val="12"/>
        </w:rPr>
        <w:t xml:space="preserve">Проводилась постоянная работа по защите интересов администрации района и сельских поселений у мировых судей, в районном суде и арбитражных судах, в 2023 году всего было подготовлено материалов по судебных искам и принято участие в судебных заседаниях по 112 делам, из них 15 - в арбитражном суде. </w:t>
      </w:r>
    </w:p>
    <w:p w:rsidR="00CA5E22" w:rsidRPr="00CA5E22" w:rsidRDefault="00CA5E22" w:rsidP="00CA5E22">
      <w:pPr>
        <w:widowControl/>
        <w:autoSpaceDE/>
        <w:autoSpaceDN/>
        <w:adjustRightInd/>
        <w:spacing w:line="276" w:lineRule="auto"/>
        <w:ind w:firstLine="540"/>
        <w:jc w:val="both"/>
        <w:rPr>
          <w:sz w:val="12"/>
          <w:szCs w:val="12"/>
        </w:rPr>
      </w:pPr>
      <w:r w:rsidRPr="00CA5E22">
        <w:rPr>
          <w:sz w:val="12"/>
          <w:szCs w:val="12"/>
        </w:rPr>
        <w:t xml:space="preserve">Неоднократно, в течение 2023 года, предъявлялись судебные иски к администрации района, в ходе судебных разбирательств было отказано о взыскании денежных средств на общую сумму около 5 млн. рублей. </w:t>
      </w:r>
    </w:p>
    <w:p w:rsidR="00CA5E22" w:rsidRPr="00CA5E22" w:rsidRDefault="00CA5E22" w:rsidP="00CA5E22">
      <w:pPr>
        <w:widowControl/>
        <w:autoSpaceDE/>
        <w:autoSpaceDN/>
        <w:adjustRightInd/>
        <w:spacing w:line="276" w:lineRule="auto"/>
        <w:ind w:firstLine="540"/>
        <w:jc w:val="both"/>
        <w:rPr>
          <w:sz w:val="12"/>
          <w:szCs w:val="12"/>
        </w:rPr>
      </w:pPr>
      <w:r w:rsidRPr="00CA5E22">
        <w:rPr>
          <w:sz w:val="12"/>
          <w:szCs w:val="12"/>
        </w:rPr>
        <w:t>В суды было подготовлено и направлено 7 заявлений об отсрочке исполнения решений, была оказана правовая помощь в подготовке исков и отзывов на исковые заявления по сельским поселениям по 14 гражданским делам.</w:t>
      </w:r>
    </w:p>
    <w:p w:rsidR="00CA5E22" w:rsidRPr="00CA5E22" w:rsidRDefault="00CA5E22" w:rsidP="00CA5E22">
      <w:pPr>
        <w:widowControl/>
        <w:autoSpaceDE/>
        <w:autoSpaceDN/>
        <w:adjustRightInd/>
        <w:spacing w:line="276" w:lineRule="auto"/>
        <w:ind w:firstLine="540"/>
        <w:jc w:val="both"/>
        <w:rPr>
          <w:sz w:val="12"/>
          <w:szCs w:val="12"/>
        </w:rPr>
      </w:pPr>
      <w:r w:rsidRPr="00CA5E22">
        <w:rPr>
          <w:sz w:val="12"/>
          <w:szCs w:val="12"/>
        </w:rPr>
        <w:t xml:space="preserve">Оказывалась регулярная правовая помощь отделам администрации района, администрациям сельских поселений, руководителям и работникам учреждений бюджетной сферы района. Обеспечивалось юридическое сопровождение работы комиссий, созданных в администрации района, при поступлении обращений от предприятий района оказывалась юридическая помощь по различным вопросам. </w:t>
      </w:r>
    </w:p>
    <w:p w:rsidR="00CA5E22" w:rsidRPr="00CA5E22" w:rsidRDefault="00CA5E22" w:rsidP="00CA5E22">
      <w:pPr>
        <w:widowControl/>
        <w:autoSpaceDE/>
        <w:autoSpaceDN/>
        <w:adjustRightInd/>
        <w:spacing w:line="276" w:lineRule="auto"/>
        <w:ind w:firstLine="540"/>
        <w:jc w:val="both"/>
        <w:rPr>
          <w:sz w:val="12"/>
          <w:szCs w:val="12"/>
        </w:rPr>
      </w:pPr>
      <w:r w:rsidRPr="00CA5E22">
        <w:rPr>
          <w:sz w:val="12"/>
          <w:szCs w:val="12"/>
        </w:rPr>
        <w:t>Осуществлялась работа по подготовке и отправке в регистр муниципальных нормативных правовых актов, всего направлено 126 нормативных правовых акта.</w:t>
      </w:r>
    </w:p>
    <w:p w:rsidR="00CA5E22" w:rsidRPr="00CA5E22" w:rsidRDefault="00CA5E22" w:rsidP="00CA5E22">
      <w:pPr>
        <w:widowControl/>
        <w:autoSpaceDE/>
        <w:autoSpaceDN/>
        <w:adjustRightInd/>
        <w:spacing w:line="276" w:lineRule="auto"/>
        <w:ind w:firstLine="540"/>
        <w:jc w:val="both"/>
        <w:rPr>
          <w:sz w:val="12"/>
          <w:szCs w:val="12"/>
        </w:rPr>
      </w:pPr>
      <w:r w:rsidRPr="00CA5E22">
        <w:rPr>
          <w:sz w:val="12"/>
          <w:szCs w:val="12"/>
        </w:rPr>
        <w:t xml:space="preserve">За 2023 год подготовлено и организовано проведение 11 заседаний Слободской районной Думы. Постоянно проводилась работа по организационно-методическому и правовому обеспечению деятельности Слободской районной Думы,  проводится проверка на соблюдение норм законодательства и требований делопроизводства проектов решений, вносимых на рассмотрение Слободской районной Думы. Разработано и внесено на рассмотрение районной Думы 22 проекта решений, ведется работа по созданию электронной базы данных решений районной Думы. Обеспечена работа печатного средства массовой информации органов местного самоуправления Слободского района, учредителем которого является Слободская районная Дума. Издано 47 выпусков информационных бюллетеней, которые направлялись в администрацию района, администрации поселений и сельские библиотеки. Ведется работа по награждению граждан  государственными, областными  и районными наградами.  </w:t>
      </w:r>
    </w:p>
    <w:p w:rsidR="00CA5E22" w:rsidRPr="00CA5E22" w:rsidRDefault="00CA5E22" w:rsidP="00CA5E22">
      <w:pPr>
        <w:widowControl/>
        <w:autoSpaceDE/>
        <w:autoSpaceDN/>
        <w:adjustRightInd/>
        <w:spacing w:line="276" w:lineRule="auto"/>
        <w:ind w:firstLine="709"/>
        <w:jc w:val="both"/>
        <w:rPr>
          <w:sz w:val="12"/>
          <w:szCs w:val="12"/>
        </w:rPr>
      </w:pPr>
      <w:r w:rsidRPr="00CA5E22">
        <w:rPr>
          <w:b/>
          <w:sz w:val="12"/>
          <w:szCs w:val="12"/>
        </w:rPr>
        <w:t xml:space="preserve">Муниципальные услуги, электронный документооборот. </w:t>
      </w:r>
      <w:r w:rsidRPr="00CA5E22">
        <w:rPr>
          <w:sz w:val="12"/>
          <w:szCs w:val="12"/>
        </w:rPr>
        <w:t xml:space="preserve">Для решения задачи реализуется муниципальная программа  «Информатизация  муниципального образования Слободской муниципальный район Кировской области». </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В целях информирования населения  о деятельности муниципального образования в информационно-телекоммуникационной сети «Интернет» на официальном сайте администрации Слободского района размещено 380 информационных материалов и в социальных сетях 1430 информационных материалов.</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 xml:space="preserve">Размещается информация в государственной информационной системе Кировской области «Система государственных и муниципальных платежей», а также  сопоставление  начислений с поступающими платежами (загружено 3584 начислений). </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Загружается информация в Единую государственную информационную систему социального обеспечения о назначаемых мерах социальной помощи гражданам (ЕГИССО), осуществляется сбор и загрузка информации о предоставляемых муниципальных услугах в ГАС «Управление».</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В 2023 году в администрации Слободского района и подведомственных организациях оказано 4127 муниципальных услуг, что выше уровня прошлого года на 125% (3301 услуг). В целях реализации регионального проекта «Цифровое государственное управление» национального проекта «Цифровая экономика» администрацией с Министерством информационных технологий и связи Кировской области заключено соглашение о переводе массовых социально значимых государственных и муниципальных услуг в электронный вид. За 2023 год доля обращений за получением массовых социально значимых государственных и муниципальных услуг в электронном виде с использование Единого портала государственных и муниципальных услуг (функций), без необходимости личного посещения органов государственной власти, органов местного самоуправления и МФЦ, от общего количества таких услуг составила 67,4% или 2148 заявлений, при доведенном показателе 40%.</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 xml:space="preserve">Разрабатываются и обновляются нормативные акты по защите персональных данных при оказании муниципальных услуг. Осуществляется обновление компьютерной и офисной техники. </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 xml:space="preserve">Большое внимание уделяется работе с обращениями граждан. В 2023 году в администрацию района поступило 521 обращение и 94 сообщений через «Платформу обратной связи». Все обращения рассмотрены в срок, каждому заявителю направлен ответ. Как и в 2022 году, абсолютное большинство обращений - это вопросы жилищно-коммунальной сферы. </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В системе мониторинга «Инцидент менеджмент» отслеживаются информационные поводы в социальных сетях и реакция сообщества на действия властей. Администрацией отрабатывается каждый «инцидент» не позднее 24 часов с момента его регистрации в системе. В 2023 году поступило 316 «инцидентов».</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Осуществлялось взаимодействие со СМИ по предоставлению информации о деятельности районной Думы, администрации района, сельских поселений для освещения на страницах газет и в социальных сетях.</w:t>
      </w:r>
    </w:p>
    <w:p w:rsidR="00CA5E22" w:rsidRPr="00CA5E22" w:rsidRDefault="00CA5E22" w:rsidP="00CA5E22">
      <w:pPr>
        <w:widowControl/>
        <w:autoSpaceDE/>
        <w:autoSpaceDN/>
        <w:adjustRightInd/>
        <w:spacing w:line="276" w:lineRule="auto"/>
        <w:ind w:firstLine="709"/>
        <w:jc w:val="both"/>
        <w:rPr>
          <w:sz w:val="12"/>
          <w:szCs w:val="12"/>
        </w:rPr>
      </w:pPr>
      <w:r w:rsidRPr="00CA5E22">
        <w:rPr>
          <w:sz w:val="12"/>
          <w:szCs w:val="12"/>
        </w:rPr>
        <w:t xml:space="preserve">Один из признаков стабильного социально-экономического положения района с конкурентно-способной экономикой – наличие сильного </w:t>
      </w:r>
      <w:r w:rsidRPr="00CA5E22">
        <w:rPr>
          <w:b/>
          <w:sz w:val="12"/>
          <w:szCs w:val="12"/>
        </w:rPr>
        <w:t>гражданского общества</w:t>
      </w:r>
      <w:r w:rsidRPr="00CA5E22">
        <w:rPr>
          <w:sz w:val="12"/>
          <w:szCs w:val="12"/>
        </w:rPr>
        <w:t xml:space="preserve">, выступающего в качестве партнера власти в реализации всех ее начинаний и ее конструктивного оппонента. </w:t>
      </w:r>
    </w:p>
    <w:p w:rsidR="00CA5E22" w:rsidRPr="00CA5E22" w:rsidRDefault="00CA5E22" w:rsidP="00CA5E22">
      <w:pPr>
        <w:widowControl/>
        <w:autoSpaceDE/>
        <w:autoSpaceDN/>
        <w:adjustRightInd/>
        <w:spacing w:line="276" w:lineRule="auto"/>
        <w:ind w:firstLine="709"/>
        <w:jc w:val="both"/>
        <w:rPr>
          <w:sz w:val="12"/>
          <w:szCs w:val="12"/>
        </w:rPr>
      </w:pPr>
      <w:r w:rsidRPr="00CA5E22">
        <w:rPr>
          <w:sz w:val="12"/>
          <w:szCs w:val="12"/>
        </w:rPr>
        <w:lastRenderedPageBreak/>
        <w:t xml:space="preserve">В Слободском районе функционировало 27 единиц территориальных общественных самоуправлений (ТОС), 46 единиц общественных объединений и иных форм СОНКО. </w:t>
      </w:r>
    </w:p>
    <w:p w:rsidR="00CA5E22" w:rsidRPr="00CA5E22" w:rsidRDefault="00CA5E22" w:rsidP="00CA5E22">
      <w:pPr>
        <w:widowControl/>
        <w:autoSpaceDE/>
        <w:autoSpaceDN/>
        <w:adjustRightInd/>
        <w:spacing w:line="276" w:lineRule="auto"/>
        <w:ind w:firstLine="709"/>
        <w:jc w:val="both"/>
        <w:rPr>
          <w:rFonts w:eastAsia="Calibri"/>
          <w:sz w:val="12"/>
          <w:szCs w:val="12"/>
        </w:rPr>
      </w:pPr>
      <w:r w:rsidRPr="00CA5E22">
        <w:rPr>
          <w:rFonts w:eastAsia="Calibri"/>
          <w:sz w:val="12"/>
          <w:szCs w:val="12"/>
        </w:rPr>
        <w:t xml:space="preserve">Большое внимание уделялось </w:t>
      </w:r>
      <w:r w:rsidRPr="00CA5E22">
        <w:rPr>
          <w:rFonts w:eastAsia="Calibri"/>
          <w:b/>
          <w:sz w:val="12"/>
          <w:szCs w:val="12"/>
        </w:rPr>
        <w:t>семьям участников СВО</w:t>
      </w:r>
      <w:r w:rsidRPr="00CA5E22">
        <w:rPr>
          <w:rFonts w:eastAsia="Calibri"/>
          <w:sz w:val="12"/>
          <w:szCs w:val="12"/>
        </w:rPr>
        <w:t xml:space="preserve">. Решением Слободской районной Думы членам семей участников СВО на территории района предоставлены меры поддержки в виде: бесплатного проезда (возмещение расходов МУП «СПП» за 2023 год составило 179,5 тыс.рублей), бесплатного посещения культурных мероприятий, несовершеннолетним детям бесплатные услуги дополнительного образования, бесплатные услуги физкультурно-спортивных организаций. </w:t>
      </w:r>
    </w:p>
    <w:p w:rsidR="00CA5E22" w:rsidRPr="00CA5E22" w:rsidRDefault="00CA5E22" w:rsidP="00CA5E22">
      <w:pPr>
        <w:widowControl/>
        <w:autoSpaceDE/>
        <w:autoSpaceDN/>
        <w:adjustRightInd/>
        <w:spacing w:line="276" w:lineRule="auto"/>
        <w:ind w:firstLine="709"/>
        <w:jc w:val="both"/>
        <w:rPr>
          <w:rFonts w:eastAsia="Calibri"/>
          <w:sz w:val="12"/>
          <w:szCs w:val="12"/>
        </w:rPr>
      </w:pPr>
      <w:r w:rsidRPr="00CA5E22">
        <w:rPr>
          <w:sz w:val="12"/>
          <w:szCs w:val="12"/>
        </w:rPr>
        <w:t>Согласно  постановлению Правительства Кировской области от 13.02.2023 № 66-П «Об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членов семей военнослужащих, связанной с обеспечением и доставкой твердого топлива, на 2023 год» и решению Слободской районной Думы Кировской области шестого созыва от 21.02.2023 №19/190 «Об установлении дополнительной меры социальной поддержки для членов семей военнослужащих в виде обеспечения и доставки твердого топлива (дров, разделанных в виде поленьев), твердым топливом было обеспечено 63 семьи в объеме 630 кубическим метров (10 м</w:t>
      </w:r>
      <w:r w:rsidRPr="00CA5E22">
        <w:rPr>
          <w:sz w:val="12"/>
          <w:szCs w:val="12"/>
          <w:vertAlign w:val="superscript"/>
        </w:rPr>
        <w:t xml:space="preserve">3 </w:t>
      </w:r>
      <w:r w:rsidRPr="00CA5E22">
        <w:rPr>
          <w:sz w:val="12"/>
          <w:szCs w:val="12"/>
        </w:rPr>
        <w:t>на семью</w:t>
      </w:r>
      <w:r w:rsidRPr="00CA5E22">
        <w:rPr>
          <w:rFonts w:eastAsia="Calibri"/>
          <w:sz w:val="12"/>
          <w:szCs w:val="12"/>
        </w:rPr>
        <w:t xml:space="preserve"> на сумму 1 млн. 308 тыс. рублей).</w:t>
      </w:r>
    </w:p>
    <w:p w:rsidR="00CA5E22" w:rsidRPr="00CA5E22" w:rsidRDefault="00CA5E22" w:rsidP="00CA5E22">
      <w:pPr>
        <w:widowControl/>
        <w:autoSpaceDE/>
        <w:autoSpaceDN/>
        <w:adjustRightInd/>
        <w:spacing w:line="276" w:lineRule="auto"/>
        <w:ind w:firstLine="709"/>
        <w:jc w:val="both"/>
        <w:rPr>
          <w:sz w:val="12"/>
          <w:szCs w:val="12"/>
        </w:rPr>
      </w:pPr>
      <w:r w:rsidRPr="00CA5E22">
        <w:rPr>
          <w:b/>
          <w:sz w:val="12"/>
          <w:szCs w:val="12"/>
        </w:rPr>
        <w:t xml:space="preserve">Благоустройство общественных территорий. </w:t>
      </w:r>
      <w:r w:rsidRPr="00CA5E22">
        <w:rPr>
          <w:sz w:val="12"/>
          <w:szCs w:val="12"/>
        </w:rPr>
        <w:t>От  Слободского района на конкурсном отборе победило 6 заявок. После полученной от аукционов экономии были допущены еще 5 проектов. По итогу в 2023 году реализовано 11 проектов. Работу по реализации проектов провели Бобинское,  Стуловскоое, Ленинское, Шиховское сельские поселения и Вахрушевское городское поселение. Общая сумма реализованных проектов составила 18 млн.  99 тыс. рублей, из них: субсидии области в размере 11 млн. 32 тыс. рублей, и средства муниципального образования, населения, спонсоров в размере 7 млн. 67 тыс. рублей. По типологии: ремонт дорог - 8 проектов, объекты уличного освещения - 1 проект, водоснабжение - 1 проект, ремонт придомовой территории – 1 проект.</w:t>
      </w:r>
    </w:p>
    <w:p w:rsidR="00CA5E22" w:rsidRPr="00CA5E22" w:rsidRDefault="00CA5E22" w:rsidP="00CA5E22">
      <w:pPr>
        <w:widowControl/>
        <w:autoSpaceDE/>
        <w:autoSpaceDN/>
        <w:adjustRightInd/>
        <w:spacing w:line="276" w:lineRule="auto"/>
        <w:ind w:firstLine="708"/>
        <w:rPr>
          <w:b/>
          <w:sz w:val="12"/>
          <w:szCs w:val="12"/>
          <w:u w:val="single"/>
        </w:rPr>
      </w:pPr>
    </w:p>
    <w:p w:rsidR="00CA5E22" w:rsidRPr="00CA5E22" w:rsidRDefault="00CA5E22" w:rsidP="00CA5E22">
      <w:pPr>
        <w:widowControl/>
        <w:autoSpaceDE/>
        <w:autoSpaceDN/>
        <w:adjustRightInd/>
        <w:spacing w:line="276" w:lineRule="auto"/>
        <w:ind w:firstLine="708"/>
        <w:jc w:val="center"/>
        <w:rPr>
          <w:b/>
          <w:sz w:val="12"/>
          <w:szCs w:val="12"/>
          <w:u w:val="single"/>
        </w:rPr>
      </w:pPr>
      <w:r w:rsidRPr="00CA5E22">
        <w:rPr>
          <w:b/>
          <w:sz w:val="12"/>
          <w:szCs w:val="12"/>
          <w:u w:val="single"/>
        </w:rPr>
        <w:t>Направление «Развитие человеческого потенциала»</w:t>
      </w:r>
    </w:p>
    <w:p w:rsidR="00CA5E22" w:rsidRPr="00CA5E22" w:rsidRDefault="00CA5E22" w:rsidP="00CA5E22">
      <w:pPr>
        <w:widowControl/>
        <w:autoSpaceDE/>
        <w:autoSpaceDN/>
        <w:adjustRightInd/>
        <w:spacing w:line="276" w:lineRule="auto"/>
        <w:rPr>
          <w:b/>
          <w:sz w:val="12"/>
          <w:szCs w:val="12"/>
        </w:rPr>
      </w:pPr>
    </w:p>
    <w:p w:rsidR="00CA5E22" w:rsidRPr="00CA5E22" w:rsidRDefault="00CA5E22" w:rsidP="00CA5E22">
      <w:pPr>
        <w:widowControl/>
        <w:autoSpaceDE/>
        <w:autoSpaceDN/>
        <w:adjustRightInd/>
        <w:spacing w:line="276" w:lineRule="auto"/>
        <w:ind w:firstLine="567"/>
        <w:jc w:val="both"/>
        <w:rPr>
          <w:sz w:val="12"/>
          <w:szCs w:val="12"/>
        </w:rPr>
      </w:pPr>
      <w:r w:rsidRPr="00CA5E22">
        <w:rPr>
          <w:sz w:val="12"/>
          <w:szCs w:val="12"/>
        </w:rPr>
        <w:t>Человеческий потенциал является ключевой составляющей для развития экономики. Основная цель развития человеческого потенциала – обеспечение условий для того, чтобы в районе жили здоровые, образованные, культурные, профессионально компетентные люди, способные генерировать новые идеи и формировать высокие доходы. Деятельность в области развития человеческого потенциала направлена на формирование здорового образа жизни, развитие физической культуры и спорта, образования, культуры и молодёжной политики. Между всеми этими системами существует тесная связь, которая обеспечивает высокое качество человеческого потенциала и является базой для роста экономики. Привлечение, преумножение, развитие человеческого потенциала – главная задача в конкуренции территорий, поскольку при высоком уровне качества человеческого потенциала проблемы эффективной экономики будут решены.</w:t>
      </w:r>
    </w:p>
    <w:p w:rsidR="00CA5E22" w:rsidRPr="00CA5E22" w:rsidRDefault="00CA5E22" w:rsidP="00CA5E22">
      <w:pPr>
        <w:widowControl/>
        <w:autoSpaceDE/>
        <w:autoSpaceDN/>
        <w:adjustRightInd/>
        <w:spacing w:line="276" w:lineRule="auto"/>
        <w:ind w:firstLine="567"/>
        <w:jc w:val="both"/>
        <w:rPr>
          <w:snapToGrid w:val="0"/>
          <w:sz w:val="12"/>
          <w:szCs w:val="12"/>
          <w:u w:val="single"/>
        </w:rPr>
      </w:pPr>
    </w:p>
    <w:p w:rsidR="00CA5E22" w:rsidRPr="00CA5E22" w:rsidRDefault="00CA5E22" w:rsidP="00CA5E22">
      <w:pPr>
        <w:widowControl/>
        <w:autoSpaceDE/>
        <w:autoSpaceDN/>
        <w:adjustRightInd/>
        <w:spacing w:line="276" w:lineRule="auto"/>
        <w:ind w:firstLine="567"/>
        <w:jc w:val="both"/>
        <w:rPr>
          <w:sz w:val="12"/>
          <w:szCs w:val="12"/>
          <w:u w:val="single"/>
        </w:rPr>
      </w:pPr>
      <w:r w:rsidRPr="00CA5E22">
        <w:rPr>
          <w:snapToGrid w:val="0"/>
          <w:sz w:val="12"/>
          <w:szCs w:val="12"/>
          <w:u w:val="single"/>
        </w:rPr>
        <w:t>Задача «</w:t>
      </w:r>
      <w:r w:rsidRPr="00CA5E22">
        <w:rPr>
          <w:sz w:val="12"/>
          <w:szCs w:val="12"/>
          <w:u w:val="single"/>
        </w:rPr>
        <w:t>Развитие физической культуры и спорта, формирование здорового образа жизни»</w:t>
      </w:r>
    </w:p>
    <w:p w:rsidR="00CA5E22" w:rsidRPr="00CA5E22" w:rsidRDefault="00CA5E22" w:rsidP="00CA5E22">
      <w:pPr>
        <w:widowControl/>
        <w:autoSpaceDE/>
        <w:autoSpaceDN/>
        <w:adjustRightInd/>
        <w:spacing w:line="276" w:lineRule="auto"/>
        <w:ind w:firstLine="567"/>
        <w:jc w:val="both"/>
        <w:rPr>
          <w:b/>
          <w:i/>
          <w:kern w:val="2"/>
          <w:sz w:val="12"/>
          <w:szCs w:val="12"/>
        </w:rPr>
      </w:pP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В 2023 году реализован федеральный проект «Спорт – норма жизни» национального проекта «Демография»: поставка спортивно-технологического оборудования  для площадки ГТО на стадионе Стуловой школы стоимостью 1 млн. 725 тыс. руб. Комплекс представляет собой уличные тренажеры и снаряды для подготовки и выполнения нормативов по ГТО и занятий физической культурой. Одним из условий поставки было обеспечения твердого покрытия из бетона под тренажеры, на который бюджет района выделил 400 тыс. руб.</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 xml:space="preserve">В рамках реализации регионального проекта «Поддержка детско-юношеского спорта» спортивной школой были освоены средства на приобретение спортивного инвентаря на сумму 500 тыс. рублей и произведены расходы в сумме 250 тыс. рублей на участие воспитанников в областных спортивных мероприятиях и соревнованиях. В течение 2023 года проведено в районе 107 соревнований. </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Бюджетом Слободского района дополнительно были выделены средства: на ремонт отопительной системы в спортивном комплексе д. Шихово на сумму  294 тыс. руб., В целях безопасности поставлен козырек при входе на лыжную базу в Вахрушах стоимостью 28 тыс. руб. Своими силами  был проведен ямочный ремонт футбольного поля, поставлены дополнительные светильники на стадионе для массового катания. Для снижения теплопатерь утеплили воздушную теплотрассу к спортивному комплексу за 80 тыс. руб., для обеспечения безопасности  смонтирована охранная сигнализация стоимостью 55 тыс. руб. На сегодняшний день все 3 комплекса, хоккейные коробки и стадион оснащены видеонаблюдением.  В Стулово установлена система оповещения (80 тыс. руб.)</w:t>
      </w:r>
    </w:p>
    <w:p w:rsidR="00CA5E22" w:rsidRPr="00CA5E22" w:rsidRDefault="00CA5E22" w:rsidP="00CA5E22">
      <w:pPr>
        <w:widowControl/>
        <w:autoSpaceDE/>
        <w:autoSpaceDN/>
        <w:adjustRightInd/>
        <w:spacing w:line="276" w:lineRule="auto"/>
        <w:ind w:firstLine="708"/>
        <w:jc w:val="both"/>
        <w:rPr>
          <w:color w:val="000000"/>
          <w:sz w:val="12"/>
          <w:szCs w:val="12"/>
        </w:rPr>
      </w:pPr>
      <w:r w:rsidRPr="00CA5E22">
        <w:rPr>
          <w:color w:val="000000"/>
          <w:sz w:val="12"/>
          <w:szCs w:val="12"/>
        </w:rPr>
        <w:t>В начале зимнего периода были залиты хоккейные коробки и организовано массовое катание детей и взрослых в пгт.Вахруши, д.Шихово и дер.Стулово.</w:t>
      </w:r>
    </w:p>
    <w:p w:rsidR="00CA5E22" w:rsidRPr="00CA5E22" w:rsidRDefault="00CA5E22" w:rsidP="00CA5E22">
      <w:pPr>
        <w:widowControl/>
        <w:autoSpaceDE/>
        <w:autoSpaceDN/>
        <w:adjustRightInd/>
        <w:spacing w:line="276" w:lineRule="auto"/>
        <w:ind w:firstLine="709"/>
        <w:jc w:val="both"/>
        <w:rPr>
          <w:sz w:val="12"/>
          <w:szCs w:val="12"/>
        </w:rPr>
      </w:pPr>
      <w:r w:rsidRPr="00CA5E22">
        <w:rPr>
          <w:snapToGrid w:val="0"/>
          <w:sz w:val="12"/>
          <w:szCs w:val="12"/>
        </w:rPr>
        <w:t>Целевые показатели Стратегии по описываемой задаче выполнены</w:t>
      </w:r>
      <w:r w:rsidRPr="00CA5E22">
        <w:rPr>
          <w:sz w:val="12"/>
          <w:szCs w:val="12"/>
        </w:rPr>
        <w:t>, муниципальная программа успешно реализуется. Увеличилась доля населения систематически занимающегося физической культурой и спортом, в общей численности населения до 45 % (+ 2,9 %), доля детей в возрасте от 7 до 18 лет, занимающихся по дополнительным общеобразовательным программам, выросла на 0,2% и составила 21,5 %, показатель «обеспеченности спортивными сооружениями на 10 тыс. чел. населения» вырос на 0,07 % -    31,4 %, вырос на 0,3 %  показатель «удовлетворенность граждан условиями для занятий физической культурой и спортом» и составил 55,8 %.</w:t>
      </w:r>
    </w:p>
    <w:p w:rsidR="00CA5E22" w:rsidRPr="00CA5E22" w:rsidRDefault="00CA5E22" w:rsidP="00CA5E22">
      <w:pPr>
        <w:widowControl/>
        <w:autoSpaceDE/>
        <w:autoSpaceDN/>
        <w:adjustRightInd/>
        <w:spacing w:line="276" w:lineRule="auto"/>
        <w:ind w:firstLine="708"/>
        <w:jc w:val="both"/>
        <w:rPr>
          <w:sz w:val="12"/>
          <w:szCs w:val="12"/>
          <w:u w:val="single"/>
        </w:rPr>
      </w:pPr>
    </w:p>
    <w:p w:rsidR="00CA5E22" w:rsidRPr="00CA5E22" w:rsidRDefault="00CA5E22" w:rsidP="00CA5E22">
      <w:pPr>
        <w:widowControl/>
        <w:autoSpaceDE/>
        <w:autoSpaceDN/>
        <w:adjustRightInd/>
        <w:spacing w:line="276" w:lineRule="auto"/>
        <w:ind w:firstLine="708"/>
        <w:jc w:val="both"/>
        <w:rPr>
          <w:sz w:val="12"/>
          <w:szCs w:val="12"/>
          <w:u w:val="single"/>
        </w:rPr>
      </w:pPr>
      <w:r w:rsidRPr="00CA5E22">
        <w:rPr>
          <w:sz w:val="12"/>
          <w:szCs w:val="12"/>
          <w:u w:val="single"/>
        </w:rPr>
        <w:t>Задача «Создание условий для всесторонней реализации потенциала молодежи и его активное использование»</w:t>
      </w:r>
    </w:p>
    <w:p w:rsidR="00CA5E22" w:rsidRPr="00CA5E22" w:rsidRDefault="00CA5E22" w:rsidP="00CA5E22">
      <w:pPr>
        <w:widowControl/>
        <w:autoSpaceDE/>
        <w:autoSpaceDN/>
        <w:adjustRightInd/>
        <w:spacing w:line="276" w:lineRule="auto"/>
        <w:ind w:firstLine="708"/>
        <w:jc w:val="both"/>
        <w:rPr>
          <w:rFonts w:eastAsia="Calibri"/>
          <w:b/>
          <w:i/>
          <w:color w:val="000000"/>
          <w:sz w:val="12"/>
          <w:szCs w:val="12"/>
          <w:u w:val="single"/>
        </w:rPr>
      </w:pPr>
    </w:p>
    <w:p w:rsidR="00CA5E22" w:rsidRPr="00CA5E22" w:rsidRDefault="00CA5E22" w:rsidP="00CA5E22">
      <w:pPr>
        <w:widowControl/>
        <w:autoSpaceDE/>
        <w:autoSpaceDN/>
        <w:adjustRightInd/>
        <w:spacing w:line="276" w:lineRule="auto"/>
        <w:jc w:val="both"/>
        <w:rPr>
          <w:rFonts w:eastAsia="Calibri"/>
          <w:sz w:val="12"/>
          <w:szCs w:val="12"/>
        </w:rPr>
      </w:pPr>
      <w:r w:rsidRPr="00CA5E22">
        <w:rPr>
          <w:sz w:val="12"/>
          <w:szCs w:val="12"/>
        </w:rPr>
        <w:t xml:space="preserve">            В  рамках реализации муниципальной программы «Повышение эффективности реализации молодежной политики и организация отдыха и оздоровления детей и молодежи Слободского района» были отработаны основные направления молодежной политики: совершенствование системы гражданско-патриотического воспитания; поддержка талантливой молодежи; профилактика асоциального поведения, формирование здорового образа жизни; развитие молодежного самоуправления.</w:t>
      </w:r>
      <w:r w:rsidRPr="00CA5E22">
        <w:rPr>
          <w:rFonts w:eastAsia="Calibri"/>
          <w:sz w:val="12"/>
          <w:szCs w:val="12"/>
        </w:rPr>
        <w:t xml:space="preserve"> </w:t>
      </w:r>
    </w:p>
    <w:p w:rsidR="00CA5E22" w:rsidRPr="00CA5E22" w:rsidRDefault="00CA5E22" w:rsidP="00CA5E22">
      <w:pPr>
        <w:widowControl/>
        <w:autoSpaceDE/>
        <w:autoSpaceDN/>
        <w:adjustRightInd/>
        <w:spacing w:line="276" w:lineRule="auto"/>
        <w:ind w:firstLine="851"/>
        <w:jc w:val="both"/>
        <w:rPr>
          <w:sz w:val="12"/>
          <w:szCs w:val="12"/>
          <w:highlight w:val="yellow"/>
        </w:rPr>
      </w:pPr>
      <w:r w:rsidRPr="00CA5E22">
        <w:rPr>
          <w:rFonts w:eastAsia="Calibri"/>
          <w:sz w:val="12"/>
          <w:szCs w:val="12"/>
        </w:rPr>
        <w:t>Запущен  проект «Творческая пятница» по поддержке талантливой молодёжи района, стартовала районная лига игр КВН, создан молодёжный совет при главе администрации Слободского района, который участвует в организации районных молодёжных мероприятий, прошли районные семейные мероприятия, добровольческий форум и районный конкурс по добровольчеству, новогодний молодёжный конкурс любительского творчества среди молодёжи, военно-патриотические соревнования «Орлята», организован праздник в честь Дня молодёжи, а так же множество мероприятий по совершенствованию системы гражданско-патриотического воспитания молодёжи.</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 xml:space="preserve">Актуальной и результативной стали организация деятельности добровольческих и юнармейских отрядов (выявление лучших добровольческих практик на межрайонном уровне,  поддержка семей участников СВО в рамках всероссийской добровольческой акции взаимопомощи «Мы вместе»). </w:t>
      </w:r>
    </w:p>
    <w:p w:rsidR="00CA5E22" w:rsidRPr="00CA5E22" w:rsidRDefault="00CA5E22" w:rsidP="00CA5E22">
      <w:pPr>
        <w:widowControl/>
        <w:autoSpaceDE/>
        <w:autoSpaceDN/>
        <w:adjustRightInd/>
        <w:spacing w:line="276" w:lineRule="auto"/>
        <w:ind w:firstLine="851"/>
        <w:jc w:val="both"/>
        <w:rPr>
          <w:rFonts w:eastAsia="Calibri"/>
          <w:sz w:val="12"/>
          <w:szCs w:val="12"/>
        </w:rPr>
      </w:pPr>
      <w:r w:rsidRPr="00CA5E22">
        <w:rPr>
          <w:rFonts w:eastAsia="Calibri"/>
          <w:sz w:val="12"/>
          <w:szCs w:val="12"/>
        </w:rPr>
        <w:t>18 человек активной молодёжи района посетили выставку-форум Россия. В состав вошла молодежь из Стуловского, Вахрушевского, Ильинского, Шестаковского, Бобинского и Шиховского поселений.</w:t>
      </w:r>
    </w:p>
    <w:p w:rsidR="00CA5E22" w:rsidRPr="00CA5E22" w:rsidRDefault="00CA5E22" w:rsidP="00CA5E22">
      <w:pPr>
        <w:widowControl/>
        <w:autoSpaceDE/>
        <w:autoSpaceDN/>
        <w:adjustRightInd/>
        <w:spacing w:line="276" w:lineRule="auto"/>
        <w:ind w:firstLine="851"/>
        <w:jc w:val="both"/>
        <w:rPr>
          <w:rFonts w:eastAsia="Calibri"/>
          <w:sz w:val="12"/>
          <w:szCs w:val="12"/>
        </w:rPr>
      </w:pPr>
      <w:r w:rsidRPr="00CA5E22">
        <w:rPr>
          <w:rFonts w:eastAsia="Calibri"/>
          <w:sz w:val="12"/>
          <w:szCs w:val="12"/>
        </w:rPr>
        <w:t xml:space="preserve">В районе для молодежи при учреждениях социальной сферы действует 47 клубных формирований при учреждениях культуры, 14 спортивных клубов при школах, 2 спортивных клуба на базе техникумов, 6 отделений по видам спорта в СШ, 1 фитнес – клуб, благодаря чему более 1,9 тыс. молодых человек вовлечены в молодежные мероприятия. </w:t>
      </w:r>
    </w:p>
    <w:p w:rsidR="00CA5E22" w:rsidRPr="00CA5E22" w:rsidRDefault="00CA5E22" w:rsidP="00CA5E22">
      <w:pPr>
        <w:widowControl/>
        <w:autoSpaceDE/>
        <w:autoSpaceDN/>
        <w:adjustRightInd/>
        <w:spacing w:line="276" w:lineRule="auto"/>
        <w:ind w:firstLine="851"/>
        <w:jc w:val="both"/>
        <w:rPr>
          <w:rFonts w:eastAsia="Calibri"/>
          <w:sz w:val="12"/>
          <w:szCs w:val="12"/>
        </w:rPr>
      </w:pPr>
      <w:r w:rsidRPr="00CA5E22">
        <w:rPr>
          <w:rFonts w:eastAsia="Calibri"/>
          <w:sz w:val="12"/>
          <w:szCs w:val="12"/>
        </w:rPr>
        <w:t>В рамках подпрограммы «Организация отдыха и оздоровления детей и молодежи в Слободском районе» в лагерях с дневным пребыванием отдохнуло 780 детей, был освоен 1 млн. 848 тыс.рублей.</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Целевые показатели Стратегии выполнены:</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 xml:space="preserve"> доля молодежи в общей численности населения (от 15 до 35 лет) 19,85%;  </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доля молодежи, участвующей в мероприятиях по патриотическому и духовно-нравственному воспитанию, пропаганде здорового образа жизни в общем количестве населения -  22,0 % .</w:t>
      </w:r>
    </w:p>
    <w:p w:rsidR="00CA5E22" w:rsidRPr="00CA5E22" w:rsidRDefault="00CA5E22" w:rsidP="00CA5E22">
      <w:pPr>
        <w:widowControl/>
        <w:autoSpaceDE/>
        <w:autoSpaceDN/>
        <w:adjustRightInd/>
        <w:spacing w:line="276" w:lineRule="auto"/>
        <w:ind w:firstLine="709"/>
        <w:jc w:val="both"/>
        <w:rPr>
          <w:b/>
          <w:i/>
          <w:sz w:val="12"/>
          <w:szCs w:val="12"/>
        </w:rPr>
      </w:pPr>
    </w:p>
    <w:p w:rsidR="00CA5E22" w:rsidRPr="00CA5E22" w:rsidRDefault="00CA5E22" w:rsidP="00CA5E22">
      <w:pPr>
        <w:widowControl/>
        <w:autoSpaceDE/>
        <w:autoSpaceDN/>
        <w:adjustRightInd/>
        <w:spacing w:line="276" w:lineRule="auto"/>
        <w:ind w:firstLine="709"/>
        <w:jc w:val="both"/>
        <w:rPr>
          <w:sz w:val="12"/>
          <w:szCs w:val="12"/>
          <w:u w:val="single"/>
        </w:rPr>
      </w:pPr>
      <w:r w:rsidRPr="00CA5E22">
        <w:rPr>
          <w:sz w:val="12"/>
          <w:szCs w:val="12"/>
          <w:u w:val="single"/>
        </w:rPr>
        <w:t xml:space="preserve">Задача «Обеспечение качественного образования» </w:t>
      </w:r>
    </w:p>
    <w:p w:rsidR="00CA5E22" w:rsidRPr="00CA5E22" w:rsidRDefault="00CA5E22" w:rsidP="00CA5E22">
      <w:pPr>
        <w:widowControl/>
        <w:autoSpaceDE/>
        <w:autoSpaceDN/>
        <w:adjustRightInd/>
        <w:spacing w:line="276" w:lineRule="auto"/>
        <w:ind w:firstLine="708"/>
        <w:jc w:val="both"/>
        <w:rPr>
          <w:rFonts w:eastAsia="Calibri"/>
          <w:sz w:val="12"/>
          <w:szCs w:val="12"/>
        </w:rPr>
      </w:pPr>
    </w:p>
    <w:p w:rsidR="00CA5E22" w:rsidRPr="00CA5E22" w:rsidRDefault="00CA5E22" w:rsidP="00CA5E22">
      <w:pPr>
        <w:widowControl/>
        <w:autoSpaceDE/>
        <w:autoSpaceDN/>
        <w:adjustRightInd/>
        <w:spacing w:line="276" w:lineRule="auto"/>
        <w:ind w:firstLine="708"/>
        <w:jc w:val="both"/>
        <w:rPr>
          <w:rFonts w:eastAsia="Calibri"/>
          <w:sz w:val="12"/>
          <w:szCs w:val="12"/>
        </w:rPr>
      </w:pPr>
      <w:r w:rsidRPr="00CA5E22">
        <w:rPr>
          <w:rFonts w:eastAsia="Calibri"/>
          <w:sz w:val="12"/>
          <w:szCs w:val="12"/>
        </w:rPr>
        <w:t>Стратегическая цель долгосрочного развития Слободского района – обеспечить сохранение его роли в экономике, как необходимой основы для повышения качества жизни, благосостояния, формирования установки на постоянное проживание в районе современных и будущих жителей. Образование в этом контексте признается ключевым ресурсом инновационного развития района.</w:t>
      </w:r>
    </w:p>
    <w:p w:rsidR="00CA5E22" w:rsidRPr="00CA5E22" w:rsidRDefault="00CA5E22" w:rsidP="00CA5E22">
      <w:pPr>
        <w:widowControl/>
        <w:autoSpaceDE/>
        <w:autoSpaceDN/>
        <w:adjustRightInd/>
        <w:spacing w:line="276" w:lineRule="auto"/>
        <w:ind w:firstLine="708"/>
        <w:jc w:val="both"/>
        <w:rPr>
          <w:sz w:val="12"/>
          <w:szCs w:val="12"/>
        </w:rPr>
      </w:pPr>
      <w:r w:rsidRPr="00CA5E22">
        <w:rPr>
          <w:iCs/>
          <w:sz w:val="12"/>
          <w:szCs w:val="12"/>
        </w:rPr>
        <w:t xml:space="preserve">Созданная модель системы образования Слободского муниципального района направлена на достижение стратегических целей государственной политики в сфере образования, определенной Указом Президента Российской Федерации от 7 мая 2018 года, и решение приоритетных задач, определенных региональными проектами Министерства образования Кировской области. </w:t>
      </w:r>
    </w:p>
    <w:p w:rsidR="00CA5E22" w:rsidRPr="00CA5E22" w:rsidRDefault="00CA5E22" w:rsidP="00CA5E22">
      <w:pPr>
        <w:widowControl/>
        <w:autoSpaceDE/>
        <w:autoSpaceDN/>
        <w:adjustRightInd/>
        <w:spacing w:line="276" w:lineRule="auto"/>
        <w:ind w:firstLine="709"/>
        <w:jc w:val="both"/>
        <w:rPr>
          <w:sz w:val="12"/>
          <w:szCs w:val="12"/>
        </w:rPr>
      </w:pPr>
      <w:r w:rsidRPr="00CA5E22">
        <w:rPr>
          <w:color w:val="000000"/>
          <w:sz w:val="12"/>
          <w:szCs w:val="12"/>
        </w:rPr>
        <w:t xml:space="preserve">В 2023 году деятельность управления образования и образовательных учреждений района была нацелена на реализацию ключевых направлений развития системы образования: обновление содержания воспитания и обучения, создание необходимой современной образовательной среды, </w:t>
      </w:r>
      <w:r w:rsidRPr="00CA5E22">
        <w:rPr>
          <w:sz w:val="12"/>
          <w:szCs w:val="12"/>
        </w:rPr>
        <w:t xml:space="preserve">расширение возраста доступности образовательных возможностей для граждан, развитие социальной активности обучающихся, </w:t>
      </w:r>
      <w:r w:rsidRPr="00CA5E22">
        <w:rPr>
          <w:color w:val="000000"/>
          <w:sz w:val="12"/>
          <w:szCs w:val="12"/>
        </w:rPr>
        <w:t xml:space="preserve">переподготовка и повышение квалификации педагогических кадров для работы в системе, а также создание наиболее эффективных механизмов управления отраслью. </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 xml:space="preserve">В 2023 году реализовывалась муниципальная программа </w:t>
      </w:r>
      <w:r w:rsidRPr="00CA5E22">
        <w:rPr>
          <w:bCs/>
          <w:sz w:val="12"/>
          <w:szCs w:val="12"/>
        </w:rPr>
        <w:t>«Развитие образования Слободского района на 2020-2026 годы» (</w:t>
      </w:r>
      <w:bookmarkStart w:id="2" w:name="_Hlk381005248"/>
      <w:r w:rsidRPr="00CA5E22">
        <w:rPr>
          <w:sz w:val="12"/>
          <w:szCs w:val="12"/>
        </w:rPr>
        <w:t xml:space="preserve">постановление администрации Слободского муниципального района от </w:t>
      </w:r>
      <w:bookmarkEnd w:id="2"/>
      <w:r w:rsidRPr="00CA5E22">
        <w:rPr>
          <w:color w:val="000000"/>
          <w:sz w:val="12"/>
          <w:szCs w:val="12"/>
        </w:rPr>
        <w:t>18.11.2019 г. №1898</w:t>
      </w:r>
      <w:r w:rsidRPr="00CA5E22">
        <w:rPr>
          <w:sz w:val="12"/>
          <w:szCs w:val="12"/>
        </w:rPr>
        <w:t xml:space="preserve">); </w:t>
      </w:r>
    </w:p>
    <w:p w:rsidR="00CA5E22" w:rsidRPr="00CA5E22" w:rsidRDefault="00CA5E22" w:rsidP="00CA5E22">
      <w:pPr>
        <w:widowControl/>
        <w:autoSpaceDE/>
        <w:autoSpaceDN/>
        <w:adjustRightInd/>
        <w:spacing w:line="276" w:lineRule="auto"/>
        <w:ind w:firstLine="708"/>
        <w:jc w:val="both"/>
        <w:rPr>
          <w:color w:val="000000"/>
          <w:sz w:val="12"/>
          <w:szCs w:val="12"/>
        </w:rPr>
      </w:pPr>
      <w:r w:rsidRPr="00CA5E22">
        <w:rPr>
          <w:color w:val="000000"/>
          <w:sz w:val="12"/>
          <w:szCs w:val="12"/>
        </w:rPr>
        <w:t>Решались следующие приоритетные задачи:</w:t>
      </w:r>
    </w:p>
    <w:p w:rsidR="00CA5E22" w:rsidRPr="00CA5E22" w:rsidRDefault="00CA5E22" w:rsidP="00CA5E22">
      <w:pPr>
        <w:widowControl/>
        <w:suppressAutoHyphens/>
        <w:overflowPunct w:val="0"/>
        <w:autoSpaceDN/>
        <w:adjustRightInd/>
        <w:spacing w:line="276" w:lineRule="auto"/>
        <w:ind w:firstLine="709"/>
        <w:jc w:val="both"/>
        <w:textAlignment w:val="baseline"/>
        <w:rPr>
          <w:color w:val="000000"/>
          <w:sz w:val="12"/>
          <w:szCs w:val="12"/>
          <w:lang w:eastAsia="ar-SA"/>
        </w:rPr>
      </w:pPr>
      <w:r w:rsidRPr="00CA5E22">
        <w:rPr>
          <w:color w:val="000000"/>
          <w:sz w:val="12"/>
          <w:szCs w:val="12"/>
          <w:lang w:eastAsia="ar-SA"/>
        </w:rPr>
        <w:t>1.</w:t>
      </w:r>
      <w:r w:rsidRPr="00CA5E22">
        <w:rPr>
          <w:sz w:val="12"/>
          <w:szCs w:val="12"/>
          <w:lang w:eastAsia="ar-SA"/>
        </w:rPr>
        <w:t>Поэтапное достижение целевых показателей Указа Президента Российской Федерации от 7 мая 2018 года № 204 в соответствии с параметрами региональной и муниципальной составляющей национальных проектов «Образование», «Цифровая экономика», федеральных проектов «Успех каждого ребёнка», «Учитель будущего», «Современная школа», «Цифровая образовательная среда». Утверждённые протоколом президиума Совета при Президенте РФ по стратегическому развитию и национальным проектам от 24.12.2018 № 16, в рамках полномочий органов местного самоуправления.</w:t>
      </w:r>
    </w:p>
    <w:p w:rsidR="00CA5E22" w:rsidRPr="00CA5E22" w:rsidRDefault="00CA5E22" w:rsidP="00CA5E22">
      <w:pPr>
        <w:widowControl/>
        <w:suppressAutoHyphens/>
        <w:overflowPunct w:val="0"/>
        <w:autoSpaceDN/>
        <w:adjustRightInd/>
        <w:spacing w:line="276" w:lineRule="auto"/>
        <w:ind w:firstLine="709"/>
        <w:jc w:val="both"/>
        <w:textAlignment w:val="baseline"/>
        <w:rPr>
          <w:bCs/>
          <w:sz w:val="12"/>
          <w:szCs w:val="12"/>
          <w:lang w:eastAsia="ar-SA"/>
        </w:rPr>
      </w:pPr>
      <w:r w:rsidRPr="00CA5E22">
        <w:rPr>
          <w:color w:val="000000"/>
          <w:sz w:val="12"/>
          <w:szCs w:val="12"/>
          <w:lang w:eastAsia="ar-SA"/>
        </w:rPr>
        <w:t xml:space="preserve">2. </w:t>
      </w:r>
      <w:r w:rsidRPr="00CA5E22">
        <w:rPr>
          <w:bCs/>
          <w:sz w:val="12"/>
          <w:szCs w:val="12"/>
          <w:lang w:eastAsia="ar-SA"/>
        </w:rPr>
        <w:t xml:space="preserve">Реализация системы мероприятий, направленных на исполнение полномочий органов местного самоуправления в части организации предоставления общедоступного и бесплатного дошкольного, начального общего, основного общего и среднего общего образования в муниципальных образовательных организациях. </w:t>
      </w:r>
    </w:p>
    <w:p w:rsidR="00CA5E22" w:rsidRPr="00CA5E22" w:rsidRDefault="00CA5E22" w:rsidP="00CA5E22">
      <w:pPr>
        <w:widowControl/>
        <w:autoSpaceDE/>
        <w:autoSpaceDN/>
        <w:adjustRightInd/>
        <w:spacing w:line="276" w:lineRule="auto"/>
        <w:ind w:right="24" w:firstLine="708"/>
        <w:jc w:val="both"/>
        <w:rPr>
          <w:color w:val="000000"/>
          <w:sz w:val="12"/>
          <w:szCs w:val="12"/>
        </w:rPr>
      </w:pPr>
      <w:r w:rsidRPr="00CA5E22">
        <w:rPr>
          <w:sz w:val="12"/>
          <w:szCs w:val="12"/>
        </w:rPr>
        <w:t>3.</w:t>
      </w:r>
      <w:r w:rsidRPr="00CA5E22">
        <w:rPr>
          <w:color w:val="000000"/>
          <w:sz w:val="12"/>
          <w:szCs w:val="12"/>
        </w:rPr>
        <w:t xml:space="preserve"> Реализация мероприятий приоритетных проектов, государственных и муниципальных программ в сфере образования.</w:t>
      </w:r>
    </w:p>
    <w:p w:rsidR="00CA5E22" w:rsidRPr="00CA5E22" w:rsidRDefault="00CA5E22" w:rsidP="00CA5E22">
      <w:pPr>
        <w:widowControl/>
        <w:autoSpaceDE/>
        <w:autoSpaceDN/>
        <w:adjustRightInd/>
        <w:spacing w:line="276" w:lineRule="auto"/>
        <w:ind w:right="24" w:firstLine="708"/>
        <w:jc w:val="both"/>
        <w:rPr>
          <w:sz w:val="12"/>
          <w:szCs w:val="12"/>
        </w:rPr>
      </w:pPr>
      <w:r w:rsidRPr="00CA5E22">
        <w:rPr>
          <w:bCs/>
          <w:sz w:val="12"/>
          <w:szCs w:val="12"/>
        </w:rPr>
        <w:t>4. Развитие образовательной среды, обеспечивающей доступность получения детьми, в том числе с ограниченными возможностями здоровья, качественного дошкольного, начального, основного, среднего общего образования и дополнительного образования детей.</w:t>
      </w:r>
    </w:p>
    <w:p w:rsidR="00CA5E22" w:rsidRPr="00CA5E22" w:rsidRDefault="00CA5E22" w:rsidP="00CA5E22">
      <w:pPr>
        <w:widowControl/>
        <w:spacing w:line="276" w:lineRule="auto"/>
        <w:ind w:firstLine="708"/>
        <w:jc w:val="both"/>
        <w:rPr>
          <w:sz w:val="12"/>
          <w:szCs w:val="12"/>
        </w:rPr>
      </w:pPr>
      <w:r w:rsidRPr="00CA5E22">
        <w:rPr>
          <w:sz w:val="12"/>
          <w:szCs w:val="12"/>
        </w:rPr>
        <w:lastRenderedPageBreak/>
        <w:t xml:space="preserve">5. Совершенствование механизмов социализации, самоопределения, ранней профориентации обучающихся, развития волонтерства и наставничества на основе духовно-нравственных ценностей и культуры здорового образа жизни. </w:t>
      </w:r>
    </w:p>
    <w:p w:rsidR="00CA5E22" w:rsidRPr="00CA5E22" w:rsidRDefault="00CA5E22" w:rsidP="00CA5E22">
      <w:pPr>
        <w:widowControl/>
        <w:spacing w:line="276" w:lineRule="auto"/>
        <w:ind w:firstLine="708"/>
        <w:jc w:val="both"/>
        <w:rPr>
          <w:b/>
          <w:sz w:val="12"/>
          <w:szCs w:val="12"/>
        </w:rPr>
      </w:pPr>
      <w:r w:rsidRPr="00CA5E22">
        <w:rPr>
          <w:sz w:val="12"/>
          <w:szCs w:val="12"/>
        </w:rPr>
        <w:t>6. Поддержание достигнутого уровня доступности дошкольного образования детям 3-7 лет, расширение доступности дошкольного образования для детей от 1 года до 3-х лет</w:t>
      </w:r>
      <w:r w:rsidRPr="00CA5E22">
        <w:rPr>
          <w:b/>
          <w:sz w:val="12"/>
          <w:szCs w:val="12"/>
        </w:rPr>
        <w:t>.</w:t>
      </w:r>
    </w:p>
    <w:p w:rsidR="00CA5E22" w:rsidRPr="00CA5E22" w:rsidRDefault="00CA5E22" w:rsidP="00CA5E22">
      <w:pPr>
        <w:widowControl/>
        <w:spacing w:line="276" w:lineRule="auto"/>
        <w:ind w:firstLine="708"/>
        <w:jc w:val="both"/>
        <w:rPr>
          <w:b/>
          <w:sz w:val="12"/>
          <w:szCs w:val="12"/>
        </w:rPr>
      </w:pPr>
      <w:r w:rsidRPr="00CA5E22">
        <w:rPr>
          <w:sz w:val="12"/>
          <w:szCs w:val="12"/>
        </w:rPr>
        <w:t>7.Совершенствование технологий управления образовательной системой района по результатам оценки эффективности образовательной деятельности и качества образования с использованием автоматизированных информационных систем.</w:t>
      </w:r>
    </w:p>
    <w:p w:rsidR="00CA5E22" w:rsidRPr="00CA5E22" w:rsidRDefault="00CA5E22" w:rsidP="00CA5E22">
      <w:pPr>
        <w:widowControl/>
        <w:autoSpaceDE/>
        <w:autoSpaceDN/>
        <w:adjustRightInd/>
        <w:spacing w:line="276" w:lineRule="auto"/>
        <w:ind w:right="24" w:firstLine="708"/>
        <w:jc w:val="both"/>
        <w:rPr>
          <w:sz w:val="12"/>
          <w:szCs w:val="12"/>
        </w:rPr>
      </w:pPr>
      <w:r w:rsidRPr="00CA5E22">
        <w:rPr>
          <w:sz w:val="12"/>
          <w:szCs w:val="12"/>
        </w:rPr>
        <w:t>8. Реализация концепции информационной политики в сфере образования, расширение открытости и публичности системы образования, продвижение ее позитивного имиджа.</w:t>
      </w:r>
    </w:p>
    <w:p w:rsidR="00CA5E22" w:rsidRPr="00CA5E22" w:rsidRDefault="00CA5E22" w:rsidP="00CA5E22">
      <w:pPr>
        <w:widowControl/>
        <w:autoSpaceDE/>
        <w:autoSpaceDN/>
        <w:adjustRightInd/>
        <w:spacing w:line="276" w:lineRule="auto"/>
        <w:ind w:right="24" w:firstLine="708"/>
        <w:jc w:val="both"/>
        <w:rPr>
          <w:bCs/>
          <w:sz w:val="12"/>
          <w:szCs w:val="12"/>
        </w:rPr>
      </w:pPr>
      <w:r w:rsidRPr="00CA5E22">
        <w:rPr>
          <w:sz w:val="12"/>
          <w:szCs w:val="12"/>
        </w:rPr>
        <w:t xml:space="preserve">9. Обеспечение эффективности </w:t>
      </w:r>
      <w:r w:rsidRPr="00CA5E22">
        <w:rPr>
          <w:bCs/>
          <w:sz w:val="12"/>
          <w:szCs w:val="12"/>
        </w:rPr>
        <w:t>ведомственного (учредительского) контроля за деятельностью подведомственных образовательных учреждений.</w:t>
      </w:r>
    </w:p>
    <w:p w:rsidR="00CA5E22" w:rsidRPr="00CA5E22" w:rsidRDefault="00CA5E22" w:rsidP="00CA5E22">
      <w:pPr>
        <w:widowControl/>
        <w:autoSpaceDE/>
        <w:autoSpaceDN/>
        <w:adjustRightInd/>
        <w:spacing w:line="276" w:lineRule="auto"/>
        <w:ind w:firstLine="567"/>
        <w:jc w:val="both"/>
        <w:rPr>
          <w:rFonts w:eastAsia="Calibri"/>
          <w:sz w:val="12"/>
          <w:szCs w:val="12"/>
        </w:rPr>
      </w:pPr>
      <w:r w:rsidRPr="00CA5E22">
        <w:rPr>
          <w:rFonts w:eastAsia="Calibri"/>
          <w:sz w:val="12"/>
          <w:szCs w:val="12"/>
        </w:rPr>
        <w:t>В районе 14 школ, в том числе 1 школа с углубленным изучением отдельных предметов в д. Стулово, 1 школа с классами  с углубленным изучением отдельных предметов д. Шихово, 1 филиал у Шестаковской школы в селе Лекма. 10 детских садов, 1 филиал в пгт Вахруши, 2 группы кратковременного пребывания, 1 учреждение дополнительного образования детей. Детские сады посещает 1119 детей (в 2022 году - 1256), в школах обучается 2000 школьников (в 2022 году -  1916), в 25 объединениях ЦВР занято 534 ребёнка. В систему образования детей школьного возраста входят 2 государственные школы – пгт. Вахруши, с. Успенское.</w:t>
      </w:r>
    </w:p>
    <w:p w:rsidR="00CA5E22" w:rsidRPr="00CA5E22" w:rsidRDefault="00CA5E22" w:rsidP="00CA5E22">
      <w:pPr>
        <w:widowControl/>
        <w:autoSpaceDE/>
        <w:autoSpaceDN/>
        <w:adjustRightInd/>
        <w:spacing w:line="276" w:lineRule="auto"/>
        <w:ind w:firstLine="567"/>
        <w:jc w:val="both"/>
        <w:rPr>
          <w:sz w:val="12"/>
          <w:szCs w:val="12"/>
          <w:lang w:eastAsia="en-US"/>
        </w:rPr>
      </w:pPr>
      <w:r w:rsidRPr="00CA5E22">
        <w:rPr>
          <w:sz w:val="12"/>
          <w:szCs w:val="12"/>
          <w:lang w:eastAsia="en-US"/>
        </w:rPr>
        <w:t xml:space="preserve">Во всех  учреждениях  района  созданы необходимые условия для организации образовательного процесса.  В целях обеспечения безопасности, антитеррористической защищенности  школы оборудованы кнопками экстренного вызова полиции, системами автоматической пожарной сигнализации (АПС), ПАК дублирующей сигнал о пожаре на пульт подразделения пожарной охраны. </w:t>
      </w:r>
    </w:p>
    <w:p w:rsidR="00CA5E22" w:rsidRPr="00CA5E22" w:rsidRDefault="00CA5E22" w:rsidP="00CA5E22">
      <w:pPr>
        <w:widowControl/>
        <w:numPr>
          <w:ilvl w:val="0"/>
          <w:numId w:val="11"/>
        </w:numPr>
        <w:autoSpaceDE/>
        <w:autoSpaceDN/>
        <w:adjustRightInd/>
        <w:spacing w:line="276" w:lineRule="auto"/>
        <w:jc w:val="both"/>
        <w:rPr>
          <w:sz w:val="12"/>
          <w:szCs w:val="12"/>
          <w:lang w:eastAsia="en-US"/>
        </w:rPr>
      </w:pPr>
      <w:r w:rsidRPr="00CA5E22">
        <w:rPr>
          <w:sz w:val="12"/>
          <w:szCs w:val="12"/>
          <w:lang w:eastAsia="en-US"/>
        </w:rPr>
        <w:t xml:space="preserve"> школы (20%) оборудованы камерами видеонаблюдения.</w:t>
      </w:r>
    </w:p>
    <w:p w:rsidR="00CA5E22" w:rsidRPr="00CA5E22" w:rsidRDefault="00CA5E22" w:rsidP="00CA5E22">
      <w:pPr>
        <w:widowControl/>
        <w:autoSpaceDE/>
        <w:autoSpaceDN/>
        <w:adjustRightInd/>
        <w:spacing w:line="276" w:lineRule="auto"/>
        <w:ind w:firstLine="709"/>
        <w:jc w:val="both"/>
        <w:rPr>
          <w:sz w:val="12"/>
          <w:szCs w:val="12"/>
        </w:rPr>
      </w:pPr>
      <w:r w:rsidRPr="00CA5E22">
        <w:rPr>
          <w:sz w:val="12"/>
          <w:szCs w:val="12"/>
        </w:rPr>
        <w:t xml:space="preserve">В течение 2023 года проводились мероприятия, направленные на выполнение предписаний надзорных органов и обеспечение безопасности образовательного процесса, мероприятия по обеспечению пожарной безопасности, антитеррора (выполнен ремонт в МКОУ СОШ д. Шихово (выполнение предписаний надзорных органов и приведение зданий в соответствие с требованиями, предъявляемыми к безопасности в процессе эксплуатации; укрепление материально-технической базы и благоустройство территорий муниципальных образовательных организаций). </w:t>
      </w:r>
    </w:p>
    <w:p w:rsidR="00CA5E22" w:rsidRPr="00CA5E22" w:rsidRDefault="00CA5E22" w:rsidP="00CA5E22">
      <w:pPr>
        <w:widowControl/>
        <w:autoSpaceDE/>
        <w:autoSpaceDN/>
        <w:adjustRightInd/>
        <w:spacing w:line="276" w:lineRule="auto"/>
        <w:ind w:firstLine="567"/>
        <w:jc w:val="both"/>
        <w:rPr>
          <w:rFonts w:eastAsia="Calibri"/>
          <w:sz w:val="12"/>
          <w:szCs w:val="12"/>
        </w:rPr>
      </w:pPr>
      <w:r w:rsidRPr="00CA5E22">
        <w:rPr>
          <w:rFonts w:eastAsia="Calibri"/>
          <w:sz w:val="12"/>
          <w:szCs w:val="12"/>
        </w:rPr>
        <w:t>В рамках национального проекта «Образование» федерального проекта «Современная школа» в 2023 года в двух школах района открылись центры «Точка роста» по направленности естественно-научного профиля «физика-биология-химия». Это школы с.Ильинское и д.Салтыки. На данные цели было выделено 871,0 тыс. рублей из областного и местного бюджетов. Было приобретено необходимое оборудование и проведен косметический ремонт учебных помещений.</w:t>
      </w:r>
    </w:p>
    <w:p w:rsidR="00CA5E22" w:rsidRPr="00CA5E22" w:rsidRDefault="00CA5E22" w:rsidP="00CA5E22">
      <w:pPr>
        <w:widowControl/>
        <w:autoSpaceDE/>
        <w:autoSpaceDN/>
        <w:adjustRightInd/>
        <w:spacing w:line="276" w:lineRule="auto"/>
        <w:ind w:firstLine="567"/>
        <w:jc w:val="both"/>
        <w:rPr>
          <w:rFonts w:eastAsia="Calibri"/>
          <w:sz w:val="12"/>
          <w:szCs w:val="12"/>
        </w:rPr>
      </w:pPr>
      <w:r w:rsidRPr="00CA5E22">
        <w:rPr>
          <w:rFonts w:eastAsia="Calibri"/>
          <w:sz w:val="12"/>
          <w:szCs w:val="12"/>
        </w:rPr>
        <w:t>4 школам были выделены средства областной субсидии на поддержку реализации инициатив населения. В школах с. Бобино, с.Ильинского, д.</w:t>
      </w:r>
      <w:r w:rsidRPr="00CA5E22">
        <w:rPr>
          <w:rFonts w:eastAsia="Calibri"/>
          <w:sz w:val="12"/>
          <w:szCs w:val="12"/>
          <w:shd w:val="clear" w:color="auto" w:fill="C4BC96"/>
        </w:rPr>
        <w:t xml:space="preserve"> </w:t>
      </w:r>
      <w:r w:rsidRPr="00CA5E22">
        <w:rPr>
          <w:rFonts w:eastAsia="Calibri"/>
          <w:sz w:val="12"/>
          <w:szCs w:val="12"/>
        </w:rPr>
        <w:t>Салтыки приобретена новая мебель для пищеблоков, а в школе д. Шихово заменены оконные блоки и запасная дверь в обеденном зале. Общая сумма средств субсидии составила более 530 тыс. рублей.</w:t>
      </w:r>
    </w:p>
    <w:p w:rsidR="00CA5E22" w:rsidRPr="00CA5E22" w:rsidRDefault="00CA5E22" w:rsidP="00CA5E22">
      <w:pPr>
        <w:widowControl/>
        <w:autoSpaceDE/>
        <w:autoSpaceDN/>
        <w:adjustRightInd/>
        <w:spacing w:line="276" w:lineRule="auto"/>
        <w:ind w:firstLine="567"/>
        <w:jc w:val="both"/>
        <w:rPr>
          <w:rFonts w:eastAsia="Calibri"/>
          <w:sz w:val="12"/>
          <w:szCs w:val="12"/>
        </w:rPr>
      </w:pPr>
      <w:r w:rsidRPr="00CA5E22">
        <w:rPr>
          <w:rFonts w:eastAsia="Calibri"/>
          <w:sz w:val="12"/>
          <w:szCs w:val="12"/>
        </w:rPr>
        <w:t>В 2023 году на укрепление антитеррористической защищенности объектов образования из местного и областного бюджетов было выделено 1 млн. 972 тыс. рублей. Были смонтированы системы оповещения в случае совершения или угрозы совершения террористического акта и системы передачи «тревожных сообщений» на пульт охраны подразделения Росгвардии на тех объектах, где они ранее отсутствовали.</w:t>
      </w:r>
    </w:p>
    <w:p w:rsidR="00CA5E22" w:rsidRPr="00CA5E22" w:rsidRDefault="00CA5E22" w:rsidP="00CA5E22">
      <w:pPr>
        <w:widowControl/>
        <w:autoSpaceDE/>
        <w:autoSpaceDN/>
        <w:adjustRightInd/>
        <w:spacing w:line="276" w:lineRule="auto"/>
        <w:ind w:firstLine="567"/>
        <w:jc w:val="both"/>
        <w:rPr>
          <w:rFonts w:eastAsia="Calibri"/>
          <w:sz w:val="12"/>
          <w:szCs w:val="12"/>
        </w:rPr>
      </w:pPr>
      <w:r w:rsidRPr="00CA5E22">
        <w:rPr>
          <w:rFonts w:eastAsia="Calibri"/>
          <w:sz w:val="12"/>
          <w:szCs w:val="12"/>
        </w:rPr>
        <w:t>Для подготовки к началу нового 2023 – 2024 учебного года из районного бюджета было выделено и освоено 3 млн. 310 тыс. рублей для проведения ремонта кровель, замену оконных блоков,  косметического ремонта учебных кабинетов и приобретение необходимого оборудования.</w:t>
      </w:r>
    </w:p>
    <w:p w:rsidR="00CA5E22" w:rsidRPr="00CA5E22" w:rsidRDefault="00CA5E22" w:rsidP="00CA5E22">
      <w:pPr>
        <w:widowControl/>
        <w:autoSpaceDE/>
        <w:autoSpaceDN/>
        <w:adjustRightInd/>
        <w:spacing w:line="276" w:lineRule="auto"/>
        <w:ind w:firstLine="567"/>
        <w:jc w:val="both"/>
        <w:rPr>
          <w:rFonts w:eastAsia="Calibri"/>
          <w:sz w:val="12"/>
          <w:szCs w:val="12"/>
        </w:rPr>
      </w:pPr>
      <w:r w:rsidRPr="00CA5E22">
        <w:rPr>
          <w:rFonts w:eastAsia="Calibri"/>
          <w:sz w:val="12"/>
          <w:szCs w:val="12"/>
        </w:rPr>
        <w:t>Подвоз обучающихся к месту учебы в школы осуществляется в д.Шихово и с.Шестаково.  Новый школьный автобус поступил в Светозаревскую школу.</w:t>
      </w:r>
    </w:p>
    <w:p w:rsidR="00CA5E22" w:rsidRPr="00CA5E22" w:rsidRDefault="00CA5E22" w:rsidP="00CA5E22">
      <w:pPr>
        <w:widowControl/>
        <w:autoSpaceDE/>
        <w:autoSpaceDN/>
        <w:adjustRightInd/>
        <w:spacing w:line="276" w:lineRule="auto"/>
        <w:ind w:firstLine="567"/>
        <w:jc w:val="both"/>
        <w:rPr>
          <w:rFonts w:eastAsia="Calibri"/>
          <w:sz w:val="12"/>
          <w:szCs w:val="12"/>
        </w:rPr>
      </w:pPr>
      <w:r w:rsidRPr="00CA5E22">
        <w:rPr>
          <w:rFonts w:eastAsia="Calibri"/>
          <w:color w:val="1A1A1A"/>
          <w:sz w:val="12"/>
          <w:szCs w:val="12"/>
          <w:shd w:val="clear" w:color="auto" w:fill="FFFFFF"/>
        </w:rPr>
        <w:t>В 2023 году в ряды</w:t>
      </w:r>
      <w:r w:rsidRPr="00CA5E22">
        <w:rPr>
          <w:rFonts w:eastAsia="Calibri"/>
          <w:color w:val="202122"/>
          <w:sz w:val="12"/>
          <w:szCs w:val="12"/>
          <w:shd w:val="clear" w:color="auto" w:fill="FFFFFF"/>
        </w:rPr>
        <w:t xml:space="preserve"> общероссийского общественно-государственного движения</w:t>
      </w:r>
      <w:r w:rsidRPr="00CA5E22">
        <w:rPr>
          <w:rFonts w:eastAsia="Calibri"/>
          <w:color w:val="1A1A1A"/>
          <w:sz w:val="12"/>
          <w:szCs w:val="12"/>
          <w:shd w:val="clear" w:color="auto" w:fill="FFFFFF"/>
        </w:rPr>
        <w:t xml:space="preserve"> «Движения первых» в Слободском районе вступили 854 ребёнка и 156 взрослых. На территории Слободского района открыто 21 первичное отделение (ПО) Движения Первых, реализованы 22 проекта и 12 акций.</w:t>
      </w:r>
      <w:r w:rsidRPr="00CA5E22">
        <w:rPr>
          <w:rFonts w:eastAsia="Calibri"/>
          <w:sz w:val="12"/>
          <w:szCs w:val="12"/>
        </w:rPr>
        <w:t xml:space="preserve"> </w:t>
      </w:r>
    </w:p>
    <w:p w:rsidR="00CA5E22" w:rsidRPr="00CA5E22" w:rsidRDefault="00CA5E22" w:rsidP="00CA5E22">
      <w:pPr>
        <w:widowControl/>
        <w:autoSpaceDE/>
        <w:autoSpaceDN/>
        <w:adjustRightInd/>
        <w:spacing w:line="276" w:lineRule="auto"/>
        <w:ind w:firstLine="567"/>
        <w:jc w:val="both"/>
        <w:rPr>
          <w:rFonts w:eastAsia="Calibri"/>
          <w:sz w:val="12"/>
          <w:szCs w:val="12"/>
        </w:rPr>
      </w:pPr>
      <w:r w:rsidRPr="00CA5E22">
        <w:rPr>
          <w:rFonts w:eastAsia="Calibri"/>
          <w:sz w:val="12"/>
          <w:szCs w:val="12"/>
        </w:rPr>
        <w:t xml:space="preserve">2023 год был годом Педагога и наставника. С 1 января 2023 года заработная плата педагогических работников школ, детских садов, педагогов дополнительного образования была повышена на 11%, остальных работников - на 5,5%.  В 2023 году обеспечено достижение показателей средней заработной платы по педагогическим работникам школ и детских садов. </w:t>
      </w:r>
    </w:p>
    <w:p w:rsidR="00CA5E22" w:rsidRPr="00CA5E22" w:rsidRDefault="00CA5E22" w:rsidP="00CA5E22">
      <w:pPr>
        <w:widowControl/>
        <w:autoSpaceDE/>
        <w:autoSpaceDN/>
        <w:adjustRightInd/>
        <w:spacing w:line="276" w:lineRule="auto"/>
        <w:ind w:firstLine="570"/>
        <w:jc w:val="both"/>
        <w:rPr>
          <w:rFonts w:eastAsia="Calibri"/>
          <w:spacing w:val="-3"/>
          <w:sz w:val="12"/>
          <w:szCs w:val="12"/>
          <w:lang w:eastAsia="en-US"/>
        </w:rPr>
      </w:pPr>
      <w:r w:rsidRPr="00CA5E22">
        <w:rPr>
          <w:rFonts w:eastAsia="Calibri"/>
          <w:sz w:val="12"/>
          <w:szCs w:val="12"/>
          <w:lang w:eastAsia="en-US"/>
        </w:rPr>
        <w:t xml:space="preserve">В течение 2023 года 158 </w:t>
      </w:r>
      <w:r w:rsidRPr="00CA5E22">
        <w:rPr>
          <w:rFonts w:eastAsia="Calibri"/>
          <w:spacing w:val="-3"/>
          <w:sz w:val="12"/>
          <w:szCs w:val="12"/>
          <w:lang w:eastAsia="en-US"/>
        </w:rPr>
        <w:t>педагогических и руководящих работников прошли курсовую подготовку (в 2022- 356, в 2021 – 158, в 2020 – 129, 2019 - 240, в 2018 – 244, в 2017 – 182, в 2016 – 199).</w:t>
      </w:r>
    </w:p>
    <w:p w:rsidR="00CA5E22" w:rsidRPr="00CA5E22" w:rsidRDefault="00CA5E22" w:rsidP="00CA5E22">
      <w:pPr>
        <w:widowControl/>
        <w:autoSpaceDE/>
        <w:autoSpaceDN/>
        <w:adjustRightInd/>
        <w:spacing w:line="276" w:lineRule="auto"/>
        <w:ind w:firstLine="708"/>
        <w:jc w:val="both"/>
        <w:rPr>
          <w:rFonts w:eastAsia="Calibri"/>
          <w:sz w:val="12"/>
          <w:szCs w:val="12"/>
          <w:lang w:eastAsia="en-US"/>
        </w:rPr>
      </w:pPr>
      <w:r w:rsidRPr="00CA5E22">
        <w:rPr>
          <w:rFonts w:eastAsia="Calibri"/>
          <w:sz w:val="12"/>
          <w:szCs w:val="12"/>
          <w:lang w:eastAsia="en-US"/>
        </w:rPr>
        <w:t>В системе образования района трудится 509 педагогов (в 2022 – 399, в 2021 - 400, в 2020 – 434, 2019 – 438, в 2018 – 436, в 2017 – 514, в 2016 – 492). Высокий профессиональный уровень показывают результаты аттестации. Всего в районе  101 педагогический работник имеет высшую квалификационную категорию (25,25%), 129 – первую (32,25%), 170 – соответствие занимаемой должности (42,5 %).</w:t>
      </w:r>
    </w:p>
    <w:p w:rsidR="00CA5E22" w:rsidRPr="00CA5E22" w:rsidRDefault="00CA5E22" w:rsidP="00CA5E22">
      <w:pPr>
        <w:widowControl/>
        <w:autoSpaceDE/>
        <w:autoSpaceDN/>
        <w:adjustRightInd/>
        <w:spacing w:line="276" w:lineRule="auto"/>
        <w:ind w:firstLine="567"/>
        <w:jc w:val="both"/>
        <w:rPr>
          <w:rFonts w:eastAsia="Calibri"/>
          <w:sz w:val="12"/>
          <w:szCs w:val="12"/>
        </w:rPr>
      </w:pPr>
      <w:r w:rsidRPr="00CA5E22">
        <w:rPr>
          <w:rFonts w:eastAsia="Calibri"/>
          <w:sz w:val="12"/>
          <w:szCs w:val="12"/>
        </w:rPr>
        <w:t>867 обучающихся начальных классов школ района получали бесплатное горячее питание. Льготным питанием было обеспечено 57 школьников района на сумму 791 тыс.рублей.</w:t>
      </w:r>
    </w:p>
    <w:p w:rsidR="00CA5E22" w:rsidRPr="00CA5E22" w:rsidRDefault="00CA5E22" w:rsidP="00CA5E22">
      <w:pPr>
        <w:widowControl/>
        <w:autoSpaceDE/>
        <w:autoSpaceDN/>
        <w:adjustRightInd/>
        <w:spacing w:line="276" w:lineRule="auto"/>
        <w:ind w:firstLine="567"/>
        <w:jc w:val="both"/>
        <w:rPr>
          <w:rFonts w:eastAsia="Calibri"/>
          <w:sz w:val="12"/>
          <w:szCs w:val="12"/>
        </w:rPr>
      </w:pPr>
      <w:r w:rsidRPr="00CA5E22">
        <w:rPr>
          <w:rFonts w:eastAsia="Calibri"/>
          <w:sz w:val="12"/>
          <w:szCs w:val="12"/>
        </w:rPr>
        <w:t>Специалистами управления образования проводится плановая работа по зачислению детей в детские сады и начислению компенсации части родительской платы, предоставлению льготного питания обучающихся, проезда на пригородных маршрутах.</w:t>
      </w:r>
    </w:p>
    <w:p w:rsidR="00CA5E22" w:rsidRPr="00CA5E22" w:rsidRDefault="00CA5E22" w:rsidP="00CA5E22">
      <w:pPr>
        <w:widowControl/>
        <w:autoSpaceDE/>
        <w:autoSpaceDN/>
        <w:adjustRightInd/>
        <w:spacing w:line="276" w:lineRule="auto"/>
        <w:ind w:firstLine="567"/>
        <w:jc w:val="both"/>
        <w:rPr>
          <w:rFonts w:eastAsia="Calibri"/>
          <w:sz w:val="12"/>
          <w:szCs w:val="12"/>
        </w:rPr>
      </w:pPr>
      <w:r w:rsidRPr="00CA5E22">
        <w:rPr>
          <w:rFonts w:eastAsia="Calibri"/>
          <w:sz w:val="12"/>
          <w:szCs w:val="12"/>
        </w:rPr>
        <w:t>В 2023 году администрацией Слободского района заключено 5 муниципальных контрактов на приобретение жилых помещений в целях обеспечения детей-сирот и детей, оставшихся без попечения родителей на общую сумму 4 млн. 268 тыс. рублей. Все дети-сироты, запланированные в 2023 году к обеспечению жилыми помещениями, получили квартиры.</w:t>
      </w:r>
    </w:p>
    <w:p w:rsidR="00CA5E22" w:rsidRPr="00CA5E22" w:rsidRDefault="00CA5E22" w:rsidP="00CA5E22">
      <w:pPr>
        <w:widowControl/>
        <w:autoSpaceDE/>
        <w:autoSpaceDN/>
        <w:adjustRightInd/>
        <w:spacing w:line="276" w:lineRule="auto"/>
        <w:ind w:firstLine="567"/>
        <w:jc w:val="both"/>
        <w:rPr>
          <w:rFonts w:eastAsia="Calibri"/>
          <w:sz w:val="12"/>
          <w:szCs w:val="12"/>
        </w:rPr>
      </w:pPr>
      <w:r w:rsidRPr="00CA5E22">
        <w:rPr>
          <w:rFonts w:eastAsia="Calibri"/>
          <w:sz w:val="12"/>
          <w:szCs w:val="12"/>
        </w:rPr>
        <w:t>На 01.01.2024 на учёте в органах опеки и попечительства состоит 21 приемная семья, в них воспитывается 28 детей и 31 семей опекунов, где проживает 35 детей.</w:t>
      </w:r>
    </w:p>
    <w:p w:rsidR="00CA5E22" w:rsidRPr="00CA5E22" w:rsidRDefault="00CA5E22" w:rsidP="00CA5E22">
      <w:pPr>
        <w:widowControl/>
        <w:autoSpaceDE/>
        <w:autoSpaceDN/>
        <w:adjustRightInd/>
        <w:spacing w:line="276" w:lineRule="auto"/>
        <w:ind w:firstLine="567"/>
        <w:jc w:val="both"/>
        <w:rPr>
          <w:rFonts w:eastAsia="Calibri"/>
          <w:sz w:val="12"/>
          <w:szCs w:val="12"/>
        </w:rPr>
      </w:pPr>
      <w:r w:rsidRPr="00CA5E22">
        <w:rPr>
          <w:rFonts w:eastAsia="Calibri"/>
          <w:sz w:val="12"/>
          <w:szCs w:val="12"/>
        </w:rPr>
        <w:t xml:space="preserve">В целях популяризации госполитики в сфере защиты семьи, сохранения традиционных семейных ценностей 2024 год объявлен Президентом Российской Федерации Владимиром Путиным Годом семьи. С 1 января 2024 года увеличились выплаты за каждого принятого на воспитание в приемную семью ребенка. </w:t>
      </w:r>
    </w:p>
    <w:p w:rsidR="00CA5E22" w:rsidRPr="00CA5E22" w:rsidRDefault="00CA5E22" w:rsidP="00CA5E22">
      <w:pPr>
        <w:widowControl/>
        <w:tabs>
          <w:tab w:val="left" w:pos="2127"/>
        </w:tabs>
        <w:autoSpaceDE/>
        <w:autoSpaceDN/>
        <w:adjustRightInd/>
        <w:spacing w:line="276" w:lineRule="auto"/>
        <w:ind w:firstLine="709"/>
        <w:jc w:val="both"/>
        <w:rPr>
          <w:rFonts w:eastAsia="Calibri"/>
          <w:sz w:val="12"/>
          <w:szCs w:val="12"/>
          <w:lang w:eastAsia="en-US"/>
        </w:rPr>
      </w:pPr>
      <w:r w:rsidRPr="00CA5E22">
        <w:rPr>
          <w:rFonts w:eastAsia="Calibri"/>
          <w:sz w:val="12"/>
          <w:szCs w:val="12"/>
          <w:lang w:eastAsia="en-US"/>
        </w:rPr>
        <w:t>В 2022-2023 учебном году средняя успеваемость в школах Слободского района составила-98,10% ( в 2021-2022 учебном году- 97,99% в 2020-2021 учебном году – 98,39%, в 2019-2020 учебном году – 99,31%),  процент качества знаний – 44,01% (в 2021/2022 учебном году – 43,81%, в 2020-2021учебном году – 45,95%, в 2019-2020 учебном году –  50,84%)</w:t>
      </w:r>
      <w:r w:rsidRPr="00CA5E22">
        <w:rPr>
          <w:sz w:val="12"/>
          <w:szCs w:val="12"/>
        </w:rPr>
        <w:t>, на повторное обучение  оставлено 4 человека  (в 2022 году – 2 человека, в 2021 году – 2 человека, в 2020 году – 2 человека), переведены в следующий класс условно 27 человек (в 2022 году – 2 человека, в 2021 году – 28 человек, в 2020 году – 11 человек).</w:t>
      </w:r>
    </w:p>
    <w:p w:rsidR="00CA5E22" w:rsidRPr="00CA5E22" w:rsidRDefault="00CA5E22" w:rsidP="00CA5E22">
      <w:pPr>
        <w:widowControl/>
        <w:spacing w:line="276" w:lineRule="auto"/>
        <w:ind w:firstLine="715"/>
        <w:jc w:val="both"/>
        <w:rPr>
          <w:sz w:val="12"/>
          <w:szCs w:val="12"/>
        </w:rPr>
      </w:pPr>
      <w:r w:rsidRPr="00CA5E22">
        <w:rPr>
          <w:sz w:val="12"/>
          <w:szCs w:val="12"/>
        </w:rPr>
        <w:t>Доля выпускников, получивших аттестаты об основном общем образовании в 2023 году, составила 100% (2022 год,2021 год, 2020 год, 2019 год– 100%).</w:t>
      </w:r>
    </w:p>
    <w:p w:rsidR="00CA5E22" w:rsidRPr="00CA5E22" w:rsidRDefault="00CA5E22" w:rsidP="00CA5E22">
      <w:pPr>
        <w:widowControl/>
        <w:autoSpaceDE/>
        <w:autoSpaceDN/>
        <w:adjustRightInd/>
        <w:spacing w:line="276" w:lineRule="auto"/>
        <w:ind w:firstLine="709"/>
        <w:jc w:val="both"/>
        <w:rPr>
          <w:sz w:val="12"/>
          <w:szCs w:val="12"/>
          <w:lang w:eastAsia="en-US"/>
        </w:rPr>
      </w:pPr>
      <w:r w:rsidRPr="00CA5E22">
        <w:rPr>
          <w:sz w:val="12"/>
          <w:szCs w:val="12"/>
          <w:lang w:eastAsia="en-US"/>
        </w:rPr>
        <w:t xml:space="preserve">В 2023 году в ГИА-11 приняли участие 59 выпускников 11 классов (2022 год – 59, 2021 год – 65). Средний балл по русскому языку –68,51, по математике профильной - 53. </w:t>
      </w:r>
    </w:p>
    <w:p w:rsidR="00CA5E22" w:rsidRPr="00CA5E22" w:rsidRDefault="00CA5E22" w:rsidP="00CA5E22">
      <w:pPr>
        <w:widowControl/>
        <w:autoSpaceDE/>
        <w:autoSpaceDN/>
        <w:adjustRightInd/>
        <w:spacing w:line="276" w:lineRule="auto"/>
        <w:ind w:firstLine="709"/>
        <w:jc w:val="both"/>
        <w:rPr>
          <w:sz w:val="12"/>
          <w:szCs w:val="12"/>
          <w:lang w:eastAsia="en-US"/>
        </w:rPr>
      </w:pPr>
      <w:r w:rsidRPr="00CA5E22">
        <w:rPr>
          <w:sz w:val="12"/>
          <w:szCs w:val="12"/>
          <w:lang w:eastAsia="en-US"/>
        </w:rPr>
        <w:t xml:space="preserve">Предметы по выбору полностью соответствуют общероссийским тенденциям. В первую тройку вошли: </w:t>
      </w:r>
    </w:p>
    <w:p w:rsidR="00CA5E22" w:rsidRPr="00CA5E22" w:rsidRDefault="00CA5E22" w:rsidP="00CA5E22">
      <w:pPr>
        <w:widowControl/>
        <w:autoSpaceDE/>
        <w:autoSpaceDN/>
        <w:adjustRightInd/>
        <w:spacing w:line="276" w:lineRule="auto"/>
        <w:ind w:firstLine="709"/>
        <w:jc w:val="both"/>
        <w:rPr>
          <w:sz w:val="12"/>
          <w:szCs w:val="12"/>
          <w:lang w:eastAsia="en-US"/>
        </w:rPr>
      </w:pPr>
      <w:r w:rsidRPr="00CA5E22">
        <w:rPr>
          <w:sz w:val="12"/>
          <w:szCs w:val="12"/>
          <w:lang w:eastAsia="en-US"/>
        </w:rPr>
        <w:t xml:space="preserve">- обществознание - 46%; </w:t>
      </w:r>
    </w:p>
    <w:p w:rsidR="00CA5E22" w:rsidRPr="00CA5E22" w:rsidRDefault="00CA5E22" w:rsidP="00CA5E22">
      <w:pPr>
        <w:widowControl/>
        <w:autoSpaceDE/>
        <w:autoSpaceDN/>
        <w:adjustRightInd/>
        <w:spacing w:line="276" w:lineRule="auto"/>
        <w:ind w:firstLine="709"/>
        <w:jc w:val="both"/>
        <w:rPr>
          <w:sz w:val="12"/>
          <w:szCs w:val="12"/>
          <w:lang w:eastAsia="en-US"/>
        </w:rPr>
      </w:pPr>
      <w:r w:rsidRPr="00CA5E22">
        <w:rPr>
          <w:sz w:val="12"/>
          <w:szCs w:val="12"/>
          <w:lang w:eastAsia="en-US"/>
        </w:rPr>
        <w:t>- информатика - 18%;</w:t>
      </w:r>
    </w:p>
    <w:p w:rsidR="00CA5E22" w:rsidRPr="00CA5E22" w:rsidRDefault="00CA5E22" w:rsidP="00CA5E22">
      <w:pPr>
        <w:widowControl/>
        <w:autoSpaceDE/>
        <w:autoSpaceDN/>
        <w:adjustRightInd/>
        <w:spacing w:line="276" w:lineRule="auto"/>
        <w:ind w:firstLine="709"/>
        <w:jc w:val="both"/>
        <w:rPr>
          <w:sz w:val="12"/>
          <w:szCs w:val="12"/>
          <w:lang w:eastAsia="en-US"/>
        </w:rPr>
      </w:pPr>
      <w:r w:rsidRPr="00CA5E22">
        <w:rPr>
          <w:sz w:val="12"/>
          <w:szCs w:val="12"/>
          <w:lang w:eastAsia="en-US"/>
        </w:rPr>
        <w:t>- физика 18%.</w:t>
      </w:r>
    </w:p>
    <w:p w:rsidR="00CA5E22" w:rsidRPr="00CA5E22" w:rsidRDefault="00CA5E22" w:rsidP="00CA5E22">
      <w:pPr>
        <w:widowControl/>
        <w:autoSpaceDE/>
        <w:autoSpaceDN/>
        <w:adjustRightInd/>
        <w:spacing w:line="276" w:lineRule="auto"/>
        <w:ind w:firstLine="709"/>
        <w:jc w:val="both"/>
        <w:rPr>
          <w:sz w:val="12"/>
          <w:szCs w:val="12"/>
          <w:lang w:eastAsia="en-US"/>
        </w:rPr>
      </w:pPr>
      <w:r w:rsidRPr="00CA5E22">
        <w:rPr>
          <w:sz w:val="12"/>
          <w:szCs w:val="12"/>
          <w:lang w:eastAsia="en-US"/>
        </w:rPr>
        <w:t>Самые малочисленные – химия, литература, биология.</w:t>
      </w:r>
    </w:p>
    <w:p w:rsidR="00CA5E22" w:rsidRPr="00CA5E22" w:rsidRDefault="00CA5E22" w:rsidP="00CA5E22">
      <w:pPr>
        <w:widowControl/>
        <w:autoSpaceDE/>
        <w:autoSpaceDN/>
        <w:adjustRightInd/>
        <w:spacing w:line="276" w:lineRule="auto"/>
        <w:ind w:firstLine="709"/>
        <w:jc w:val="both"/>
        <w:rPr>
          <w:sz w:val="12"/>
          <w:szCs w:val="12"/>
          <w:lang w:eastAsia="en-US"/>
        </w:rPr>
      </w:pPr>
      <w:r w:rsidRPr="00CA5E22">
        <w:rPr>
          <w:sz w:val="12"/>
          <w:szCs w:val="12"/>
          <w:lang w:eastAsia="en-US"/>
        </w:rPr>
        <w:t>Наибольшее количество баллов по ЕГЭ набрали обучающиеся: с. Бобино, пгт Вахруши, д. Денисовы, д. Стулово, д. Шихово.</w:t>
      </w:r>
    </w:p>
    <w:p w:rsidR="00CA5E22" w:rsidRPr="00CA5E22" w:rsidRDefault="00CA5E22" w:rsidP="00CA5E22">
      <w:pPr>
        <w:widowControl/>
        <w:autoSpaceDE/>
        <w:autoSpaceDN/>
        <w:adjustRightInd/>
        <w:spacing w:line="276" w:lineRule="auto"/>
        <w:ind w:firstLine="709"/>
        <w:jc w:val="both"/>
        <w:rPr>
          <w:sz w:val="12"/>
          <w:szCs w:val="12"/>
          <w:lang w:eastAsia="en-US"/>
        </w:rPr>
      </w:pPr>
      <w:r w:rsidRPr="00CA5E22">
        <w:rPr>
          <w:sz w:val="12"/>
          <w:szCs w:val="12"/>
          <w:lang w:eastAsia="en-US"/>
        </w:rPr>
        <w:t xml:space="preserve">Самые высокие баллы у обучающихся школ с. Бобино, пгт Вахруши, </w:t>
      </w:r>
    </w:p>
    <w:p w:rsidR="00CA5E22" w:rsidRPr="00CA5E22" w:rsidRDefault="00CA5E22" w:rsidP="00CA5E22">
      <w:pPr>
        <w:widowControl/>
        <w:autoSpaceDE/>
        <w:autoSpaceDN/>
        <w:adjustRightInd/>
        <w:spacing w:line="276" w:lineRule="auto"/>
        <w:jc w:val="both"/>
        <w:rPr>
          <w:sz w:val="12"/>
          <w:szCs w:val="12"/>
          <w:lang w:eastAsia="en-US"/>
        </w:rPr>
      </w:pPr>
      <w:r w:rsidRPr="00CA5E22">
        <w:rPr>
          <w:sz w:val="12"/>
          <w:szCs w:val="12"/>
          <w:lang w:eastAsia="en-US"/>
        </w:rPr>
        <w:t>д. Денисовы, д. Стулово, д. Шихово, по предметам: русский язык, обществознание.</w:t>
      </w:r>
    </w:p>
    <w:p w:rsidR="00CA5E22" w:rsidRPr="00CA5E22" w:rsidRDefault="00CA5E22" w:rsidP="00CA5E22">
      <w:pPr>
        <w:widowControl/>
        <w:spacing w:line="276" w:lineRule="auto"/>
        <w:ind w:firstLine="715"/>
        <w:jc w:val="both"/>
        <w:rPr>
          <w:sz w:val="12"/>
          <w:szCs w:val="12"/>
        </w:rPr>
      </w:pPr>
      <w:r w:rsidRPr="00CA5E22">
        <w:rPr>
          <w:sz w:val="12"/>
          <w:szCs w:val="12"/>
        </w:rPr>
        <w:t>Доля выпускников, получивших аттестаты о среднем общем образовании в 2023 году, составила 100% (2022 год – 100%, 2020 год, 2019 год– 100 %), аттестаты с отличием получили 5 выпускников, (2022 год – 8 выпускников, 2021 год – 11 выпускников, 2020 год – 11 выпускников).</w:t>
      </w:r>
    </w:p>
    <w:p w:rsidR="00CA5E22" w:rsidRPr="00CA5E22" w:rsidRDefault="00CA5E22" w:rsidP="00CA5E22">
      <w:pPr>
        <w:widowControl/>
        <w:autoSpaceDE/>
        <w:autoSpaceDN/>
        <w:adjustRightInd/>
        <w:spacing w:line="276" w:lineRule="auto"/>
        <w:ind w:firstLine="709"/>
        <w:jc w:val="both"/>
        <w:rPr>
          <w:sz w:val="12"/>
          <w:szCs w:val="12"/>
          <w:lang w:eastAsia="en-US"/>
        </w:rPr>
      </w:pPr>
      <w:r w:rsidRPr="00CA5E22">
        <w:rPr>
          <w:sz w:val="12"/>
          <w:szCs w:val="12"/>
          <w:lang w:eastAsia="en-US"/>
        </w:rPr>
        <w:t xml:space="preserve">Однако </w:t>
      </w:r>
      <w:r w:rsidRPr="00CA5E22">
        <w:rPr>
          <w:sz w:val="12"/>
          <w:szCs w:val="12"/>
          <w:lang w:eastAsia="en-US"/>
        </w:rPr>
        <w:softHyphen/>
      </w:r>
      <w:r w:rsidRPr="00CA5E22">
        <w:rPr>
          <w:sz w:val="12"/>
          <w:szCs w:val="12"/>
          <w:lang w:eastAsia="en-US"/>
        </w:rPr>
        <w:softHyphen/>
      </w:r>
      <w:r w:rsidRPr="00CA5E22">
        <w:rPr>
          <w:sz w:val="12"/>
          <w:szCs w:val="12"/>
          <w:lang w:eastAsia="en-US"/>
        </w:rPr>
        <w:softHyphen/>
      </w:r>
      <w:r w:rsidRPr="00CA5E22">
        <w:rPr>
          <w:sz w:val="12"/>
          <w:szCs w:val="12"/>
          <w:lang w:eastAsia="en-US"/>
        </w:rPr>
        <w:softHyphen/>
        <w:t>8 человек, не преодолевших минимальный порог по предметам информатика, обществознание, биология, участники ЕГЭ вызывают тревогу, это 15%. (приложение 1).</w:t>
      </w:r>
    </w:p>
    <w:p w:rsidR="00CA5E22" w:rsidRPr="00CA5E22" w:rsidRDefault="00CA5E22" w:rsidP="00CA5E22">
      <w:pPr>
        <w:widowControl/>
        <w:autoSpaceDE/>
        <w:autoSpaceDN/>
        <w:adjustRightInd/>
        <w:spacing w:line="276" w:lineRule="auto"/>
        <w:ind w:firstLine="709"/>
        <w:jc w:val="both"/>
        <w:rPr>
          <w:rFonts w:eastAsia="Calibri"/>
          <w:sz w:val="12"/>
          <w:szCs w:val="12"/>
          <w:lang w:eastAsia="en-US"/>
        </w:rPr>
      </w:pPr>
      <w:r w:rsidRPr="00CA5E22">
        <w:rPr>
          <w:rFonts w:eastAsia="Calibri"/>
          <w:sz w:val="12"/>
          <w:szCs w:val="12"/>
          <w:lang w:eastAsia="en-US"/>
        </w:rPr>
        <w:t xml:space="preserve">В целях повышения уровня доверия граждан к процедурам проведения ЕГЭ в период проведения экзамена в школе деревни Стулово  была обеспечена бесперебойная работа системы видеонаблюдения и трансляция изображения в сети Интернет, также были задействованы общественные наблюдатели. Пятый год на практике применяется печать и сканирование экзаменационных материалов в пункте проведения экзаменов, что приводит процедуру проведения экзаменов к открытости, прозрачности и более объективному оцениванию. </w:t>
      </w:r>
    </w:p>
    <w:p w:rsidR="00CA5E22" w:rsidRPr="00CA5E22" w:rsidRDefault="00CA5E22" w:rsidP="00CA5E22">
      <w:pPr>
        <w:widowControl/>
        <w:autoSpaceDE/>
        <w:autoSpaceDN/>
        <w:adjustRightInd/>
        <w:spacing w:line="276" w:lineRule="auto"/>
        <w:ind w:firstLine="709"/>
        <w:jc w:val="both"/>
        <w:rPr>
          <w:rFonts w:eastAsia="Calibri"/>
          <w:sz w:val="12"/>
          <w:szCs w:val="12"/>
          <w:lang w:eastAsia="en-US"/>
        </w:rPr>
      </w:pPr>
      <w:r w:rsidRPr="00CA5E22">
        <w:rPr>
          <w:rFonts w:eastAsia="Calibri"/>
          <w:sz w:val="12"/>
          <w:szCs w:val="12"/>
          <w:lang w:eastAsia="en-US"/>
        </w:rPr>
        <w:t>Таким образом, итоговая аттестация прошла в штатном режиме, нарушений при сдаче ГИА в 2023 году не выявлено.</w:t>
      </w:r>
    </w:p>
    <w:p w:rsidR="00CA5E22" w:rsidRPr="00CA5E22" w:rsidRDefault="00CA5E22" w:rsidP="00CA5E22">
      <w:pPr>
        <w:widowControl/>
        <w:autoSpaceDE/>
        <w:autoSpaceDN/>
        <w:adjustRightInd/>
        <w:spacing w:line="276" w:lineRule="auto"/>
        <w:ind w:firstLine="567"/>
        <w:jc w:val="both"/>
        <w:rPr>
          <w:rFonts w:eastAsia="Calibri"/>
          <w:sz w:val="12"/>
          <w:szCs w:val="12"/>
        </w:rPr>
      </w:pPr>
      <w:r w:rsidRPr="00CA5E22">
        <w:rPr>
          <w:rFonts w:eastAsia="Calibri"/>
          <w:sz w:val="12"/>
          <w:szCs w:val="12"/>
        </w:rPr>
        <w:t xml:space="preserve">Таким образом, в образовательной системе района сложилась положительная тенденция к созданию условий, обеспечивающих высокое  качество и доступные образовательные услуги. </w:t>
      </w:r>
    </w:p>
    <w:p w:rsidR="00CA5E22" w:rsidRPr="00CA5E22" w:rsidRDefault="00CA5E22" w:rsidP="00CA5E22">
      <w:pPr>
        <w:widowControl/>
        <w:tabs>
          <w:tab w:val="left" w:pos="1985"/>
        </w:tabs>
        <w:autoSpaceDE/>
        <w:autoSpaceDN/>
        <w:adjustRightInd/>
        <w:spacing w:line="276" w:lineRule="auto"/>
        <w:ind w:firstLine="709"/>
        <w:jc w:val="both"/>
        <w:rPr>
          <w:rFonts w:eastAsia="Calibri"/>
          <w:sz w:val="12"/>
          <w:szCs w:val="12"/>
        </w:rPr>
      </w:pPr>
      <w:r w:rsidRPr="00CA5E22">
        <w:rPr>
          <w:rFonts w:eastAsia="Calibri"/>
          <w:sz w:val="12"/>
          <w:szCs w:val="12"/>
        </w:rPr>
        <w:t>Целевые показатели Стратегии за 2023 год выполнены:</w:t>
      </w:r>
    </w:p>
    <w:p w:rsidR="00CA5E22" w:rsidRPr="00CA5E22" w:rsidRDefault="00CA5E22" w:rsidP="00CA5E22">
      <w:pPr>
        <w:widowControl/>
        <w:tabs>
          <w:tab w:val="left" w:pos="1985"/>
        </w:tabs>
        <w:autoSpaceDE/>
        <w:autoSpaceDN/>
        <w:adjustRightInd/>
        <w:spacing w:line="276" w:lineRule="auto"/>
        <w:ind w:firstLine="709"/>
        <w:jc w:val="both"/>
        <w:rPr>
          <w:rFonts w:eastAsia="Calibri"/>
          <w:sz w:val="12"/>
          <w:szCs w:val="12"/>
        </w:rPr>
      </w:pPr>
      <w:r w:rsidRPr="00CA5E22">
        <w:rPr>
          <w:rFonts w:eastAsia="Calibri"/>
          <w:sz w:val="12"/>
          <w:szCs w:val="12"/>
        </w:rPr>
        <w:t xml:space="preserve">соответствие зданий муниципальных образовательных организаций требованиям безопасности, </w:t>
      </w:r>
      <w:r w:rsidRPr="00CA5E22">
        <w:rPr>
          <w:color w:val="000000"/>
          <w:sz w:val="12"/>
          <w:szCs w:val="12"/>
        </w:rPr>
        <w:t>100%;</w:t>
      </w:r>
    </w:p>
    <w:p w:rsidR="00CA5E22" w:rsidRPr="00CA5E22" w:rsidRDefault="00CA5E22" w:rsidP="00CA5E22">
      <w:pPr>
        <w:widowControl/>
        <w:tabs>
          <w:tab w:val="left" w:pos="1985"/>
        </w:tabs>
        <w:autoSpaceDE/>
        <w:autoSpaceDN/>
        <w:adjustRightInd/>
        <w:spacing w:line="276" w:lineRule="auto"/>
        <w:ind w:firstLine="709"/>
        <w:jc w:val="both"/>
        <w:rPr>
          <w:rFonts w:eastAsia="Calibri"/>
          <w:sz w:val="12"/>
          <w:szCs w:val="12"/>
        </w:rPr>
      </w:pPr>
      <w:r w:rsidRPr="00CA5E22">
        <w:rPr>
          <w:rFonts w:eastAsia="Calibri"/>
          <w:sz w:val="12"/>
          <w:szCs w:val="12"/>
        </w:rPr>
        <w:t xml:space="preserve">доля педагогических работников, квалификация которых соответствует требованиям профессиональных стандартов, </w:t>
      </w:r>
      <w:r w:rsidRPr="00CA5E22">
        <w:rPr>
          <w:color w:val="000000"/>
          <w:sz w:val="12"/>
          <w:szCs w:val="12"/>
        </w:rPr>
        <w:t>100%;</w:t>
      </w:r>
    </w:p>
    <w:p w:rsidR="00CA5E22" w:rsidRPr="00CA5E22" w:rsidRDefault="00CA5E22" w:rsidP="00CA5E22">
      <w:pPr>
        <w:widowControl/>
        <w:tabs>
          <w:tab w:val="left" w:pos="1985"/>
        </w:tabs>
        <w:autoSpaceDE/>
        <w:autoSpaceDN/>
        <w:adjustRightInd/>
        <w:spacing w:line="276" w:lineRule="auto"/>
        <w:ind w:firstLine="709"/>
        <w:jc w:val="both"/>
        <w:rPr>
          <w:rFonts w:eastAsia="Calibri"/>
          <w:sz w:val="12"/>
          <w:szCs w:val="12"/>
        </w:rPr>
      </w:pPr>
      <w:r w:rsidRPr="00CA5E22">
        <w:rPr>
          <w:rFonts w:eastAsia="Calibri"/>
          <w:sz w:val="12"/>
          <w:szCs w:val="12"/>
        </w:rPr>
        <w:t xml:space="preserve">увеличение доли детей в возрасте от 1 до 6 лет, получивших дошкольную образовательную услугу и (или) услугу по их содержанию в муниципальных дошкольных образовательных  организациях, </w:t>
      </w:r>
      <w:r w:rsidRPr="00CA5E22">
        <w:rPr>
          <w:sz w:val="12"/>
          <w:szCs w:val="12"/>
        </w:rPr>
        <w:t>70,4%;</w:t>
      </w:r>
    </w:p>
    <w:p w:rsidR="00CA5E22" w:rsidRPr="00CA5E22" w:rsidRDefault="00CA5E22" w:rsidP="00CA5E22">
      <w:pPr>
        <w:widowControl/>
        <w:tabs>
          <w:tab w:val="left" w:pos="1985"/>
        </w:tabs>
        <w:autoSpaceDE/>
        <w:autoSpaceDN/>
        <w:adjustRightInd/>
        <w:spacing w:line="276" w:lineRule="auto"/>
        <w:ind w:firstLine="709"/>
        <w:jc w:val="both"/>
        <w:rPr>
          <w:rFonts w:eastAsia="Calibri"/>
          <w:sz w:val="12"/>
          <w:szCs w:val="12"/>
        </w:rPr>
      </w:pPr>
      <w:r w:rsidRPr="00CA5E22">
        <w:rPr>
          <w:rFonts w:eastAsia="Calibri"/>
          <w:sz w:val="12"/>
          <w:szCs w:val="12"/>
        </w:rPr>
        <w:t>успеваемость (численность обучающихся, успешно завершивших обучение по программе к численности обучающихся по данной программе):</w:t>
      </w:r>
    </w:p>
    <w:p w:rsidR="00CA5E22" w:rsidRPr="00CA5E22" w:rsidRDefault="00CA5E22" w:rsidP="00CA5E22">
      <w:pPr>
        <w:widowControl/>
        <w:tabs>
          <w:tab w:val="left" w:pos="1985"/>
        </w:tabs>
        <w:autoSpaceDE/>
        <w:autoSpaceDN/>
        <w:adjustRightInd/>
        <w:spacing w:line="276" w:lineRule="auto"/>
        <w:ind w:firstLine="709"/>
        <w:jc w:val="both"/>
        <w:rPr>
          <w:rFonts w:eastAsia="Calibri"/>
          <w:sz w:val="12"/>
          <w:szCs w:val="12"/>
        </w:rPr>
      </w:pPr>
      <w:r w:rsidRPr="00CA5E22">
        <w:rPr>
          <w:rFonts w:eastAsia="Calibri"/>
          <w:sz w:val="12"/>
          <w:szCs w:val="12"/>
        </w:rPr>
        <w:t xml:space="preserve">по программе начального общего образования </w:t>
      </w:r>
      <w:r w:rsidRPr="00CA5E22">
        <w:rPr>
          <w:sz w:val="12"/>
          <w:szCs w:val="12"/>
        </w:rPr>
        <w:t>98,94%;</w:t>
      </w:r>
    </w:p>
    <w:p w:rsidR="00CA5E22" w:rsidRPr="00CA5E22" w:rsidRDefault="00CA5E22" w:rsidP="00CA5E22">
      <w:pPr>
        <w:widowControl/>
        <w:tabs>
          <w:tab w:val="left" w:pos="1985"/>
        </w:tabs>
        <w:autoSpaceDE/>
        <w:autoSpaceDN/>
        <w:adjustRightInd/>
        <w:spacing w:line="276" w:lineRule="auto"/>
        <w:ind w:firstLine="709"/>
        <w:jc w:val="both"/>
        <w:rPr>
          <w:rFonts w:eastAsia="Calibri"/>
          <w:sz w:val="12"/>
          <w:szCs w:val="12"/>
        </w:rPr>
      </w:pPr>
      <w:r w:rsidRPr="00CA5E22">
        <w:rPr>
          <w:rFonts w:eastAsia="Calibri"/>
          <w:sz w:val="12"/>
          <w:szCs w:val="12"/>
        </w:rPr>
        <w:t>по программе основного общего образования</w:t>
      </w:r>
      <w:r w:rsidRPr="00CA5E22">
        <w:rPr>
          <w:sz w:val="12"/>
          <w:szCs w:val="12"/>
        </w:rPr>
        <w:t xml:space="preserve"> 97,25%;</w:t>
      </w:r>
    </w:p>
    <w:p w:rsidR="00CA5E22" w:rsidRPr="00CA5E22" w:rsidRDefault="00CA5E22" w:rsidP="00CA5E22">
      <w:pPr>
        <w:widowControl/>
        <w:tabs>
          <w:tab w:val="left" w:pos="1985"/>
        </w:tabs>
        <w:autoSpaceDE/>
        <w:autoSpaceDN/>
        <w:adjustRightInd/>
        <w:spacing w:line="276" w:lineRule="auto"/>
        <w:ind w:firstLine="709"/>
        <w:jc w:val="both"/>
        <w:rPr>
          <w:color w:val="000000"/>
          <w:sz w:val="12"/>
          <w:szCs w:val="12"/>
        </w:rPr>
      </w:pPr>
      <w:r w:rsidRPr="00CA5E22">
        <w:rPr>
          <w:rFonts w:eastAsia="Calibri"/>
          <w:sz w:val="12"/>
          <w:szCs w:val="12"/>
        </w:rPr>
        <w:t xml:space="preserve">по программе среднего общего образования </w:t>
      </w:r>
      <w:r w:rsidRPr="00CA5E22">
        <w:rPr>
          <w:sz w:val="12"/>
          <w:szCs w:val="12"/>
        </w:rPr>
        <w:t>98,97 %;</w:t>
      </w:r>
    </w:p>
    <w:p w:rsidR="00CA5E22" w:rsidRPr="00CA5E22" w:rsidRDefault="00CA5E22" w:rsidP="00CA5E22">
      <w:pPr>
        <w:widowControl/>
        <w:tabs>
          <w:tab w:val="left" w:pos="1985"/>
        </w:tabs>
        <w:autoSpaceDE/>
        <w:autoSpaceDN/>
        <w:adjustRightInd/>
        <w:spacing w:line="276" w:lineRule="auto"/>
        <w:ind w:firstLine="709"/>
        <w:jc w:val="both"/>
        <w:rPr>
          <w:sz w:val="12"/>
          <w:szCs w:val="12"/>
        </w:rPr>
      </w:pPr>
      <w:r w:rsidRPr="00CA5E22">
        <w:rPr>
          <w:rFonts w:eastAsia="Calibri"/>
          <w:sz w:val="12"/>
          <w:szCs w:val="12"/>
        </w:rPr>
        <w:t>доля обучающихся, прошедших профессиональное обучение (подготовку)</w:t>
      </w:r>
      <w:r w:rsidRPr="00CA5E22">
        <w:rPr>
          <w:color w:val="000000"/>
          <w:sz w:val="12"/>
          <w:szCs w:val="12"/>
        </w:rPr>
        <w:t xml:space="preserve"> </w:t>
      </w:r>
      <w:r w:rsidRPr="00CA5E22">
        <w:rPr>
          <w:sz w:val="12"/>
          <w:szCs w:val="12"/>
        </w:rPr>
        <w:t>18,8%;</w:t>
      </w:r>
    </w:p>
    <w:p w:rsidR="00CA5E22" w:rsidRPr="00CA5E22" w:rsidRDefault="00CA5E22" w:rsidP="00CA5E22">
      <w:pPr>
        <w:widowControl/>
        <w:autoSpaceDE/>
        <w:autoSpaceDN/>
        <w:adjustRightInd/>
        <w:spacing w:line="276" w:lineRule="auto"/>
        <w:ind w:firstLine="567"/>
        <w:jc w:val="both"/>
        <w:rPr>
          <w:rFonts w:eastAsia="Calibri"/>
          <w:sz w:val="12"/>
          <w:szCs w:val="12"/>
          <w:highlight w:val="yellow"/>
        </w:rPr>
      </w:pPr>
      <w:r w:rsidRPr="00CA5E22">
        <w:rPr>
          <w:rFonts w:eastAsia="Calibri"/>
          <w:sz w:val="12"/>
          <w:szCs w:val="12"/>
        </w:rPr>
        <w:t>доля обучающихся 2-11 классов, участвующих в волонтерских движениях в общей численности обучающихся 2-11 классов, 81,4%.</w:t>
      </w:r>
    </w:p>
    <w:p w:rsidR="00CA5E22" w:rsidRPr="00CA5E22" w:rsidRDefault="00CA5E22" w:rsidP="00CA5E22">
      <w:pPr>
        <w:widowControl/>
        <w:autoSpaceDE/>
        <w:autoSpaceDN/>
        <w:adjustRightInd/>
        <w:spacing w:line="276" w:lineRule="auto"/>
        <w:ind w:firstLine="709"/>
        <w:jc w:val="both"/>
        <w:rPr>
          <w:rFonts w:eastAsia="Calibri"/>
          <w:sz w:val="12"/>
          <w:szCs w:val="12"/>
          <w:u w:val="single"/>
        </w:rPr>
      </w:pPr>
    </w:p>
    <w:p w:rsidR="00CA5E22" w:rsidRPr="00CA5E22" w:rsidRDefault="00CA5E22" w:rsidP="00CA5E22">
      <w:pPr>
        <w:widowControl/>
        <w:autoSpaceDE/>
        <w:autoSpaceDN/>
        <w:adjustRightInd/>
        <w:spacing w:line="276" w:lineRule="auto"/>
        <w:ind w:firstLine="709"/>
        <w:jc w:val="both"/>
        <w:rPr>
          <w:rFonts w:eastAsia="Calibri"/>
          <w:sz w:val="12"/>
          <w:szCs w:val="12"/>
          <w:u w:val="single"/>
        </w:rPr>
      </w:pPr>
      <w:r w:rsidRPr="00CA5E22">
        <w:rPr>
          <w:rFonts w:eastAsia="Calibri"/>
          <w:sz w:val="12"/>
          <w:szCs w:val="12"/>
          <w:u w:val="single"/>
        </w:rPr>
        <w:t>Задача «Развитие культуры и досуга»</w:t>
      </w:r>
    </w:p>
    <w:p w:rsidR="00CA5E22" w:rsidRPr="00CA5E22" w:rsidRDefault="00CA5E22" w:rsidP="00CA5E22">
      <w:pPr>
        <w:widowControl/>
        <w:autoSpaceDE/>
        <w:autoSpaceDN/>
        <w:adjustRightInd/>
        <w:spacing w:line="276" w:lineRule="auto"/>
        <w:ind w:firstLine="709"/>
        <w:jc w:val="both"/>
        <w:rPr>
          <w:rFonts w:eastAsia="Calibri"/>
          <w:b/>
          <w:i/>
          <w:sz w:val="12"/>
          <w:szCs w:val="12"/>
          <w:u w:val="single"/>
        </w:rPr>
      </w:pPr>
    </w:p>
    <w:p w:rsidR="00CA5E22" w:rsidRPr="00CA5E22" w:rsidRDefault="00CA5E22" w:rsidP="00CA5E22">
      <w:pPr>
        <w:widowControl/>
        <w:autoSpaceDE/>
        <w:autoSpaceDN/>
        <w:adjustRightInd/>
        <w:spacing w:line="276" w:lineRule="auto"/>
        <w:ind w:firstLine="708"/>
        <w:jc w:val="both"/>
        <w:rPr>
          <w:rFonts w:eastAsia="Calibri"/>
          <w:color w:val="000000"/>
          <w:sz w:val="12"/>
          <w:szCs w:val="12"/>
        </w:rPr>
      </w:pPr>
      <w:r w:rsidRPr="00CA5E22">
        <w:rPr>
          <w:rFonts w:eastAsia="Calibri"/>
          <w:sz w:val="12"/>
          <w:szCs w:val="12"/>
        </w:rPr>
        <w:t xml:space="preserve">реализовывалась в рамках муниципальной программы </w:t>
      </w:r>
      <w:r w:rsidRPr="00CA5E22">
        <w:rPr>
          <w:rFonts w:eastAsia="Calibri"/>
          <w:color w:val="000000"/>
          <w:sz w:val="12"/>
          <w:szCs w:val="12"/>
        </w:rPr>
        <w:t xml:space="preserve">«Развитие культуры Слободского района Кировской области». </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 xml:space="preserve">Сеть учреждений культуры в районе сохранена в полном объеме - 42 учреждения, из них 18 культурно-досуговых учреждений, 21 муниципальная библиотека, 3 школы искусств. </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Общее количество посещений  учреждений культуры составило -549771 посещений, из них КДУ-262959, библиотеки -286812 из них удаленных -43509  (2022 -534456 посещений - и них КДУ- 241052, библиотеки - 293404 из них удаленных - 35625). Рост к прошлому году составил -2,9% Выдача документов из фондов библиотек  составила - 505 тыс. экземпляров (2022 -  501 тыс. экземпляров).</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 xml:space="preserve">Количество  участников клубных формирований составило 4886 человек. Рост участников клубных формирований наблюдался в жанре  эстрадного пения (18% к 2022 году  и декоративно-прикладного творчества (10% к 2022 году),  в остальных популярных жанрах (хореография, народное пение, театральное творчество) на уровне прошлого года. </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Контингент обучающихся  в детских музыкальных школах и школах искусств составил -288 человек (2022 -280). Рост по ДШИ с. Бобино за счет увеличения количества обучающихся по отделению изобразительного искусства (групповая форма обучения).</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Продолжилось  участие в региональном проекте «Местный Дом культуры».  Участие по направлению укрепление материально- технической базы приняли – Районный центр культуры и досуга Слободского района – приобрели концертный баян «Тула» - 400,0 тыс. рублей, одежду сцены обновил Ильинский Дом культуры - 682,4 тыс. рублей.</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За  счет средств местного бюджета, добровольного пожертвования и внебюджетных средств учреждения был капитально отремонтировано помещение гардероба в Районном центре культуры и досуга - общие затраты  составили - 1638,9 тыс. рублей.</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 xml:space="preserve">   В рамках реализации регионального проекта «Творческие люди» национального проекта «Культура» в целях поддержки отрасли оказана государственная поддержка лучшим сельским учреждениям культуры, в 2023 году - это Центральная районная библиотека. 107,5 тыс. рублей были направлены на замену деревянных окон на окна ПВХ в кабинетах сотрудников и поощрение работника -53,7 тыс. рублей.</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Проведено  20 отдельных мероприятий в сфере культуры и дополнительного образования сферы культуры - фестивали, конкурсы по сохранению и развитию народного творчества, конкурсы профессионального мастерства, выставки декоративно- прикладного творчества, традиционные  национальные праздники «Выль Джук» и «Сабантуй», реализация   районного проекта  по организации творческого досуга молодежи  «Арт-Ель» Центральной районной библиотекой.  Общая сумма затрат  на все мероприятия составила - 400,0 тыс. рублей.</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 xml:space="preserve"> Активно работники культуры повышали квалификацию, в общей сложности 67 человек прошли курсы повышения квалификации, мастер-классы, семинары, творческие лаборатории. 11 человек прошли обучение в дистанционных центрах повышения квалификации в рамках национального проекта «Культура».  </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На базе учреждений культуры и дополнительного образования  района прошло три крупных методических мероприятия - семинар для работников культурно-досуговых учреждений области (май - РЦКД), для работников культурно-досуговых учреждений Удмуртской Республики (ноябрь - Стуловский ДК) и руководителей и специалистов детских школ искусств области (декабрь -  организатор межрайонное методическое объединение- Вахрушевская ДМШ, ДШИ им. Чайковского, Ильинская ДМШ, ДШИ с. Бобино).</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 xml:space="preserve"> Задачи  по уровню средней заработной платы, установленные  соглашением с министерством  культуры Кировской области, выполнены на 100%, средняя заработная плата основного персонала в сфере культуры составила 37388 рублей,  по дополнительному образованию в сфере культуры  по педагогам – 40314,8 рублей с ЖКУ и 36367,7 рублей без ЖКУ. </w:t>
      </w:r>
    </w:p>
    <w:p w:rsidR="00CA5E22" w:rsidRPr="00CA5E22" w:rsidRDefault="00CA5E22" w:rsidP="00CA5E22">
      <w:pPr>
        <w:widowControl/>
        <w:autoSpaceDE/>
        <w:autoSpaceDN/>
        <w:adjustRightInd/>
        <w:spacing w:line="276" w:lineRule="auto"/>
        <w:ind w:firstLine="708"/>
        <w:jc w:val="both"/>
        <w:rPr>
          <w:rFonts w:eastAsia="Calibri"/>
          <w:sz w:val="12"/>
          <w:szCs w:val="12"/>
        </w:rPr>
      </w:pPr>
      <w:r w:rsidRPr="00CA5E22">
        <w:rPr>
          <w:rFonts w:eastAsia="Calibri"/>
          <w:sz w:val="12"/>
          <w:szCs w:val="12"/>
        </w:rPr>
        <w:t>Показатели Стратегии за 2023 год выполнены:</w:t>
      </w:r>
    </w:p>
    <w:p w:rsidR="00CA5E22" w:rsidRPr="00CA5E22" w:rsidRDefault="00CA5E22" w:rsidP="00CA5E22">
      <w:pPr>
        <w:widowControl/>
        <w:autoSpaceDE/>
        <w:autoSpaceDN/>
        <w:adjustRightInd/>
        <w:spacing w:line="276" w:lineRule="auto"/>
        <w:ind w:firstLine="708"/>
        <w:jc w:val="both"/>
        <w:rPr>
          <w:rFonts w:eastAsia="Calibri"/>
          <w:sz w:val="12"/>
          <w:szCs w:val="12"/>
        </w:rPr>
      </w:pPr>
      <w:r w:rsidRPr="00CA5E22">
        <w:rPr>
          <w:rFonts w:eastAsia="Calibri"/>
          <w:sz w:val="12"/>
          <w:szCs w:val="12"/>
        </w:rPr>
        <w:t>Количество жителей – участников культурно – массовых мероприятий -262,9 тыс.чел. (+9 % к 2022 году)</w:t>
      </w:r>
    </w:p>
    <w:p w:rsidR="00CA5E22" w:rsidRPr="00CA5E22" w:rsidRDefault="00CA5E22" w:rsidP="00CA5E22">
      <w:pPr>
        <w:widowControl/>
        <w:autoSpaceDE/>
        <w:autoSpaceDN/>
        <w:adjustRightInd/>
        <w:spacing w:line="276" w:lineRule="auto"/>
        <w:ind w:firstLine="708"/>
        <w:jc w:val="both"/>
        <w:rPr>
          <w:rFonts w:eastAsia="Calibri"/>
          <w:i/>
          <w:color w:val="000000"/>
          <w:sz w:val="12"/>
          <w:szCs w:val="12"/>
        </w:rPr>
      </w:pPr>
      <w:r w:rsidRPr="00CA5E22">
        <w:rPr>
          <w:rFonts w:eastAsia="Calibri"/>
          <w:sz w:val="12"/>
          <w:szCs w:val="12"/>
        </w:rPr>
        <w:t xml:space="preserve"> удовлетворенность граждан качеством предоставляемых услуг  - 76,9 % (+1,9 % к 2022 году).</w:t>
      </w:r>
    </w:p>
    <w:p w:rsidR="00CA5E22" w:rsidRPr="00CA5E22" w:rsidRDefault="00CA5E22" w:rsidP="00CA5E22">
      <w:pPr>
        <w:widowControl/>
        <w:autoSpaceDE/>
        <w:autoSpaceDN/>
        <w:adjustRightInd/>
        <w:spacing w:line="276" w:lineRule="auto"/>
        <w:ind w:firstLine="708"/>
        <w:jc w:val="both"/>
        <w:rPr>
          <w:sz w:val="12"/>
          <w:szCs w:val="12"/>
          <w:u w:val="single"/>
        </w:rPr>
      </w:pPr>
    </w:p>
    <w:p w:rsidR="00CA5E22" w:rsidRPr="00CA5E22" w:rsidRDefault="00CA5E22" w:rsidP="00CA5E22">
      <w:pPr>
        <w:widowControl/>
        <w:autoSpaceDE/>
        <w:autoSpaceDN/>
        <w:adjustRightInd/>
        <w:spacing w:line="276" w:lineRule="auto"/>
        <w:ind w:firstLine="708"/>
        <w:jc w:val="both"/>
        <w:rPr>
          <w:sz w:val="12"/>
          <w:szCs w:val="12"/>
          <w:u w:val="single"/>
        </w:rPr>
      </w:pPr>
    </w:p>
    <w:p w:rsidR="00CA5E22" w:rsidRPr="00CA5E22" w:rsidRDefault="00CA5E22" w:rsidP="00CA5E22">
      <w:pPr>
        <w:widowControl/>
        <w:autoSpaceDE/>
        <w:autoSpaceDN/>
        <w:adjustRightInd/>
        <w:spacing w:line="276" w:lineRule="auto"/>
        <w:ind w:firstLine="708"/>
        <w:jc w:val="both"/>
        <w:rPr>
          <w:sz w:val="12"/>
          <w:szCs w:val="12"/>
          <w:u w:val="single"/>
        </w:rPr>
      </w:pPr>
    </w:p>
    <w:p w:rsidR="00CA5E22" w:rsidRPr="00CA5E22" w:rsidRDefault="00CA5E22" w:rsidP="00CA5E22">
      <w:pPr>
        <w:widowControl/>
        <w:autoSpaceDE/>
        <w:autoSpaceDN/>
        <w:adjustRightInd/>
        <w:spacing w:line="276" w:lineRule="auto"/>
        <w:jc w:val="center"/>
        <w:rPr>
          <w:b/>
          <w:sz w:val="12"/>
          <w:szCs w:val="12"/>
          <w:u w:val="single"/>
        </w:rPr>
      </w:pPr>
    </w:p>
    <w:p w:rsidR="00CA5E22" w:rsidRPr="00CA5E22" w:rsidRDefault="00CA5E22" w:rsidP="00CA5E22">
      <w:pPr>
        <w:widowControl/>
        <w:autoSpaceDE/>
        <w:autoSpaceDN/>
        <w:adjustRightInd/>
        <w:spacing w:line="276" w:lineRule="auto"/>
        <w:jc w:val="center"/>
        <w:rPr>
          <w:b/>
          <w:sz w:val="12"/>
          <w:szCs w:val="12"/>
          <w:u w:val="single"/>
        </w:rPr>
      </w:pPr>
      <w:r w:rsidRPr="00CA5E22">
        <w:rPr>
          <w:b/>
          <w:sz w:val="12"/>
          <w:szCs w:val="12"/>
          <w:u w:val="single"/>
        </w:rPr>
        <w:t>Направление «Безопасная и комфортная среда»</w:t>
      </w:r>
    </w:p>
    <w:p w:rsidR="00CA5E22" w:rsidRPr="00CA5E22" w:rsidRDefault="00CA5E22" w:rsidP="00CA5E22">
      <w:pPr>
        <w:widowControl/>
        <w:autoSpaceDE/>
        <w:autoSpaceDN/>
        <w:adjustRightInd/>
        <w:spacing w:line="276" w:lineRule="auto"/>
        <w:jc w:val="center"/>
        <w:rPr>
          <w:b/>
          <w:sz w:val="12"/>
          <w:szCs w:val="12"/>
        </w:rPr>
      </w:pPr>
    </w:p>
    <w:p w:rsidR="00CA5E22" w:rsidRPr="00CA5E22" w:rsidRDefault="00CA5E22" w:rsidP="00CA5E22">
      <w:pPr>
        <w:widowControl/>
        <w:autoSpaceDE/>
        <w:autoSpaceDN/>
        <w:adjustRightInd/>
        <w:spacing w:line="276" w:lineRule="auto"/>
        <w:ind w:firstLine="709"/>
        <w:jc w:val="both"/>
        <w:rPr>
          <w:sz w:val="12"/>
          <w:szCs w:val="12"/>
        </w:rPr>
      </w:pPr>
      <w:r w:rsidRPr="00CA5E22">
        <w:rPr>
          <w:sz w:val="12"/>
          <w:szCs w:val="12"/>
        </w:rPr>
        <w:t>В рамках реализации данного направления деятельность направлена на комплексное развитие сельских и городской территорий, создание благоприятных условий для жизни населения в сельской местности, повышение эксплуатационной надежности коммунальной инфраструктуры, обеспечения благоприятной окружающей среды и безопасности жизнедеятельности.</w:t>
      </w:r>
    </w:p>
    <w:p w:rsidR="00CA5E22" w:rsidRPr="00CA5E22" w:rsidRDefault="00CA5E22" w:rsidP="00CA5E22">
      <w:pPr>
        <w:widowControl/>
        <w:autoSpaceDE/>
        <w:autoSpaceDN/>
        <w:adjustRightInd/>
        <w:spacing w:line="276" w:lineRule="auto"/>
        <w:ind w:firstLine="360"/>
        <w:rPr>
          <w:sz w:val="12"/>
          <w:szCs w:val="12"/>
        </w:rPr>
      </w:pPr>
    </w:p>
    <w:p w:rsidR="00CA5E22" w:rsidRPr="00CA5E22" w:rsidRDefault="00CA5E22" w:rsidP="00CA5E22">
      <w:pPr>
        <w:widowControl/>
        <w:autoSpaceDE/>
        <w:autoSpaceDN/>
        <w:adjustRightInd/>
        <w:spacing w:line="276" w:lineRule="auto"/>
        <w:ind w:firstLine="360"/>
        <w:rPr>
          <w:b/>
          <w:i/>
          <w:sz w:val="12"/>
          <w:szCs w:val="12"/>
          <w:u w:val="single"/>
        </w:rPr>
      </w:pPr>
      <w:r w:rsidRPr="00CA5E22">
        <w:rPr>
          <w:sz w:val="12"/>
          <w:szCs w:val="12"/>
          <w:u w:val="single"/>
        </w:rPr>
        <w:t>Задача «Рациональное планирование территории, обеспечение населения доступными и качественными условиями жизнедеятельности»</w:t>
      </w:r>
    </w:p>
    <w:p w:rsidR="00CA5E22" w:rsidRPr="00CA5E22" w:rsidRDefault="00CA5E22" w:rsidP="00CA5E22">
      <w:pPr>
        <w:widowControl/>
        <w:autoSpaceDE/>
        <w:autoSpaceDN/>
        <w:adjustRightInd/>
        <w:spacing w:line="276" w:lineRule="auto"/>
        <w:ind w:firstLine="360"/>
        <w:rPr>
          <w:b/>
          <w:i/>
          <w:sz w:val="12"/>
          <w:szCs w:val="12"/>
        </w:rPr>
      </w:pPr>
    </w:p>
    <w:p w:rsidR="00CA5E22" w:rsidRPr="00CA5E22" w:rsidRDefault="00CA5E22" w:rsidP="00CA5E22">
      <w:pPr>
        <w:autoSpaceDE/>
        <w:autoSpaceDN/>
        <w:adjustRightInd/>
        <w:spacing w:line="276" w:lineRule="auto"/>
        <w:ind w:left="40" w:right="20" w:firstLine="668"/>
        <w:jc w:val="both"/>
        <w:rPr>
          <w:color w:val="000000"/>
          <w:spacing w:val="-3"/>
          <w:sz w:val="12"/>
          <w:szCs w:val="12"/>
        </w:rPr>
      </w:pPr>
      <w:r w:rsidRPr="00CA5E22">
        <w:rPr>
          <w:b/>
          <w:sz w:val="12"/>
          <w:szCs w:val="12"/>
        </w:rPr>
        <w:t xml:space="preserve">Жилищная инфраструктура. </w:t>
      </w:r>
      <w:r w:rsidRPr="00CA5E22">
        <w:rPr>
          <w:color w:val="000000"/>
          <w:spacing w:val="-3"/>
          <w:sz w:val="12"/>
          <w:szCs w:val="12"/>
        </w:rPr>
        <w:t xml:space="preserve">Налажена работа по предоставлению услуг в электронном виде, ведётся активное консультирование граждан. </w:t>
      </w:r>
    </w:p>
    <w:p w:rsidR="00CA5E22" w:rsidRPr="00CA5E22" w:rsidRDefault="00CA5E22" w:rsidP="00CA5E22">
      <w:pPr>
        <w:autoSpaceDE/>
        <w:autoSpaceDN/>
        <w:adjustRightInd/>
        <w:spacing w:line="276" w:lineRule="auto"/>
        <w:ind w:left="40" w:right="20" w:firstLine="668"/>
        <w:jc w:val="both"/>
        <w:rPr>
          <w:color w:val="000000"/>
          <w:spacing w:val="-3"/>
          <w:sz w:val="12"/>
          <w:szCs w:val="12"/>
        </w:rPr>
      </w:pPr>
      <w:r w:rsidRPr="00CA5E22">
        <w:rPr>
          <w:color w:val="000000"/>
          <w:spacing w:val="-3"/>
          <w:sz w:val="12"/>
          <w:szCs w:val="12"/>
        </w:rPr>
        <w:t xml:space="preserve">Во  всех поселениях внесены изменения в генеральные планы и правила землепользования и застройки в части координатного описания границ населённых пунктов и границ территориальных зон в соответствии с требованиями законодательства. Данные мероприятия осуществлены благодаря финансированию из областного бюджета. </w:t>
      </w:r>
    </w:p>
    <w:p w:rsidR="00CA5E22" w:rsidRPr="00CA5E22" w:rsidRDefault="00CA5E22" w:rsidP="00CA5E22">
      <w:pPr>
        <w:autoSpaceDE/>
        <w:autoSpaceDN/>
        <w:adjustRightInd/>
        <w:spacing w:line="276" w:lineRule="auto"/>
        <w:ind w:left="40" w:right="20" w:firstLine="668"/>
        <w:jc w:val="both"/>
        <w:rPr>
          <w:color w:val="000000"/>
          <w:sz w:val="12"/>
          <w:szCs w:val="12"/>
        </w:rPr>
      </w:pPr>
      <w:r w:rsidRPr="00CA5E22">
        <w:rPr>
          <w:color w:val="000000"/>
          <w:sz w:val="12"/>
          <w:szCs w:val="12"/>
        </w:rPr>
        <w:t xml:space="preserve">Разрабатывались проекты планировки территорий для жилищного строительства. </w:t>
      </w:r>
    </w:p>
    <w:p w:rsidR="00CA5E22" w:rsidRPr="00CA5E22" w:rsidRDefault="00CA5E22" w:rsidP="00CA5E22">
      <w:pPr>
        <w:widowControl/>
        <w:autoSpaceDE/>
        <w:autoSpaceDN/>
        <w:adjustRightInd/>
        <w:ind w:firstLine="709"/>
        <w:jc w:val="both"/>
        <w:rPr>
          <w:sz w:val="12"/>
          <w:szCs w:val="12"/>
        </w:rPr>
      </w:pPr>
      <w:r w:rsidRPr="00CA5E22">
        <w:rPr>
          <w:sz w:val="12"/>
          <w:szCs w:val="12"/>
        </w:rPr>
        <w:t xml:space="preserve">Проведена работа по переводу документов в электронный вид и направление в государственную информационную систему обеспечения градостроительной деятельности (ГИС ОГД). </w:t>
      </w:r>
    </w:p>
    <w:p w:rsidR="00CA5E22" w:rsidRPr="00CA5E22" w:rsidRDefault="00CA5E22" w:rsidP="00CA5E22">
      <w:pPr>
        <w:widowControl/>
        <w:autoSpaceDE/>
        <w:autoSpaceDN/>
        <w:adjustRightInd/>
        <w:spacing w:line="276" w:lineRule="auto"/>
        <w:ind w:left="40" w:firstLine="668"/>
        <w:jc w:val="both"/>
        <w:rPr>
          <w:sz w:val="12"/>
          <w:szCs w:val="12"/>
        </w:rPr>
      </w:pPr>
      <w:r w:rsidRPr="00CA5E22">
        <w:rPr>
          <w:sz w:val="12"/>
          <w:szCs w:val="12"/>
        </w:rPr>
        <w:t>Показатели Стратегии выполнены:</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 xml:space="preserve">количество земельных участков, сформированных для индивидуального жилищного строительства  - 17 тыс.ед. </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доля освоенных земельных участков, сформированных для жилищного строительства, индивидуального жилищного строительства и комплексного освоения в целях жилищного строительства  - 75%.</w:t>
      </w:r>
    </w:p>
    <w:p w:rsidR="00CA5E22" w:rsidRPr="00CA5E22" w:rsidRDefault="00CA5E22" w:rsidP="00CA5E22">
      <w:pPr>
        <w:widowControl/>
        <w:autoSpaceDE/>
        <w:autoSpaceDN/>
        <w:adjustRightInd/>
        <w:spacing w:line="276" w:lineRule="auto"/>
        <w:ind w:firstLine="708"/>
        <w:jc w:val="both"/>
        <w:rPr>
          <w:b/>
          <w:i/>
          <w:sz w:val="12"/>
          <w:szCs w:val="12"/>
        </w:rPr>
      </w:pPr>
    </w:p>
    <w:p w:rsidR="00CA5E22" w:rsidRPr="00CA5E22" w:rsidRDefault="00CA5E22" w:rsidP="00CA5E22">
      <w:pPr>
        <w:widowControl/>
        <w:autoSpaceDE/>
        <w:autoSpaceDN/>
        <w:adjustRightInd/>
        <w:spacing w:line="276" w:lineRule="auto"/>
        <w:ind w:firstLine="708"/>
        <w:jc w:val="both"/>
        <w:rPr>
          <w:sz w:val="12"/>
          <w:szCs w:val="12"/>
          <w:u w:val="single"/>
        </w:rPr>
      </w:pPr>
      <w:r w:rsidRPr="00CA5E22">
        <w:rPr>
          <w:sz w:val="12"/>
          <w:szCs w:val="12"/>
          <w:u w:val="single"/>
        </w:rPr>
        <w:t>Задача «создание комфортной среды»</w:t>
      </w:r>
    </w:p>
    <w:p w:rsidR="00CA5E22" w:rsidRPr="00CA5E22" w:rsidRDefault="00CA5E22" w:rsidP="00CA5E22">
      <w:pPr>
        <w:widowControl/>
        <w:autoSpaceDE/>
        <w:autoSpaceDN/>
        <w:adjustRightInd/>
        <w:spacing w:line="276" w:lineRule="auto"/>
        <w:ind w:firstLine="708"/>
        <w:jc w:val="both"/>
        <w:rPr>
          <w:b/>
          <w:i/>
          <w:sz w:val="12"/>
          <w:szCs w:val="12"/>
        </w:rPr>
      </w:pPr>
    </w:p>
    <w:p w:rsidR="00CA5E22" w:rsidRPr="00CA5E22" w:rsidRDefault="00CA5E22" w:rsidP="00CA5E22">
      <w:pPr>
        <w:widowControl/>
        <w:autoSpaceDE/>
        <w:autoSpaceDN/>
        <w:adjustRightInd/>
        <w:spacing w:line="276" w:lineRule="auto"/>
        <w:ind w:firstLine="709"/>
        <w:jc w:val="both"/>
        <w:rPr>
          <w:sz w:val="12"/>
          <w:szCs w:val="12"/>
        </w:rPr>
      </w:pPr>
      <w:r w:rsidRPr="00CA5E22">
        <w:rPr>
          <w:bCs/>
          <w:sz w:val="12"/>
          <w:szCs w:val="12"/>
        </w:rPr>
        <w:t>Федеральный проект «Формирование комфортной городской среды»</w:t>
      </w:r>
      <w:r w:rsidRPr="00CA5E22">
        <w:rPr>
          <w:sz w:val="12"/>
          <w:szCs w:val="12"/>
        </w:rPr>
        <w:t xml:space="preserve"> реализуется в рамках национального проекта «Жилье и городская среда». Поселения Слободского района в отчетном году не участвовали в реализации федерального проекта.</w:t>
      </w:r>
    </w:p>
    <w:p w:rsidR="00CA5E22" w:rsidRPr="00CA5E22" w:rsidRDefault="00CA5E22" w:rsidP="00CA5E22">
      <w:pPr>
        <w:widowControl/>
        <w:autoSpaceDE/>
        <w:autoSpaceDN/>
        <w:adjustRightInd/>
        <w:spacing w:line="276" w:lineRule="auto"/>
        <w:ind w:firstLine="709"/>
        <w:jc w:val="both"/>
        <w:rPr>
          <w:sz w:val="12"/>
          <w:szCs w:val="12"/>
          <w:u w:val="single"/>
        </w:rPr>
      </w:pPr>
    </w:p>
    <w:p w:rsidR="00CA5E22" w:rsidRPr="00CA5E22" w:rsidRDefault="00CA5E22" w:rsidP="00CA5E22">
      <w:pPr>
        <w:widowControl/>
        <w:autoSpaceDE/>
        <w:autoSpaceDN/>
        <w:adjustRightInd/>
        <w:spacing w:line="276" w:lineRule="auto"/>
        <w:ind w:firstLine="709"/>
        <w:jc w:val="both"/>
        <w:rPr>
          <w:sz w:val="12"/>
          <w:szCs w:val="12"/>
          <w:u w:val="single"/>
        </w:rPr>
      </w:pPr>
    </w:p>
    <w:p w:rsidR="00CA5E22" w:rsidRPr="00CA5E22" w:rsidRDefault="00CA5E22" w:rsidP="00CA5E22">
      <w:pPr>
        <w:widowControl/>
        <w:autoSpaceDE/>
        <w:autoSpaceDN/>
        <w:adjustRightInd/>
        <w:spacing w:line="276" w:lineRule="auto"/>
        <w:ind w:firstLine="709"/>
        <w:jc w:val="both"/>
        <w:rPr>
          <w:sz w:val="12"/>
          <w:szCs w:val="12"/>
          <w:u w:val="single"/>
        </w:rPr>
      </w:pPr>
      <w:r w:rsidRPr="00CA5E22">
        <w:rPr>
          <w:sz w:val="12"/>
          <w:szCs w:val="12"/>
          <w:u w:val="single"/>
        </w:rPr>
        <w:t>Задача «Развитие жилищно-коммунального комплекса»</w:t>
      </w:r>
    </w:p>
    <w:p w:rsidR="00CA5E22" w:rsidRPr="00CA5E22" w:rsidRDefault="00CA5E22" w:rsidP="00CA5E22">
      <w:pPr>
        <w:widowControl/>
        <w:autoSpaceDE/>
        <w:autoSpaceDN/>
        <w:adjustRightInd/>
        <w:spacing w:line="276" w:lineRule="auto"/>
        <w:ind w:firstLine="709"/>
        <w:jc w:val="both"/>
        <w:rPr>
          <w:sz w:val="12"/>
          <w:szCs w:val="12"/>
        </w:rPr>
      </w:pPr>
    </w:p>
    <w:p w:rsidR="00CA5E22" w:rsidRPr="00CA5E22" w:rsidRDefault="00CA5E22" w:rsidP="00CA5E22">
      <w:pPr>
        <w:widowControl/>
        <w:autoSpaceDE/>
        <w:autoSpaceDN/>
        <w:adjustRightInd/>
        <w:spacing w:line="276" w:lineRule="auto"/>
        <w:ind w:firstLine="709"/>
        <w:jc w:val="both"/>
        <w:rPr>
          <w:rFonts w:eastAsia="Calibri"/>
          <w:sz w:val="12"/>
          <w:szCs w:val="12"/>
        </w:rPr>
      </w:pPr>
      <w:r w:rsidRPr="00CA5E22">
        <w:rPr>
          <w:rFonts w:eastAsia="Calibri"/>
          <w:sz w:val="12"/>
          <w:szCs w:val="12"/>
        </w:rPr>
        <w:t xml:space="preserve">Вопросы </w:t>
      </w:r>
      <w:r w:rsidRPr="00CA5E22">
        <w:rPr>
          <w:rFonts w:eastAsia="Calibri"/>
          <w:b/>
          <w:sz w:val="12"/>
          <w:szCs w:val="12"/>
        </w:rPr>
        <w:t>жилищно-коммунального хозяйства</w:t>
      </w:r>
      <w:r w:rsidRPr="00CA5E22">
        <w:rPr>
          <w:rFonts w:eastAsia="Calibri"/>
          <w:sz w:val="12"/>
          <w:szCs w:val="12"/>
        </w:rPr>
        <w:t xml:space="preserve"> затрагивают интересы большинства населения района. Работа предприятий ЖКХ находятся на постоянном контроле, и во многом благодаря этому жилищно-коммунальное хозяйство района функционировало стабильно и за прошедший год крупных аварий допущено не было.  По всем внештатным ситуациям своевременно принимались меры по их ликвидации. Основная причина нештатных ситуаций является износ тепловых и водопроводных сетей. Основные услуги для обеспечения жизнедеятельности населения и организаций обеспечивают 10 предприятий жилищно-коммунального комплекса (МУП ЖКХ «Запад», МУП «Теплопроводность», ООО «Восток», ООО «Союз», ООО «Октябрьский», ООО «Газпром теплоэнерго Киров», ООО «ПМК-14», АО Санаторий «Митино», КОГУП «Облкоммунсервис», ООО «Гидра»). </w:t>
      </w:r>
    </w:p>
    <w:p w:rsidR="00CA5E22" w:rsidRPr="00CA5E22" w:rsidRDefault="00CA5E22" w:rsidP="00CA5E22">
      <w:pPr>
        <w:widowControl/>
        <w:autoSpaceDE/>
        <w:autoSpaceDN/>
        <w:adjustRightInd/>
        <w:spacing w:line="276" w:lineRule="auto"/>
        <w:ind w:firstLine="708"/>
        <w:jc w:val="both"/>
        <w:rPr>
          <w:sz w:val="12"/>
          <w:szCs w:val="12"/>
        </w:rPr>
      </w:pPr>
      <w:r w:rsidRPr="00CA5E22">
        <w:rPr>
          <w:rFonts w:eastAsia="Calibri"/>
          <w:sz w:val="12"/>
          <w:szCs w:val="12"/>
        </w:rPr>
        <w:t>С целью  подготовки объектов жилищно-коммунальной инфраструктуры к работе в осенне-зимний период 2023-2024 гг</w:t>
      </w:r>
      <w:r w:rsidRPr="00CA5E22">
        <w:rPr>
          <w:sz w:val="12"/>
          <w:szCs w:val="12"/>
        </w:rPr>
        <w:t xml:space="preserve"> проведены работы по капитальному ремонту систем водоснабжения на сумму 2 млн. 412 тыс.рублей (проложено 1095 метров трубопровода, произведен ремонт скважин, участков водопроводных сетей, колодцев), систем водоотведения на сумму 317 тыс.руб. (проложено 92 метра  сетей канализации к вновь построенным объектам – МКД Вахруши, ул. Кирова, 26 а), по теплоснабжению на сумму 2200 тыс.руб. (приобретены материалы, сетевые насосы и оборудование).</w:t>
      </w:r>
    </w:p>
    <w:p w:rsidR="00CA5E22" w:rsidRPr="00CA5E22" w:rsidRDefault="00CA5E22" w:rsidP="00CA5E22">
      <w:pPr>
        <w:widowControl/>
        <w:autoSpaceDE/>
        <w:autoSpaceDN/>
        <w:adjustRightInd/>
        <w:spacing w:line="276" w:lineRule="auto"/>
        <w:jc w:val="both"/>
        <w:rPr>
          <w:sz w:val="12"/>
          <w:szCs w:val="12"/>
        </w:rPr>
      </w:pPr>
      <w:r w:rsidRPr="00CA5E22">
        <w:rPr>
          <w:sz w:val="12"/>
          <w:szCs w:val="12"/>
        </w:rPr>
        <w:t xml:space="preserve">        По проекту поддержки местных инициатив проведен ремонт водопровода в п.Боровица Ленинского сельского поселения на сумму 2 млн. 478 тыс.рублей. </w:t>
      </w: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Целевые показатели Стратегии выполнены:</w:t>
      </w:r>
    </w:p>
    <w:p w:rsidR="00CA5E22" w:rsidRPr="00CA5E22" w:rsidRDefault="00CA5E22" w:rsidP="00CA5E22">
      <w:pPr>
        <w:widowControl/>
        <w:autoSpaceDE/>
        <w:autoSpaceDN/>
        <w:adjustRightInd/>
        <w:spacing w:line="276" w:lineRule="auto"/>
        <w:ind w:firstLine="708"/>
        <w:jc w:val="both"/>
        <w:rPr>
          <w:color w:val="000000"/>
          <w:sz w:val="12"/>
          <w:szCs w:val="12"/>
        </w:rPr>
      </w:pPr>
      <w:r w:rsidRPr="00CA5E22">
        <w:rPr>
          <w:color w:val="000000"/>
          <w:sz w:val="12"/>
          <w:szCs w:val="12"/>
        </w:rPr>
        <w:t>снижение аварийности объектов коммунальной инфраструктуры - 5%;</w:t>
      </w:r>
    </w:p>
    <w:p w:rsidR="00CA5E22" w:rsidRPr="00CA5E22" w:rsidRDefault="00CA5E22" w:rsidP="00CA5E22">
      <w:pPr>
        <w:widowControl/>
        <w:autoSpaceDE/>
        <w:autoSpaceDN/>
        <w:adjustRightInd/>
        <w:spacing w:line="276" w:lineRule="auto"/>
        <w:ind w:firstLine="708"/>
        <w:jc w:val="both"/>
        <w:rPr>
          <w:color w:val="000000"/>
          <w:sz w:val="12"/>
          <w:szCs w:val="12"/>
        </w:rPr>
      </w:pPr>
      <w:r w:rsidRPr="00CA5E22">
        <w:rPr>
          <w:color w:val="000000"/>
          <w:sz w:val="12"/>
          <w:szCs w:val="12"/>
        </w:rPr>
        <w:t>удовлетворенность граждан качеством коммунальных услуг в 2021 году составила 89,44%;</w:t>
      </w:r>
    </w:p>
    <w:p w:rsidR="00CA5E22" w:rsidRPr="00CA5E22" w:rsidRDefault="00CA5E22" w:rsidP="00CA5E22">
      <w:pPr>
        <w:widowControl/>
        <w:autoSpaceDE/>
        <w:autoSpaceDN/>
        <w:adjustRightInd/>
        <w:spacing w:line="276" w:lineRule="auto"/>
        <w:ind w:firstLine="708"/>
        <w:jc w:val="both"/>
        <w:rPr>
          <w:color w:val="000000"/>
          <w:sz w:val="12"/>
          <w:szCs w:val="12"/>
        </w:rPr>
      </w:pPr>
      <w:r w:rsidRPr="00CA5E22">
        <w:rPr>
          <w:color w:val="000000"/>
          <w:sz w:val="12"/>
          <w:szCs w:val="12"/>
        </w:rPr>
        <w:t>переселение граждан из аварийного жилищного фонда – 101 чел.</w:t>
      </w:r>
    </w:p>
    <w:p w:rsidR="00CA5E22" w:rsidRPr="00CA5E22" w:rsidRDefault="00CA5E22" w:rsidP="00CA5E22">
      <w:pPr>
        <w:widowControl/>
        <w:autoSpaceDE/>
        <w:autoSpaceDN/>
        <w:adjustRightInd/>
        <w:spacing w:line="276" w:lineRule="auto"/>
        <w:ind w:firstLine="708"/>
        <w:jc w:val="both"/>
        <w:rPr>
          <w:sz w:val="12"/>
          <w:szCs w:val="12"/>
        </w:rPr>
      </w:pPr>
    </w:p>
    <w:p w:rsidR="00CA5E22" w:rsidRPr="00CA5E22" w:rsidRDefault="00CA5E22" w:rsidP="00CA5E22">
      <w:pPr>
        <w:widowControl/>
        <w:autoSpaceDE/>
        <w:autoSpaceDN/>
        <w:adjustRightInd/>
        <w:spacing w:line="276" w:lineRule="auto"/>
        <w:ind w:firstLine="708"/>
        <w:jc w:val="both"/>
        <w:rPr>
          <w:sz w:val="12"/>
          <w:szCs w:val="12"/>
          <w:u w:val="single"/>
        </w:rPr>
      </w:pPr>
      <w:r w:rsidRPr="00CA5E22">
        <w:rPr>
          <w:sz w:val="12"/>
          <w:szCs w:val="12"/>
          <w:u w:val="single"/>
        </w:rPr>
        <w:t>Задача «Создание современной развитой транспортной инфраструктуры»</w:t>
      </w:r>
    </w:p>
    <w:p w:rsidR="00CA5E22" w:rsidRPr="00CA5E22" w:rsidRDefault="00CA5E22" w:rsidP="00CA5E22">
      <w:pPr>
        <w:widowControl/>
        <w:autoSpaceDE/>
        <w:autoSpaceDN/>
        <w:adjustRightInd/>
        <w:spacing w:line="276" w:lineRule="auto"/>
        <w:ind w:firstLine="708"/>
        <w:jc w:val="both"/>
        <w:rPr>
          <w:i/>
          <w:sz w:val="12"/>
          <w:szCs w:val="12"/>
        </w:rPr>
      </w:pPr>
    </w:p>
    <w:p w:rsidR="00CA5E22" w:rsidRPr="00CA5E22" w:rsidRDefault="00CA5E22" w:rsidP="00CA5E22">
      <w:pPr>
        <w:widowControl/>
        <w:autoSpaceDE/>
        <w:autoSpaceDN/>
        <w:adjustRightInd/>
        <w:spacing w:line="276" w:lineRule="auto"/>
        <w:ind w:firstLine="709"/>
        <w:contextualSpacing/>
        <w:jc w:val="both"/>
        <w:rPr>
          <w:sz w:val="12"/>
          <w:szCs w:val="12"/>
        </w:rPr>
      </w:pPr>
      <w:r w:rsidRPr="00CA5E22">
        <w:rPr>
          <w:sz w:val="12"/>
          <w:szCs w:val="12"/>
        </w:rPr>
        <w:t xml:space="preserve">Транспортная инфраструктура является важнейшей жизнеобеспечивающей системой, неразрывно связанной с нуждами населения района, работой предприятий и организаций промышленности, топливно-энергетического комплекса, сельского хозяйства и социальной сферы. </w:t>
      </w:r>
    </w:p>
    <w:p w:rsidR="00CA5E22" w:rsidRPr="00CA5E22" w:rsidRDefault="00CA5E22" w:rsidP="00CA5E22">
      <w:pPr>
        <w:widowControl/>
        <w:autoSpaceDE/>
        <w:autoSpaceDN/>
        <w:adjustRightInd/>
        <w:spacing w:line="276" w:lineRule="auto"/>
        <w:ind w:firstLine="709"/>
        <w:jc w:val="both"/>
        <w:rPr>
          <w:rFonts w:eastAsia="Calibri"/>
          <w:sz w:val="12"/>
          <w:szCs w:val="12"/>
        </w:rPr>
      </w:pPr>
      <w:r w:rsidRPr="00CA5E22">
        <w:rPr>
          <w:rFonts w:eastAsia="Calibri"/>
          <w:sz w:val="12"/>
          <w:szCs w:val="12"/>
        </w:rPr>
        <w:t xml:space="preserve">Создана оптимальная для наших условий </w:t>
      </w:r>
      <w:r w:rsidRPr="00CA5E22">
        <w:rPr>
          <w:rFonts w:eastAsia="Calibri"/>
          <w:b/>
          <w:sz w:val="12"/>
          <w:szCs w:val="12"/>
        </w:rPr>
        <w:t>сеть регулярных автобусных маршрутов</w:t>
      </w:r>
      <w:r w:rsidRPr="00CA5E22">
        <w:rPr>
          <w:rFonts w:eastAsia="Calibri"/>
          <w:sz w:val="12"/>
          <w:szCs w:val="12"/>
        </w:rPr>
        <w:t xml:space="preserve">, охватывающая всю территорию района. В маршрутную сеть входит 12 автобусных маршрутов, которые  обслуживают 96,1% населения района. В 2023 году был заключен договор на перевозку пассажиров с МУП «Слободские пассажирские перевозки», выплачена субсидия из бюджета Слободского района, направленная на возмещение части расходов МУП «СПП», в размере 9 млн. 601 тыс. рублей. </w:t>
      </w:r>
    </w:p>
    <w:p w:rsidR="00CA5E22" w:rsidRPr="00CA5E22" w:rsidRDefault="00CA5E22" w:rsidP="00CA5E22">
      <w:pPr>
        <w:widowControl/>
        <w:autoSpaceDE/>
        <w:autoSpaceDN/>
        <w:adjustRightInd/>
        <w:spacing w:line="276" w:lineRule="auto"/>
        <w:ind w:firstLine="709"/>
        <w:jc w:val="both"/>
        <w:rPr>
          <w:rFonts w:eastAsia="Calibri"/>
          <w:sz w:val="12"/>
          <w:szCs w:val="12"/>
        </w:rPr>
      </w:pPr>
      <w:r w:rsidRPr="00CA5E22">
        <w:rPr>
          <w:rFonts w:eastAsia="Calibri"/>
          <w:sz w:val="12"/>
          <w:szCs w:val="12"/>
        </w:rPr>
        <w:t>В 1 квартале 2024 года произведена поставка двух автобусов марки «ПАЗ» и одного автобуса марки «ГАЗЕЛЬ», которые предназначены для передачи перевозчику, обслуживающему районные муниципальные маршруты.</w:t>
      </w:r>
    </w:p>
    <w:p w:rsidR="00CA5E22" w:rsidRPr="00CA5E22" w:rsidRDefault="00CA5E22" w:rsidP="00CA5E22">
      <w:pPr>
        <w:widowControl/>
        <w:autoSpaceDE/>
        <w:autoSpaceDN/>
        <w:adjustRightInd/>
        <w:spacing w:line="276" w:lineRule="auto"/>
        <w:ind w:firstLine="709"/>
        <w:jc w:val="both"/>
        <w:rPr>
          <w:rFonts w:eastAsia="Calibri"/>
          <w:b/>
          <w:sz w:val="12"/>
          <w:szCs w:val="12"/>
        </w:rPr>
      </w:pPr>
      <w:r w:rsidRPr="00CA5E22">
        <w:rPr>
          <w:rFonts w:eastAsia="Calibri"/>
          <w:b/>
          <w:sz w:val="12"/>
          <w:szCs w:val="12"/>
        </w:rPr>
        <w:t>Дорожная деятельность</w:t>
      </w:r>
      <w:r w:rsidRPr="00CA5E22">
        <w:rPr>
          <w:rFonts w:eastAsia="Calibri"/>
          <w:sz w:val="12"/>
          <w:szCs w:val="12"/>
        </w:rPr>
        <w:t xml:space="preserve"> в Слободском районе осуществляется в рамках муниципальной программы «Развитие транспортной системы в Слободском районе на 2020-2026 годы».</w:t>
      </w:r>
    </w:p>
    <w:p w:rsidR="00CA5E22" w:rsidRPr="00CA5E22" w:rsidRDefault="00CA5E22" w:rsidP="00CA5E22">
      <w:pPr>
        <w:widowControl/>
        <w:autoSpaceDE/>
        <w:autoSpaceDN/>
        <w:adjustRightInd/>
        <w:spacing w:line="276" w:lineRule="auto"/>
        <w:ind w:firstLine="709"/>
        <w:jc w:val="both"/>
        <w:rPr>
          <w:rFonts w:eastAsia="Calibri"/>
          <w:sz w:val="12"/>
          <w:szCs w:val="12"/>
        </w:rPr>
      </w:pPr>
      <w:r w:rsidRPr="00CA5E22">
        <w:rPr>
          <w:rFonts w:eastAsia="Calibri"/>
          <w:sz w:val="12"/>
          <w:szCs w:val="12"/>
        </w:rPr>
        <w:lastRenderedPageBreak/>
        <w:t xml:space="preserve">Дорожная сеть  автомобильных дорог общего пользования местного значения вне границ населенных пунктов Слободского района составляет 409,7 км. В 2023 году Слободскому району в рамках осуществления дорожной деятельности в отношении автомобильных дорог общего пользования местного значения в Слободском районе министерством транспорта в рамках соглашения было из областного бюджета было выделено </w:t>
      </w:r>
      <w:r w:rsidRPr="00CA5E22">
        <w:rPr>
          <w:rFonts w:eastAsia="Calibri"/>
          <w:bCs/>
          <w:sz w:val="12"/>
          <w:szCs w:val="12"/>
        </w:rPr>
        <w:t xml:space="preserve">45 млн. 723 тыс.рублей, </w:t>
      </w:r>
      <w:r w:rsidRPr="00CA5E22">
        <w:rPr>
          <w:rFonts w:eastAsia="Calibri"/>
          <w:sz w:val="12"/>
          <w:szCs w:val="12"/>
        </w:rPr>
        <w:t xml:space="preserve">дорожный фонд бюджета района составил 8 млн. 790 тыс.рублей. Администрацией Слободского района были заключены контракты на содержание автомобильных дорог общего пользования местного значения и искусственных сооружений на них с АО «Вятавтодор», ООО «Скат», ИП Зязева С.В. </w:t>
      </w:r>
    </w:p>
    <w:p w:rsidR="00CA5E22" w:rsidRPr="00CA5E22" w:rsidRDefault="00CA5E22" w:rsidP="00CA5E22">
      <w:pPr>
        <w:widowControl/>
        <w:autoSpaceDE/>
        <w:autoSpaceDN/>
        <w:adjustRightInd/>
        <w:spacing w:line="276" w:lineRule="auto"/>
        <w:ind w:firstLine="709"/>
        <w:jc w:val="both"/>
        <w:rPr>
          <w:sz w:val="12"/>
          <w:szCs w:val="12"/>
        </w:rPr>
      </w:pPr>
      <w:r w:rsidRPr="00CA5E22">
        <w:rPr>
          <w:rFonts w:eastAsia="Calibri"/>
          <w:sz w:val="12"/>
          <w:szCs w:val="12"/>
        </w:rPr>
        <w:t xml:space="preserve">В 2023 году в Слободском районе в рамках осуществления дорожной деятельности были выполнены дополнительные мероприятия и произведены работы по ямочному ремонту автомобильных дорог </w:t>
      </w:r>
      <w:r w:rsidRPr="00CA5E22">
        <w:rPr>
          <w:sz w:val="12"/>
          <w:szCs w:val="12"/>
        </w:rPr>
        <w:t>Слободской – Совье, Слободской – Стеклофилины, Щуково, Бакули, Ильинское – Октябрьский, Светозарево – Роговое, Шестаково, Шестаково – Лекма, Киров – Бобино – Сапожнята. В рамках содержания автомобильных дорог проведен ремонт автомобильной дороги Ужоговица – Каринский Перевоз. По проекту поддержки местных инициатив проведен ремонт автомобильной дороги дер. Малые Серовы протяженностью 290 м на сумму 889,5 тыс. рублей.</w:t>
      </w:r>
    </w:p>
    <w:p w:rsidR="00CA5E22" w:rsidRPr="00CA5E22" w:rsidRDefault="00CA5E22" w:rsidP="00CA5E22">
      <w:pPr>
        <w:widowControl/>
        <w:autoSpaceDE/>
        <w:autoSpaceDN/>
        <w:adjustRightInd/>
        <w:spacing w:line="276" w:lineRule="auto"/>
        <w:ind w:firstLine="709"/>
        <w:jc w:val="both"/>
        <w:rPr>
          <w:sz w:val="12"/>
          <w:szCs w:val="12"/>
        </w:rPr>
      </w:pPr>
      <w:r w:rsidRPr="00CA5E22">
        <w:rPr>
          <w:sz w:val="12"/>
          <w:szCs w:val="12"/>
        </w:rPr>
        <w:t>В рамках «дорожного миллиарда» муниципальным образованиям проведено восстановление верхнего слоя межпоселенческой автомобильной дороги Слободской – Роговое длиной 4 км 861 м на сумму 38 млн. 464 тыс. рублей и 5 улиц в пгт. Вахруши (ул. Первомайская, ул. Луговая, ул. Октябрьская, ул. Кирова, ул. Вокзальная, ул. Коммунальная) на сумму 10 млн. рублей.</w:t>
      </w:r>
    </w:p>
    <w:p w:rsidR="00CA5E22" w:rsidRPr="00CA5E22" w:rsidRDefault="00CA5E22" w:rsidP="00CA5E22">
      <w:pPr>
        <w:widowControl/>
        <w:autoSpaceDE/>
        <w:autoSpaceDN/>
        <w:adjustRightInd/>
        <w:spacing w:line="276" w:lineRule="auto"/>
        <w:ind w:firstLine="709"/>
        <w:jc w:val="both"/>
        <w:rPr>
          <w:sz w:val="12"/>
          <w:szCs w:val="12"/>
          <w:shd w:val="clear" w:color="auto" w:fill="FFFFFF"/>
        </w:rPr>
      </w:pPr>
      <w:r w:rsidRPr="00CA5E22">
        <w:rPr>
          <w:sz w:val="12"/>
          <w:szCs w:val="12"/>
          <w:shd w:val="clear" w:color="auto" w:fill="FFFFFF"/>
        </w:rPr>
        <w:t>Целевые показатели Стратегии выполнены:</w:t>
      </w:r>
    </w:p>
    <w:p w:rsidR="00CA5E22" w:rsidRPr="00CA5E22" w:rsidRDefault="00CA5E22" w:rsidP="00CA5E22">
      <w:pPr>
        <w:widowControl/>
        <w:autoSpaceDE/>
        <w:autoSpaceDN/>
        <w:adjustRightInd/>
        <w:spacing w:line="276" w:lineRule="auto"/>
        <w:ind w:firstLine="709"/>
        <w:jc w:val="both"/>
        <w:rPr>
          <w:color w:val="000000"/>
          <w:sz w:val="12"/>
          <w:szCs w:val="12"/>
        </w:rPr>
      </w:pPr>
      <w:r w:rsidRPr="00CA5E22">
        <w:rPr>
          <w:color w:val="000000"/>
          <w:sz w:val="12"/>
          <w:szCs w:val="12"/>
        </w:rPr>
        <w:t>доля автомобильных дорог, соответствующих нормативным требованиям к транспортно-эксплуатационным показателям составила 8%;</w:t>
      </w:r>
    </w:p>
    <w:p w:rsidR="00CA5E22" w:rsidRPr="00CA5E22" w:rsidRDefault="00CA5E22" w:rsidP="00CA5E22">
      <w:pPr>
        <w:widowControl/>
        <w:autoSpaceDE/>
        <w:autoSpaceDN/>
        <w:adjustRightInd/>
        <w:spacing w:line="276" w:lineRule="auto"/>
        <w:ind w:firstLine="709"/>
        <w:jc w:val="both"/>
        <w:rPr>
          <w:color w:val="000000"/>
          <w:sz w:val="12"/>
          <w:szCs w:val="12"/>
        </w:rPr>
      </w:pPr>
      <w:r w:rsidRPr="00CA5E22">
        <w:rPr>
          <w:color w:val="000000"/>
          <w:sz w:val="12"/>
          <w:szCs w:val="12"/>
        </w:rPr>
        <w:t>общая протяженность автомобильных дорог. – 1057,2 км;</w:t>
      </w:r>
    </w:p>
    <w:p w:rsidR="00CA5E22" w:rsidRPr="00CA5E22" w:rsidRDefault="00CA5E22" w:rsidP="00CA5E22">
      <w:pPr>
        <w:widowControl/>
        <w:autoSpaceDE/>
        <w:autoSpaceDN/>
        <w:adjustRightInd/>
        <w:spacing w:line="276" w:lineRule="auto"/>
        <w:ind w:firstLine="709"/>
        <w:jc w:val="both"/>
        <w:rPr>
          <w:color w:val="000000"/>
          <w:sz w:val="12"/>
          <w:szCs w:val="12"/>
        </w:rPr>
      </w:pPr>
      <w:r w:rsidRPr="00CA5E22">
        <w:rPr>
          <w:color w:val="000000"/>
          <w:sz w:val="12"/>
          <w:szCs w:val="12"/>
        </w:rPr>
        <w:t>доля ДТП, совершению которых сопутствовало наличие неудовлетворительного состояние автодорог, в общем количестве ДТП  составило 16 %;</w:t>
      </w:r>
    </w:p>
    <w:p w:rsidR="00CA5E22" w:rsidRPr="00CA5E22" w:rsidRDefault="00CA5E22" w:rsidP="00CA5E22">
      <w:pPr>
        <w:widowControl/>
        <w:autoSpaceDE/>
        <w:autoSpaceDN/>
        <w:adjustRightInd/>
        <w:spacing w:line="276" w:lineRule="auto"/>
        <w:ind w:firstLine="709"/>
        <w:jc w:val="both"/>
        <w:rPr>
          <w:b/>
          <w:color w:val="FF0000"/>
          <w:sz w:val="12"/>
          <w:szCs w:val="12"/>
          <w:shd w:val="clear" w:color="auto" w:fill="FFFFFF"/>
        </w:rPr>
      </w:pPr>
      <w:r w:rsidRPr="00CA5E22">
        <w:rPr>
          <w:color w:val="000000"/>
          <w:sz w:val="12"/>
          <w:szCs w:val="12"/>
        </w:rPr>
        <w:t>количество мест концентрации дорожно-транспортных происшествий - 0 единиц.</w:t>
      </w:r>
    </w:p>
    <w:p w:rsidR="00CA5E22" w:rsidRPr="00CA5E22" w:rsidRDefault="00CA5E22" w:rsidP="00CA5E22">
      <w:pPr>
        <w:widowControl/>
        <w:autoSpaceDE/>
        <w:autoSpaceDN/>
        <w:adjustRightInd/>
        <w:spacing w:line="276" w:lineRule="auto"/>
        <w:ind w:firstLine="709"/>
        <w:jc w:val="both"/>
        <w:rPr>
          <w:b/>
          <w:i/>
          <w:sz w:val="12"/>
          <w:szCs w:val="12"/>
        </w:rPr>
      </w:pPr>
    </w:p>
    <w:p w:rsidR="00CA5E22" w:rsidRPr="00CA5E22" w:rsidRDefault="00CA5E22" w:rsidP="00CA5E22">
      <w:pPr>
        <w:widowControl/>
        <w:autoSpaceDE/>
        <w:autoSpaceDN/>
        <w:adjustRightInd/>
        <w:spacing w:line="276" w:lineRule="auto"/>
        <w:ind w:firstLine="709"/>
        <w:jc w:val="both"/>
        <w:rPr>
          <w:sz w:val="12"/>
          <w:szCs w:val="12"/>
          <w:u w:val="single"/>
          <w:shd w:val="clear" w:color="auto" w:fill="FFFFFF"/>
        </w:rPr>
      </w:pPr>
      <w:r w:rsidRPr="00CA5E22">
        <w:rPr>
          <w:sz w:val="12"/>
          <w:szCs w:val="12"/>
          <w:u w:val="single"/>
          <w:shd w:val="clear" w:color="auto" w:fill="FFFFFF"/>
        </w:rPr>
        <w:t>Задача «Обеспечение благоприятной окружающей среды»</w:t>
      </w:r>
    </w:p>
    <w:p w:rsidR="00CA5E22" w:rsidRPr="00CA5E22" w:rsidRDefault="00CA5E22" w:rsidP="00CA5E22">
      <w:pPr>
        <w:widowControl/>
        <w:autoSpaceDE/>
        <w:autoSpaceDN/>
        <w:adjustRightInd/>
        <w:spacing w:line="276" w:lineRule="auto"/>
        <w:ind w:firstLine="709"/>
        <w:jc w:val="both"/>
        <w:rPr>
          <w:b/>
          <w:i/>
          <w:sz w:val="12"/>
          <w:szCs w:val="12"/>
        </w:rPr>
      </w:pPr>
    </w:p>
    <w:p w:rsidR="00CA5E22" w:rsidRPr="00CA5E22" w:rsidRDefault="00CA5E22" w:rsidP="00CA5E22">
      <w:pPr>
        <w:widowControl/>
        <w:autoSpaceDE/>
        <w:autoSpaceDN/>
        <w:adjustRightInd/>
        <w:spacing w:line="276" w:lineRule="auto"/>
        <w:jc w:val="both"/>
        <w:rPr>
          <w:sz w:val="12"/>
          <w:szCs w:val="12"/>
        </w:rPr>
      </w:pPr>
      <w:r w:rsidRPr="00CA5E22">
        <w:rPr>
          <w:sz w:val="12"/>
          <w:szCs w:val="12"/>
          <w:shd w:val="clear" w:color="auto" w:fill="FFFFFF"/>
        </w:rPr>
        <w:t xml:space="preserve">реализуется в рамках муниципальной программы </w:t>
      </w:r>
      <w:r w:rsidRPr="00CA5E22">
        <w:rPr>
          <w:sz w:val="12"/>
          <w:szCs w:val="12"/>
        </w:rPr>
        <w:t>«Охрана окружающей среды, воспроизводство и использование природных ресурсов Слободского района».</w:t>
      </w:r>
    </w:p>
    <w:p w:rsidR="00CA5E22" w:rsidRPr="00CA5E22" w:rsidRDefault="00CA5E22" w:rsidP="00CA5E22">
      <w:pPr>
        <w:widowControl/>
        <w:autoSpaceDE/>
        <w:autoSpaceDN/>
        <w:adjustRightInd/>
        <w:ind w:firstLine="709"/>
        <w:jc w:val="both"/>
        <w:rPr>
          <w:sz w:val="12"/>
          <w:szCs w:val="12"/>
        </w:rPr>
      </w:pPr>
      <w:r w:rsidRPr="00CA5E22">
        <w:rPr>
          <w:sz w:val="12"/>
          <w:szCs w:val="12"/>
        </w:rPr>
        <w:t>За 2023 год ликвидировано более 40 несанкционированных свалок и навалов мусора на сумму 1 млн. 850 тыс. рублей. Обустроено в соответствии с требованиями санитарных норм 50 площадок для накопления ТКО на сумму 1 млн. 931 тыс.рублей. Проведена замена 50 неисправных контейнеров. Проведено итоговое районное мероприятие по экологическому воспитанию подрастающего поколения. Награждены отличившиеся коллективы учреждений культуры и образования.</w:t>
      </w:r>
    </w:p>
    <w:p w:rsidR="00CA5E22" w:rsidRPr="00CA5E22" w:rsidRDefault="00CA5E22" w:rsidP="00CA5E22">
      <w:pPr>
        <w:widowControl/>
        <w:autoSpaceDE/>
        <w:autoSpaceDN/>
        <w:adjustRightInd/>
        <w:spacing w:line="276" w:lineRule="auto"/>
        <w:ind w:firstLine="709"/>
        <w:jc w:val="both"/>
        <w:rPr>
          <w:sz w:val="12"/>
          <w:szCs w:val="12"/>
          <w:shd w:val="clear" w:color="auto" w:fill="FFFFFF"/>
        </w:rPr>
      </w:pPr>
      <w:r w:rsidRPr="00CA5E22">
        <w:rPr>
          <w:sz w:val="12"/>
          <w:szCs w:val="12"/>
          <w:shd w:val="clear" w:color="auto" w:fill="FFFFFF"/>
        </w:rPr>
        <w:t>Целевые показатели выполнены:</w:t>
      </w:r>
    </w:p>
    <w:p w:rsidR="00CA5E22" w:rsidRPr="00CA5E22" w:rsidRDefault="00CA5E22" w:rsidP="00CA5E22">
      <w:pPr>
        <w:widowControl/>
        <w:autoSpaceDE/>
        <w:autoSpaceDN/>
        <w:adjustRightInd/>
        <w:spacing w:line="276" w:lineRule="auto"/>
        <w:ind w:firstLine="708"/>
        <w:jc w:val="both"/>
        <w:rPr>
          <w:color w:val="000000"/>
          <w:sz w:val="12"/>
          <w:szCs w:val="12"/>
        </w:rPr>
      </w:pPr>
      <w:r w:rsidRPr="00CA5E22">
        <w:rPr>
          <w:color w:val="000000"/>
          <w:sz w:val="12"/>
          <w:szCs w:val="12"/>
        </w:rPr>
        <w:t>численность населения, участвующего в мероприятиях экологической направленности, осталась на уровне 2022 года  и составила 2 тысячи человек;</w:t>
      </w:r>
    </w:p>
    <w:p w:rsidR="00CA5E22" w:rsidRPr="00CA5E22" w:rsidRDefault="00CA5E22" w:rsidP="00CA5E22">
      <w:pPr>
        <w:widowControl/>
        <w:autoSpaceDE/>
        <w:autoSpaceDN/>
        <w:adjustRightInd/>
        <w:spacing w:line="276" w:lineRule="auto"/>
        <w:ind w:firstLine="708"/>
        <w:jc w:val="both"/>
        <w:rPr>
          <w:color w:val="000000"/>
          <w:sz w:val="12"/>
          <w:szCs w:val="12"/>
        </w:rPr>
      </w:pPr>
      <w:r w:rsidRPr="00CA5E22">
        <w:rPr>
          <w:color w:val="000000"/>
          <w:sz w:val="12"/>
          <w:szCs w:val="12"/>
        </w:rPr>
        <w:t>площадь земель, введённых в эксплуатацию после ликвидация (рекультивация) накопленного экологического вреда окружающей среде 5,8</w:t>
      </w:r>
      <w:r w:rsidRPr="00CA5E22">
        <w:rPr>
          <w:sz w:val="12"/>
          <w:szCs w:val="12"/>
        </w:rPr>
        <w:t xml:space="preserve">  </w:t>
      </w:r>
      <w:r w:rsidRPr="00CA5E22">
        <w:rPr>
          <w:color w:val="000000"/>
          <w:sz w:val="12"/>
          <w:szCs w:val="12"/>
        </w:rPr>
        <w:t>тыс.кв.м.</w:t>
      </w:r>
    </w:p>
    <w:p w:rsidR="00CA5E22" w:rsidRPr="00CA5E22" w:rsidRDefault="00CA5E22" w:rsidP="00CA5E22">
      <w:pPr>
        <w:widowControl/>
        <w:autoSpaceDE/>
        <w:autoSpaceDN/>
        <w:adjustRightInd/>
        <w:spacing w:line="276" w:lineRule="auto"/>
        <w:ind w:firstLine="708"/>
        <w:jc w:val="both"/>
        <w:rPr>
          <w:sz w:val="12"/>
          <w:szCs w:val="12"/>
        </w:rPr>
      </w:pPr>
    </w:p>
    <w:p w:rsidR="00CA5E22" w:rsidRPr="00CA5E22" w:rsidRDefault="00CA5E22" w:rsidP="00CA5E22">
      <w:pPr>
        <w:widowControl/>
        <w:autoSpaceDE/>
        <w:autoSpaceDN/>
        <w:adjustRightInd/>
        <w:spacing w:line="276" w:lineRule="auto"/>
        <w:ind w:firstLine="708"/>
        <w:jc w:val="both"/>
        <w:rPr>
          <w:sz w:val="12"/>
          <w:szCs w:val="12"/>
          <w:u w:val="single"/>
        </w:rPr>
      </w:pPr>
      <w:r w:rsidRPr="00CA5E22">
        <w:rPr>
          <w:sz w:val="12"/>
          <w:szCs w:val="12"/>
          <w:u w:val="single"/>
        </w:rPr>
        <w:t>Задача «Обеспечение безопасности жизнедеятельности»</w:t>
      </w:r>
    </w:p>
    <w:p w:rsidR="00CA5E22" w:rsidRPr="00CA5E22" w:rsidRDefault="00CA5E22" w:rsidP="00CA5E22">
      <w:pPr>
        <w:widowControl/>
        <w:autoSpaceDE/>
        <w:autoSpaceDN/>
        <w:adjustRightInd/>
        <w:spacing w:line="276" w:lineRule="auto"/>
        <w:ind w:firstLine="708"/>
        <w:jc w:val="both"/>
        <w:rPr>
          <w:b/>
          <w:i/>
          <w:color w:val="FF0000"/>
          <w:sz w:val="12"/>
          <w:szCs w:val="12"/>
          <w:u w:val="single"/>
          <w:shd w:val="clear" w:color="auto" w:fill="FFFFFF"/>
        </w:rPr>
      </w:pPr>
    </w:p>
    <w:p w:rsidR="00CA5E22" w:rsidRPr="00CA5E22" w:rsidRDefault="00CA5E22" w:rsidP="00CA5E22">
      <w:pPr>
        <w:widowControl/>
        <w:autoSpaceDE/>
        <w:autoSpaceDN/>
        <w:adjustRightInd/>
        <w:spacing w:line="276" w:lineRule="auto"/>
        <w:ind w:firstLine="708"/>
        <w:jc w:val="both"/>
        <w:rPr>
          <w:sz w:val="12"/>
          <w:szCs w:val="12"/>
        </w:rPr>
      </w:pPr>
      <w:r w:rsidRPr="00CA5E22">
        <w:rPr>
          <w:sz w:val="12"/>
          <w:szCs w:val="12"/>
        </w:rPr>
        <w:t>реализуется в рамках муниципальной программы «Обеспечение безопасности жизнедеятельности населения Слободского района».</w:t>
      </w:r>
    </w:p>
    <w:p w:rsidR="00CA5E22" w:rsidRPr="00CA5E22" w:rsidRDefault="00CA5E22" w:rsidP="00CA5E22">
      <w:pPr>
        <w:suppressAutoHyphens/>
        <w:spacing w:line="276" w:lineRule="auto"/>
        <w:ind w:firstLine="709"/>
        <w:jc w:val="both"/>
        <w:rPr>
          <w:sz w:val="12"/>
          <w:szCs w:val="12"/>
        </w:rPr>
      </w:pPr>
      <w:r w:rsidRPr="00CA5E22">
        <w:rPr>
          <w:sz w:val="12"/>
          <w:szCs w:val="12"/>
        </w:rPr>
        <w:t xml:space="preserve">Целевые показатели выполнены частично: на территории Слободского района в поселениях действовали 8 муниципальных пожарных команд, установлена 1 система видеонаблюдения в МКОУ СОШ с УИОП дер. Стулово. </w:t>
      </w:r>
    </w:p>
    <w:p w:rsidR="00CA5E22" w:rsidRPr="00CA5E22" w:rsidRDefault="00CA5E22" w:rsidP="00CA5E22">
      <w:pPr>
        <w:suppressAutoHyphens/>
        <w:spacing w:line="276" w:lineRule="auto"/>
        <w:ind w:firstLine="709"/>
        <w:jc w:val="both"/>
        <w:rPr>
          <w:sz w:val="12"/>
          <w:szCs w:val="12"/>
        </w:rPr>
      </w:pPr>
    </w:p>
    <w:p w:rsidR="00CA5E22" w:rsidRPr="00CA5E22" w:rsidRDefault="00CA5E22" w:rsidP="00CA5E22">
      <w:pPr>
        <w:suppressAutoHyphens/>
        <w:spacing w:line="276" w:lineRule="auto"/>
        <w:ind w:firstLine="709"/>
        <w:jc w:val="both"/>
        <w:rPr>
          <w:sz w:val="12"/>
          <w:szCs w:val="12"/>
        </w:rPr>
      </w:pPr>
      <w:r w:rsidRPr="00CA5E22">
        <w:rPr>
          <w:sz w:val="12"/>
          <w:szCs w:val="12"/>
        </w:rPr>
        <w:t>Заключение.</w:t>
      </w:r>
    </w:p>
    <w:p w:rsidR="00CA5E22" w:rsidRPr="00CA5E22" w:rsidRDefault="00CA5E22" w:rsidP="00CA5E22">
      <w:pPr>
        <w:suppressAutoHyphens/>
        <w:spacing w:line="276" w:lineRule="auto"/>
        <w:ind w:firstLine="709"/>
        <w:jc w:val="both"/>
        <w:rPr>
          <w:sz w:val="12"/>
          <w:szCs w:val="12"/>
        </w:rPr>
      </w:pPr>
    </w:p>
    <w:p w:rsidR="00CA5E22" w:rsidRPr="00CA5E22" w:rsidRDefault="00CA5E22" w:rsidP="00CA5E22">
      <w:pPr>
        <w:suppressAutoHyphens/>
        <w:spacing w:line="276" w:lineRule="auto"/>
        <w:ind w:firstLine="709"/>
        <w:jc w:val="both"/>
        <w:rPr>
          <w:sz w:val="12"/>
          <w:szCs w:val="12"/>
        </w:rPr>
      </w:pPr>
      <w:r w:rsidRPr="00CA5E22">
        <w:rPr>
          <w:sz w:val="12"/>
          <w:szCs w:val="12"/>
        </w:rPr>
        <w:t>Острой проблемой остается демографическая ситуация. Несмотря на увеличение численности населения, смертность превышает рождаемость, наблюдается трудовая миграция населения, отток населения в другие регионы,  Последствия – дефицит квалифицированных специалистов на предприятиях района, «старение» кадров.</w:t>
      </w:r>
    </w:p>
    <w:p w:rsidR="00CA5E22" w:rsidRPr="00CA5E22" w:rsidRDefault="00CA5E22" w:rsidP="00CA5E22">
      <w:pPr>
        <w:suppressAutoHyphens/>
        <w:spacing w:line="276" w:lineRule="auto"/>
        <w:ind w:firstLine="709"/>
        <w:jc w:val="both"/>
        <w:rPr>
          <w:color w:val="000000"/>
          <w:sz w:val="12"/>
          <w:szCs w:val="12"/>
        </w:rPr>
      </w:pPr>
      <w:r w:rsidRPr="00CA5E22">
        <w:rPr>
          <w:sz w:val="12"/>
          <w:szCs w:val="12"/>
        </w:rPr>
        <w:t xml:space="preserve"> Необходимо продолжить работу  по увеличению численности занятого населения района, способствовать </w:t>
      </w:r>
      <w:r w:rsidRPr="00CA5E22">
        <w:rPr>
          <w:color w:val="000000"/>
          <w:sz w:val="12"/>
          <w:szCs w:val="12"/>
        </w:rPr>
        <w:t>трудоустройству граждан, оказывать информационную помощь в поддержке и развитию предпринимательства, торговли, развитию сельского хозяйства, промышленности и других отраслей производства. Продолжить работу по привлечению инвесторов, способствовать созданию рабочих мест и достойной заработной платы, пенсии.</w:t>
      </w:r>
      <w:r w:rsidRPr="00CA5E22">
        <w:rPr>
          <w:color w:val="333333"/>
          <w:sz w:val="12"/>
          <w:szCs w:val="12"/>
        </w:rPr>
        <w:t xml:space="preserve"> </w:t>
      </w:r>
    </w:p>
    <w:p w:rsidR="00CA5E22" w:rsidRPr="00CA5E22" w:rsidRDefault="00CA5E22" w:rsidP="00CA5E22">
      <w:pPr>
        <w:suppressAutoHyphens/>
        <w:spacing w:line="276" w:lineRule="auto"/>
        <w:ind w:firstLine="709"/>
        <w:jc w:val="both"/>
        <w:rPr>
          <w:color w:val="000000"/>
          <w:sz w:val="12"/>
          <w:szCs w:val="12"/>
        </w:rPr>
      </w:pPr>
      <w:r w:rsidRPr="00CA5E22">
        <w:rPr>
          <w:color w:val="000000"/>
          <w:sz w:val="12"/>
          <w:szCs w:val="12"/>
        </w:rPr>
        <w:t xml:space="preserve">Продолжать работу по  комплексному развитию сельских территорий,  создавать условия комфортного проживания на селе, участвуя в реализации национальных, федеральных и региональных проектов. </w:t>
      </w:r>
    </w:p>
    <w:p w:rsidR="00CA5E22" w:rsidRPr="00CA5E22" w:rsidRDefault="00CA5E22" w:rsidP="00CA5E22">
      <w:pPr>
        <w:suppressAutoHyphens/>
        <w:spacing w:line="276" w:lineRule="auto"/>
        <w:ind w:firstLine="709"/>
        <w:jc w:val="both"/>
        <w:rPr>
          <w:color w:val="000000"/>
          <w:sz w:val="12"/>
          <w:szCs w:val="12"/>
        </w:rPr>
      </w:pPr>
      <w:r w:rsidRPr="00CA5E22">
        <w:rPr>
          <w:color w:val="333333"/>
          <w:sz w:val="12"/>
          <w:szCs w:val="12"/>
        </w:rPr>
        <w:t>Продолжать работу по привлечению дополнительных доходов в бюджет района и недопущение роста недоимки по налоговым и неналоговым платежам во все уровни бюджета.</w:t>
      </w:r>
    </w:p>
    <w:p w:rsidR="00CA5E22" w:rsidRPr="00CA5E22" w:rsidRDefault="00CA5E22" w:rsidP="00CA5E22">
      <w:pPr>
        <w:suppressAutoHyphens/>
        <w:spacing w:line="276" w:lineRule="auto"/>
        <w:ind w:firstLine="709"/>
        <w:jc w:val="both"/>
        <w:rPr>
          <w:color w:val="000000"/>
          <w:sz w:val="12"/>
          <w:szCs w:val="12"/>
        </w:rPr>
      </w:pPr>
      <w:r w:rsidRPr="00CA5E22">
        <w:rPr>
          <w:color w:val="000000"/>
          <w:sz w:val="12"/>
          <w:szCs w:val="12"/>
        </w:rPr>
        <w:t xml:space="preserve">По-прежнему проблемой в освоении земельных участков для целей жилищного строительства является отставание в развитии коммунальной инфраструктуры, инженерном обустройстве (требуется развитие социальных услуг и обеспечение транспортной доступности застраиваемых территорий), необходимо продолжить </w:t>
      </w:r>
      <w:r w:rsidRPr="00CA5E22">
        <w:rPr>
          <w:sz w:val="12"/>
          <w:szCs w:val="12"/>
        </w:rPr>
        <w:t xml:space="preserve">дальнейшее реформирование жилищно-коммунальных объектов, </w:t>
      </w:r>
      <w:r w:rsidRPr="00CA5E22">
        <w:rPr>
          <w:color w:val="000000"/>
          <w:sz w:val="12"/>
          <w:szCs w:val="12"/>
        </w:rPr>
        <w:t xml:space="preserve"> ремонт дорог, </w:t>
      </w:r>
    </w:p>
    <w:p w:rsidR="00795B76" w:rsidRDefault="00CA5E22" w:rsidP="00CA5E22">
      <w:pPr>
        <w:tabs>
          <w:tab w:val="left" w:pos="4215"/>
        </w:tabs>
        <w:rPr>
          <w:color w:val="000000"/>
          <w:sz w:val="12"/>
          <w:szCs w:val="12"/>
        </w:rPr>
      </w:pPr>
      <w:r w:rsidRPr="00CA5E22">
        <w:rPr>
          <w:color w:val="000000"/>
          <w:sz w:val="12"/>
          <w:szCs w:val="12"/>
        </w:rPr>
        <w:t>Работа по реализации Стратегии будет продолжена в следующие годы.</w:t>
      </w:r>
    </w:p>
    <w:p w:rsidR="00CA5E22" w:rsidRDefault="00CA5E22" w:rsidP="00CA5E22">
      <w:pPr>
        <w:tabs>
          <w:tab w:val="left" w:pos="4215"/>
        </w:tabs>
        <w:rPr>
          <w:color w:val="000000"/>
          <w:sz w:val="12"/>
          <w:szCs w:val="12"/>
        </w:rPr>
      </w:pPr>
    </w:p>
    <w:p w:rsidR="00CA5E22" w:rsidRPr="00CA5E22" w:rsidRDefault="00CA5E22" w:rsidP="00CA5E22">
      <w:pPr>
        <w:tabs>
          <w:tab w:val="left" w:pos="4215"/>
        </w:tabs>
        <w:rPr>
          <w:sz w:val="12"/>
          <w:szCs w:val="12"/>
        </w:rPr>
      </w:pPr>
      <w:r>
        <w:rPr>
          <w:color w:val="000000"/>
          <w:sz w:val="12"/>
          <w:szCs w:val="12"/>
        </w:rPr>
        <w:t>_________________________________________________________________________________________________________________________________________________________________________</w:t>
      </w:r>
    </w:p>
    <w:sectPr w:rsidR="00CA5E22" w:rsidRPr="00CA5E22" w:rsidSect="00CA5E22">
      <w:headerReference w:type="default" r:id="rId33"/>
      <w:footerReference w:type="default" r:id="rId34"/>
      <w:pgSz w:w="11909" w:h="16834"/>
      <w:pgMar w:top="1134" w:right="850" w:bottom="1134" w:left="1701"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06A" w:rsidRDefault="002F506A" w:rsidP="00D40C66">
      <w:r>
        <w:separator/>
      </w:r>
    </w:p>
  </w:endnote>
  <w:endnote w:type="continuationSeparator" w:id="0">
    <w:p w:rsidR="002F506A" w:rsidRDefault="002F506A"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CE" w:rsidRPr="00616DE0" w:rsidRDefault="00510BCE">
    <w:pPr>
      <w:pStyle w:val="ad"/>
      <w:rPr>
        <w:i/>
        <w:sz w:val="12"/>
      </w:rPr>
    </w:pPr>
  </w:p>
  <w:p w:rsidR="00510BCE" w:rsidRDefault="00510BCE">
    <w:pPr>
      <w:pStyle w:val="ad"/>
      <w:rPr>
        <w:i/>
        <w:sz w:val="16"/>
      </w:rPr>
    </w:pPr>
    <w:r w:rsidRPr="00A711BD">
      <w:rPr>
        <w:i/>
        <w:sz w:val="16"/>
      </w:rPr>
      <w:t>Информационный бюллетень №</w:t>
    </w:r>
    <w:r>
      <w:rPr>
        <w:i/>
        <w:sz w:val="16"/>
      </w:rPr>
      <w:t xml:space="preserve"> 75(1134)</w:t>
    </w:r>
  </w:p>
  <w:p w:rsidR="00510BCE" w:rsidRPr="00A711BD" w:rsidRDefault="00510BCE">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06A" w:rsidRDefault="002F506A" w:rsidP="00D40C66">
      <w:r>
        <w:separator/>
      </w:r>
    </w:p>
  </w:footnote>
  <w:footnote w:type="continuationSeparator" w:id="0">
    <w:p w:rsidR="002F506A" w:rsidRDefault="002F506A"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585339"/>
      <w:docPartObj>
        <w:docPartGallery w:val="Page Numbers (Top of Page)"/>
        <w:docPartUnique/>
      </w:docPartObj>
    </w:sdtPr>
    <w:sdtEndPr>
      <w:rPr>
        <w:sz w:val="12"/>
      </w:rPr>
    </w:sdtEndPr>
    <w:sdtContent>
      <w:p w:rsidR="00510BCE" w:rsidRPr="007B1733" w:rsidRDefault="00510BCE">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Pr>
            <w:noProof/>
            <w:sz w:val="16"/>
          </w:rPr>
          <w:t>7</w:t>
        </w:r>
        <w:r w:rsidRPr="007B1733">
          <w:rPr>
            <w:sz w:val="16"/>
          </w:rPr>
          <w:fldChar w:fldCharType="end"/>
        </w:r>
      </w:p>
    </w:sdtContent>
  </w:sdt>
  <w:p w:rsidR="00510BCE" w:rsidRDefault="00510B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70275E2"/>
    <w:multiLevelType w:val="singleLevel"/>
    <w:tmpl w:val="FCA4C50E"/>
    <w:lvl w:ilvl="0">
      <w:start w:val="1"/>
      <w:numFmt w:val="decimal"/>
      <w:pStyle w:val="a2"/>
      <w:lvlText w:val="%1."/>
      <w:lvlJc w:val="left"/>
      <w:pPr>
        <w:tabs>
          <w:tab w:val="num" w:pos="1080"/>
        </w:tabs>
        <w:ind w:left="1080" w:hanging="360"/>
      </w:pPr>
    </w:lvl>
  </w:abstractNum>
  <w:abstractNum w:abstractNumId="10">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1">
    <w:nsid w:val="3AC67022"/>
    <w:multiLevelType w:val="hybridMultilevel"/>
    <w:tmpl w:val="6F36CD58"/>
    <w:lvl w:ilvl="0" w:tplc="12A2531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7D170CE"/>
    <w:multiLevelType w:val="multilevel"/>
    <w:tmpl w:val="C5DC46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9"/>
  </w:num>
  <w:num w:numId="5">
    <w:abstractNumId w:val="6"/>
  </w:num>
  <w:num w:numId="6">
    <w:abstractNumId w:val="8"/>
  </w:num>
  <w:num w:numId="7">
    <w:abstractNumId w:val="10"/>
  </w:num>
  <w:num w:numId="8">
    <w:abstractNumId w:val="13"/>
  </w:num>
  <w:num w:numId="9">
    <w:abstractNumId w:val="11"/>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KFrJTziMl11lAsIS38Iub4x2+kE=" w:salt="gQeTA+/UZi5C+flQ99dWEw=="/>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B6A"/>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5E0F"/>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0D4"/>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0B8B"/>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7B9"/>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2EEC"/>
    <w:rsid w:val="000C3557"/>
    <w:rsid w:val="000C385F"/>
    <w:rsid w:val="000C3C35"/>
    <w:rsid w:val="000C3CC3"/>
    <w:rsid w:val="000C4026"/>
    <w:rsid w:val="000C4275"/>
    <w:rsid w:val="000C436A"/>
    <w:rsid w:val="000C4785"/>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1E5"/>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686E"/>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4C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77ED7"/>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3D9"/>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BB7"/>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0FA"/>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26A"/>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9D0"/>
    <w:rsid w:val="00232CCC"/>
    <w:rsid w:val="00232F24"/>
    <w:rsid w:val="0023322A"/>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2FF"/>
    <w:rsid w:val="0027356C"/>
    <w:rsid w:val="002738C5"/>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704"/>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4A83"/>
    <w:rsid w:val="002D558E"/>
    <w:rsid w:val="002D5AE1"/>
    <w:rsid w:val="002D5D86"/>
    <w:rsid w:val="002D62E3"/>
    <w:rsid w:val="002D6472"/>
    <w:rsid w:val="002D676A"/>
    <w:rsid w:val="002D6DB0"/>
    <w:rsid w:val="002D7D4E"/>
    <w:rsid w:val="002E011F"/>
    <w:rsid w:val="002E0501"/>
    <w:rsid w:val="002E0B8D"/>
    <w:rsid w:val="002E0EA1"/>
    <w:rsid w:val="002E0FBB"/>
    <w:rsid w:val="002E109A"/>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5C44"/>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06A"/>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633"/>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C6F"/>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6ED5"/>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298F"/>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6695"/>
    <w:rsid w:val="003870A6"/>
    <w:rsid w:val="00387C34"/>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3F8C"/>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6C18"/>
    <w:rsid w:val="003A72AC"/>
    <w:rsid w:val="003A76C9"/>
    <w:rsid w:val="003A7881"/>
    <w:rsid w:val="003A7AB6"/>
    <w:rsid w:val="003A7BF4"/>
    <w:rsid w:val="003B028E"/>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B3A"/>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593"/>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E86"/>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108"/>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6AA"/>
    <w:rsid w:val="00447EDE"/>
    <w:rsid w:val="00450014"/>
    <w:rsid w:val="00450972"/>
    <w:rsid w:val="00450F17"/>
    <w:rsid w:val="00451136"/>
    <w:rsid w:val="004514E3"/>
    <w:rsid w:val="0045150E"/>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9D6"/>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75B"/>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9E1"/>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7A6"/>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6F06"/>
    <w:rsid w:val="004A7282"/>
    <w:rsid w:val="004A745B"/>
    <w:rsid w:val="004A74A6"/>
    <w:rsid w:val="004A7544"/>
    <w:rsid w:val="004A7822"/>
    <w:rsid w:val="004A78C1"/>
    <w:rsid w:val="004A7A39"/>
    <w:rsid w:val="004A7AC7"/>
    <w:rsid w:val="004A7C0D"/>
    <w:rsid w:val="004A7D53"/>
    <w:rsid w:val="004B0292"/>
    <w:rsid w:val="004B0B65"/>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A0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5A8"/>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6AB0"/>
    <w:rsid w:val="0050723B"/>
    <w:rsid w:val="005074D1"/>
    <w:rsid w:val="0050765F"/>
    <w:rsid w:val="005076FC"/>
    <w:rsid w:val="00507E99"/>
    <w:rsid w:val="0051064D"/>
    <w:rsid w:val="00510A4C"/>
    <w:rsid w:val="00510BCE"/>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37C"/>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3F6"/>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17C9"/>
    <w:rsid w:val="0058268E"/>
    <w:rsid w:val="005829C7"/>
    <w:rsid w:val="00582E0E"/>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6D35"/>
    <w:rsid w:val="005970E1"/>
    <w:rsid w:val="00597CE5"/>
    <w:rsid w:val="005A02E4"/>
    <w:rsid w:val="005A063A"/>
    <w:rsid w:val="005A0BA4"/>
    <w:rsid w:val="005A0C5D"/>
    <w:rsid w:val="005A19C9"/>
    <w:rsid w:val="005A1CD6"/>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1F"/>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47FBC"/>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0FD"/>
    <w:rsid w:val="006625E7"/>
    <w:rsid w:val="006630CC"/>
    <w:rsid w:val="00663109"/>
    <w:rsid w:val="00663786"/>
    <w:rsid w:val="00663C9F"/>
    <w:rsid w:val="00664090"/>
    <w:rsid w:val="0066436D"/>
    <w:rsid w:val="006644FB"/>
    <w:rsid w:val="00664731"/>
    <w:rsid w:val="006649D0"/>
    <w:rsid w:val="00664C92"/>
    <w:rsid w:val="0066575C"/>
    <w:rsid w:val="006657D5"/>
    <w:rsid w:val="00666698"/>
    <w:rsid w:val="006668A9"/>
    <w:rsid w:val="006708C7"/>
    <w:rsid w:val="006709B1"/>
    <w:rsid w:val="00671446"/>
    <w:rsid w:val="0067184D"/>
    <w:rsid w:val="00671A67"/>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82D"/>
    <w:rsid w:val="00675BC7"/>
    <w:rsid w:val="00675ED4"/>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3F98"/>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241"/>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278"/>
    <w:rsid w:val="006C17EE"/>
    <w:rsid w:val="006C1B25"/>
    <w:rsid w:val="006C20B7"/>
    <w:rsid w:val="006C2C6D"/>
    <w:rsid w:val="006C2DFD"/>
    <w:rsid w:val="006C37B8"/>
    <w:rsid w:val="006C3871"/>
    <w:rsid w:val="006C3B7F"/>
    <w:rsid w:val="006C4377"/>
    <w:rsid w:val="006C4531"/>
    <w:rsid w:val="006C4C14"/>
    <w:rsid w:val="006C4D36"/>
    <w:rsid w:val="006C54BE"/>
    <w:rsid w:val="006C557D"/>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667"/>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2DF"/>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0AA3"/>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17C1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4F1"/>
    <w:rsid w:val="00724C00"/>
    <w:rsid w:val="00725703"/>
    <w:rsid w:val="00725D08"/>
    <w:rsid w:val="00726546"/>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71F"/>
    <w:rsid w:val="00765851"/>
    <w:rsid w:val="0076587F"/>
    <w:rsid w:val="00765B84"/>
    <w:rsid w:val="00765B95"/>
    <w:rsid w:val="007666A3"/>
    <w:rsid w:val="00766B4A"/>
    <w:rsid w:val="007674E4"/>
    <w:rsid w:val="00767BBF"/>
    <w:rsid w:val="0077027C"/>
    <w:rsid w:val="00770823"/>
    <w:rsid w:val="007708A1"/>
    <w:rsid w:val="00770DB4"/>
    <w:rsid w:val="00770FFE"/>
    <w:rsid w:val="00771148"/>
    <w:rsid w:val="007715C0"/>
    <w:rsid w:val="007715D7"/>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A07"/>
    <w:rsid w:val="00794F54"/>
    <w:rsid w:val="007955F7"/>
    <w:rsid w:val="00795B76"/>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B0B"/>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4D9"/>
    <w:rsid w:val="007C4A7E"/>
    <w:rsid w:val="007C4B49"/>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1AC8"/>
    <w:rsid w:val="007D2B64"/>
    <w:rsid w:val="007D2BE6"/>
    <w:rsid w:val="007D3244"/>
    <w:rsid w:val="007D326E"/>
    <w:rsid w:val="007D3344"/>
    <w:rsid w:val="007D3348"/>
    <w:rsid w:val="007D3C2D"/>
    <w:rsid w:val="007D3D1A"/>
    <w:rsid w:val="007D4261"/>
    <w:rsid w:val="007D4B2E"/>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3FC7"/>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5C6"/>
    <w:rsid w:val="00853C9C"/>
    <w:rsid w:val="0085422E"/>
    <w:rsid w:val="00854248"/>
    <w:rsid w:val="0085477F"/>
    <w:rsid w:val="008548B1"/>
    <w:rsid w:val="00855148"/>
    <w:rsid w:val="00855493"/>
    <w:rsid w:val="008554D4"/>
    <w:rsid w:val="00855994"/>
    <w:rsid w:val="00855B65"/>
    <w:rsid w:val="008567ED"/>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C7F"/>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5E7F"/>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5C74"/>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2DBD"/>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55B"/>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4E2D"/>
    <w:rsid w:val="00905334"/>
    <w:rsid w:val="00905655"/>
    <w:rsid w:val="009056F3"/>
    <w:rsid w:val="009064B2"/>
    <w:rsid w:val="00906691"/>
    <w:rsid w:val="009066DA"/>
    <w:rsid w:val="00906990"/>
    <w:rsid w:val="009069AE"/>
    <w:rsid w:val="00907081"/>
    <w:rsid w:val="0090721F"/>
    <w:rsid w:val="00907DAC"/>
    <w:rsid w:val="00910155"/>
    <w:rsid w:val="00911474"/>
    <w:rsid w:val="009115CC"/>
    <w:rsid w:val="0091163C"/>
    <w:rsid w:val="00911AE1"/>
    <w:rsid w:val="00911D2E"/>
    <w:rsid w:val="00911E3F"/>
    <w:rsid w:val="00911F5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119B"/>
    <w:rsid w:val="00962934"/>
    <w:rsid w:val="00962AC5"/>
    <w:rsid w:val="00962F19"/>
    <w:rsid w:val="00963960"/>
    <w:rsid w:val="00963CA0"/>
    <w:rsid w:val="00963EEB"/>
    <w:rsid w:val="00964035"/>
    <w:rsid w:val="009647CA"/>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188"/>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0F"/>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BB9"/>
    <w:rsid w:val="009B1C8A"/>
    <w:rsid w:val="009B1FC0"/>
    <w:rsid w:val="009B25E7"/>
    <w:rsid w:val="009B288E"/>
    <w:rsid w:val="009B2E44"/>
    <w:rsid w:val="009B2F8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102"/>
    <w:rsid w:val="009D0A1C"/>
    <w:rsid w:val="009D0D26"/>
    <w:rsid w:val="009D0EAE"/>
    <w:rsid w:val="009D15EE"/>
    <w:rsid w:val="009D23E8"/>
    <w:rsid w:val="009D2AEB"/>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0990"/>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07A05"/>
    <w:rsid w:val="00A1103A"/>
    <w:rsid w:val="00A11091"/>
    <w:rsid w:val="00A113A1"/>
    <w:rsid w:val="00A11DFD"/>
    <w:rsid w:val="00A11E09"/>
    <w:rsid w:val="00A11E27"/>
    <w:rsid w:val="00A12197"/>
    <w:rsid w:val="00A122EB"/>
    <w:rsid w:val="00A125CC"/>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A9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171"/>
    <w:rsid w:val="00A8569E"/>
    <w:rsid w:val="00A85A23"/>
    <w:rsid w:val="00A85CD3"/>
    <w:rsid w:val="00A8623A"/>
    <w:rsid w:val="00A86C12"/>
    <w:rsid w:val="00A86C57"/>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3D1F"/>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3BC"/>
    <w:rsid w:val="00AF5B75"/>
    <w:rsid w:val="00AF5C28"/>
    <w:rsid w:val="00AF60E5"/>
    <w:rsid w:val="00AF673A"/>
    <w:rsid w:val="00AF6E60"/>
    <w:rsid w:val="00AF719B"/>
    <w:rsid w:val="00AF736B"/>
    <w:rsid w:val="00AF7CEE"/>
    <w:rsid w:val="00B00407"/>
    <w:rsid w:val="00B006EA"/>
    <w:rsid w:val="00B0165B"/>
    <w:rsid w:val="00B01DFF"/>
    <w:rsid w:val="00B01E25"/>
    <w:rsid w:val="00B02DF2"/>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057"/>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6DB"/>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C12"/>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573"/>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77E7F"/>
    <w:rsid w:val="00B8009E"/>
    <w:rsid w:val="00B807EF"/>
    <w:rsid w:val="00B80A2F"/>
    <w:rsid w:val="00B80FCE"/>
    <w:rsid w:val="00B81BDC"/>
    <w:rsid w:val="00B81BEA"/>
    <w:rsid w:val="00B81D1C"/>
    <w:rsid w:val="00B822D3"/>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4F9"/>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32F"/>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44C"/>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22"/>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74"/>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E0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C67"/>
    <w:rsid w:val="00C71E78"/>
    <w:rsid w:val="00C7224F"/>
    <w:rsid w:val="00C7270E"/>
    <w:rsid w:val="00C7307B"/>
    <w:rsid w:val="00C73C99"/>
    <w:rsid w:val="00C741EB"/>
    <w:rsid w:val="00C7424C"/>
    <w:rsid w:val="00C74AEB"/>
    <w:rsid w:val="00C74C54"/>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325"/>
    <w:rsid w:val="00CA36D1"/>
    <w:rsid w:val="00CA3ED8"/>
    <w:rsid w:val="00CA413A"/>
    <w:rsid w:val="00CA4FA8"/>
    <w:rsid w:val="00CA543E"/>
    <w:rsid w:val="00CA567B"/>
    <w:rsid w:val="00CA58B3"/>
    <w:rsid w:val="00CA5E22"/>
    <w:rsid w:val="00CA6541"/>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8A1"/>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725"/>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0D6"/>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A48"/>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07C"/>
    <w:rsid w:val="00D64663"/>
    <w:rsid w:val="00D64694"/>
    <w:rsid w:val="00D647E9"/>
    <w:rsid w:val="00D64AE4"/>
    <w:rsid w:val="00D64F74"/>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4A9"/>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173"/>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7DC"/>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63B0"/>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97E"/>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89A"/>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2C4"/>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513"/>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2E8"/>
    <w:rsid w:val="00E75711"/>
    <w:rsid w:val="00E757E7"/>
    <w:rsid w:val="00E75DBC"/>
    <w:rsid w:val="00E7721B"/>
    <w:rsid w:val="00E7767A"/>
    <w:rsid w:val="00E77839"/>
    <w:rsid w:val="00E779AF"/>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49"/>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0D26"/>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2B"/>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6E2"/>
    <w:rsid w:val="00EF1841"/>
    <w:rsid w:val="00EF1A7C"/>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8D"/>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57949"/>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8BE"/>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1F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1F8"/>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5C70"/>
    <w:rsid w:val="00FD603F"/>
    <w:rsid w:val="00FD60D7"/>
    <w:rsid w:val="00FD612F"/>
    <w:rsid w:val="00FD636A"/>
    <w:rsid w:val="00FD657E"/>
    <w:rsid w:val="00FD6610"/>
    <w:rsid w:val="00FD6EA8"/>
    <w:rsid w:val="00FD6F75"/>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head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F16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H1,H11,H12,H111,H13,H112,H14,H15,H16,H17,H18,H19,H113,H121,H1111,H131,H1121,H141,H151,H161,H171,H181,Заголов,Заголовок 1 Знак1,Заголовок 1 Знак Знак,Глава,(раздел),ch,h1,app heading 1,ITT t1,II+,I,H122,H132,H142,H152,H162,H172,H1211,H131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Глава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aliases w:val="Варианты ответов,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lp1,Text"/>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
    <w:basedOn w:val="a5"/>
    <w:link w:val="affffe"/>
    <w:uiPriority w:val="99"/>
    <w:rsid w:val="00D40C66"/>
    <w:pPr>
      <w:widowControl/>
      <w:autoSpaceDE/>
      <w:autoSpaceDN/>
      <w:adjustRightInd/>
    </w:pPr>
  </w:style>
  <w:style w:type="character" w:customStyle="1" w:styleId="affffe">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aliases w:val="Знак сноски 1,Знак сноски-FN,Ciae niinee-FN,SUPERS,Referencia nota al pie,fr,Used by Word for Help footnote symbols"/>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aliases w:val="Варианты ответов Знак,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Table-Normal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 w:type="numbering" w:customStyle="1" w:styleId="16e">
    <w:name w:val="Нет списка16"/>
    <w:next w:val="a8"/>
    <w:uiPriority w:val="99"/>
    <w:semiHidden/>
    <w:rsid w:val="00CA5E22"/>
  </w:style>
  <w:style w:type="table" w:customStyle="1" w:styleId="3070">
    <w:name w:val="Сетка таблицы307"/>
    <w:basedOn w:val="a7"/>
    <w:next w:val="af4"/>
    <w:uiPriority w:val="59"/>
    <w:rsid w:val="00CA5E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rsid w:val="00CA5E22"/>
  </w:style>
  <w:style w:type="character" w:customStyle="1" w:styleId="afffffffffff2">
    <w:name w:val="Нет"/>
    <w:rsid w:val="00CA5E22"/>
  </w:style>
  <w:style w:type="character" w:customStyle="1" w:styleId="eattr">
    <w:name w:val="eattr"/>
    <w:rsid w:val="00CA5E22"/>
  </w:style>
  <w:style w:type="paragraph" w:customStyle="1" w:styleId="font0">
    <w:name w:val="font0"/>
    <w:basedOn w:val="a5"/>
    <w:rsid w:val="00CA5E22"/>
    <w:pPr>
      <w:widowControl/>
      <w:autoSpaceDE/>
      <w:autoSpaceDN/>
      <w:adjustRightInd/>
      <w:spacing w:before="100" w:beforeAutospacing="1" w:after="100" w:afterAutospacing="1"/>
    </w:pPr>
    <w:rPr>
      <w:rFonts w:ascii="Calibri" w:hAnsi="Calibri" w:cs="Calibri"/>
      <w:color w:val="000000"/>
      <w:sz w:val="22"/>
      <w:szCs w:val="22"/>
    </w:rPr>
  </w:style>
  <w:style w:type="table" w:customStyle="1" w:styleId="11000">
    <w:name w:val="Сетка таблицы1100"/>
    <w:basedOn w:val="a7"/>
    <w:next w:val="af4"/>
    <w:uiPriority w:val="59"/>
    <w:rsid w:val="00CA5E2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0">
    <w:name w:val="Сетка таблицы1110"/>
    <w:basedOn w:val="a7"/>
    <w:next w:val="af4"/>
    <w:uiPriority w:val="59"/>
    <w:rsid w:val="00CA5E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3">
    <w:name w:val="Intense Reference"/>
    <w:uiPriority w:val="32"/>
    <w:qFormat/>
    <w:rsid w:val="00CA5E22"/>
    <w:rPr>
      <w:b/>
      <w:bCs/>
      <w:smallCaps/>
      <w:color w:val="ED7D31"/>
      <w:spacing w:val="5"/>
      <w:u w:val="single"/>
    </w:rPr>
  </w:style>
  <w:style w:type="character" w:customStyle="1" w:styleId="extended-textshort">
    <w:name w:val="extended-text__short"/>
    <w:rsid w:val="00CA5E22"/>
  </w:style>
  <w:style w:type="character" w:customStyle="1" w:styleId="layout">
    <w:name w:val="layout"/>
    <w:rsid w:val="00CA5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head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F16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H1,H11,H12,H111,H13,H112,H14,H15,H16,H17,H18,H19,H113,H121,H1111,H131,H1121,H141,H151,H161,H171,H181,Заголов,Заголовок 1 Знак1,Заголовок 1 Знак Знак,Глава,(раздел),ch,h1,app heading 1,ITT t1,II+,I,H122,H132,H142,H152,H162,H172,H1211,H131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Глава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aliases w:val="Варианты ответов,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lp1,Text"/>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
    <w:basedOn w:val="a5"/>
    <w:link w:val="affffe"/>
    <w:uiPriority w:val="99"/>
    <w:rsid w:val="00D40C66"/>
    <w:pPr>
      <w:widowControl/>
      <w:autoSpaceDE/>
      <w:autoSpaceDN/>
      <w:adjustRightInd/>
    </w:pPr>
  </w:style>
  <w:style w:type="character" w:customStyle="1" w:styleId="affffe">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aliases w:val="Знак сноски 1,Знак сноски-FN,Ciae niinee-FN,SUPERS,Referencia nota al pie,fr,Used by Word for Help footnote symbols"/>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aliases w:val="Варианты ответов Знак,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Table-Normal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 w:type="numbering" w:customStyle="1" w:styleId="16e">
    <w:name w:val="Нет списка16"/>
    <w:next w:val="a8"/>
    <w:uiPriority w:val="99"/>
    <w:semiHidden/>
    <w:rsid w:val="00CA5E22"/>
  </w:style>
  <w:style w:type="table" w:customStyle="1" w:styleId="3070">
    <w:name w:val="Сетка таблицы307"/>
    <w:basedOn w:val="a7"/>
    <w:next w:val="af4"/>
    <w:uiPriority w:val="59"/>
    <w:rsid w:val="00CA5E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rsid w:val="00CA5E22"/>
  </w:style>
  <w:style w:type="character" w:customStyle="1" w:styleId="afffffffffff2">
    <w:name w:val="Нет"/>
    <w:rsid w:val="00CA5E22"/>
  </w:style>
  <w:style w:type="character" w:customStyle="1" w:styleId="eattr">
    <w:name w:val="eattr"/>
    <w:rsid w:val="00CA5E22"/>
  </w:style>
  <w:style w:type="paragraph" w:customStyle="1" w:styleId="font0">
    <w:name w:val="font0"/>
    <w:basedOn w:val="a5"/>
    <w:rsid w:val="00CA5E22"/>
    <w:pPr>
      <w:widowControl/>
      <w:autoSpaceDE/>
      <w:autoSpaceDN/>
      <w:adjustRightInd/>
      <w:spacing w:before="100" w:beforeAutospacing="1" w:after="100" w:afterAutospacing="1"/>
    </w:pPr>
    <w:rPr>
      <w:rFonts w:ascii="Calibri" w:hAnsi="Calibri" w:cs="Calibri"/>
      <w:color w:val="000000"/>
      <w:sz w:val="22"/>
      <w:szCs w:val="22"/>
    </w:rPr>
  </w:style>
  <w:style w:type="table" w:customStyle="1" w:styleId="11000">
    <w:name w:val="Сетка таблицы1100"/>
    <w:basedOn w:val="a7"/>
    <w:next w:val="af4"/>
    <w:uiPriority w:val="59"/>
    <w:rsid w:val="00CA5E2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0">
    <w:name w:val="Сетка таблицы1110"/>
    <w:basedOn w:val="a7"/>
    <w:next w:val="af4"/>
    <w:uiPriority w:val="59"/>
    <w:rsid w:val="00CA5E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3">
    <w:name w:val="Intense Reference"/>
    <w:uiPriority w:val="32"/>
    <w:qFormat/>
    <w:rsid w:val="00CA5E22"/>
    <w:rPr>
      <w:b/>
      <w:bCs/>
      <w:smallCaps/>
      <w:color w:val="ED7D31"/>
      <w:spacing w:val="5"/>
      <w:u w:val="single"/>
    </w:rPr>
  </w:style>
  <w:style w:type="character" w:customStyle="1" w:styleId="extended-textshort">
    <w:name w:val="extended-text__short"/>
    <w:rsid w:val="00CA5E22"/>
  </w:style>
  <w:style w:type="character" w:customStyle="1" w:styleId="layout">
    <w:name w:val="layout"/>
    <w:rsid w:val="00CA5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548702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352245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569566">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89974665">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343395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4955492">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3043312">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429721">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754981">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09990501">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892107">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055662">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1821061">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79051537">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60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9798&amp;dst=101219" TargetMode="External"/><Relationship Id="rId18" Type="http://schemas.openxmlformats.org/officeDocument/2006/relationships/hyperlink" Target="https://login.consultant.ru/link/?req=doc&amp;base=LAW&amp;n=469798&amp;dst=101271" TargetMode="External"/><Relationship Id="rId26" Type="http://schemas.openxmlformats.org/officeDocument/2006/relationships/hyperlink" Target="mailto:ru43@minjust.gov.ru" TargetMode="External"/><Relationship Id="rId3" Type="http://schemas.openxmlformats.org/officeDocument/2006/relationships/styles" Target="styles.xml"/><Relationship Id="rId21" Type="http://schemas.openxmlformats.org/officeDocument/2006/relationships/hyperlink" Target="https://login.consultant.ru/link/?req=doc&amp;base=LAW&amp;n=469798&amp;dst=100522"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eq=doc&amp;base=LAW&amp;n=470713" TargetMode="External"/><Relationship Id="rId17" Type="http://schemas.openxmlformats.org/officeDocument/2006/relationships/hyperlink" Target="https://login.consultant.ru/link/?req=doc&amp;base=LAW&amp;n=469798&amp;dst=100463" TargetMode="External"/><Relationship Id="rId25" Type="http://schemas.openxmlformats.org/officeDocument/2006/relationships/image" Target="media/image3.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69798&amp;dst=100460" TargetMode="External"/><Relationship Id="rId20" Type="http://schemas.openxmlformats.org/officeDocument/2006/relationships/hyperlink" Target="https://login.consultant.ru/link/?req=doc&amp;base=LAW&amp;n=469798&amp;dst=100519" TargetMode="External"/><Relationship Id="rId29" Type="http://schemas.openxmlformats.org/officeDocument/2006/relationships/hyperlink" Target="mailto:slobraiduma@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0713" TargetMode="External"/><Relationship Id="rId24" Type="http://schemas.openxmlformats.org/officeDocument/2006/relationships/hyperlink" Target="https://login.consultant.ru/link/?req=doc&amp;base=LAW&amp;n=469798&amp;dst=100790" TargetMode="External"/><Relationship Id="rId32"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s://login.consultant.ru/link/?req=doc&amp;base=LAW&amp;n=469798&amp;dst=100457" TargetMode="External"/><Relationship Id="rId23" Type="http://schemas.openxmlformats.org/officeDocument/2006/relationships/hyperlink" Target="https://login.consultant.ru/link/?req=doc&amp;base=LAW&amp;n=469798&amp;dst=100789" TargetMode="Externa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login.consultant.ru/link/?req=doc&amp;base=LAW&amp;n=469798&amp;dst=673" TargetMode="External"/><Relationship Id="rId31" Type="http://schemas.openxmlformats.org/officeDocument/2006/relationships/hyperlink" Target="http://&#1087;&#1088;&#1072;&#1074;&#1086;-&#1084;&#1080;&#1085;&#1102;&#1089;&#1090;.&#1088;&#109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69798&amp;dst=101159" TargetMode="External"/><Relationship Id="rId22" Type="http://schemas.openxmlformats.org/officeDocument/2006/relationships/hyperlink" Target="https://login.consultant.ru/link/?req=doc&amp;base=LAW&amp;n=469798&amp;dst=674" TargetMode="External"/><Relationship Id="rId27" Type="http://schemas.openxmlformats.org/officeDocument/2006/relationships/hyperlink" Target="http://to43.minjust.gov.ru/" TargetMode="External"/><Relationship Id="rId30" Type="http://schemas.openxmlformats.org/officeDocument/2006/relationships/hyperlink" Target="http://pravo-minjus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47A0E-A9BE-45CB-83BA-796AE83A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5119</TotalTime>
  <Pages>14</Pages>
  <Words>13376</Words>
  <Characters>76245</Characters>
  <Application>Microsoft Office Word</Application>
  <DocSecurity>8</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563</cp:revision>
  <cp:lastPrinted>2020-09-30T10:12:00Z</cp:lastPrinted>
  <dcterms:created xsi:type="dcterms:W3CDTF">2020-12-01T08:13:00Z</dcterms:created>
  <dcterms:modified xsi:type="dcterms:W3CDTF">2024-06-07T06:18:00Z</dcterms:modified>
</cp:coreProperties>
</file>