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E2504">
        <w:rPr>
          <w:b/>
          <w:sz w:val="28"/>
          <w:szCs w:val="28"/>
          <w:highlight w:val="yellow"/>
        </w:rPr>
        <w:t>90</w:t>
      </w:r>
      <w:r w:rsidRPr="00E910A9">
        <w:rPr>
          <w:b/>
          <w:sz w:val="28"/>
          <w:szCs w:val="28"/>
          <w:highlight w:val="yellow"/>
        </w:rPr>
        <w:t>(</w:t>
      </w:r>
      <w:r w:rsidR="00E72242">
        <w:rPr>
          <w:b/>
          <w:sz w:val="28"/>
          <w:szCs w:val="28"/>
        </w:rPr>
        <w:t>14</w:t>
      </w:r>
      <w:r w:rsidR="00EE2504">
        <w:rPr>
          <w:b/>
          <w:sz w:val="28"/>
          <w:szCs w:val="28"/>
        </w:rPr>
        <w:t>9</w:t>
      </w:r>
      <w:r w:rsidRPr="001B011E">
        <w:rPr>
          <w:b/>
          <w:sz w:val="28"/>
          <w:szCs w:val="28"/>
        </w:rPr>
        <w:t>)</w:t>
      </w:r>
    </w:p>
    <w:p w:rsidR="00A75E30" w:rsidRPr="005776C0" w:rsidRDefault="00EE2504" w:rsidP="00197F9E">
      <w:pPr>
        <w:jc w:val="center"/>
        <w:rPr>
          <w:b/>
          <w:sz w:val="24"/>
          <w:szCs w:val="24"/>
        </w:rPr>
      </w:pPr>
      <w:r>
        <w:rPr>
          <w:b/>
          <w:sz w:val="28"/>
          <w:szCs w:val="28"/>
          <w:highlight w:val="yellow"/>
        </w:rPr>
        <w:t>23</w:t>
      </w:r>
      <w:r w:rsidR="007B0AF2">
        <w:rPr>
          <w:b/>
          <w:sz w:val="28"/>
          <w:szCs w:val="28"/>
          <w:highlight w:val="yellow"/>
        </w:rPr>
        <w:t>.</w:t>
      </w:r>
      <w:r w:rsidR="00F812B6">
        <w:rPr>
          <w:b/>
          <w:sz w:val="28"/>
          <w:szCs w:val="28"/>
          <w:highlight w:val="yellow"/>
        </w:rPr>
        <w:t>0</w:t>
      </w:r>
      <w:r w:rsidR="00CA6AA9">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администрации сельских и городского поселений Слободского района, муниципальные библиотеки </w:t>
      </w:r>
      <w:r w:rsidRPr="005776C0">
        <w:lastRenderedPageBreak/>
        <w:t>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E2504" w:rsidRPr="00052F7D" w:rsidTr="008878B1">
        <w:trPr>
          <w:trHeight w:val="20"/>
          <w:tblCellSpacing w:w="20" w:type="dxa"/>
          <w:jc w:val="center"/>
        </w:trPr>
        <w:tc>
          <w:tcPr>
            <w:tcW w:w="236" w:type="dxa"/>
            <w:shd w:val="clear" w:color="auto" w:fill="auto"/>
          </w:tcPr>
          <w:p w:rsidR="00EE2504" w:rsidRDefault="00EE2504" w:rsidP="0067184D">
            <w:pPr>
              <w:ind w:left="-109" w:right="2"/>
              <w:jc w:val="right"/>
              <w:rPr>
                <w:sz w:val="12"/>
                <w:szCs w:val="12"/>
              </w:rPr>
            </w:pPr>
            <w:r>
              <w:rPr>
                <w:sz w:val="12"/>
                <w:szCs w:val="12"/>
              </w:rPr>
              <w:t>1</w:t>
            </w:r>
          </w:p>
        </w:tc>
        <w:tc>
          <w:tcPr>
            <w:tcW w:w="9485" w:type="dxa"/>
            <w:shd w:val="clear" w:color="auto" w:fill="auto"/>
          </w:tcPr>
          <w:p w:rsidR="00EE2504" w:rsidRPr="00EE2504" w:rsidRDefault="00EE2504" w:rsidP="00EE2504">
            <w:pPr>
              <w:rPr>
                <w:sz w:val="12"/>
                <w:szCs w:val="12"/>
              </w:rPr>
            </w:pPr>
            <w:r w:rsidRPr="00EE2504">
              <w:rPr>
                <w:sz w:val="12"/>
                <w:szCs w:val="12"/>
              </w:rPr>
              <w:t>Постановление администрации Слободского района от 21.08.2024 № 1173 «О внесении изменений в постановление администрации Слободского района от 14.11.2019  № 1868»;</w:t>
            </w:r>
          </w:p>
        </w:tc>
        <w:tc>
          <w:tcPr>
            <w:tcW w:w="280" w:type="dxa"/>
          </w:tcPr>
          <w:p w:rsidR="00EE2504" w:rsidRDefault="00EE2504" w:rsidP="0067184D">
            <w:pPr>
              <w:ind w:left="-72" w:right="2"/>
              <w:rPr>
                <w:sz w:val="12"/>
                <w:szCs w:val="12"/>
              </w:rPr>
            </w:pPr>
            <w:r>
              <w:rPr>
                <w:sz w:val="12"/>
                <w:szCs w:val="12"/>
              </w:rPr>
              <w:t>2</w:t>
            </w:r>
          </w:p>
        </w:tc>
      </w:tr>
      <w:tr w:rsidR="00EE2504" w:rsidRPr="00052F7D" w:rsidTr="008878B1">
        <w:trPr>
          <w:trHeight w:val="20"/>
          <w:tblCellSpacing w:w="20" w:type="dxa"/>
          <w:jc w:val="center"/>
        </w:trPr>
        <w:tc>
          <w:tcPr>
            <w:tcW w:w="236" w:type="dxa"/>
            <w:shd w:val="clear" w:color="auto" w:fill="auto"/>
          </w:tcPr>
          <w:p w:rsidR="00EE2504" w:rsidRDefault="00EE2504" w:rsidP="0067184D">
            <w:pPr>
              <w:ind w:left="-109" w:right="2"/>
              <w:jc w:val="right"/>
              <w:rPr>
                <w:sz w:val="12"/>
                <w:szCs w:val="12"/>
              </w:rPr>
            </w:pPr>
            <w:r>
              <w:rPr>
                <w:sz w:val="12"/>
                <w:szCs w:val="12"/>
              </w:rPr>
              <w:t>2</w:t>
            </w:r>
          </w:p>
        </w:tc>
        <w:tc>
          <w:tcPr>
            <w:tcW w:w="9485" w:type="dxa"/>
            <w:shd w:val="clear" w:color="auto" w:fill="auto"/>
          </w:tcPr>
          <w:p w:rsidR="00EE2504" w:rsidRPr="00EE2504" w:rsidRDefault="00EE2504" w:rsidP="00EE2504">
            <w:pPr>
              <w:rPr>
                <w:sz w:val="12"/>
                <w:szCs w:val="12"/>
              </w:rPr>
            </w:pPr>
            <w:r w:rsidRPr="00EE2504">
              <w:rPr>
                <w:sz w:val="12"/>
                <w:szCs w:val="12"/>
              </w:rPr>
              <w:t>Постановление администрации Слободского района от 14.08.2024 № 1141 «Об установлении платы, взимаемой с родителей (законных представителей) за присмотр и уход за детьми в образовательных организациях Слободского района, реализующих образовательную про</w:t>
            </w:r>
            <w:r w:rsidR="00155880">
              <w:rPr>
                <w:sz w:val="12"/>
                <w:szCs w:val="12"/>
              </w:rPr>
              <w:t>грамму дошкольного образования»;</w:t>
            </w:r>
          </w:p>
        </w:tc>
        <w:tc>
          <w:tcPr>
            <w:tcW w:w="280" w:type="dxa"/>
          </w:tcPr>
          <w:p w:rsidR="00EE2504" w:rsidRDefault="00EE2504" w:rsidP="0067184D">
            <w:pPr>
              <w:ind w:left="-72" w:right="2"/>
              <w:rPr>
                <w:sz w:val="12"/>
                <w:szCs w:val="12"/>
              </w:rPr>
            </w:pPr>
            <w:r>
              <w:rPr>
                <w:sz w:val="12"/>
                <w:szCs w:val="12"/>
              </w:rPr>
              <w:t>10</w:t>
            </w:r>
          </w:p>
        </w:tc>
      </w:tr>
      <w:tr w:rsidR="00155880" w:rsidRPr="00052F7D" w:rsidTr="008878B1">
        <w:trPr>
          <w:trHeight w:val="20"/>
          <w:tblCellSpacing w:w="20" w:type="dxa"/>
          <w:jc w:val="center"/>
        </w:trPr>
        <w:tc>
          <w:tcPr>
            <w:tcW w:w="236" w:type="dxa"/>
            <w:shd w:val="clear" w:color="auto" w:fill="auto"/>
          </w:tcPr>
          <w:p w:rsidR="00155880" w:rsidRDefault="00155880" w:rsidP="0067184D">
            <w:pPr>
              <w:ind w:left="-109" w:right="2"/>
              <w:jc w:val="right"/>
              <w:rPr>
                <w:sz w:val="12"/>
                <w:szCs w:val="12"/>
              </w:rPr>
            </w:pPr>
            <w:r>
              <w:rPr>
                <w:sz w:val="12"/>
                <w:szCs w:val="12"/>
              </w:rPr>
              <w:t>3</w:t>
            </w:r>
          </w:p>
        </w:tc>
        <w:tc>
          <w:tcPr>
            <w:tcW w:w="9485" w:type="dxa"/>
            <w:shd w:val="clear" w:color="auto" w:fill="auto"/>
          </w:tcPr>
          <w:p w:rsidR="00155880" w:rsidRPr="00EE2504" w:rsidRDefault="00155880" w:rsidP="00EE2504">
            <w:pPr>
              <w:rPr>
                <w:sz w:val="12"/>
                <w:szCs w:val="12"/>
              </w:rPr>
            </w:pPr>
          </w:p>
        </w:tc>
        <w:tc>
          <w:tcPr>
            <w:tcW w:w="280" w:type="dxa"/>
          </w:tcPr>
          <w:p w:rsidR="00155880" w:rsidRDefault="00155880" w:rsidP="0067184D">
            <w:pPr>
              <w:ind w:left="-72" w:right="2"/>
              <w:rPr>
                <w:sz w:val="12"/>
                <w:szCs w:val="12"/>
              </w:rPr>
            </w:pPr>
          </w:p>
        </w:tc>
      </w:tr>
    </w:tbl>
    <w:p w:rsidR="004127D6" w:rsidRDefault="004127D6" w:rsidP="004127D6">
      <w:pPr>
        <w:widowControl/>
        <w:autoSpaceDE/>
        <w:autoSpaceDN/>
        <w:adjustRightInd/>
        <w:ind w:firstLine="708"/>
        <w:jc w:val="both"/>
        <w:rPr>
          <w:sz w:val="28"/>
          <w:szCs w:val="28"/>
        </w:rPr>
      </w:pPr>
    </w:p>
    <w:p w:rsidR="004127D6" w:rsidRDefault="004127D6" w:rsidP="004127D6">
      <w:pPr>
        <w:widowControl/>
        <w:autoSpaceDE/>
        <w:autoSpaceDN/>
        <w:adjustRightInd/>
        <w:ind w:firstLine="708"/>
        <w:jc w:val="both"/>
        <w:rPr>
          <w:sz w:val="28"/>
          <w:szCs w:val="28"/>
        </w:rPr>
      </w:pPr>
    </w:p>
    <w:p w:rsidR="004127D6" w:rsidRPr="004127D6" w:rsidRDefault="004127D6" w:rsidP="004127D6">
      <w:pPr>
        <w:widowControl/>
        <w:autoSpaceDE/>
        <w:autoSpaceDN/>
        <w:adjustRightInd/>
        <w:ind w:firstLine="708"/>
        <w:jc w:val="center"/>
        <w:rPr>
          <w:sz w:val="28"/>
          <w:szCs w:val="28"/>
        </w:rPr>
      </w:pPr>
      <w:r w:rsidRPr="004127D6">
        <w:rPr>
          <w:noProof/>
          <w:sz w:val="28"/>
          <w:szCs w:val="28"/>
        </w:rPr>
        <w:drawing>
          <wp:inline distT="0" distB="0" distL="0" distR="0" wp14:anchorId="4F4FBA0A" wp14:editId="40A0FA9C">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EE2504" w:rsidRPr="00EE2504" w:rsidRDefault="00EE2504" w:rsidP="00EE2504">
      <w:pPr>
        <w:widowControl/>
        <w:autoSpaceDE/>
        <w:autoSpaceDN/>
        <w:adjustRightInd/>
        <w:ind w:right="-81"/>
        <w:jc w:val="center"/>
        <w:rPr>
          <w:sz w:val="18"/>
          <w:szCs w:val="18"/>
        </w:rPr>
      </w:pPr>
      <w:r w:rsidRPr="00EE2504">
        <w:rPr>
          <w:b/>
          <w:caps/>
          <w:sz w:val="18"/>
          <w:szCs w:val="18"/>
        </w:rPr>
        <w:t xml:space="preserve">АДМИНИСТРАЦИЯ слободского МУНИЦИПАЛЬНОГО района </w:t>
      </w:r>
    </w:p>
    <w:p w:rsidR="00EE2504" w:rsidRPr="00EE2504" w:rsidRDefault="00EE2504" w:rsidP="00EE2504">
      <w:pPr>
        <w:widowControl/>
        <w:autoSpaceDE/>
        <w:autoSpaceDN/>
        <w:adjustRightInd/>
        <w:ind w:right="-79"/>
        <w:jc w:val="center"/>
        <w:rPr>
          <w:b/>
          <w:caps/>
          <w:sz w:val="18"/>
          <w:szCs w:val="18"/>
        </w:rPr>
      </w:pPr>
      <w:r w:rsidRPr="00EE2504">
        <w:rPr>
          <w:b/>
          <w:caps/>
          <w:sz w:val="18"/>
          <w:szCs w:val="18"/>
        </w:rPr>
        <w:t>КИРОВСКОЙ ОБЛАСТИ</w:t>
      </w:r>
    </w:p>
    <w:p w:rsidR="00EE2504" w:rsidRPr="00EE2504" w:rsidRDefault="00EE2504" w:rsidP="00EE2504">
      <w:pPr>
        <w:widowControl/>
        <w:autoSpaceDE/>
        <w:autoSpaceDN/>
        <w:adjustRightInd/>
        <w:ind w:right="-79"/>
        <w:jc w:val="center"/>
        <w:rPr>
          <w:b/>
          <w:caps/>
          <w:sz w:val="18"/>
          <w:szCs w:val="18"/>
        </w:rPr>
      </w:pPr>
    </w:p>
    <w:p w:rsidR="00EE2504" w:rsidRPr="00EE2504" w:rsidRDefault="00EE2504" w:rsidP="00EE2504">
      <w:pPr>
        <w:widowControl/>
        <w:autoSpaceDE/>
        <w:autoSpaceDN/>
        <w:adjustRightInd/>
        <w:ind w:right="-79"/>
        <w:jc w:val="center"/>
        <w:rPr>
          <w:b/>
          <w:caps/>
          <w:sz w:val="18"/>
          <w:szCs w:val="18"/>
        </w:rPr>
      </w:pPr>
      <w:r w:rsidRPr="00EE2504">
        <w:rPr>
          <w:b/>
          <w:caps/>
          <w:sz w:val="18"/>
          <w:szCs w:val="18"/>
        </w:rPr>
        <w:t>ПОСТАНОВЛЕНИЕ</w:t>
      </w:r>
    </w:p>
    <w:tbl>
      <w:tblPr>
        <w:tblW w:w="0" w:type="auto"/>
        <w:tblLook w:val="01E0" w:firstRow="1" w:lastRow="1" w:firstColumn="1" w:lastColumn="1" w:noHBand="0" w:noVBand="0"/>
      </w:tblPr>
      <w:tblGrid>
        <w:gridCol w:w="2264"/>
        <w:gridCol w:w="5750"/>
        <w:gridCol w:w="1698"/>
      </w:tblGrid>
      <w:tr w:rsidR="00EE2504" w:rsidRPr="00EE2504" w:rsidTr="00EE2504">
        <w:tc>
          <w:tcPr>
            <w:tcW w:w="2264" w:type="dxa"/>
            <w:tcBorders>
              <w:top w:val="nil"/>
              <w:left w:val="nil"/>
              <w:bottom w:val="single" w:sz="4" w:space="0" w:color="auto"/>
              <w:right w:val="nil"/>
            </w:tcBorders>
            <w:shd w:val="clear" w:color="auto" w:fill="auto"/>
          </w:tcPr>
          <w:p w:rsidR="00EE2504" w:rsidRPr="00EE2504" w:rsidRDefault="00EE2504" w:rsidP="00EE2504">
            <w:pPr>
              <w:widowControl/>
              <w:tabs>
                <w:tab w:val="left" w:pos="615"/>
              </w:tabs>
              <w:autoSpaceDE/>
              <w:autoSpaceDN/>
              <w:adjustRightInd/>
              <w:rPr>
                <w:sz w:val="18"/>
                <w:szCs w:val="18"/>
              </w:rPr>
            </w:pPr>
            <w:r w:rsidRPr="00EE2504">
              <w:rPr>
                <w:sz w:val="18"/>
                <w:szCs w:val="18"/>
              </w:rPr>
              <w:t>21.08.2024</w:t>
            </w:r>
          </w:p>
        </w:tc>
        <w:tc>
          <w:tcPr>
            <w:tcW w:w="5750" w:type="dxa"/>
            <w:shd w:val="clear" w:color="auto" w:fill="auto"/>
          </w:tcPr>
          <w:p w:rsidR="00EE2504" w:rsidRPr="00EE2504" w:rsidRDefault="00EE2504" w:rsidP="00EE2504">
            <w:pPr>
              <w:widowControl/>
              <w:autoSpaceDE/>
              <w:autoSpaceDN/>
              <w:adjustRightInd/>
              <w:jc w:val="right"/>
              <w:rPr>
                <w:sz w:val="18"/>
                <w:szCs w:val="18"/>
              </w:rPr>
            </w:pPr>
            <w:r w:rsidRPr="00EE2504">
              <w:rPr>
                <w:sz w:val="18"/>
                <w:szCs w:val="18"/>
              </w:rPr>
              <w:t>№</w:t>
            </w:r>
          </w:p>
        </w:tc>
        <w:tc>
          <w:tcPr>
            <w:tcW w:w="1698" w:type="dxa"/>
            <w:tcBorders>
              <w:top w:val="nil"/>
              <w:left w:val="nil"/>
              <w:bottom w:val="single" w:sz="4" w:space="0" w:color="auto"/>
              <w:right w:val="nil"/>
            </w:tcBorders>
            <w:shd w:val="clear" w:color="auto" w:fill="auto"/>
          </w:tcPr>
          <w:p w:rsidR="00EE2504" w:rsidRPr="00EE2504" w:rsidRDefault="00EE2504" w:rsidP="00EE2504">
            <w:pPr>
              <w:widowControl/>
              <w:autoSpaceDE/>
              <w:autoSpaceDN/>
              <w:adjustRightInd/>
              <w:rPr>
                <w:sz w:val="18"/>
                <w:szCs w:val="18"/>
              </w:rPr>
            </w:pPr>
            <w:r w:rsidRPr="00EE2504">
              <w:rPr>
                <w:sz w:val="18"/>
                <w:szCs w:val="18"/>
              </w:rPr>
              <w:t>1173</w:t>
            </w:r>
          </w:p>
        </w:tc>
      </w:tr>
    </w:tbl>
    <w:p w:rsidR="00EE2504" w:rsidRPr="00EE2504" w:rsidRDefault="00EE2504" w:rsidP="00EE2504">
      <w:pPr>
        <w:widowControl/>
        <w:autoSpaceDE/>
        <w:autoSpaceDN/>
        <w:adjustRightInd/>
        <w:ind w:right="-81"/>
        <w:jc w:val="center"/>
        <w:rPr>
          <w:sz w:val="18"/>
          <w:szCs w:val="18"/>
        </w:rPr>
      </w:pPr>
      <w:r w:rsidRPr="00EE2504">
        <w:rPr>
          <w:sz w:val="18"/>
          <w:szCs w:val="18"/>
        </w:rPr>
        <w:t xml:space="preserve"> </w:t>
      </w:r>
    </w:p>
    <w:p w:rsidR="00EE2504" w:rsidRPr="00EE2504" w:rsidRDefault="00EE2504" w:rsidP="00EE2504">
      <w:pPr>
        <w:widowControl/>
        <w:autoSpaceDE/>
        <w:autoSpaceDN/>
        <w:adjustRightInd/>
        <w:ind w:right="-81"/>
        <w:jc w:val="center"/>
        <w:rPr>
          <w:sz w:val="18"/>
          <w:szCs w:val="18"/>
        </w:rPr>
      </w:pPr>
      <w:r w:rsidRPr="00EE2504">
        <w:rPr>
          <w:sz w:val="18"/>
          <w:szCs w:val="18"/>
        </w:rPr>
        <w:t>г. Слободской</w:t>
      </w:r>
    </w:p>
    <w:p w:rsidR="00EE2504" w:rsidRPr="00EE2504" w:rsidRDefault="00EE2504" w:rsidP="00EE2504">
      <w:pPr>
        <w:widowControl/>
        <w:autoSpaceDE/>
        <w:autoSpaceDN/>
        <w:adjustRightInd/>
        <w:ind w:right="-81"/>
        <w:jc w:val="center"/>
        <w:rPr>
          <w:sz w:val="18"/>
          <w:szCs w:val="18"/>
        </w:rPr>
      </w:pPr>
    </w:p>
    <w:tbl>
      <w:tblPr>
        <w:tblStyle w:val="3300"/>
        <w:tblW w:w="0" w:type="auto"/>
        <w:tblInd w:w="1101" w:type="dxa"/>
        <w:tblLook w:val="01E0" w:firstRow="1" w:lastRow="1" w:firstColumn="1" w:lastColumn="1" w:noHBand="0" w:noVBand="0"/>
      </w:tblPr>
      <w:tblGrid>
        <w:gridCol w:w="7371"/>
      </w:tblGrid>
      <w:tr w:rsidR="00EE2504" w:rsidRPr="00EE2504" w:rsidTr="00EE2504">
        <w:tc>
          <w:tcPr>
            <w:tcW w:w="7371" w:type="dxa"/>
            <w:tcBorders>
              <w:top w:val="nil"/>
              <w:left w:val="nil"/>
              <w:bottom w:val="nil"/>
              <w:right w:val="nil"/>
            </w:tcBorders>
          </w:tcPr>
          <w:p w:rsidR="00EE2504" w:rsidRPr="00EE2504" w:rsidRDefault="00EE2504" w:rsidP="00EE2504">
            <w:pPr>
              <w:widowControl/>
              <w:jc w:val="center"/>
              <w:rPr>
                <w:b/>
                <w:bCs/>
                <w:sz w:val="18"/>
                <w:szCs w:val="18"/>
              </w:rPr>
            </w:pPr>
            <w:r w:rsidRPr="00EE2504">
              <w:rPr>
                <w:b/>
                <w:bCs/>
                <w:sz w:val="18"/>
                <w:szCs w:val="18"/>
              </w:rPr>
              <w:t>О внесении изменений в постановление администрации Слободского района от 14.11.2019  № 1868</w:t>
            </w:r>
          </w:p>
        </w:tc>
      </w:tr>
    </w:tbl>
    <w:p w:rsidR="00EE2504" w:rsidRPr="00EE2504" w:rsidRDefault="00EE2504" w:rsidP="00EE2504">
      <w:pPr>
        <w:widowControl/>
        <w:autoSpaceDE/>
        <w:autoSpaceDN/>
        <w:adjustRightInd/>
        <w:rPr>
          <w:sz w:val="18"/>
          <w:szCs w:val="18"/>
        </w:rPr>
      </w:pPr>
    </w:p>
    <w:p w:rsidR="00EE2504" w:rsidRPr="00EE2504" w:rsidRDefault="00EE2504" w:rsidP="00EE2504">
      <w:pPr>
        <w:widowControl/>
        <w:autoSpaceDE/>
        <w:autoSpaceDN/>
        <w:adjustRightInd/>
        <w:jc w:val="both"/>
        <w:rPr>
          <w:sz w:val="18"/>
          <w:szCs w:val="18"/>
        </w:rPr>
      </w:pPr>
      <w:r w:rsidRPr="00EE2504">
        <w:rPr>
          <w:sz w:val="18"/>
          <w:szCs w:val="18"/>
        </w:rPr>
        <w:t xml:space="preserve">             В соответствии с решением Слободской районной Думы от 25.07.2024 № 35/357 «О внесении изменений в решение районной Думы от 14.12.2023 №28/291 «Об утверждении бюджета Слободской района на 2024 год и плановый период 2025 и 2026 годов», Администрация Слободского района ПОСТАНОВЛЯЕТ:</w:t>
      </w:r>
      <w:r w:rsidRPr="00EE2504">
        <w:rPr>
          <w:sz w:val="18"/>
          <w:szCs w:val="18"/>
        </w:rPr>
        <w:tab/>
      </w:r>
    </w:p>
    <w:p w:rsidR="00EE2504" w:rsidRPr="00EE2504" w:rsidRDefault="00EE2504" w:rsidP="00EE2504">
      <w:pPr>
        <w:widowControl/>
        <w:autoSpaceDE/>
        <w:autoSpaceDN/>
        <w:adjustRightInd/>
        <w:jc w:val="both"/>
        <w:rPr>
          <w:sz w:val="18"/>
          <w:szCs w:val="18"/>
        </w:rPr>
      </w:pPr>
      <w:r w:rsidRPr="00EE2504">
        <w:rPr>
          <w:sz w:val="18"/>
          <w:szCs w:val="18"/>
        </w:rPr>
        <w:t xml:space="preserve">           1.   Внести в постановление администрации Слободского района от  14.11.2019 № 1868  «Об утверждении муниципальной программы «Развитие коммунальной и жилищной инфраструктуры в Слободском районе»                            на 2020 -2026 следующие изменения.</w:t>
      </w:r>
    </w:p>
    <w:p w:rsidR="00EE2504" w:rsidRPr="00EE2504" w:rsidRDefault="00EE2504" w:rsidP="00EE2504">
      <w:pPr>
        <w:widowControl/>
        <w:tabs>
          <w:tab w:val="left" w:pos="709"/>
          <w:tab w:val="left" w:pos="1276"/>
        </w:tabs>
        <w:autoSpaceDE/>
        <w:autoSpaceDN/>
        <w:adjustRightInd/>
        <w:jc w:val="both"/>
        <w:rPr>
          <w:sz w:val="18"/>
          <w:szCs w:val="18"/>
        </w:rPr>
      </w:pPr>
      <w:r w:rsidRPr="00EE2504">
        <w:rPr>
          <w:sz w:val="18"/>
          <w:szCs w:val="18"/>
        </w:rPr>
        <w:tab/>
        <w:t>1.1.</w:t>
      </w:r>
      <w:r w:rsidRPr="00EE2504">
        <w:rPr>
          <w:sz w:val="18"/>
          <w:szCs w:val="18"/>
        </w:rPr>
        <w:tab/>
        <w:t xml:space="preserve"> Паспорт муниципальной программы «Развитие коммунальной  и жилищной инфраструктуры в Слободском районе» на 2020-2026 г. (далее - программа)  утвердить в новой редакции согласно приложению № 1.</w:t>
      </w:r>
      <w:r w:rsidRPr="00EE2504">
        <w:rPr>
          <w:sz w:val="18"/>
          <w:szCs w:val="18"/>
        </w:rPr>
        <w:tab/>
      </w:r>
    </w:p>
    <w:p w:rsidR="00EE2504" w:rsidRPr="00EE2504" w:rsidRDefault="00EE2504" w:rsidP="00EE2504">
      <w:pPr>
        <w:widowControl/>
        <w:tabs>
          <w:tab w:val="left" w:pos="709"/>
          <w:tab w:val="left" w:pos="1276"/>
        </w:tabs>
        <w:autoSpaceDE/>
        <w:autoSpaceDN/>
        <w:adjustRightInd/>
        <w:ind w:firstLine="709"/>
        <w:jc w:val="both"/>
        <w:rPr>
          <w:sz w:val="18"/>
          <w:szCs w:val="18"/>
        </w:rPr>
      </w:pPr>
      <w:r w:rsidRPr="00EE2504">
        <w:rPr>
          <w:sz w:val="18"/>
          <w:szCs w:val="18"/>
        </w:rPr>
        <w:t>1.2.   Приложение № 3 «Сведения о целевых показателях эффективности реализации муниципальной программы» утвердить в новой редакции согласно приложению № 2.</w:t>
      </w:r>
    </w:p>
    <w:p w:rsidR="00EE2504" w:rsidRPr="00EE2504" w:rsidRDefault="00EE2504" w:rsidP="00EE2504">
      <w:pPr>
        <w:widowControl/>
        <w:tabs>
          <w:tab w:val="left" w:pos="709"/>
          <w:tab w:val="left" w:pos="1276"/>
        </w:tabs>
        <w:autoSpaceDE/>
        <w:autoSpaceDN/>
        <w:adjustRightInd/>
        <w:jc w:val="both"/>
        <w:rPr>
          <w:sz w:val="18"/>
          <w:szCs w:val="18"/>
        </w:rPr>
      </w:pPr>
      <w:r w:rsidRPr="00EE2504">
        <w:rPr>
          <w:sz w:val="18"/>
          <w:szCs w:val="18"/>
        </w:rPr>
        <w:tab/>
        <w:t>1.3. Приложение № 5 «Ресурсное обеспечение реализации муниципальной программы» утвердить в новой редакции согласно приложению № 3</w:t>
      </w:r>
      <w:r w:rsidRPr="00EE2504">
        <w:rPr>
          <w:sz w:val="18"/>
          <w:szCs w:val="18"/>
        </w:rPr>
        <w:tab/>
      </w:r>
    </w:p>
    <w:p w:rsidR="00EE2504" w:rsidRPr="00EE2504" w:rsidRDefault="00EE2504" w:rsidP="00EE2504">
      <w:pPr>
        <w:widowControl/>
        <w:tabs>
          <w:tab w:val="left" w:pos="709"/>
          <w:tab w:val="left" w:pos="1276"/>
        </w:tabs>
        <w:autoSpaceDE/>
        <w:autoSpaceDN/>
        <w:adjustRightInd/>
        <w:jc w:val="both"/>
        <w:rPr>
          <w:sz w:val="18"/>
          <w:szCs w:val="18"/>
        </w:rPr>
      </w:pPr>
      <w:r w:rsidRPr="00EE2504">
        <w:rPr>
          <w:sz w:val="18"/>
          <w:szCs w:val="18"/>
        </w:rPr>
        <w:tab/>
        <w:t xml:space="preserve">         </w:t>
      </w:r>
    </w:p>
    <w:p w:rsidR="00EE2504" w:rsidRPr="00EE2504" w:rsidRDefault="00EE2504" w:rsidP="00EE2504">
      <w:pPr>
        <w:widowControl/>
        <w:tabs>
          <w:tab w:val="left" w:pos="709"/>
          <w:tab w:val="left" w:pos="1276"/>
        </w:tabs>
        <w:autoSpaceDE/>
        <w:autoSpaceDN/>
        <w:adjustRightInd/>
        <w:jc w:val="both"/>
        <w:rPr>
          <w:sz w:val="18"/>
          <w:szCs w:val="18"/>
        </w:rPr>
      </w:pPr>
      <w:r w:rsidRPr="00EE2504">
        <w:rPr>
          <w:sz w:val="18"/>
          <w:szCs w:val="18"/>
        </w:rPr>
        <w:t xml:space="preserve">         </w:t>
      </w:r>
      <w:r w:rsidRPr="00EE2504">
        <w:rPr>
          <w:sz w:val="18"/>
          <w:szCs w:val="18"/>
        </w:rPr>
        <w:tab/>
        <w:t xml:space="preserve"> 2. Опубликовать настоящее постановление в информационном бюллетене органов местного самоуправления Слободского района и информационно-телекоммуникационной сети «Интернет».</w:t>
      </w:r>
    </w:p>
    <w:p w:rsidR="00EE2504" w:rsidRPr="00EE2504" w:rsidRDefault="00EE2504" w:rsidP="00EE2504">
      <w:pPr>
        <w:widowControl/>
        <w:tabs>
          <w:tab w:val="left" w:pos="567"/>
          <w:tab w:val="left" w:pos="709"/>
          <w:tab w:val="left" w:pos="915"/>
        </w:tabs>
        <w:autoSpaceDE/>
        <w:autoSpaceDN/>
        <w:adjustRightInd/>
        <w:jc w:val="both"/>
        <w:rPr>
          <w:sz w:val="18"/>
          <w:szCs w:val="18"/>
        </w:rPr>
      </w:pPr>
      <w:r w:rsidRPr="00EE2504">
        <w:rPr>
          <w:sz w:val="18"/>
          <w:szCs w:val="18"/>
        </w:rPr>
        <w:tab/>
        <w:t xml:space="preserve">   3.  </w:t>
      </w:r>
      <w:proofErr w:type="gramStart"/>
      <w:r w:rsidRPr="00EE2504">
        <w:rPr>
          <w:sz w:val="18"/>
          <w:szCs w:val="18"/>
        </w:rPr>
        <w:t>Контроль за</w:t>
      </w:r>
      <w:proofErr w:type="gramEnd"/>
      <w:r w:rsidRPr="00EE2504">
        <w:rPr>
          <w:sz w:val="18"/>
          <w:szCs w:val="18"/>
        </w:rPr>
        <w:t xml:space="preserve"> выполнением постановления возложить на заместителя главы администрации района по  вопросам жизнеобеспечения Лопаткина С.В.</w:t>
      </w:r>
    </w:p>
    <w:p w:rsidR="00EE2504" w:rsidRPr="00EE2504" w:rsidRDefault="00EE2504" w:rsidP="00EE2504">
      <w:pPr>
        <w:widowControl/>
        <w:autoSpaceDE/>
        <w:autoSpaceDN/>
        <w:adjustRightInd/>
        <w:ind w:firstLine="708"/>
        <w:rPr>
          <w:sz w:val="18"/>
          <w:szCs w:val="18"/>
        </w:rPr>
      </w:pPr>
    </w:p>
    <w:p w:rsidR="00EE2504" w:rsidRPr="00EE2504" w:rsidRDefault="00EE2504" w:rsidP="00EE2504">
      <w:pPr>
        <w:widowControl/>
        <w:autoSpaceDE/>
        <w:autoSpaceDN/>
        <w:adjustRightInd/>
        <w:ind w:firstLine="708"/>
        <w:rPr>
          <w:sz w:val="18"/>
          <w:szCs w:val="18"/>
        </w:rPr>
      </w:pPr>
    </w:p>
    <w:p w:rsidR="00EE2504" w:rsidRPr="00EE2504" w:rsidRDefault="00EE2504" w:rsidP="00EE2504">
      <w:pPr>
        <w:widowControl/>
        <w:pBdr>
          <w:bottom w:val="single" w:sz="4" w:space="1" w:color="auto"/>
        </w:pBdr>
        <w:autoSpaceDE/>
        <w:autoSpaceDN/>
        <w:adjustRightInd/>
        <w:rPr>
          <w:sz w:val="18"/>
          <w:szCs w:val="18"/>
        </w:rPr>
      </w:pPr>
      <w:r w:rsidRPr="00EE2504">
        <w:rPr>
          <w:sz w:val="18"/>
          <w:szCs w:val="18"/>
        </w:rPr>
        <w:t xml:space="preserve">Глава  Слободского района    А.А. Костылев </w:t>
      </w:r>
    </w:p>
    <w:p w:rsidR="00EE2504" w:rsidRPr="00EE2504" w:rsidRDefault="00EE2504" w:rsidP="00EE2504">
      <w:pPr>
        <w:widowControl/>
        <w:autoSpaceDE/>
        <w:autoSpaceDN/>
        <w:adjustRightInd/>
        <w:ind w:left="5103"/>
        <w:rPr>
          <w:sz w:val="12"/>
          <w:szCs w:val="12"/>
        </w:rPr>
      </w:pPr>
      <w:r w:rsidRPr="00EE2504">
        <w:rPr>
          <w:sz w:val="12"/>
          <w:szCs w:val="12"/>
        </w:rPr>
        <w:t>УТВЕРЖДЕН</w:t>
      </w:r>
    </w:p>
    <w:p w:rsidR="00EE2504" w:rsidRPr="00EE2504" w:rsidRDefault="00EE2504" w:rsidP="00EE2504">
      <w:pPr>
        <w:widowControl/>
        <w:autoSpaceDE/>
        <w:autoSpaceDN/>
        <w:adjustRightInd/>
        <w:ind w:left="5103"/>
        <w:rPr>
          <w:sz w:val="12"/>
          <w:szCs w:val="12"/>
        </w:rPr>
      </w:pPr>
    </w:p>
    <w:p w:rsidR="00EE2504" w:rsidRPr="00EE2504" w:rsidRDefault="00EE2504" w:rsidP="00EE2504">
      <w:pPr>
        <w:widowControl/>
        <w:autoSpaceDE/>
        <w:autoSpaceDN/>
        <w:adjustRightInd/>
        <w:ind w:left="5103"/>
        <w:rPr>
          <w:sz w:val="12"/>
          <w:szCs w:val="12"/>
        </w:rPr>
      </w:pPr>
      <w:r w:rsidRPr="00EE2504">
        <w:rPr>
          <w:sz w:val="12"/>
          <w:szCs w:val="12"/>
        </w:rPr>
        <w:t>постановлением администрации Слободского района</w:t>
      </w:r>
    </w:p>
    <w:p w:rsidR="00EE2504" w:rsidRPr="00EE2504" w:rsidRDefault="00EE2504" w:rsidP="00EE2504">
      <w:pPr>
        <w:widowControl/>
        <w:autoSpaceDE/>
        <w:autoSpaceDN/>
        <w:adjustRightInd/>
        <w:ind w:left="5103"/>
        <w:rPr>
          <w:sz w:val="12"/>
          <w:szCs w:val="12"/>
        </w:rPr>
      </w:pPr>
      <w:r w:rsidRPr="00EE2504">
        <w:rPr>
          <w:sz w:val="12"/>
          <w:szCs w:val="12"/>
        </w:rPr>
        <w:t>от  21.08.2024    № 1173</w:t>
      </w:r>
    </w:p>
    <w:p w:rsidR="00EE2504" w:rsidRPr="00EE2504" w:rsidRDefault="00EE2504" w:rsidP="00EE2504">
      <w:pPr>
        <w:widowControl/>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ПАСПОРТ</w:t>
      </w:r>
    </w:p>
    <w:p w:rsidR="00EE2504" w:rsidRPr="00EE2504" w:rsidRDefault="00EE2504" w:rsidP="00EE2504">
      <w:pPr>
        <w:widowControl/>
        <w:autoSpaceDE/>
        <w:autoSpaceDN/>
        <w:adjustRightInd/>
        <w:jc w:val="center"/>
        <w:rPr>
          <w:sz w:val="12"/>
          <w:szCs w:val="12"/>
        </w:rPr>
      </w:pPr>
      <w:r w:rsidRPr="00EE2504">
        <w:rPr>
          <w:sz w:val="12"/>
          <w:szCs w:val="12"/>
        </w:rPr>
        <w:t>Муниципальной программы Слободского района «Развитие коммунальной  и жилищной инфраструктуры в Слободском районе</w:t>
      </w:r>
      <w:r w:rsidRPr="00EE2504">
        <w:rPr>
          <w:b/>
          <w:sz w:val="12"/>
          <w:szCs w:val="12"/>
        </w:rPr>
        <w:t xml:space="preserve">» </w:t>
      </w:r>
      <w:r w:rsidRPr="00EE2504">
        <w:rPr>
          <w:sz w:val="12"/>
          <w:szCs w:val="12"/>
        </w:rPr>
        <w:t>на 2020-2026 г.</w:t>
      </w:r>
    </w:p>
    <w:p w:rsidR="00EE2504" w:rsidRPr="00EE2504" w:rsidRDefault="00EE2504" w:rsidP="00EE2504">
      <w:pPr>
        <w:widowControl/>
        <w:autoSpaceDE/>
        <w:autoSpaceDN/>
        <w:adjustRightInd/>
        <w:jc w:val="center"/>
        <w:rPr>
          <w:b/>
          <w:strike/>
          <w:sz w:val="12"/>
          <w:szCs w:val="12"/>
        </w:rPr>
      </w:pPr>
    </w:p>
    <w:tbl>
      <w:tblPr>
        <w:tblStyle w:val="3310"/>
        <w:tblW w:w="0" w:type="auto"/>
        <w:tblInd w:w="-318" w:type="dxa"/>
        <w:tblLook w:val="04A0" w:firstRow="1" w:lastRow="0" w:firstColumn="1" w:lastColumn="0" w:noHBand="0" w:noVBand="1"/>
      </w:tblPr>
      <w:tblGrid>
        <w:gridCol w:w="3687"/>
        <w:gridCol w:w="6237"/>
      </w:tblGrid>
      <w:tr w:rsidR="00EE2504" w:rsidRPr="00EE2504" w:rsidTr="00EE2504">
        <w:tc>
          <w:tcPr>
            <w:tcW w:w="368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t>Ответственный исполнитель муниципальной программы</w:t>
            </w:r>
          </w:p>
        </w:tc>
        <w:tc>
          <w:tcPr>
            <w:tcW w:w="6237" w:type="dxa"/>
          </w:tcPr>
          <w:p w:rsidR="00EE2504" w:rsidRPr="00EE2504" w:rsidRDefault="00EE2504" w:rsidP="00EE2504">
            <w:pPr>
              <w:widowControl/>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Управление муниципального хозяйства администрации Слободского района;</w:t>
            </w:r>
          </w:p>
          <w:p w:rsidR="00EE2504" w:rsidRPr="00EE2504" w:rsidRDefault="00EE2504" w:rsidP="00EE2504">
            <w:pPr>
              <w:widowControl/>
              <w:autoSpaceDE/>
              <w:autoSpaceDN/>
              <w:adjustRightInd/>
              <w:jc w:val="both"/>
              <w:rPr>
                <w:color w:val="000000"/>
                <w:spacing w:val="1"/>
                <w:sz w:val="12"/>
                <w:szCs w:val="12"/>
              </w:rPr>
            </w:pPr>
            <w:r w:rsidRPr="00EE2504">
              <w:rPr>
                <w:color w:val="000000"/>
                <w:spacing w:val="1"/>
                <w:sz w:val="12"/>
                <w:szCs w:val="12"/>
              </w:rPr>
              <w:t>Отдел градостроительства и землеустройства администрации Слободского района.</w:t>
            </w:r>
          </w:p>
        </w:tc>
      </w:tr>
      <w:tr w:rsidR="00EE2504" w:rsidRPr="00EE2504" w:rsidTr="00EE2504">
        <w:tc>
          <w:tcPr>
            <w:tcW w:w="368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t>Соисполнители муниципаль</w:t>
            </w:r>
            <w:r w:rsidRPr="00EE2504">
              <w:rPr>
                <w:rFonts w:eastAsiaTheme="minorHAnsi"/>
                <w:color w:val="000000"/>
                <w:spacing w:val="1"/>
                <w:sz w:val="12"/>
                <w:szCs w:val="12"/>
              </w:rPr>
              <w:softHyphen/>
              <w:t>ной программы</w:t>
            </w:r>
          </w:p>
        </w:tc>
        <w:tc>
          <w:tcPr>
            <w:tcW w:w="6237" w:type="dxa"/>
          </w:tcPr>
          <w:p w:rsidR="00EE2504" w:rsidRPr="00EE2504" w:rsidRDefault="00EE2504" w:rsidP="00EE2504">
            <w:pPr>
              <w:widowControl/>
              <w:autoSpaceDE/>
              <w:autoSpaceDN/>
              <w:adjustRightInd/>
              <w:ind w:left="35"/>
              <w:jc w:val="both"/>
              <w:rPr>
                <w:color w:val="000000"/>
                <w:spacing w:val="1"/>
                <w:sz w:val="12"/>
                <w:szCs w:val="12"/>
              </w:rPr>
            </w:pPr>
            <w:proofErr w:type="spellStart"/>
            <w:r w:rsidRPr="00EE2504">
              <w:rPr>
                <w:color w:val="000000"/>
                <w:spacing w:val="1"/>
                <w:sz w:val="12"/>
                <w:szCs w:val="12"/>
              </w:rPr>
              <w:t>Ресурсоснабжающие</w:t>
            </w:r>
            <w:proofErr w:type="spellEnd"/>
            <w:r w:rsidRPr="00EE2504">
              <w:rPr>
                <w:color w:val="000000"/>
                <w:spacing w:val="1"/>
                <w:sz w:val="12"/>
                <w:szCs w:val="12"/>
              </w:rPr>
              <w:t xml:space="preserve"> предприятия Слободского района;</w:t>
            </w:r>
          </w:p>
          <w:p w:rsidR="00EE2504" w:rsidRPr="00EE2504" w:rsidRDefault="00EE2504" w:rsidP="00EE2504">
            <w:pPr>
              <w:widowControl/>
              <w:autoSpaceDE/>
              <w:autoSpaceDN/>
              <w:adjustRightInd/>
              <w:ind w:left="35"/>
              <w:jc w:val="both"/>
              <w:rPr>
                <w:sz w:val="12"/>
                <w:szCs w:val="12"/>
              </w:rPr>
            </w:pPr>
            <w:r w:rsidRPr="00EE2504">
              <w:rPr>
                <w:color w:val="000000"/>
                <w:spacing w:val="1"/>
                <w:sz w:val="12"/>
                <w:szCs w:val="12"/>
              </w:rPr>
              <w:t>Администрации городского и сельских поселений Слободского района.</w:t>
            </w:r>
          </w:p>
        </w:tc>
      </w:tr>
      <w:tr w:rsidR="00EE2504" w:rsidRPr="00EE2504" w:rsidTr="00EE2504">
        <w:tc>
          <w:tcPr>
            <w:tcW w:w="368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t>Наименование подпрограмм</w:t>
            </w:r>
          </w:p>
        </w:tc>
        <w:tc>
          <w:tcPr>
            <w:tcW w:w="623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t>отсутствуют</w:t>
            </w:r>
          </w:p>
        </w:tc>
      </w:tr>
      <w:tr w:rsidR="00EE2504" w:rsidRPr="00EE2504" w:rsidTr="00EE2504">
        <w:tc>
          <w:tcPr>
            <w:tcW w:w="368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t>Цель муниципальной про</w:t>
            </w:r>
            <w:r w:rsidRPr="00EE2504">
              <w:rPr>
                <w:rFonts w:eastAsiaTheme="minorHAnsi"/>
                <w:color w:val="000000"/>
                <w:spacing w:val="1"/>
                <w:sz w:val="12"/>
                <w:szCs w:val="12"/>
              </w:rPr>
              <w:softHyphen/>
              <w:t>граммы</w:t>
            </w:r>
          </w:p>
        </w:tc>
        <w:tc>
          <w:tcPr>
            <w:tcW w:w="6237" w:type="dxa"/>
          </w:tcPr>
          <w:p w:rsidR="00EE2504" w:rsidRPr="00EE2504" w:rsidRDefault="00EE2504" w:rsidP="00EE2504">
            <w:pPr>
              <w:widowControl/>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Обеспечение модернизации объектов комму</w:t>
            </w:r>
            <w:r w:rsidRPr="00EE2504">
              <w:rPr>
                <w:rFonts w:eastAsiaTheme="minorHAnsi"/>
                <w:color w:val="000000"/>
                <w:spacing w:val="1"/>
                <w:sz w:val="12"/>
                <w:szCs w:val="12"/>
              </w:rPr>
              <w:softHyphen/>
              <w:t>нальной инфраструктуры, реализация про</w:t>
            </w:r>
            <w:r w:rsidRPr="00EE2504">
              <w:rPr>
                <w:rFonts w:eastAsiaTheme="minorHAnsi"/>
                <w:color w:val="000000"/>
                <w:spacing w:val="1"/>
                <w:sz w:val="12"/>
                <w:szCs w:val="12"/>
              </w:rPr>
              <w:softHyphen/>
              <w:t>грамм по переселению граждан из аварийно</w:t>
            </w:r>
            <w:r w:rsidRPr="00EE2504">
              <w:rPr>
                <w:rFonts w:eastAsiaTheme="minorHAnsi"/>
                <w:color w:val="000000"/>
                <w:spacing w:val="1"/>
                <w:sz w:val="12"/>
                <w:szCs w:val="12"/>
              </w:rPr>
              <w:softHyphen/>
              <w:t>го жилищного фонда.</w:t>
            </w:r>
          </w:p>
          <w:p w:rsidR="00EE2504" w:rsidRPr="00EE2504" w:rsidRDefault="00EE2504" w:rsidP="00EE2504">
            <w:pPr>
              <w:widowControl/>
              <w:autoSpaceDE/>
              <w:autoSpaceDN/>
              <w:adjustRightInd/>
              <w:jc w:val="both"/>
              <w:rPr>
                <w:rFonts w:eastAsiaTheme="minorHAnsi"/>
                <w:color w:val="000000"/>
                <w:spacing w:val="1"/>
                <w:sz w:val="12"/>
                <w:szCs w:val="12"/>
              </w:rPr>
            </w:pPr>
            <w:r w:rsidRPr="00EE2504">
              <w:rPr>
                <w:color w:val="000000"/>
                <w:spacing w:val="1"/>
                <w:sz w:val="12"/>
                <w:szCs w:val="12"/>
              </w:rPr>
              <w:t>Рациональное планирование территории, обеспечение населения доступными и качественными условиями жизнедеятельности</w:t>
            </w:r>
          </w:p>
        </w:tc>
      </w:tr>
      <w:tr w:rsidR="00EE2504" w:rsidRPr="00EE2504" w:rsidTr="00EE2504">
        <w:tc>
          <w:tcPr>
            <w:tcW w:w="368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t>Задачи муниципальной про</w:t>
            </w:r>
            <w:r w:rsidRPr="00EE2504">
              <w:rPr>
                <w:rFonts w:eastAsiaTheme="minorHAnsi"/>
                <w:color w:val="000000"/>
                <w:spacing w:val="1"/>
                <w:sz w:val="12"/>
                <w:szCs w:val="12"/>
              </w:rPr>
              <w:softHyphen/>
              <w:t>граммы</w:t>
            </w:r>
          </w:p>
        </w:tc>
        <w:tc>
          <w:tcPr>
            <w:tcW w:w="6237" w:type="dxa"/>
          </w:tcPr>
          <w:p w:rsidR="00EE2504" w:rsidRPr="00EE2504" w:rsidRDefault="00EE2504" w:rsidP="00EE2504">
            <w:pPr>
              <w:autoSpaceDE/>
              <w:autoSpaceDN/>
              <w:adjustRightInd/>
              <w:spacing w:line="322" w:lineRule="exact"/>
              <w:jc w:val="both"/>
              <w:rPr>
                <w:color w:val="000000"/>
                <w:spacing w:val="1"/>
                <w:sz w:val="12"/>
                <w:szCs w:val="12"/>
              </w:rPr>
            </w:pPr>
            <w:r w:rsidRPr="00EE2504">
              <w:rPr>
                <w:color w:val="000000"/>
                <w:spacing w:val="1"/>
                <w:sz w:val="12"/>
                <w:szCs w:val="12"/>
              </w:rPr>
              <w:t>- модернизация и (или) строительство объек</w:t>
            </w:r>
            <w:r w:rsidRPr="00EE2504">
              <w:rPr>
                <w:color w:val="000000"/>
                <w:spacing w:val="1"/>
                <w:sz w:val="12"/>
                <w:szCs w:val="12"/>
              </w:rPr>
              <w:softHyphen/>
              <w:t xml:space="preserve">тов и систем коммунальной инфраструктуры в Слободском  районе; </w:t>
            </w:r>
          </w:p>
          <w:p w:rsidR="00EE2504" w:rsidRPr="00EE2504" w:rsidRDefault="00EE2504" w:rsidP="00EE2504">
            <w:pPr>
              <w:autoSpaceDE/>
              <w:autoSpaceDN/>
              <w:adjustRightInd/>
              <w:spacing w:line="322" w:lineRule="exact"/>
              <w:jc w:val="both"/>
              <w:rPr>
                <w:color w:val="000000"/>
                <w:spacing w:val="1"/>
                <w:sz w:val="12"/>
                <w:szCs w:val="12"/>
              </w:rPr>
            </w:pPr>
            <w:r w:rsidRPr="00EE2504">
              <w:rPr>
                <w:color w:val="000000"/>
                <w:spacing w:val="1"/>
                <w:sz w:val="12"/>
                <w:szCs w:val="12"/>
              </w:rPr>
              <w:t>- переселение граждан из аварийного жилищ</w:t>
            </w:r>
            <w:r w:rsidRPr="00EE2504">
              <w:rPr>
                <w:color w:val="000000"/>
                <w:spacing w:val="1"/>
                <w:sz w:val="12"/>
                <w:szCs w:val="12"/>
              </w:rPr>
              <w:softHyphen/>
              <w:t>ного фонда, признанного непригодным для проживания;</w:t>
            </w:r>
          </w:p>
          <w:p w:rsidR="00EE2504" w:rsidRPr="00EE2504" w:rsidRDefault="00EE2504" w:rsidP="00EE2504">
            <w:pPr>
              <w:widowControl/>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 увеличение количества земельных участков, сформированных для строительства.</w:t>
            </w:r>
          </w:p>
          <w:p w:rsidR="00EE2504" w:rsidRPr="00EE2504" w:rsidRDefault="00EE2504" w:rsidP="00EE2504">
            <w:pPr>
              <w:autoSpaceDE/>
              <w:autoSpaceDN/>
              <w:adjustRightInd/>
              <w:spacing w:line="322" w:lineRule="exact"/>
              <w:jc w:val="both"/>
              <w:rPr>
                <w:color w:val="000000"/>
                <w:spacing w:val="1"/>
                <w:sz w:val="12"/>
                <w:szCs w:val="12"/>
              </w:rPr>
            </w:pPr>
            <w:r w:rsidRPr="00EE2504">
              <w:rPr>
                <w:rFonts w:eastAsiaTheme="minorHAnsi"/>
                <w:color w:val="000000"/>
                <w:spacing w:val="1"/>
                <w:sz w:val="12"/>
                <w:szCs w:val="12"/>
              </w:rPr>
              <w:t>- увеличение доли освоенных земельных участков.</w:t>
            </w:r>
          </w:p>
        </w:tc>
      </w:tr>
      <w:tr w:rsidR="00EE2504" w:rsidRPr="00EE2504" w:rsidTr="00EE2504">
        <w:trPr>
          <w:trHeight w:val="841"/>
        </w:trPr>
        <w:tc>
          <w:tcPr>
            <w:tcW w:w="3687" w:type="dxa"/>
          </w:tcPr>
          <w:p w:rsidR="00EE2504" w:rsidRPr="00EE2504" w:rsidRDefault="00EE2504" w:rsidP="00EE2504">
            <w:pPr>
              <w:widowControl/>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Целевые показатели эффек</w:t>
            </w:r>
            <w:r w:rsidRPr="00EE2504">
              <w:rPr>
                <w:rFonts w:eastAsiaTheme="minorHAnsi"/>
                <w:color w:val="000000"/>
                <w:spacing w:val="1"/>
                <w:sz w:val="12"/>
                <w:szCs w:val="12"/>
              </w:rPr>
              <w:softHyphen/>
              <w:t>тивности реализации муници</w:t>
            </w:r>
            <w:r w:rsidRPr="00EE2504">
              <w:rPr>
                <w:rFonts w:eastAsiaTheme="minorHAnsi"/>
                <w:color w:val="000000"/>
                <w:spacing w:val="1"/>
                <w:sz w:val="12"/>
                <w:szCs w:val="12"/>
              </w:rPr>
              <w:softHyphen/>
              <w:t>пальной программы</w:t>
            </w:r>
          </w:p>
          <w:p w:rsidR="00EE2504" w:rsidRPr="00EE2504" w:rsidRDefault="00EE2504" w:rsidP="00EE2504">
            <w:pPr>
              <w:widowControl/>
              <w:autoSpaceDE/>
              <w:autoSpaceDN/>
              <w:adjustRightInd/>
              <w:jc w:val="both"/>
              <w:rPr>
                <w:rFonts w:eastAsiaTheme="minorHAnsi"/>
                <w:color w:val="000000"/>
                <w:spacing w:val="1"/>
                <w:sz w:val="12"/>
                <w:szCs w:val="12"/>
              </w:rPr>
            </w:pPr>
          </w:p>
        </w:tc>
        <w:tc>
          <w:tcPr>
            <w:tcW w:w="6237" w:type="dxa"/>
          </w:tcPr>
          <w:p w:rsidR="00EE2504" w:rsidRPr="00EE2504" w:rsidRDefault="00EE2504" w:rsidP="00EE2504">
            <w:pPr>
              <w:autoSpaceDE/>
              <w:autoSpaceDN/>
              <w:adjustRightInd/>
              <w:spacing w:line="322" w:lineRule="exact"/>
              <w:jc w:val="both"/>
              <w:rPr>
                <w:color w:val="000000"/>
                <w:spacing w:val="1"/>
                <w:sz w:val="12"/>
                <w:szCs w:val="12"/>
                <w:lang w:eastAsia="en-US"/>
              </w:rPr>
            </w:pPr>
            <w:r w:rsidRPr="00EE2504">
              <w:rPr>
                <w:color w:val="000000"/>
                <w:spacing w:val="1"/>
                <w:sz w:val="12"/>
                <w:szCs w:val="12"/>
                <w:lang w:eastAsia="en-US"/>
              </w:rPr>
              <w:t>- количество модернизированных и (или) по</w:t>
            </w:r>
            <w:r w:rsidRPr="00EE2504">
              <w:rPr>
                <w:color w:val="000000"/>
                <w:spacing w:val="1"/>
                <w:sz w:val="12"/>
                <w:szCs w:val="12"/>
                <w:lang w:eastAsia="en-US"/>
              </w:rPr>
              <w:softHyphen/>
              <w:t xml:space="preserve">строенных объектов и систем коммунальной инфраструктуры в Слободском  районе; </w:t>
            </w:r>
          </w:p>
          <w:p w:rsidR="00EE2504" w:rsidRPr="00EE2504" w:rsidRDefault="00EE2504" w:rsidP="00EE2504">
            <w:pPr>
              <w:autoSpaceDE/>
              <w:autoSpaceDN/>
              <w:adjustRightInd/>
              <w:spacing w:line="322" w:lineRule="exact"/>
              <w:jc w:val="both"/>
              <w:rPr>
                <w:color w:val="000000"/>
                <w:spacing w:val="1"/>
                <w:sz w:val="12"/>
                <w:szCs w:val="12"/>
                <w:lang w:eastAsia="en-US"/>
              </w:rPr>
            </w:pPr>
            <w:r w:rsidRPr="00EE2504">
              <w:rPr>
                <w:color w:val="000000"/>
                <w:spacing w:val="1"/>
                <w:sz w:val="12"/>
                <w:szCs w:val="12"/>
                <w:lang w:eastAsia="en-US"/>
              </w:rPr>
              <w:t>- количество граждан, переселенных из аварийного жилищного фонда, признанного не</w:t>
            </w:r>
            <w:r w:rsidRPr="00EE2504">
              <w:rPr>
                <w:color w:val="000000"/>
                <w:spacing w:val="1"/>
                <w:sz w:val="12"/>
                <w:szCs w:val="12"/>
                <w:lang w:eastAsia="en-US"/>
              </w:rPr>
              <w:softHyphen/>
              <w:t xml:space="preserve">пригодным для проживания; </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-удовлетворенность граждан качеством коммунальных услуг;</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-количество установленных  общедомовых приборов учета в многоквартирных домах;</w:t>
            </w:r>
          </w:p>
          <w:p w:rsidR="00EE2504" w:rsidRPr="00EE2504" w:rsidRDefault="00EE2504" w:rsidP="00EE2504">
            <w:pPr>
              <w:widowControl/>
              <w:shd w:val="clear" w:color="auto" w:fill="FFFFFF" w:themeFill="background1"/>
              <w:autoSpaceDE/>
              <w:autoSpaceDN/>
              <w:adjustRightInd/>
              <w:jc w:val="both"/>
              <w:rPr>
                <w:rFonts w:eastAsiaTheme="minorHAnsi"/>
                <w:color w:val="000000"/>
                <w:spacing w:val="1"/>
                <w:sz w:val="12"/>
                <w:szCs w:val="12"/>
              </w:rPr>
            </w:pPr>
            <w:r w:rsidRPr="00EE2504">
              <w:rPr>
                <w:sz w:val="12"/>
                <w:szCs w:val="12"/>
              </w:rPr>
              <w:t xml:space="preserve">- </w:t>
            </w:r>
            <w:r w:rsidRPr="00EE2504">
              <w:rPr>
                <w:rFonts w:eastAsiaTheme="minorHAnsi"/>
                <w:color w:val="000000"/>
                <w:spacing w:val="1"/>
                <w:sz w:val="12"/>
                <w:szCs w:val="12"/>
              </w:rPr>
              <w:t>количество земельных участков, сформированных для строительства;</w:t>
            </w:r>
          </w:p>
          <w:p w:rsidR="00EE2504" w:rsidRPr="00EE2504" w:rsidRDefault="00EE2504" w:rsidP="00EE2504">
            <w:pPr>
              <w:widowControl/>
              <w:shd w:val="clear" w:color="auto" w:fill="FFFFFF" w:themeFill="background1"/>
              <w:autoSpaceDE/>
              <w:autoSpaceDN/>
              <w:adjustRightInd/>
              <w:jc w:val="both"/>
              <w:rPr>
                <w:rFonts w:eastAsiaTheme="minorHAnsi"/>
                <w:color w:val="000000"/>
                <w:spacing w:val="1"/>
                <w:sz w:val="12"/>
                <w:szCs w:val="12"/>
              </w:rPr>
            </w:pPr>
            <w:r w:rsidRPr="00EE2504">
              <w:rPr>
                <w:sz w:val="12"/>
                <w:szCs w:val="12"/>
              </w:rPr>
              <w:t xml:space="preserve">- </w:t>
            </w:r>
            <w:r w:rsidRPr="00EE2504">
              <w:rPr>
                <w:rFonts w:eastAsiaTheme="minorHAnsi"/>
                <w:color w:val="000000"/>
                <w:spacing w:val="1"/>
                <w:sz w:val="12"/>
                <w:szCs w:val="12"/>
              </w:rPr>
              <w:t>доля освоенных земельных участков, сформированных для жилищного строительства.</w:t>
            </w:r>
          </w:p>
          <w:p w:rsidR="00EE2504" w:rsidRPr="00EE2504" w:rsidRDefault="00EE2504" w:rsidP="00EE2504">
            <w:pPr>
              <w:widowControl/>
              <w:shd w:val="clear" w:color="auto" w:fill="FFFFFF" w:themeFill="background1"/>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 xml:space="preserve">- количество разработанной проектной документации на строительство и реконструкцию (модернизацию) объектов питьевого водоснабжения, имеющей положительное заключение </w:t>
            </w:r>
            <w:proofErr w:type="spellStart"/>
            <w:r w:rsidRPr="00EE2504">
              <w:rPr>
                <w:rFonts w:eastAsiaTheme="minorHAnsi"/>
                <w:color w:val="000000"/>
                <w:spacing w:val="1"/>
                <w:sz w:val="12"/>
                <w:szCs w:val="12"/>
              </w:rPr>
              <w:t>государствественной</w:t>
            </w:r>
            <w:proofErr w:type="spellEnd"/>
            <w:r w:rsidRPr="00EE2504">
              <w:rPr>
                <w:rFonts w:eastAsiaTheme="minorHAnsi"/>
                <w:color w:val="000000"/>
                <w:spacing w:val="1"/>
                <w:sz w:val="12"/>
                <w:szCs w:val="12"/>
              </w:rPr>
              <w:t xml:space="preserve"> экспертизы</w:t>
            </w:r>
          </w:p>
          <w:p w:rsidR="00EE2504" w:rsidRPr="00EE2504" w:rsidRDefault="00EE2504" w:rsidP="00EE2504">
            <w:pPr>
              <w:widowControl/>
              <w:shd w:val="clear" w:color="auto" w:fill="FFFFFF" w:themeFill="background1"/>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 количество разработанных схем газоснабжения населенных пунктов</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rFonts w:eastAsiaTheme="minorHAnsi"/>
                <w:color w:val="000000"/>
                <w:spacing w:val="1"/>
                <w:sz w:val="12"/>
                <w:szCs w:val="12"/>
              </w:rPr>
              <w:t>- Снижение задолженности ресурсных организаций перед поставщиками топлива</w:t>
            </w:r>
          </w:p>
        </w:tc>
      </w:tr>
      <w:tr w:rsidR="00EE2504" w:rsidRPr="00EE2504" w:rsidTr="00EE2504">
        <w:tc>
          <w:tcPr>
            <w:tcW w:w="368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lastRenderedPageBreak/>
              <w:t>Этапы и сроки реализации му</w:t>
            </w:r>
            <w:r w:rsidRPr="00EE2504">
              <w:rPr>
                <w:rFonts w:eastAsiaTheme="minorHAnsi"/>
                <w:color w:val="000000"/>
                <w:spacing w:val="1"/>
                <w:sz w:val="12"/>
                <w:szCs w:val="12"/>
              </w:rPr>
              <w:softHyphen/>
              <w:t>ниципальной программы</w:t>
            </w:r>
          </w:p>
        </w:tc>
        <w:tc>
          <w:tcPr>
            <w:tcW w:w="6237" w:type="dxa"/>
          </w:tcPr>
          <w:p w:rsidR="00EE2504" w:rsidRPr="00EE2504" w:rsidRDefault="00EE2504" w:rsidP="00EE2504">
            <w:pPr>
              <w:widowControl/>
              <w:autoSpaceDE/>
              <w:autoSpaceDN/>
              <w:adjustRightInd/>
              <w:jc w:val="both"/>
              <w:rPr>
                <w:sz w:val="12"/>
                <w:szCs w:val="12"/>
              </w:rPr>
            </w:pPr>
            <w:r w:rsidRPr="00EE2504">
              <w:rPr>
                <w:rFonts w:eastAsiaTheme="minorHAnsi"/>
                <w:color w:val="000000"/>
                <w:spacing w:val="1"/>
                <w:sz w:val="12"/>
                <w:szCs w:val="12"/>
              </w:rPr>
              <w:t>2020 - 2026 годы, разделение на этапы не предусмотрено</w:t>
            </w:r>
          </w:p>
        </w:tc>
      </w:tr>
      <w:tr w:rsidR="00EE2504" w:rsidRPr="00EE2504" w:rsidTr="00EE2504">
        <w:tc>
          <w:tcPr>
            <w:tcW w:w="3687" w:type="dxa"/>
          </w:tcPr>
          <w:p w:rsidR="00EE2504" w:rsidRPr="00EE2504" w:rsidRDefault="00EE2504" w:rsidP="00EE2504">
            <w:pPr>
              <w:widowControl/>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Объем финансового обеспечения муниципальной программы</w:t>
            </w:r>
          </w:p>
        </w:tc>
        <w:tc>
          <w:tcPr>
            <w:tcW w:w="6237" w:type="dxa"/>
          </w:tcPr>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 xml:space="preserve">Объем финансирования всего </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326837,433 тыс</w:t>
            </w:r>
            <w:r w:rsidRPr="00EE2504">
              <w:rPr>
                <w:rFonts w:eastAsiaTheme="minorHAnsi"/>
                <w:color w:val="000000"/>
                <w:spacing w:val="1"/>
                <w:sz w:val="12"/>
                <w:szCs w:val="12"/>
              </w:rPr>
              <w:t xml:space="preserve">. </w:t>
            </w:r>
            <w:r w:rsidRPr="00EE2504">
              <w:rPr>
                <w:sz w:val="12"/>
                <w:szCs w:val="12"/>
              </w:rPr>
              <w:t>руб.</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в том числе:</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средства государственной корпорации Фонда содействия реформированию ЖКХ -56070,9 тыс. руб.</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-средства областного бюджета:                             104899,797 руб.</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 xml:space="preserve">- средства местного  бюджета: </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165866,736 руб.</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 средства бюджета сельских поселений:</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 xml:space="preserve"> 0    руб.</w:t>
            </w:r>
          </w:p>
          <w:p w:rsidR="00EE2504" w:rsidRPr="00EE2504" w:rsidRDefault="00EE2504" w:rsidP="00EE2504">
            <w:pPr>
              <w:widowControl/>
              <w:shd w:val="clear" w:color="auto" w:fill="FFFFFF" w:themeFill="background1"/>
              <w:autoSpaceDE/>
              <w:autoSpaceDN/>
              <w:adjustRightInd/>
              <w:jc w:val="both"/>
              <w:rPr>
                <w:sz w:val="12"/>
                <w:szCs w:val="12"/>
              </w:rPr>
            </w:pPr>
            <w:r w:rsidRPr="00EE2504">
              <w:rPr>
                <w:sz w:val="12"/>
                <w:szCs w:val="12"/>
              </w:rPr>
              <w:t xml:space="preserve">- средства внебюджетных источников:  </w:t>
            </w:r>
          </w:p>
          <w:p w:rsidR="00EE2504" w:rsidRPr="00EE2504" w:rsidRDefault="00EE2504" w:rsidP="00EE2504">
            <w:pPr>
              <w:widowControl/>
              <w:shd w:val="clear" w:color="auto" w:fill="FFFFFF" w:themeFill="background1"/>
              <w:autoSpaceDE/>
              <w:autoSpaceDN/>
              <w:adjustRightInd/>
              <w:jc w:val="both"/>
              <w:rPr>
                <w:rFonts w:eastAsiaTheme="minorHAnsi"/>
                <w:color w:val="000000"/>
                <w:spacing w:val="1"/>
                <w:sz w:val="12"/>
                <w:szCs w:val="12"/>
              </w:rPr>
            </w:pPr>
            <w:r w:rsidRPr="00EE2504">
              <w:rPr>
                <w:sz w:val="12"/>
                <w:szCs w:val="12"/>
              </w:rPr>
              <w:t>0  руб.</w:t>
            </w:r>
          </w:p>
        </w:tc>
      </w:tr>
      <w:tr w:rsidR="00EE2504" w:rsidRPr="00EE2504" w:rsidTr="00EE2504">
        <w:tc>
          <w:tcPr>
            <w:tcW w:w="3687" w:type="dxa"/>
            <w:shd w:val="clear" w:color="auto" w:fill="FFFFFF" w:themeFill="background1"/>
          </w:tcPr>
          <w:p w:rsidR="00EE2504" w:rsidRPr="00EE2504" w:rsidRDefault="00EE2504" w:rsidP="00EE2504">
            <w:pPr>
              <w:widowControl/>
              <w:autoSpaceDE/>
              <w:autoSpaceDN/>
              <w:adjustRightInd/>
              <w:jc w:val="both"/>
              <w:rPr>
                <w:rFonts w:eastAsiaTheme="minorHAnsi"/>
                <w:color w:val="000000"/>
                <w:spacing w:val="1"/>
                <w:sz w:val="12"/>
                <w:szCs w:val="12"/>
              </w:rPr>
            </w:pPr>
          </w:p>
          <w:p w:rsidR="00EE2504" w:rsidRPr="00EE2504" w:rsidRDefault="00EE2504" w:rsidP="00EE2504">
            <w:pPr>
              <w:widowControl/>
              <w:autoSpaceDE/>
              <w:autoSpaceDN/>
              <w:adjustRightInd/>
              <w:jc w:val="both"/>
              <w:rPr>
                <w:rFonts w:eastAsiaTheme="minorHAnsi"/>
                <w:color w:val="000000"/>
                <w:spacing w:val="1"/>
                <w:sz w:val="12"/>
                <w:szCs w:val="12"/>
              </w:rPr>
            </w:pPr>
          </w:p>
          <w:p w:rsidR="00EE2504" w:rsidRPr="00EE2504" w:rsidRDefault="00EE2504" w:rsidP="00EE2504">
            <w:pPr>
              <w:widowControl/>
              <w:autoSpaceDE/>
              <w:autoSpaceDN/>
              <w:adjustRightInd/>
              <w:jc w:val="both"/>
              <w:rPr>
                <w:rFonts w:eastAsiaTheme="minorHAnsi"/>
                <w:color w:val="000000"/>
                <w:spacing w:val="1"/>
                <w:sz w:val="12"/>
                <w:szCs w:val="12"/>
              </w:rPr>
            </w:pPr>
            <w:r w:rsidRPr="00EE2504">
              <w:rPr>
                <w:rFonts w:eastAsiaTheme="minorHAnsi"/>
                <w:color w:val="000000"/>
                <w:spacing w:val="1"/>
                <w:sz w:val="12"/>
                <w:szCs w:val="12"/>
              </w:rPr>
              <w:t>Ожидаемые конечные результаты реализации муниципальной программы</w:t>
            </w:r>
          </w:p>
          <w:p w:rsidR="00EE2504" w:rsidRPr="00EE2504" w:rsidRDefault="00EE2504" w:rsidP="00EE2504">
            <w:pPr>
              <w:widowControl/>
              <w:autoSpaceDE/>
              <w:autoSpaceDN/>
              <w:adjustRightInd/>
              <w:jc w:val="both"/>
              <w:rPr>
                <w:rFonts w:eastAsiaTheme="minorHAnsi"/>
                <w:color w:val="000000"/>
                <w:spacing w:val="1"/>
                <w:sz w:val="12"/>
                <w:szCs w:val="12"/>
              </w:rPr>
            </w:pPr>
          </w:p>
          <w:p w:rsidR="00EE2504" w:rsidRPr="00EE2504" w:rsidRDefault="00EE2504" w:rsidP="00EE2504">
            <w:pPr>
              <w:widowControl/>
              <w:autoSpaceDE/>
              <w:autoSpaceDN/>
              <w:adjustRightInd/>
              <w:jc w:val="both"/>
              <w:rPr>
                <w:rFonts w:eastAsiaTheme="minorHAnsi"/>
                <w:color w:val="000000"/>
                <w:spacing w:val="1"/>
                <w:sz w:val="12"/>
                <w:szCs w:val="12"/>
              </w:rPr>
            </w:pPr>
          </w:p>
          <w:p w:rsidR="00EE2504" w:rsidRPr="00EE2504" w:rsidRDefault="00EE2504" w:rsidP="00EE2504">
            <w:pPr>
              <w:widowControl/>
              <w:autoSpaceDE/>
              <w:autoSpaceDN/>
              <w:adjustRightInd/>
              <w:jc w:val="both"/>
              <w:rPr>
                <w:rFonts w:eastAsiaTheme="minorHAnsi"/>
                <w:color w:val="000000"/>
                <w:spacing w:val="1"/>
                <w:sz w:val="12"/>
                <w:szCs w:val="12"/>
              </w:rPr>
            </w:pPr>
          </w:p>
          <w:p w:rsidR="00EE2504" w:rsidRPr="00EE2504" w:rsidRDefault="00EE2504" w:rsidP="00EE2504">
            <w:pPr>
              <w:widowControl/>
              <w:autoSpaceDE/>
              <w:autoSpaceDN/>
              <w:adjustRightInd/>
              <w:jc w:val="both"/>
              <w:rPr>
                <w:sz w:val="12"/>
                <w:szCs w:val="12"/>
              </w:rPr>
            </w:pPr>
          </w:p>
        </w:tc>
        <w:tc>
          <w:tcPr>
            <w:tcW w:w="6237" w:type="dxa"/>
            <w:shd w:val="clear" w:color="auto" w:fill="FFFFFF" w:themeFill="background1"/>
          </w:tcPr>
          <w:p w:rsidR="00EE2504" w:rsidRPr="00EE2504" w:rsidRDefault="00EE2504" w:rsidP="00EE2504">
            <w:pPr>
              <w:autoSpaceDE/>
              <w:autoSpaceDN/>
              <w:adjustRightInd/>
              <w:spacing w:line="322" w:lineRule="exact"/>
              <w:jc w:val="both"/>
              <w:rPr>
                <w:spacing w:val="1"/>
                <w:sz w:val="12"/>
                <w:szCs w:val="12"/>
              </w:rPr>
            </w:pPr>
            <w:r w:rsidRPr="00EE2504">
              <w:rPr>
                <w:spacing w:val="1"/>
                <w:sz w:val="12"/>
                <w:szCs w:val="12"/>
              </w:rPr>
              <w:t>-модернизация и (или) строительство объек</w:t>
            </w:r>
            <w:r w:rsidRPr="00EE2504">
              <w:rPr>
                <w:spacing w:val="1"/>
                <w:sz w:val="12"/>
                <w:szCs w:val="12"/>
              </w:rPr>
              <w:softHyphen/>
              <w:t xml:space="preserve">тов и систем коммунальной инфраструктуры в Слободском  районе  7 объектов; </w:t>
            </w:r>
          </w:p>
          <w:p w:rsidR="00EE2504" w:rsidRPr="00EE2504" w:rsidRDefault="00EE2504" w:rsidP="00EE2504">
            <w:pPr>
              <w:autoSpaceDE/>
              <w:autoSpaceDN/>
              <w:adjustRightInd/>
              <w:spacing w:line="322" w:lineRule="exact"/>
              <w:jc w:val="both"/>
              <w:rPr>
                <w:spacing w:val="1"/>
                <w:sz w:val="12"/>
                <w:szCs w:val="12"/>
              </w:rPr>
            </w:pPr>
            <w:r w:rsidRPr="00EE2504">
              <w:rPr>
                <w:spacing w:val="1"/>
                <w:sz w:val="12"/>
                <w:szCs w:val="12"/>
              </w:rPr>
              <w:t>-  переселение граждан из аварийного жилищ</w:t>
            </w:r>
            <w:r w:rsidRPr="00EE2504">
              <w:rPr>
                <w:spacing w:val="1"/>
                <w:sz w:val="12"/>
                <w:szCs w:val="12"/>
              </w:rPr>
              <w:softHyphen/>
              <w:t xml:space="preserve">ного фонда, признанного непригодным для проживания </w:t>
            </w:r>
          </w:p>
          <w:p w:rsidR="00EE2504" w:rsidRPr="00EE2504" w:rsidRDefault="00EE2504" w:rsidP="00EE2504">
            <w:pPr>
              <w:autoSpaceDE/>
              <w:autoSpaceDN/>
              <w:adjustRightInd/>
              <w:spacing w:line="322" w:lineRule="exact"/>
              <w:jc w:val="both"/>
              <w:rPr>
                <w:spacing w:val="1"/>
                <w:sz w:val="12"/>
                <w:szCs w:val="12"/>
              </w:rPr>
            </w:pPr>
            <w:r w:rsidRPr="00EE2504">
              <w:rPr>
                <w:spacing w:val="1"/>
                <w:sz w:val="12"/>
                <w:szCs w:val="12"/>
              </w:rPr>
              <w:t>2020-2021г.г. 4 человека;</w:t>
            </w:r>
          </w:p>
          <w:p w:rsidR="00EE2504" w:rsidRPr="00EE2504" w:rsidRDefault="00EE2504" w:rsidP="00EE2504">
            <w:pPr>
              <w:autoSpaceDE/>
              <w:autoSpaceDN/>
              <w:adjustRightInd/>
              <w:spacing w:line="322" w:lineRule="exact"/>
              <w:jc w:val="both"/>
              <w:rPr>
                <w:spacing w:val="1"/>
                <w:sz w:val="12"/>
                <w:szCs w:val="12"/>
              </w:rPr>
            </w:pPr>
            <w:r w:rsidRPr="00EE2504">
              <w:rPr>
                <w:spacing w:val="1"/>
                <w:sz w:val="12"/>
                <w:szCs w:val="12"/>
              </w:rPr>
              <w:t>2022- 87 человек;</w:t>
            </w:r>
          </w:p>
          <w:p w:rsidR="00EE2504" w:rsidRPr="00EE2504" w:rsidRDefault="00EE2504" w:rsidP="00EE2504">
            <w:pPr>
              <w:autoSpaceDE/>
              <w:autoSpaceDN/>
              <w:adjustRightInd/>
              <w:spacing w:line="322" w:lineRule="exact"/>
              <w:jc w:val="both"/>
              <w:rPr>
                <w:spacing w:val="1"/>
                <w:sz w:val="12"/>
                <w:szCs w:val="12"/>
              </w:rPr>
            </w:pPr>
            <w:r w:rsidRPr="00EE2504">
              <w:rPr>
                <w:spacing w:val="1"/>
                <w:sz w:val="12"/>
                <w:szCs w:val="12"/>
              </w:rPr>
              <w:t>2023 – 112 человек.</w:t>
            </w:r>
          </w:p>
          <w:p w:rsidR="00EE2504" w:rsidRPr="00EE2504" w:rsidRDefault="00EE2504" w:rsidP="00EE2504">
            <w:pPr>
              <w:widowControl/>
              <w:autoSpaceDE/>
              <w:autoSpaceDN/>
              <w:adjustRightInd/>
              <w:jc w:val="both"/>
              <w:rPr>
                <w:spacing w:val="1"/>
                <w:sz w:val="12"/>
                <w:szCs w:val="12"/>
              </w:rPr>
            </w:pPr>
            <w:r w:rsidRPr="00EE2504">
              <w:rPr>
                <w:spacing w:val="1"/>
                <w:sz w:val="12"/>
                <w:szCs w:val="12"/>
              </w:rPr>
              <w:t>-повышение удовлетворенности граждан качеством коммунальных услуг до 87%.</w:t>
            </w:r>
          </w:p>
          <w:p w:rsidR="00EE2504" w:rsidRPr="00EE2504" w:rsidRDefault="00EE2504" w:rsidP="00EE2504">
            <w:pPr>
              <w:widowControl/>
              <w:autoSpaceDE/>
              <w:autoSpaceDN/>
              <w:adjustRightInd/>
              <w:jc w:val="both"/>
              <w:rPr>
                <w:sz w:val="12"/>
                <w:szCs w:val="12"/>
              </w:rPr>
            </w:pPr>
            <w:r w:rsidRPr="00EE2504">
              <w:rPr>
                <w:sz w:val="12"/>
                <w:szCs w:val="12"/>
              </w:rPr>
              <w:t>-количество установленных  общедомовых приборов учета в многоквартирных домах –10 единиц.</w:t>
            </w:r>
          </w:p>
          <w:p w:rsidR="00EE2504" w:rsidRPr="00EE2504" w:rsidRDefault="00EE2504" w:rsidP="00EE2504">
            <w:pPr>
              <w:widowControl/>
              <w:autoSpaceDE/>
              <w:autoSpaceDN/>
              <w:adjustRightInd/>
              <w:jc w:val="both"/>
              <w:rPr>
                <w:sz w:val="12"/>
                <w:szCs w:val="12"/>
              </w:rPr>
            </w:pPr>
            <w:r w:rsidRPr="00EE2504">
              <w:rPr>
                <w:sz w:val="12"/>
                <w:szCs w:val="12"/>
              </w:rPr>
              <w:t>-увеличение количества сформированных для жилищного строительства до 18 тыс. земельных участков.</w:t>
            </w:r>
          </w:p>
          <w:p w:rsidR="00EE2504" w:rsidRPr="00EE2504" w:rsidRDefault="00EE2504" w:rsidP="00EE2504">
            <w:pPr>
              <w:widowControl/>
              <w:autoSpaceDE/>
              <w:autoSpaceDN/>
              <w:adjustRightInd/>
              <w:jc w:val="both"/>
              <w:rPr>
                <w:sz w:val="12"/>
                <w:szCs w:val="12"/>
              </w:rPr>
            </w:pPr>
            <w:r w:rsidRPr="00EE2504">
              <w:rPr>
                <w:sz w:val="12"/>
                <w:szCs w:val="12"/>
              </w:rPr>
              <w:t>- доля освоенных земельных участков, сформированных для жилищного строительства до 78%.</w:t>
            </w:r>
          </w:p>
          <w:p w:rsidR="00EE2504" w:rsidRPr="00EE2504" w:rsidRDefault="00EE2504" w:rsidP="00EE2504">
            <w:pPr>
              <w:widowControl/>
              <w:autoSpaceDE/>
              <w:autoSpaceDN/>
              <w:adjustRightInd/>
              <w:jc w:val="both"/>
              <w:rPr>
                <w:sz w:val="12"/>
                <w:szCs w:val="12"/>
              </w:rPr>
            </w:pPr>
            <w:r w:rsidRPr="00EE2504">
              <w:rPr>
                <w:sz w:val="12"/>
                <w:szCs w:val="12"/>
              </w:rPr>
              <w:t xml:space="preserve">- количество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 -1 </w:t>
            </w:r>
            <w:proofErr w:type="spellStart"/>
            <w:r w:rsidRPr="00EE2504">
              <w:rPr>
                <w:sz w:val="12"/>
                <w:szCs w:val="12"/>
              </w:rPr>
              <w:t>еденица</w:t>
            </w:r>
            <w:proofErr w:type="spellEnd"/>
            <w:r w:rsidRPr="00EE2504">
              <w:rPr>
                <w:sz w:val="12"/>
                <w:szCs w:val="12"/>
              </w:rPr>
              <w:t>.</w:t>
            </w:r>
          </w:p>
          <w:p w:rsidR="00EE2504" w:rsidRPr="00EE2504" w:rsidRDefault="00EE2504" w:rsidP="00EE2504">
            <w:pPr>
              <w:widowControl/>
              <w:autoSpaceDE/>
              <w:autoSpaceDN/>
              <w:adjustRightInd/>
              <w:jc w:val="both"/>
              <w:rPr>
                <w:sz w:val="12"/>
                <w:szCs w:val="12"/>
              </w:rPr>
            </w:pPr>
            <w:r w:rsidRPr="00EE2504">
              <w:rPr>
                <w:sz w:val="12"/>
                <w:szCs w:val="12"/>
              </w:rPr>
              <w:t>- Количество разработанной (скорректированной)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w:t>
            </w:r>
            <w:proofErr w:type="gramStart"/>
            <w:r w:rsidRPr="00EE2504">
              <w:rPr>
                <w:sz w:val="12"/>
                <w:szCs w:val="12"/>
              </w:rPr>
              <w:t>ы(</w:t>
            </w:r>
            <w:proofErr w:type="gramEnd"/>
            <w:r w:rsidRPr="00EE2504">
              <w:rPr>
                <w:sz w:val="12"/>
                <w:szCs w:val="12"/>
              </w:rPr>
              <w:t xml:space="preserve">Реконструкция  системы водоснабжения </w:t>
            </w:r>
            <w:proofErr w:type="spellStart"/>
            <w:r w:rsidRPr="00EE2504">
              <w:rPr>
                <w:sz w:val="12"/>
                <w:szCs w:val="12"/>
              </w:rPr>
              <w:t>Ильинское</w:t>
            </w:r>
            <w:proofErr w:type="spellEnd"/>
            <w:r w:rsidRPr="00EE2504">
              <w:rPr>
                <w:sz w:val="12"/>
                <w:szCs w:val="12"/>
              </w:rPr>
              <w:t xml:space="preserve"> поселение Слободского района).</w:t>
            </w:r>
          </w:p>
          <w:p w:rsidR="00EE2504" w:rsidRPr="00EE2504" w:rsidRDefault="00EE2504" w:rsidP="00EE2504">
            <w:pPr>
              <w:widowControl/>
              <w:autoSpaceDE/>
              <w:autoSpaceDN/>
              <w:adjustRightInd/>
              <w:jc w:val="both"/>
              <w:rPr>
                <w:sz w:val="12"/>
                <w:szCs w:val="12"/>
              </w:rPr>
            </w:pPr>
          </w:p>
        </w:tc>
      </w:tr>
    </w:tbl>
    <w:p w:rsidR="00EE2504" w:rsidRPr="00EE2504" w:rsidRDefault="00EE2504" w:rsidP="00EE2504">
      <w:pPr>
        <w:widowControl/>
        <w:autoSpaceDE/>
        <w:autoSpaceDN/>
        <w:adjustRightInd/>
        <w:rPr>
          <w:sz w:val="12"/>
          <w:szCs w:val="12"/>
        </w:rPr>
        <w:sectPr w:rsidR="00EE2504" w:rsidRPr="00EE2504" w:rsidSect="00EE2504">
          <w:pgSz w:w="11906" w:h="16838"/>
          <w:pgMar w:top="567" w:right="709" w:bottom="851" w:left="1701" w:header="709" w:footer="709" w:gutter="0"/>
          <w:cols w:space="708"/>
          <w:docGrid w:linePitch="360"/>
        </w:sectPr>
      </w:pPr>
    </w:p>
    <w:p w:rsidR="00EE2504" w:rsidRPr="00EE2504" w:rsidRDefault="00EE2504" w:rsidP="00EE2504">
      <w:pPr>
        <w:widowControl/>
        <w:autoSpaceDE/>
        <w:autoSpaceDN/>
        <w:adjustRightInd/>
        <w:ind w:left="11057"/>
        <w:rPr>
          <w:sz w:val="12"/>
          <w:szCs w:val="12"/>
        </w:rPr>
      </w:pPr>
      <w:proofErr w:type="spellStart"/>
      <w:r>
        <w:rPr>
          <w:sz w:val="12"/>
          <w:szCs w:val="12"/>
        </w:rPr>
        <w:lastRenderedPageBreak/>
        <w:t>дмин</w:t>
      </w:r>
      <w:r w:rsidRPr="00EE2504">
        <w:rPr>
          <w:sz w:val="12"/>
          <w:szCs w:val="12"/>
        </w:rPr>
        <w:t>ме</w:t>
      </w:r>
      <w:proofErr w:type="spellEnd"/>
    </w:p>
    <w:p w:rsidR="00EE2504" w:rsidRPr="00EE2504" w:rsidRDefault="00EE2504" w:rsidP="00EE2504">
      <w:pPr>
        <w:widowControl/>
        <w:autoSpaceDE/>
        <w:autoSpaceDN/>
        <w:adjustRightInd/>
        <w:spacing w:line="276" w:lineRule="auto"/>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Ресурсное обеспечение реализации муниципальной программы за счет всех источников финансирования</w:t>
      </w:r>
    </w:p>
    <w:p w:rsidR="00EE2504" w:rsidRPr="00EE2504" w:rsidRDefault="00EE2504" w:rsidP="00EE2504">
      <w:pPr>
        <w:widowControl/>
        <w:autoSpaceDE/>
        <w:autoSpaceDN/>
        <w:adjustRightInd/>
        <w:jc w:val="cente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0"/>
        <w:gridCol w:w="1179"/>
        <w:gridCol w:w="820"/>
        <w:gridCol w:w="157"/>
        <w:gridCol w:w="629"/>
        <w:gridCol w:w="666"/>
        <w:gridCol w:w="924"/>
        <w:gridCol w:w="666"/>
        <w:gridCol w:w="17"/>
        <w:gridCol w:w="451"/>
        <w:gridCol w:w="686"/>
        <w:gridCol w:w="832"/>
      </w:tblGrid>
      <w:tr w:rsidR="00EE2504" w:rsidRPr="00EE2504" w:rsidTr="00EE2504">
        <w:trPr>
          <w:trHeight w:val="195"/>
          <w:tblHeader/>
        </w:trPr>
        <w:tc>
          <w:tcPr>
            <w:tcW w:w="447" w:type="pct"/>
            <w:vMerge w:val="restart"/>
            <w:shd w:val="clear" w:color="auto" w:fill="auto"/>
          </w:tcPr>
          <w:p w:rsidR="00EE2504" w:rsidRPr="00EE2504" w:rsidRDefault="00EE2504" w:rsidP="00EE2504">
            <w:pPr>
              <w:widowControl/>
              <w:autoSpaceDE/>
              <w:autoSpaceDN/>
              <w:adjustRightInd/>
              <w:spacing w:before="60"/>
              <w:jc w:val="center"/>
              <w:rPr>
                <w:sz w:val="12"/>
                <w:szCs w:val="12"/>
              </w:rPr>
            </w:pPr>
            <w:r w:rsidRPr="00EE2504">
              <w:rPr>
                <w:rFonts w:eastAsiaTheme="minorHAnsi"/>
                <w:color w:val="000000"/>
                <w:spacing w:val="3"/>
                <w:sz w:val="12"/>
                <w:szCs w:val="12"/>
                <w:shd w:val="clear" w:color="auto" w:fill="FFFFFF"/>
              </w:rPr>
              <w:t>Статус</w:t>
            </w:r>
          </w:p>
        </w:tc>
        <w:tc>
          <w:tcPr>
            <w:tcW w:w="670" w:type="pct"/>
            <w:vMerge w:val="restart"/>
            <w:shd w:val="clear" w:color="auto" w:fill="auto"/>
          </w:tcPr>
          <w:p w:rsidR="00EE2504" w:rsidRPr="00EE2504" w:rsidRDefault="00EE2504" w:rsidP="00EE2504">
            <w:pPr>
              <w:widowControl/>
              <w:autoSpaceDE/>
              <w:autoSpaceDN/>
              <w:adjustRightInd/>
              <w:jc w:val="center"/>
              <w:rPr>
                <w:sz w:val="12"/>
                <w:szCs w:val="12"/>
              </w:rPr>
            </w:pPr>
            <w:r w:rsidRPr="00EE2504">
              <w:rPr>
                <w:rFonts w:eastAsiaTheme="minorHAnsi"/>
                <w:color w:val="000000"/>
                <w:spacing w:val="3"/>
                <w:sz w:val="12"/>
                <w:szCs w:val="12"/>
                <w:shd w:val="clear" w:color="auto" w:fill="FFFFFF"/>
              </w:rPr>
              <w:t>Наименование мероприятия</w:t>
            </w:r>
          </w:p>
        </w:tc>
        <w:tc>
          <w:tcPr>
            <w:tcW w:w="491" w:type="pct"/>
            <w:vMerge w:val="restart"/>
          </w:tcPr>
          <w:p w:rsidR="00EE2504" w:rsidRPr="00EE2504" w:rsidRDefault="00EE2504" w:rsidP="00EE2504">
            <w:pPr>
              <w:widowControl/>
              <w:autoSpaceDE/>
              <w:autoSpaceDN/>
              <w:adjustRightInd/>
              <w:jc w:val="center"/>
              <w:rPr>
                <w:sz w:val="12"/>
                <w:szCs w:val="12"/>
              </w:rPr>
            </w:pPr>
            <w:r w:rsidRPr="00EE2504">
              <w:rPr>
                <w:rFonts w:eastAsiaTheme="minorHAnsi"/>
                <w:color w:val="000000"/>
                <w:spacing w:val="3"/>
                <w:sz w:val="12"/>
                <w:szCs w:val="12"/>
                <w:shd w:val="clear" w:color="auto" w:fill="FFFFFF"/>
              </w:rPr>
              <w:t>Источник</w:t>
            </w:r>
          </w:p>
          <w:p w:rsidR="00EE2504" w:rsidRPr="00EE2504" w:rsidRDefault="00EE2504" w:rsidP="00EE2504">
            <w:pPr>
              <w:widowControl/>
              <w:autoSpaceDE/>
              <w:autoSpaceDN/>
              <w:adjustRightInd/>
              <w:jc w:val="center"/>
              <w:rPr>
                <w:sz w:val="12"/>
                <w:szCs w:val="12"/>
              </w:rPr>
            </w:pPr>
            <w:r w:rsidRPr="00EE2504">
              <w:rPr>
                <w:rFonts w:eastAsiaTheme="minorHAnsi"/>
                <w:color w:val="000000"/>
                <w:spacing w:val="3"/>
                <w:sz w:val="12"/>
                <w:szCs w:val="12"/>
                <w:shd w:val="clear" w:color="auto" w:fill="FFFFFF"/>
              </w:rPr>
              <w:t>финанси</w:t>
            </w:r>
            <w:r w:rsidRPr="00EE2504">
              <w:rPr>
                <w:rFonts w:eastAsiaTheme="minorHAnsi"/>
                <w:color w:val="000000"/>
                <w:spacing w:val="3"/>
                <w:sz w:val="12"/>
                <w:szCs w:val="12"/>
                <w:shd w:val="clear" w:color="auto" w:fill="FFFFFF"/>
              </w:rPr>
              <w:softHyphen/>
              <w:t>рования</w:t>
            </w:r>
          </w:p>
        </w:tc>
        <w:tc>
          <w:tcPr>
            <w:tcW w:w="491" w:type="pct"/>
            <w:gridSpan w:val="2"/>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p>
        </w:tc>
        <w:tc>
          <w:tcPr>
            <w:tcW w:w="2901" w:type="pct"/>
            <w:gridSpan w:val="8"/>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r w:rsidRPr="00EE2504">
              <w:rPr>
                <w:rFonts w:eastAsiaTheme="minorHAnsi"/>
                <w:color w:val="000000"/>
                <w:spacing w:val="3"/>
                <w:sz w:val="12"/>
                <w:szCs w:val="12"/>
                <w:shd w:val="clear" w:color="auto" w:fill="FFFFFF"/>
              </w:rPr>
              <w:t>Объем финанси</w:t>
            </w:r>
            <w:r w:rsidRPr="00EE2504">
              <w:rPr>
                <w:rFonts w:eastAsiaTheme="minorHAnsi"/>
                <w:color w:val="000000"/>
                <w:spacing w:val="3"/>
                <w:sz w:val="12"/>
                <w:szCs w:val="12"/>
                <w:shd w:val="clear" w:color="auto" w:fill="FFFFFF"/>
              </w:rPr>
              <w:softHyphen/>
              <w:t xml:space="preserve">рования по годам, тыс. руб. </w:t>
            </w:r>
          </w:p>
        </w:tc>
      </w:tr>
      <w:tr w:rsidR="00EE2504" w:rsidRPr="00EE2504" w:rsidTr="00EE2504">
        <w:trPr>
          <w:trHeight w:val="186"/>
          <w:tblHeader/>
        </w:trPr>
        <w:tc>
          <w:tcPr>
            <w:tcW w:w="447" w:type="pct"/>
            <w:vMerge/>
            <w:shd w:val="clear" w:color="auto" w:fill="auto"/>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p>
        </w:tc>
        <w:tc>
          <w:tcPr>
            <w:tcW w:w="670" w:type="pct"/>
            <w:vMerge/>
            <w:shd w:val="clear" w:color="auto" w:fill="auto"/>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p>
        </w:tc>
        <w:tc>
          <w:tcPr>
            <w:tcW w:w="491" w:type="pct"/>
            <w:vMerge/>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p>
        </w:tc>
        <w:tc>
          <w:tcPr>
            <w:tcW w:w="402" w:type="pct"/>
          </w:tcPr>
          <w:p w:rsidR="00EE2504" w:rsidRPr="00EE2504" w:rsidRDefault="00EE2504" w:rsidP="00EE2504">
            <w:pPr>
              <w:widowControl/>
              <w:autoSpaceDE/>
              <w:autoSpaceDN/>
              <w:adjustRightInd/>
              <w:ind w:left="34"/>
              <w:jc w:val="center"/>
              <w:rPr>
                <w:rFonts w:eastAsiaTheme="minorHAnsi"/>
                <w:color w:val="000000"/>
                <w:spacing w:val="3"/>
                <w:sz w:val="12"/>
                <w:szCs w:val="12"/>
                <w:shd w:val="clear" w:color="auto" w:fill="FFFFFF"/>
              </w:rPr>
            </w:pPr>
            <w:r w:rsidRPr="00EE2504">
              <w:rPr>
                <w:rFonts w:eastAsiaTheme="minorHAnsi"/>
                <w:color w:val="000000"/>
                <w:spacing w:val="3"/>
                <w:sz w:val="12"/>
                <w:szCs w:val="12"/>
                <w:shd w:val="clear" w:color="auto" w:fill="FFFFFF"/>
              </w:rPr>
              <w:t>2020</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2021</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2022</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2023</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2024</w:t>
            </w:r>
          </w:p>
        </w:tc>
        <w:tc>
          <w:tcPr>
            <w:tcW w:w="369" w:type="pct"/>
            <w:gridSpan w:val="2"/>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r w:rsidRPr="00EE2504">
              <w:rPr>
                <w:rFonts w:eastAsiaTheme="minorHAnsi"/>
                <w:color w:val="000000"/>
                <w:spacing w:val="3"/>
                <w:sz w:val="12"/>
                <w:szCs w:val="12"/>
                <w:shd w:val="clear" w:color="auto" w:fill="FFFFFF"/>
              </w:rPr>
              <w:t>2025</w:t>
            </w:r>
          </w:p>
        </w:tc>
        <w:tc>
          <w:tcPr>
            <w:tcW w:w="491" w:type="pct"/>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r w:rsidRPr="00EE2504">
              <w:rPr>
                <w:rFonts w:eastAsiaTheme="minorHAnsi"/>
                <w:color w:val="000000"/>
                <w:spacing w:val="3"/>
                <w:sz w:val="12"/>
                <w:szCs w:val="12"/>
                <w:shd w:val="clear" w:color="auto" w:fill="FFFFFF"/>
              </w:rPr>
              <w:t>2026</w:t>
            </w:r>
          </w:p>
        </w:tc>
        <w:tc>
          <w:tcPr>
            <w:tcW w:w="491" w:type="pct"/>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r w:rsidRPr="00EE2504">
              <w:rPr>
                <w:rFonts w:eastAsiaTheme="minorHAnsi"/>
                <w:color w:val="000000"/>
                <w:spacing w:val="3"/>
                <w:sz w:val="12"/>
                <w:szCs w:val="12"/>
                <w:shd w:val="clear" w:color="auto" w:fill="FFFFFF"/>
              </w:rPr>
              <w:t>итого</w:t>
            </w:r>
          </w:p>
        </w:tc>
      </w:tr>
      <w:tr w:rsidR="00EE2504" w:rsidRPr="00EE2504" w:rsidTr="00EE2504">
        <w:trPr>
          <w:trHeight w:val="617"/>
          <w:tblHeader/>
        </w:trPr>
        <w:tc>
          <w:tcPr>
            <w:tcW w:w="447" w:type="pct"/>
            <w:shd w:val="clear" w:color="auto" w:fill="auto"/>
          </w:tcPr>
          <w:p w:rsidR="00EE2504" w:rsidRPr="00EE2504" w:rsidRDefault="00EE2504" w:rsidP="00EE2504">
            <w:pPr>
              <w:widowControl/>
              <w:autoSpaceDE/>
              <w:autoSpaceDN/>
              <w:adjustRightInd/>
              <w:ind w:right="34"/>
              <w:jc w:val="center"/>
              <w:rPr>
                <w:b/>
                <w:sz w:val="12"/>
                <w:szCs w:val="12"/>
              </w:rPr>
            </w:pPr>
            <w:r w:rsidRPr="00EE2504">
              <w:rPr>
                <w:rFonts w:eastAsia="Arial Narrow"/>
                <w:b/>
                <w:bCs/>
                <w:color w:val="000000"/>
                <w:sz w:val="12"/>
                <w:szCs w:val="12"/>
                <w:shd w:val="clear" w:color="auto" w:fill="FFFFFF"/>
              </w:rPr>
              <w:t>1</w:t>
            </w:r>
          </w:p>
        </w:tc>
        <w:tc>
          <w:tcPr>
            <w:tcW w:w="670" w:type="pct"/>
            <w:shd w:val="clear" w:color="auto" w:fill="auto"/>
          </w:tcPr>
          <w:p w:rsidR="00EE2504" w:rsidRPr="00EE2504" w:rsidRDefault="00EE2504" w:rsidP="00EE2504">
            <w:pPr>
              <w:widowControl/>
              <w:autoSpaceDE/>
              <w:autoSpaceDN/>
              <w:adjustRightInd/>
              <w:jc w:val="center"/>
              <w:rPr>
                <w:sz w:val="12"/>
                <w:szCs w:val="12"/>
              </w:rPr>
            </w:pPr>
            <w:r w:rsidRPr="00EE2504">
              <w:rPr>
                <w:rFonts w:eastAsiaTheme="minorHAnsi"/>
                <w:color w:val="000000"/>
                <w:spacing w:val="3"/>
                <w:sz w:val="12"/>
                <w:szCs w:val="12"/>
                <w:shd w:val="clear" w:color="auto" w:fill="FFFFFF"/>
              </w:rPr>
              <w:t>2</w:t>
            </w:r>
          </w:p>
        </w:tc>
        <w:tc>
          <w:tcPr>
            <w:tcW w:w="491" w:type="pct"/>
          </w:tcPr>
          <w:p w:rsidR="00EE2504" w:rsidRPr="00EE2504" w:rsidRDefault="00EE2504" w:rsidP="00EE2504">
            <w:pPr>
              <w:widowControl/>
              <w:autoSpaceDE/>
              <w:autoSpaceDN/>
              <w:adjustRightInd/>
              <w:jc w:val="center"/>
              <w:rPr>
                <w:sz w:val="12"/>
                <w:szCs w:val="12"/>
              </w:rPr>
            </w:pPr>
            <w:r w:rsidRPr="00EE2504">
              <w:rPr>
                <w:rFonts w:eastAsiaTheme="minorHAnsi"/>
                <w:color w:val="000000"/>
                <w:spacing w:val="3"/>
                <w:sz w:val="12"/>
                <w:szCs w:val="12"/>
                <w:shd w:val="clear" w:color="auto" w:fill="FFFFFF"/>
              </w:rPr>
              <w:t>3</w:t>
            </w:r>
          </w:p>
        </w:tc>
        <w:tc>
          <w:tcPr>
            <w:tcW w:w="402" w:type="pct"/>
          </w:tcPr>
          <w:p w:rsidR="00EE2504" w:rsidRPr="00EE2504" w:rsidRDefault="00EE2504" w:rsidP="00EE2504">
            <w:pPr>
              <w:widowControl/>
              <w:autoSpaceDE/>
              <w:autoSpaceDN/>
              <w:adjustRightInd/>
              <w:ind w:left="34"/>
              <w:jc w:val="center"/>
              <w:rPr>
                <w:sz w:val="12"/>
                <w:szCs w:val="12"/>
              </w:rPr>
            </w:pPr>
            <w:r w:rsidRPr="00EE2504">
              <w:rPr>
                <w:rFonts w:eastAsiaTheme="minorHAnsi"/>
                <w:color w:val="000000"/>
                <w:spacing w:val="3"/>
                <w:sz w:val="12"/>
                <w:szCs w:val="12"/>
                <w:shd w:val="clear" w:color="auto" w:fill="FFFFFF"/>
              </w:rPr>
              <w:t>4</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5</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7</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8</w:t>
            </w:r>
          </w:p>
        </w:tc>
        <w:tc>
          <w:tcPr>
            <w:tcW w:w="369" w:type="pct"/>
            <w:gridSpan w:val="2"/>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r w:rsidRPr="00EE2504">
              <w:rPr>
                <w:rFonts w:eastAsiaTheme="minorHAnsi"/>
                <w:color w:val="000000"/>
                <w:spacing w:val="3"/>
                <w:sz w:val="12"/>
                <w:szCs w:val="12"/>
                <w:shd w:val="clear" w:color="auto" w:fill="FFFFFF"/>
              </w:rPr>
              <w:t>9</w:t>
            </w:r>
          </w:p>
        </w:tc>
        <w:tc>
          <w:tcPr>
            <w:tcW w:w="491" w:type="pct"/>
          </w:tcPr>
          <w:p w:rsidR="00EE2504" w:rsidRPr="00EE2504" w:rsidRDefault="00EE2504" w:rsidP="00EE2504">
            <w:pPr>
              <w:widowControl/>
              <w:autoSpaceDE/>
              <w:autoSpaceDN/>
              <w:adjustRightInd/>
              <w:jc w:val="center"/>
              <w:rPr>
                <w:rFonts w:eastAsiaTheme="minorHAnsi"/>
                <w:color w:val="000000"/>
                <w:spacing w:val="3"/>
                <w:sz w:val="12"/>
                <w:szCs w:val="12"/>
                <w:shd w:val="clear" w:color="auto" w:fill="FFFFFF"/>
              </w:rPr>
            </w:pPr>
            <w:r w:rsidRPr="00EE2504">
              <w:rPr>
                <w:rFonts w:eastAsiaTheme="minorHAnsi"/>
                <w:color w:val="000000"/>
                <w:spacing w:val="3"/>
                <w:sz w:val="12"/>
                <w:szCs w:val="12"/>
                <w:shd w:val="clear" w:color="auto" w:fill="FFFFFF"/>
              </w:rPr>
              <w:t>10</w:t>
            </w:r>
          </w:p>
        </w:tc>
        <w:tc>
          <w:tcPr>
            <w:tcW w:w="491" w:type="pct"/>
          </w:tcPr>
          <w:p w:rsidR="00EE2504" w:rsidRPr="00EE2504" w:rsidRDefault="00EE2504" w:rsidP="00EE2504">
            <w:pPr>
              <w:widowControl/>
              <w:autoSpaceDE/>
              <w:autoSpaceDN/>
              <w:adjustRightInd/>
              <w:jc w:val="center"/>
              <w:rPr>
                <w:rFonts w:eastAsiaTheme="minorHAnsi"/>
                <w:b/>
                <w:color w:val="000000"/>
                <w:spacing w:val="3"/>
                <w:sz w:val="12"/>
                <w:szCs w:val="12"/>
                <w:shd w:val="clear" w:color="auto" w:fill="FFFFFF"/>
              </w:rPr>
            </w:pPr>
            <w:r w:rsidRPr="00EE2504">
              <w:rPr>
                <w:rFonts w:eastAsiaTheme="minorHAnsi"/>
                <w:b/>
                <w:color w:val="000000"/>
                <w:spacing w:val="3"/>
                <w:sz w:val="12"/>
                <w:szCs w:val="12"/>
                <w:shd w:val="clear" w:color="auto" w:fill="FFFFFF"/>
              </w:rPr>
              <w:t>11</w:t>
            </w:r>
          </w:p>
        </w:tc>
      </w:tr>
      <w:tr w:rsidR="00EE2504" w:rsidRPr="00EE2504" w:rsidTr="00EE2504">
        <w:trPr>
          <w:trHeight w:val="345"/>
        </w:trPr>
        <w:tc>
          <w:tcPr>
            <w:tcW w:w="447" w:type="pct"/>
            <w:vMerge w:val="restart"/>
            <w:shd w:val="clear" w:color="auto" w:fill="auto"/>
          </w:tcPr>
          <w:p w:rsidR="00EE2504" w:rsidRPr="00EE2504" w:rsidRDefault="00EE2504" w:rsidP="00EE2504">
            <w:pPr>
              <w:widowControl/>
              <w:autoSpaceDE/>
              <w:autoSpaceDN/>
              <w:adjustRightInd/>
              <w:rPr>
                <w:sz w:val="12"/>
                <w:szCs w:val="12"/>
              </w:rPr>
            </w:pPr>
            <w:r w:rsidRPr="00EE2504">
              <w:rPr>
                <w:sz w:val="12"/>
                <w:szCs w:val="12"/>
              </w:rPr>
              <w:t xml:space="preserve">Муниципальная программа </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rFonts w:eastAsiaTheme="minorHAnsi"/>
                <w:b/>
                <w:color w:val="000000"/>
                <w:spacing w:val="3"/>
                <w:sz w:val="12"/>
                <w:szCs w:val="12"/>
                <w:shd w:val="clear" w:color="auto" w:fill="FFFFFF"/>
              </w:rPr>
              <w:t xml:space="preserve">«Развитие коммунальной и жилищной» инфраструктуры, в Слободском районе» на 2020-2025 </w:t>
            </w:r>
            <w:proofErr w:type="spellStart"/>
            <w:r w:rsidRPr="00EE2504">
              <w:rPr>
                <w:rFonts w:eastAsiaTheme="minorHAnsi"/>
                <w:b/>
                <w:color w:val="000000"/>
                <w:spacing w:val="3"/>
                <w:sz w:val="12"/>
                <w:szCs w:val="12"/>
                <w:shd w:val="clear" w:color="auto" w:fill="FFFFFF"/>
              </w:rPr>
              <w:t>г.</w:t>
            </w:r>
            <w:proofErr w:type="gramStart"/>
            <w:r w:rsidRPr="00EE2504">
              <w:rPr>
                <w:rFonts w:eastAsiaTheme="minorHAnsi"/>
                <w:b/>
                <w:color w:val="000000"/>
                <w:spacing w:val="3"/>
                <w:sz w:val="12"/>
                <w:szCs w:val="12"/>
                <w:shd w:val="clear" w:color="auto" w:fill="FFFFFF"/>
              </w:rPr>
              <w:t>г</w:t>
            </w:r>
            <w:proofErr w:type="spellEnd"/>
            <w:proofErr w:type="gramEnd"/>
            <w:r w:rsidRPr="00EE2504">
              <w:rPr>
                <w:rFonts w:eastAsiaTheme="minorHAnsi"/>
                <w:b/>
                <w:color w:val="000000"/>
                <w:spacing w:val="3"/>
                <w:sz w:val="12"/>
                <w:szCs w:val="12"/>
                <w:shd w:val="clear" w:color="auto" w:fill="FFFFFF"/>
              </w:rPr>
              <w:t>.</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всего</w:t>
            </w:r>
          </w:p>
        </w:tc>
        <w:tc>
          <w:tcPr>
            <w:tcW w:w="402" w:type="pct"/>
          </w:tcPr>
          <w:p w:rsidR="00EE2504" w:rsidRPr="00EE2504" w:rsidRDefault="00EE2504" w:rsidP="00EE2504">
            <w:pPr>
              <w:widowControl/>
              <w:autoSpaceDE/>
              <w:autoSpaceDN/>
              <w:adjustRightInd/>
              <w:ind w:left="34" w:right="33"/>
              <w:jc w:val="center"/>
              <w:rPr>
                <w:b/>
                <w:sz w:val="12"/>
                <w:szCs w:val="12"/>
              </w:rPr>
            </w:pPr>
            <w:r w:rsidRPr="00EE2504">
              <w:rPr>
                <w:b/>
                <w:sz w:val="12"/>
                <w:szCs w:val="12"/>
              </w:rPr>
              <w:t>58783,387</w:t>
            </w:r>
          </w:p>
        </w:tc>
        <w:tc>
          <w:tcPr>
            <w:tcW w:w="446" w:type="pct"/>
            <w:gridSpan w:val="2"/>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111589,346</w:t>
            </w:r>
          </w:p>
        </w:tc>
        <w:tc>
          <w:tcPr>
            <w:tcW w:w="402" w:type="pct"/>
            <w:shd w:val="clear" w:color="auto" w:fill="auto"/>
          </w:tcPr>
          <w:p w:rsidR="00EE2504" w:rsidRPr="00EE2504" w:rsidRDefault="00EE2504" w:rsidP="00EE2504">
            <w:pPr>
              <w:widowControl/>
              <w:autoSpaceDE/>
              <w:autoSpaceDN/>
              <w:adjustRightInd/>
              <w:jc w:val="center"/>
              <w:rPr>
                <w:b/>
                <w:sz w:val="12"/>
                <w:szCs w:val="12"/>
                <w:lang w:val="en-US"/>
              </w:rPr>
            </w:pPr>
            <w:r w:rsidRPr="00EE2504">
              <w:rPr>
                <w:b/>
                <w:sz w:val="12"/>
                <w:szCs w:val="12"/>
              </w:rPr>
              <w:t>37714,2</w:t>
            </w:r>
          </w:p>
        </w:tc>
        <w:tc>
          <w:tcPr>
            <w:tcW w:w="402"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56692,1</w:t>
            </w:r>
          </w:p>
        </w:tc>
        <w:tc>
          <w:tcPr>
            <w:tcW w:w="389"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61416,4</w:t>
            </w:r>
          </w:p>
        </w:tc>
        <w:tc>
          <w:tcPr>
            <w:tcW w:w="369" w:type="pct"/>
            <w:gridSpan w:val="2"/>
          </w:tcPr>
          <w:p w:rsidR="00EE2504" w:rsidRPr="00EE2504" w:rsidRDefault="00EE2504" w:rsidP="00EE2504">
            <w:pPr>
              <w:widowControl/>
              <w:autoSpaceDE/>
              <w:autoSpaceDN/>
              <w:adjustRightInd/>
              <w:jc w:val="center"/>
              <w:rPr>
                <w:b/>
                <w:sz w:val="12"/>
                <w:szCs w:val="12"/>
              </w:rPr>
            </w:pPr>
            <w:r w:rsidRPr="00EE2504">
              <w:rPr>
                <w:b/>
                <w:sz w:val="12"/>
                <w:szCs w:val="12"/>
              </w:rPr>
              <w:t>321</w:t>
            </w:r>
          </w:p>
        </w:tc>
        <w:tc>
          <w:tcPr>
            <w:tcW w:w="491" w:type="pct"/>
          </w:tcPr>
          <w:p w:rsidR="00EE2504" w:rsidRPr="00EE2504" w:rsidRDefault="00EE2504" w:rsidP="00EE2504">
            <w:pPr>
              <w:widowControl/>
              <w:autoSpaceDE/>
              <w:autoSpaceDN/>
              <w:adjustRightInd/>
              <w:jc w:val="center"/>
              <w:rPr>
                <w:b/>
                <w:sz w:val="12"/>
                <w:szCs w:val="12"/>
              </w:rPr>
            </w:pPr>
            <w:r w:rsidRPr="00EE2504">
              <w:rPr>
                <w:b/>
                <w:sz w:val="12"/>
                <w:szCs w:val="12"/>
              </w:rPr>
              <w:t>321</w:t>
            </w:r>
          </w:p>
        </w:tc>
        <w:tc>
          <w:tcPr>
            <w:tcW w:w="491" w:type="pct"/>
          </w:tcPr>
          <w:p w:rsidR="00EE2504" w:rsidRPr="00EE2504" w:rsidRDefault="00EE2504" w:rsidP="00EE2504">
            <w:pPr>
              <w:widowControl/>
              <w:autoSpaceDE/>
              <w:autoSpaceDN/>
              <w:adjustRightInd/>
              <w:jc w:val="center"/>
              <w:rPr>
                <w:b/>
                <w:sz w:val="12"/>
                <w:szCs w:val="12"/>
              </w:rPr>
            </w:pPr>
            <w:r w:rsidRPr="00EE2504">
              <w:rPr>
                <w:b/>
                <w:sz w:val="12"/>
                <w:szCs w:val="12"/>
              </w:rPr>
              <w:t>326837,433</w:t>
            </w:r>
          </w:p>
        </w:tc>
      </w:tr>
      <w:tr w:rsidR="00EE2504" w:rsidRPr="00EE2504" w:rsidTr="00EE2504">
        <w:trPr>
          <w:trHeight w:val="1433"/>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rFonts w:eastAsiaTheme="minorHAnsi"/>
                <w:b/>
                <w:color w:val="000000"/>
                <w:spacing w:val="3"/>
                <w:sz w:val="12"/>
                <w:szCs w:val="12"/>
                <w:shd w:val="clear" w:color="auto" w:fill="FFFFFF"/>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средства государственной корпорации Фонда содействия реформированию ЖКХ</w:t>
            </w:r>
          </w:p>
        </w:tc>
        <w:tc>
          <w:tcPr>
            <w:tcW w:w="402" w:type="pct"/>
          </w:tcPr>
          <w:p w:rsidR="00EE2504" w:rsidRPr="00EE2504" w:rsidRDefault="00EE2504" w:rsidP="00EE2504">
            <w:pPr>
              <w:widowControl/>
              <w:autoSpaceDE/>
              <w:autoSpaceDN/>
              <w:adjustRightInd/>
              <w:jc w:val="center"/>
              <w:rPr>
                <w:b/>
                <w:sz w:val="12"/>
                <w:szCs w:val="12"/>
              </w:rPr>
            </w:pPr>
            <w:r w:rsidRPr="00EE2504">
              <w:rPr>
                <w:b/>
                <w:sz w:val="12"/>
                <w:szCs w:val="12"/>
              </w:rPr>
              <w:t>18143,8</w:t>
            </w:r>
          </w:p>
        </w:tc>
        <w:tc>
          <w:tcPr>
            <w:tcW w:w="446" w:type="pct"/>
            <w:gridSpan w:val="2"/>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37927,1</w:t>
            </w:r>
          </w:p>
        </w:tc>
        <w:tc>
          <w:tcPr>
            <w:tcW w:w="402"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b/>
                <w:sz w:val="12"/>
                <w:szCs w:val="12"/>
              </w:rPr>
            </w:pPr>
            <w:r w:rsidRPr="00EE2504">
              <w:rPr>
                <w:b/>
                <w:sz w:val="12"/>
                <w:szCs w:val="12"/>
              </w:rPr>
              <w:t>56070,9</w:t>
            </w:r>
          </w:p>
        </w:tc>
      </w:tr>
      <w:tr w:rsidR="00EE2504" w:rsidRPr="00EE2504" w:rsidTr="00EE2504">
        <w:trPr>
          <w:trHeight w:val="474"/>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rFonts w:eastAsiaTheme="minorHAnsi"/>
                <w:b/>
                <w:color w:val="000000"/>
                <w:spacing w:val="3"/>
                <w:sz w:val="12"/>
                <w:szCs w:val="12"/>
                <w:shd w:val="clear" w:color="auto" w:fill="FFFFFF"/>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федеральный бюджет </w:t>
            </w:r>
          </w:p>
        </w:tc>
        <w:tc>
          <w:tcPr>
            <w:tcW w:w="402" w:type="pct"/>
          </w:tcPr>
          <w:p w:rsidR="00EE2504" w:rsidRPr="00EE2504" w:rsidRDefault="00EE2504" w:rsidP="00EE2504">
            <w:pPr>
              <w:widowControl/>
              <w:autoSpaceDE/>
              <w:autoSpaceDN/>
              <w:adjustRightInd/>
              <w:ind w:left="34" w:right="33"/>
              <w:jc w:val="center"/>
              <w:rPr>
                <w:rFonts w:eastAsiaTheme="minorHAnsi"/>
                <w:b/>
                <w:color w:val="000000"/>
                <w:spacing w:val="3"/>
                <w:sz w:val="12"/>
                <w:szCs w:val="12"/>
                <w:shd w:val="clear" w:color="auto" w:fill="FFFFFF"/>
              </w:rPr>
            </w:pPr>
            <w:r w:rsidRPr="00EE2504">
              <w:rPr>
                <w:rFonts w:eastAsiaTheme="minorHAnsi"/>
                <w:b/>
                <w:color w:val="000000"/>
                <w:spacing w:val="3"/>
                <w:sz w:val="12"/>
                <w:szCs w:val="12"/>
                <w:shd w:val="clear" w:color="auto" w:fill="FFFFFF"/>
              </w:rPr>
              <w:t>х</w:t>
            </w:r>
          </w:p>
        </w:tc>
        <w:tc>
          <w:tcPr>
            <w:tcW w:w="446" w:type="pct"/>
            <w:gridSpan w:val="2"/>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х</w:t>
            </w:r>
          </w:p>
        </w:tc>
        <w:tc>
          <w:tcPr>
            <w:tcW w:w="402"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х</w:t>
            </w:r>
          </w:p>
        </w:tc>
        <w:tc>
          <w:tcPr>
            <w:tcW w:w="402"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b/>
                <w:sz w:val="12"/>
                <w:szCs w:val="12"/>
              </w:rPr>
            </w:pPr>
            <w:r w:rsidRPr="00EE2504">
              <w:rPr>
                <w:b/>
                <w:sz w:val="12"/>
                <w:szCs w:val="12"/>
              </w:rPr>
              <w:t>х</w:t>
            </w:r>
          </w:p>
        </w:tc>
      </w:tr>
      <w:tr w:rsidR="00EE2504" w:rsidRPr="00EE2504" w:rsidTr="00EE2504">
        <w:trPr>
          <w:trHeight w:val="345"/>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rFonts w:eastAsiaTheme="minorHAnsi"/>
                <w:b/>
                <w:color w:val="000000"/>
                <w:spacing w:val="3"/>
                <w:sz w:val="12"/>
                <w:szCs w:val="12"/>
                <w:shd w:val="clear" w:color="auto" w:fill="FFFFFF"/>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ind w:left="34" w:right="33"/>
              <w:jc w:val="center"/>
              <w:rPr>
                <w:rFonts w:eastAsiaTheme="minorHAnsi"/>
                <w:b/>
                <w:color w:val="000000"/>
                <w:spacing w:val="3"/>
                <w:sz w:val="12"/>
                <w:szCs w:val="12"/>
                <w:shd w:val="clear" w:color="auto" w:fill="FFFFFF"/>
              </w:rPr>
            </w:pPr>
            <w:r w:rsidRPr="00EE2504">
              <w:rPr>
                <w:rFonts w:eastAsiaTheme="minorHAnsi"/>
                <w:b/>
                <w:color w:val="000000"/>
                <w:spacing w:val="3"/>
                <w:sz w:val="12"/>
                <w:szCs w:val="12"/>
                <w:shd w:val="clear" w:color="auto" w:fill="FFFFFF"/>
              </w:rPr>
              <w:t>15497,997</w:t>
            </w:r>
          </w:p>
        </w:tc>
        <w:tc>
          <w:tcPr>
            <w:tcW w:w="446" w:type="pct"/>
            <w:gridSpan w:val="2"/>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22306,7</w:t>
            </w:r>
          </w:p>
        </w:tc>
        <w:tc>
          <w:tcPr>
            <w:tcW w:w="402"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    20686,8</w:t>
            </w:r>
          </w:p>
        </w:tc>
        <w:tc>
          <w:tcPr>
            <w:tcW w:w="402" w:type="pct"/>
            <w:shd w:val="clear" w:color="auto" w:fill="auto"/>
          </w:tcPr>
          <w:p w:rsidR="00EE2504" w:rsidRPr="00EE2504" w:rsidRDefault="00EE2504" w:rsidP="00EE2504">
            <w:pPr>
              <w:widowControl/>
              <w:autoSpaceDE/>
              <w:autoSpaceDN/>
              <w:adjustRightInd/>
              <w:jc w:val="center"/>
              <w:rPr>
                <w:b/>
                <w:color w:val="FF0000"/>
                <w:sz w:val="12"/>
                <w:szCs w:val="12"/>
              </w:rPr>
            </w:pPr>
            <w:r w:rsidRPr="00EE2504">
              <w:rPr>
                <w:b/>
                <w:sz w:val="12"/>
                <w:szCs w:val="12"/>
              </w:rPr>
              <w:t>24489,7</w:t>
            </w:r>
          </w:p>
        </w:tc>
        <w:tc>
          <w:tcPr>
            <w:tcW w:w="389"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21918,6</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b/>
                <w:sz w:val="12"/>
                <w:szCs w:val="12"/>
              </w:rPr>
            </w:pPr>
            <w:r w:rsidRPr="00EE2504">
              <w:rPr>
                <w:b/>
                <w:sz w:val="12"/>
                <w:szCs w:val="12"/>
              </w:rPr>
              <w:t>104899,797</w:t>
            </w:r>
          </w:p>
        </w:tc>
      </w:tr>
      <w:tr w:rsidR="00EE2504" w:rsidRPr="00EE2504" w:rsidTr="00EE2504">
        <w:trPr>
          <w:trHeight w:val="405"/>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rFonts w:eastAsiaTheme="minorHAnsi"/>
                <w:b/>
                <w:color w:val="000000"/>
                <w:spacing w:val="3"/>
                <w:sz w:val="12"/>
                <w:szCs w:val="12"/>
                <w:shd w:val="clear" w:color="auto" w:fill="FFFFFF"/>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b/>
                <w:sz w:val="12"/>
                <w:szCs w:val="12"/>
              </w:rPr>
            </w:pPr>
            <w:r w:rsidRPr="00EE2504">
              <w:rPr>
                <w:b/>
                <w:sz w:val="12"/>
                <w:szCs w:val="12"/>
              </w:rPr>
              <w:t>25141,59</w:t>
            </w:r>
          </w:p>
        </w:tc>
        <w:tc>
          <w:tcPr>
            <w:tcW w:w="446" w:type="pct"/>
            <w:gridSpan w:val="2"/>
            <w:shd w:val="clear" w:color="auto" w:fill="auto"/>
          </w:tcPr>
          <w:p w:rsidR="00EE2504" w:rsidRPr="00EE2504" w:rsidRDefault="00EE2504" w:rsidP="00EE2504">
            <w:pPr>
              <w:widowControl/>
              <w:tabs>
                <w:tab w:val="left" w:pos="225"/>
                <w:tab w:val="center" w:pos="600"/>
              </w:tabs>
              <w:autoSpaceDE/>
              <w:autoSpaceDN/>
              <w:adjustRightInd/>
              <w:jc w:val="center"/>
              <w:rPr>
                <w:b/>
                <w:sz w:val="12"/>
                <w:szCs w:val="12"/>
              </w:rPr>
            </w:pPr>
            <w:r w:rsidRPr="00EE2504">
              <w:rPr>
                <w:b/>
                <w:sz w:val="12"/>
                <w:szCs w:val="12"/>
              </w:rPr>
              <w:t>51355,546</w:t>
            </w:r>
          </w:p>
        </w:tc>
        <w:tc>
          <w:tcPr>
            <w:tcW w:w="402"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17027,4</w:t>
            </w:r>
          </w:p>
        </w:tc>
        <w:tc>
          <w:tcPr>
            <w:tcW w:w="402" w:type="pct"/>
            <w:shd w:val="clear" w:color="auto" w:fill="auto"/>
          </w:tcPr>
          <w:p w:rsidR="00EE2504" w:rsidRPr="00EE2504" w:rsidRDefault="00EE2504" w:rsidP="00EE2504">
            <w:pPr>
              <w:widowControl/>
              <w:autoSpaceDE/>
              <w:autoSpaceDN/>
              <w:adjustRightInd/>
              <w:jc w:val="center"/>
              <w:rPr>
                <w:b/>
                <w:color w:val="FF0000"/>
                <w:sz w:val="12"/>
                <w:szCs w:val="12"/>
              </w:rPr>
            </w:pPr>
            <w:r w:rsidRPr="00EE2504">
              <w:rPr>
                <w:b/>
                <w:sz w:val="12"/>
                <w:szCs w:val="12"/>
              </w:rPr>
              <w:t>32202,4</w:t>
            </w:r>
          </w:p>
        </w:tc>
        <w:tc>
          <w:tcPr>
            <w:tcW w:w="389" w:type="pct"/>
            <w:shd w:val="clear" w:color="auto" w:fill="auto"/>
          </w:tcPr>
          <w:p w:rsidR="00EE2504" w:rsidRPr="00EE2504" w:rsidRDefault="00EE2504" w:rsidP="00EE2504">
            <w:pPr>
              <w:widowControl/>
              <w:autoSpaceDE/>
              <w:autoSpaceDN/>
              <w:adjustRightInd/>
              <w:jc w:val="center"/>
              <w:rPr>
                <w:b/>
                <w:sz w:val="12"/>
                <w:szCs w:val="12"/>
              </w:rPr>
            </w:pPr>
            <w:r w:rsidRPr="00EE2504">
              <w:rPr>
                <w:b/>
                <w:sz w:val="12"/>
                <w:szCs w:val="12"/>
              </w:rPr>
              <w:t>39497,8</w:t>
            </w:r>
          </w:p>
        </w:tc>
        <w:tc>
          <w:tcPr>
            <w:tcW w:w="369" w:type="pct"/>
            <w:gridSpan w:val="2"/>
          </w:tcPr>
          <w:p w:rsidR="00EE2504" w:rsidRPr="00EE2504" w:rsidRDefault="00EE2504" w:rsidP="00EE2504">
            <w:pPr>
              <w:widowControl/>
              <w:autoSpaceDE/>
              <w:autoSpaceDN/>
              <w:adjustRightInd/>
              <w:jc w:val="center"/>
              <w:rPr>
                <w:b/>
                <w:sz w:val="12"/>
                <w:szCs w:val="12"/>
              </w:rPr>
            </w:pPr>
            <w:r w:rsidRPr="00EE2504">
              <w:rPr>
                <w:b/>
                <w:sz w:val="12"/>
                <w:szCs w:val="12"/>
              </w:rPr>
              <w:t>321</w:t>
            </w:r>
          </w:p>
        </w:tc>
        <w:tc>
          <w:tcPr>
            <w:tcW w:w="491" w:type="pct"/>
          </w:tcPr>
          <w:p w:rsidR="00EE2504" w:rsidRPr="00EE2504" w:rsidRDefault="00EE2504" w:rsidP="00EE2504">
            <w:pPr>
              <w:widowControl/>
              <w:autoSpaceDE/>
              <w:autoSpaceDN/>
              <w:adjustRightInd/>
              <w:jc w:val="center"/>
              <w:rPr>
                <w:b/>
                <w:sz w:val="12"/>
                <w:szCs w:val="12"/>
              </w:rPr>
            </w:pPr>
            <w:r w:rsidRPr="00EE2504">
              <w:rPr>
                <w:b/>
                <w:sz w:val="12"/>
                <w:szCs w:val="12"/>
              </w:rPr>
              <w:t>321</w:t>
            </w:r>
          </w:p>
        </w:tc>
        <w:tc>
          <w:tcPr>
            <w:tcW w:w="491" w:type="pct"/>
          </w:tcPr>
          <w:p w:rsidR="00EE2504" w:rsidRPr="00EE2504" w:rsidRDefault="00EE2504" w:rsidP="00EE2504">
            <w:pPr>
              <w:widowControl/>
              <w:autoSpaceDE/>
              <w:autoSpaceDN/>
              <w:adjustRightInd/>
              <w:jc w:val="center"/>
              <w:rPr>
                <w:b/>
                <w:sz w:val="12"/>
                <w:szCs w:val="12"/>
              </w:rPr>
            </w:pPr>
            <w:r w:rsidRPr="00EE2504">
              <w:rPr>
                <w:b/>
                <w:sz w:val="12"/>
                <w:szCs w:val="12"/>
              </w:rPr>
              <w:t>165866,736</w:t>
            </w:r>
          </w:p>
        </w:tc>
      </w:tr>
      <w:tr w:rsidR="00EE2504" w:rsidRPr="00EE2504" w:rsidTr="00EE2504">
        <w:trPr>
          <w:trHeight w:val="72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Закупка каменного угля для обеспечения нормативного запаса топлива</w:t>
            </w:r>
          </w:p>
        </w:tc>
        <w:tc>
          <w:tcPr>
            <w:tcW w:w="491" w:type="pct"/>
          </w:tcPr>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22661,0</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28099,0</w:t>
            </w:r>
          </w:p>
        </w:tc>
        <w:tc>
          <w:tcPr>
            <w:tcW w:w="402"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5105,400</w:t>
            </w:r>
          </w:p>
        </w:tc>
        <w:tc>
          <w:tcPr>
            <w:tcW w:w="402"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12547,1</w:t>
            </w:r>
          </w:p>
        </w:tc>
        <w:tc>
          <w:tcPr>
            <w:tcW w:w="389"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28941,2</w:t>
            </w:r>
          </w:p>
        </w:tc>
        <w:tc>
          <w:tcPr>
            <w:tcW w:w="369" w:type="pct"/>
            <w:gridSpan w:val="2"/>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97353,7</w:t>
            </w:r>
          </w:p>
        </w:tc>
      </w:tr>
      <w:tr w:rsidR="00EE2504" w:rsidRPr="00EE2504" w:rsidTr="00EE2504">
        <w:trPr>
          <w:trHeight w:val="489"/>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r w:rsidRPr="00EE2504">
              <w:rPr>
                <w:rFonts w:eastAsiaTheme="minorHAnsi"/>
                <w:b/>
                <w:color w:val="000000"/>
                <w:spacing w:val="3"/>
                <w:sz w:val="12"/>
                <w:szCs w:val="12"/>
                <w:shd w:val="clear" w:color="auto" w:fill="FFFFFF"/>
              </w:rPr>
              <w:t>.</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Финансовое обеспечение мероприятий по переселению граждан из аварийного жилищного фонда, признанного непригодным для проживания в Слободском районе</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средства государственной корпорации Фонда содействия реформированию ЖКХ</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18143,8</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37927,1</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56070,9</w:t>
            </w:r>
          </w:p>
        </w:tc>
      </w:tr>
      <w:tr w:rsidR="00EE2504" w:rsidRPr="00EE2504" w:rsidTr="00EE2504">
        <w:trPr>
          <w:trHeight w:val="487"/>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164,9</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11145,5</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11310,4</w:t>
            </w:r>
          </w:p>
        </w:tc>
      </w:tr>
      <w:tr w:rsidR="00EE2504" w:rsidRPr="00EE2504" w:rsidTr="00EE2504">
        <w:trPr>
          <w:trHeight w:val="497"/>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ind w:firstLine="708"/>
              <w:rPr>
                <w:sz w:val="12"/>
                <w:szCs w:val="12"/>
              </w:rPr>
            </w:pP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p>
        </w:tc>
      </w:tr>
      <w:tr w:rsidR="00EE2504" w:rsidRPr="00EE2504" w:rsidTr="00EE2504">
        <w:trPr>
          <w:trHeight w:val="803"/>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shd w:val="clear" w:color="auto" w:fill="FFFFFF" w:themeFill="background1"/>
              <w:autoSpaceDE/>
              <w:autoSpaceDN/>
              <w:adjustRightInd/>
              <w:rPr>
                <w:b/>
                <w:sz w:val="12"/>
                <w:szCs w:val="12"/>
              </w:rPr>
            </w:pPr>
            <w:r w:rsidRPr="00EE2504">
              <w:rPr>
                <w:b/>
                <w:sz w:val="12"/>
                <w:szCs w:val="12"/>
              </w:rPr>
              <w:t>Обслуживание и ремонт газового оборудования. Разработка  и согласование проекта газоснабжения населенного пункта. Страхование объектов газоснабжения. Разработка  схем газоснабжения населенных пунктов</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p w:rsidR="00EE2504" w:rsidRPr="00EE2504" w:rsidRDefault="00EE2504" w:rsidP="00EE2504">
            <w:pPr>
              <w:widowControl/>
              <w:autoSpaceDE/>
              <w:autoSpaceDN/>
              <w:adjustRightInd/>
              <w:rPr>
                <w:b/>
                <w:sz w:val="12"/>
                <w:szCs w:val="12"/>
              </w:rPr>
            </w:pP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color w:val="FF0000"/>
                <w:sz w:val="12"/>
                <w:szCs w:val="12"/>
              </w:rPr>
            </w:pPr>
            <w:r w:rsidRPr="00EE2504">
              <w:rPr>
                <w:sz w:val="12"/>
                <w:szCs w:val="12"/>
              </w:rPr>
              <w:t>415,8</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1168,2</w:t>
            </w:r>
          </w:p>
        </w:tc>
        <w:tc>
          <w:tcPr>
            <w:tcW w:w="402"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57"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1584,0</w:t>
            </w:r>
          </w:p>
        </w:tc>
      </w:tr>
      <w:tr w:rsidR="00EE2504" w:rsidRPr="00EE2504" w:rsidTr="00EE2504">
        <w:trPr>
          <w:trHeight w:val="802"/>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shd w:val="clear" w:color="auto" w:fill="FFFFFF" w:themeFill="background1"/>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rPr>
                <w:sz w:val="12"/>
                <w:szCs w:val="12"/>
              </w:rPr>
            </w:pPr>
            <w:r w:rsidRPr="00EE2504">
              <w:rPr>
                <w:sz w:val="12"/>
                <w:szCs w:val="12"/>
              </w:rPr>
              <w:t>50,0</w:t>
            </w:r>
          </w:p>
        </w:tc>
        <w:tc>
          <w:tcPr>
            <w:tcW w:w="446" w:type="pct"/>
            <w:gridSpan w:val="2"/>
            <w:shd w:val="clear" w:color="auto" w:fill="auto"/>
          </w:tcPr>
          <w:p w:rsidR="00EE2504" w:rsidRPr="00EE2504" w:rsidRDefault="00EE2504" w:rsidP="00EE2504">
            <w:pPr>
              <w:widowControl/>
              <w:autoSpaceDE/>
              <w:autoSpaceDN/>
              <w:adjustRightInd/>
              <w:rPr>
                <w:sz w:val="12"/>
                <w:szCs w:val="12"/>
              </w:rPr>
            </w:pPr>
            <w:r w:rsidRPr="00EE2504">
              <w:rPr>
                <w:sz w:val="12"/>
                <w:szCs w:val="12"/>
              </w:rPr>
              <w:t>153</w:t>
            </w:r>
          </w:p>
        </w:tc>
        <w:tc>
          <w:tcPr>
            <w:tcW w:w="402" w:type="pct"/>
            <w:shd w:val="clear" w:color="auto" w:fill="auto"/>
          </w:tcPr>
          <w:p w:rsidR="00EE2504" w:rsidRPr="00EE2504" w:rsidRDefault="00EE2504" w:rsidP="00EE2504">
            <w:pPr>
              <w:widowControl/>
              <w:autoSpaceDE/>
              <w:autoSpaceDN/>
              <w:adjustRightInd/>
              <w:jc w:val="center"/>
              <w:rPr>
                <w:color w:val="FF0000"/>
                <w:sz w:val="12"/>
                <w:szCs w:val="12"/>
              </w:rPr>
            </w:pPr>
            <w:r w:rsidRPr="00EE2504">
              <w:rPr>
                <w:sz w:val="12"/>
                <w:szCs w:val="12"/>
              </w:rPr>
              <w:t>4,20</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11,8</w:t>
            </w:r>
          </w:p>
        </w:tc>
        <w:tc>
          <w:tcPr>
            <w:tcW w:w="402"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57"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219,0</w:t>
            </w:r>
          </w:p>
        </w:tc>
      </w:tr>
      <w:tr w:rsidR="00EE2504" w:rsidRPr="00EE2504" w:rsidTr="00EE2504">
        <w:trPr>
          <w:trHeight w:val="857"/>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Подключение объектов капитального строительства БМК к сети газораспределения </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14,9</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14,9</w:t>
            </w:r>
          </w:p>
        </w:tc>
      </w:tr>
      <w:tr w:rsidR="00EE2504" w:rsidRPr="00EE2504" w:rsidTr="00EE2504">
        <w:trPr>
          <w:trHeight w:val="857"/>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Услуга по согласованию проектной документации газораспределительной системы объекта Заказчика «БМК, мощностью 2,0 МВт»</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10,4</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10,4</w:t>
            </w:r>
          </w:p>
        </w:tc>
      </w:tr>
      <w:tr w:rsidR="00EE2504" w:rsidRPr="00EE2504" w:rsidTr="00EE2504">
        <w:trPr>
          <w:trHeight w:val="777"/>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jc w:val="both"/>
              <w:rPr>
                <w:b/>
                <w:sz w:val="12"/>
                <w:szCs w:val="12"/>
              </w:rPr>
            </w:pPr>
            <w:r w:rsidRPr="00EE2504">
              <w:rPr>
                <w:b/>
                <w:sz w:val="12"/>
                <w:szCs w:val="12"/>
              </w:rPr>
              <w:t xml:space="preserve">Выполнение работ по строительству </w:t>
            </w:r>
            <w:proofErr w:type="spellStart"/>
            <w:r w:rsidRPr="00EE2504">
              <w:rPr>
                <w:b/>
                <w:sz w:val="12"/>
                <w:szCs w:val="12"/>
              </w:rPr>
              <w:t>блочно</w:t>
            </w:r>
            <w:proofErr w:type="spellEnd"/>
            <w:r w:rsidRPr="00EE2504">
              <w:rPr>
                <w:b/>
                <w:sz w:val="12"/>
                <w:szCs w:val="12"/>
              </w:rPr>
              <w:t xml:space="preserve"> – модульной котельной тепловой мощностью 2,0 МВт расположенной  </w:t>
            </w:r>
            <w:proofErr w:type="gramStart"/>
            <w:r w:rsidRPr="00EE2504">
              <w:rPr>
                <w:b/>
                <w:sz w:val="12"/>
                <w:szCs w:val="12"/>
              </w:rPr>
              <w:t>в</w:t>
            </w:r>
            <w:proofErr w:type="gramEnd"/>
            <w:r w:rsidRPr="00EE2504">
              <w:rPr>
                <w:b/>
                <w:sz w:val="12"/>
                <w:szCs w:val="12"/>
              </w:rPr>
              <w:t xml:space="preserve">         </w:t>
            </w:r>
            <w:proofErr w:type="gramStart"/>
            <w:r w:rsidRPr="00EE2504">
              <w:rPr>
                <w:b/>
                <w:sz w:val="12"/>
                <w:szCs w:val="12"/>
              </w:rPr>
              <w:t>с</w:t>
            </w:r>
            <w:proofErr w:type="gramEnd"/>
            <w:r w:rsidRPr="00EE2504">
              <w:rPr>
                <w:b/>
                <w:sz w:val="12"/>
                <w:szCs w:val="12"/>
              </w:rPr>
              <w:t>. Шестаково, Слободского района, Кировской области.</w:t>
            </w:r>
          </w:p>
        </w:tc>
        <w:tc>
          <w:tcPr>
            <w:tcW w:w="491" w:type="pct"/>
          </w:tcPr>
          <w:p w:rsidR="00EE2504" w:rsidRPr="00EE2504" w:rsidRDefault="00EE2504" w:rsidP="00EE2504">
            <w:pPr>
              <w:widowControl/>
              <w:autoSpaceDE/>
              <w:autoSpaceDN/>
              <w:adjustRightInd/>
              <w:rPr>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4503,7</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4503,7</w:t>
            </w:r>
          </w:p>
        </w:tc>
      </w:tr>
      <w:tr w:rsidR="00EE2504" w:rsidRPr="00EE2504" w:rsidTr="00EE2504">
        <w:trPr>
          <w:trHeight w:val="693"/>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45,6</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45,6</w:t>
            </w:r>
          </w:p>
        </w:tc>
      </w:tr>
      <w:tr w:rsidR="00EE2504" w:rsidRPr="00EE2504" w:rsidTr="00EE2504">
        <w:trPr>
          <w:trHeight w:val="761"/>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lang w:eastAsia="en-US"/>
              </w:rPr>
            </w:pPr>
            <w:r w:rsidRPr="00EE2504">
              <w:rPr>
                <w:b/>
                <w:sz w:val="12"/>
                <w:szCs w:val="12"/>
                <w:lang w:eastAsia="en-US"/>
              </w:rPr>
              <w:t xml:space="preserve">Оказание услуг по проектированию </w:t>
            </w:r>
            <w:proofErr w:type="spellStart"/>
            <w:r w:rsidRPr="00EE2504">
              <w:rPr>
                <w:b/>
                <w:sz w:val="12"/>
                <w:szCs w:val="12"/>
                <w:lang w:eastAsia="en-US"/>
              </w:rPr>
              <w:t>блочно</w:t>
            </w:r>
            <w:proofErr w:type="spellEnd"/>
            <w:r w:rsidRPr="00EE2504">
              <w:rPr>
                <w:b/>
                <w:sz w:val="12"/>
                <w:szCs w:val="12"/>
                <w:lang w:eastAsia="en-US"/>
              </w:rPr>
              <w:t xml:space="preserve"> модульной котельной в дер. </w:t>
            </w:r>
            <w:proofErr w:type="spellStart"/>
            <w:r w:rsidRPr="00EE2504">
              <w:rPr>
                <w:b/>
                <w:sz w:val="12"/>
                <w:szCs w:val="12"/>
                <w:lang w:eastAsia="en-US"/>
              </w:rPr>
              <w:t>Стулово</w:t>
            </w:r>
            <w:proofErr w:type="spellEnd"/>
            <w:r w:rsidRPr="00EE2504">
              <w:rPr>
                <w:b/>
                <w:sz w:val="12"/>
                <w:szCs w:val="12"/>
                <w:lang w:eastAsia="en-US"/>
              </w:rPr>
              <w:t>, Слободского района, Кировской области.</w:t>
            </w:r>
          </w:p>
          <w:p w:rsidR="00EE2504" w:rsidRPr="00EE2504" w:rsidRDefault="00EE2504" w:rsidP="00EE2504">
            <w:pPr>
              <w:widowControl/>
              <w:autoSpaceDE/>
              <w:autoSpaceDN/>
              <w:adjustRightInd/>
              <w:ind w:firstLine="708"/>
              <w:rPr>
                <w:b/>
                <w:sz w:val="12"/>
                <w:szCs w:val="12"/>
                <w:lang w:eastAsia="en-US"/>
              </w:rPr>
            </w:pPr>
          </w:p>
        </w:tc>
        <w:tc>
          <w:tcPr>
            <w:tcW w:w="491" w:type="pct"/>
          </w:tcPr>
          <w:p w:rsidR="00EE2504" w:rsidRPr="00EE2504" w:rsidRDefault="00EE2504" w:rsidP="00EE2504">
            <w:pPr>
              <w:widowControl/>
              <w:autoSpaceDE/>
              <w:autoSpaceDN/>
              <w:adjustRightInd/>
              <w:rPr>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ind w:left="34" w:right="33"/>
              <w:jc w:val="center"/>
              <w:rPr>
                <w:sz w:val="12"/>
                <w:szCs w:val="12"/>
              </w:rPr>
            </w:pPr>
            <w:r w:rsidRPr="00EE2504">
              <w:rPr>
                <w:sz w:val="12"/>
                <w:szCs w:val="12"/>
              </w:rPr>
              <w:t>2051,3</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2051,3</w:t>
            </w:r>
          </w:p>
        </w:tc>
      </w:tr>
      <w:tr w:rsidR="00EE2504" w:rsidRPr="00EE2504" w:rsidTr="00EE2504">
        <w:trPr>
          <w:trHeight w:val="559"/>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ind w:left="34" w:right="33"/>
              <w:jc w:val="center"/>
              <w:rPr>
                <w:sz w:val="12"/>
                <w:szCs w:val="12"/>
              </w:rPr>
            </w:pPr>
            <w:r w:rsidRPr="00EE2504">
              <w:rPr>
                <w:sz w:val="12"/>
                <w:szCs w:val="12"/>
              </w:rPr>
              <w:t>20,7</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20,7</w:t>
            </w:r>
          </w:p>
        </w:tc>
      </w:tr>
      <w:tr w:rsidR="00EE2504" w:rsidRPr="00EE2504" w:rsidTr="00EE2504">
        <w:trPr>
          <w:trHeight w:val="840"/>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lastRenderedPageBreak/>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Оказание услуг по осуществлению строительного контроля на объекте «выполнение работ по строительству </w:t>
            </w:r>
            <w:proofErr w:type="spellStart"/>
            <w:r w:rsidRPr="00EE2504">
              <w:rPr>
                <w:b/>
                <w:sz w:val="12"/>
                <w:szCs w:val="12"/>
              </w:rPr>
              <w:t>блочно</w:t>
            </w:r>
            <w:proofErr w:type="spellEnd"/>
            <w:r w:rsidRPr="00EE2504">
              <w:rPr>
                <w:b/>
                <w:sz w:val="12"/>
                <w:szCs w:val="12"/>
              </w:rPr>
              <w:t xml:space="preserve"> – модульной котельной </w:t>
            </w:r>
            <w:proofErr w:type="gramStart"/>
            <w:r w:rsidRPr="00EE2504">
              <w:rPr>
                <w:b/>
                <w:sz w:val="12"/>
                <w:szCs w:val="12"/>
              </w:rPr>
              <w:t>в</w:t>
            </w:r>
            <w:proofErr w:type="gramEnd"/>
            <w:r w:rsidRPr="00EE2504">
              <w:rPr>
                <w:b/>
                <w:sz w:val="12"/>
                <w:szCs w:val="12"/>
              </w:rPr>
              <w:t xml:space="preserve"> с. Шестаково»</w:t>
            </w:r>
          </w:p>
        </w:tc>
        <w:tc>
          <w:tcPr>
            <w:tcW w:w="491" w:type="pct"/>
          </w:tcPr>
          <w:p w:rsidR="00EE2504" w:rsidRPr="00EE2504" w:rsidRDefault="00EE2504" w:rsidP="00EE2504">
            <w:pPr>
              <w:widowControl/>
              <w:autoSpaceDE/>
              <w:autoSpaceDN/>
              <w:adjustRightInd/>
              <w:rPr>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ind w:left="34" w:right="33"/>
              <w:jc w:val="center"/>
              <w:rPr>
                <w:sz w:val="12"/>
                <w:szCs w:val="12"/>
              </w:rPr>
            </w:pPr>
            <w:r w:rsidRPr="00EE2504">
              <w:rPr>
                <w:sz w:val="12"/>
                <w:szCs w:val="12"/>
              </w:rPr>
              <w:t>48,897</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48,897</w:t>
            </w:r>
          </w:p>
        </w:tc>
      </w:tr>
      <w:tr w:rsidR="00EE2504" w:rsidRPr="00EE2504" w:rsidTr="00EE2504">
        <w:trPr>
          <w:trHeight w:val="835"/>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ind w:left="34" w:right="33"/>
              <w:jc w:val="center"/>
              <w:rPr>
                <w:sz w:val="12"/>
                <w:szCs w:val="12"/>
              </w:rPr>
            </w:pPr>
            <w:r w:rsidRPr="00EE2504">
              <w:rPr>
                <w:sz w:val="12"/>
                <w:szCs w:val="12"/>
              </w:rPr>
              <w:t>0,49</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0,49</w:t>
            </w:r>
          </w:p>
        </w:tc>
      </w:tr>
      <w:tr w:rsidR="00EE2504" w:rsidRPr="00EE2504" w:rsidTr="00EE2504">
        <w:trPr>
          <w:trHeight w:val="407"/>
        </w:trPr>
        <w:tc>
          <w:tcPr>
            <w:tcW w:w="447" w:type="pct"/>
            <w:vMerge w:val="restart"/>
            <w:shd w:val="clear" w:color="auto" w:fill="auto"/>
          </w:tcPr>
          <w:p w:rsidR="00EE2504" w:rsidRPr="00EE2504" w:rsidRDefault="00EE2504" w:rsidP="00EE2504">
            <w:pPr>
              <w:widowControl/>
              <w:autoSpaceDE/>
              <w:autoSpaceDN/>
              <w:adjustRightInd/>
              <w:rPr>
                <w:sz w:val="12"/>
                <w:szCs w:val="12"/>
              </w:rPr>
            </w:pPr>
            <w:r w:rsidRPr="00EE2504">
              <w:rPr>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sz w:val="12"/>
                <w:szCs w:val="12"/>
              </w:rPr>
            </w:pPr>
            <w:r w:rsidRPr="00EE2504">
              <w:rPr>
                <w:b/>
                <w:sz w:val="12"/>
                <w:szCs w:val="12"/>
              </w:rPr>
              <w:t>Реконструкция системы водоснабжения Ильинского сельского поселения Слободского района</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федеральный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p>
        </w:tc>
      </w:tr>
      <w:tr w:rsidR="00EE2504" w:rsidRPr="00EE2504" w:rsidTr="00EE2504">
        <w:trPr>
          <w:trHeight w:val="407"/>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6910,20</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6910,20</w:t>
            </w:r>
          </w:p>
        </w:tc>
      </w:tr>
      <w:tr w:rsidR="00EE2504" w:rsidRPr="00EE2504" w:rsidTr="00EE2504">
        <w:trPr>
          <w:trHeight w:val="407"/>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p w:rsidR="00EE2504" w:rsidRPr="00EE2504" w:rsidRDefault="00EE2504" w:rsidP="00EE2504">
            <w:pPr>
              <w:widowControl/>
              <w:autoSpaceDE/>
              <w:autoSpaceDN/>
              <w:adjustRightInd/>
              <w:rPr>
                <w:b/>
                <w:sz w:val="12"/>
                <w:szCs w:val="12"/>
              </w:rPr>
            </w:pPr>
          </w:p>
        </w:tc>
        <w:tc>
          <w:tcPr>
            <w:tcW w:w="402"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х</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69,80</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69,8</w:t>
            </w:r>
          </w:p>
        </w:tc>
      </w:tr>
      <w:tr w:rsidR="00EE2504" w:rsidRPr="00EE2504" w:rsidTr="00EE2504">
        <w:trPr>
          <w:trHeight w:val="829"/>
        </w:trPr>
        <w:tc>
          <w:tcPr>
            <w:tcW w:w="447" w:type="pct"/>
            <w:vMerge w:val="restart"/>
            <w:shd w:val="clear" w:color="auto" w:fill="auto"/>
          </w:tcPr>
          <w:p w:rsidR="00EE2504" w:rsidRPr="00EE2504" w:rsidRDefault="00EE2504" w:rsidP="00EE2504">
            <w:pPr>
              <w:widowControl/>
              <w:autoSpaceDE/>
              <w:autoSpaceDN/>
              <w:adjustRightInd/>
              <w:rPr>
                <w:sz w:val="12"/>
                <w:szCs w:val="12"/>
              </w:rPr>
            </w:pPr>
            <w:r w:rsidRPr="00EE2504">
              <w:rPr>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Реконструкция системы водоснабжения </w:t>
            </w:r>
            <w:proofErr w:type="spellStart"/>
            <w:r w:rsidRPr="00EE2504">
              <w:rPr>
                <w:b/>
                <w:sz w:val="12"/>
                <w:szCs w:val="12"/>
              </w:rPr>
              <w:t>Вахрушевского</w:t>
            </w:r>
            <w:proofErr w:type="spellEnd"/>
            <w:r w:rsidRPr="00EE2504">
              <w:rPr>
                <w:b/>
                <w:sz w:val="12"/>
                <w:szCs w:val="12"/>
              </w:rPr>
              <w:t xml:space="preserve">  городского поселения Слободского района</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федеральный бюджет</w:t>
            </w:r>
          </w:p>
        </w:tc>
        <w:tc>
          <w:tcPr>
            <w:tcW w:w="402" w:type="pct"/>
          </w:tcPr>
          <w:p w:rsidR="00EE2504" w:rsidRPr="00EE2504" w:rsidRDefault="00EE2504" w:rsidP="00EE2504">
            <w:pPr>
              <w:widowControl/>
              <w:autoSpaceDE/>
              <w:autoSpaceDN/>
              <w:adjustRightInd/>
              <w:jc w:val="center"/>
              <w:rPr>
                <w:b/>
                <w:sz w:val="12"/>
                <w:szCs w:val="12"/>
              </w:rPr>
            </w:pPr>
            <w:r w:rsidRPr="00EE2504">
              <w:rPr>
                <w:b/>
                <w:sz w:val="12"/>
                <w:szCs w:val="12"/>
              </w:rPr>
              <w:t>х</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p>
        </w:tc>
      </w:tr>
      <w:tr w:rsidR="00EE2504" w:rsidRPr="00EE2504" w:rsidTr="00EE2504">
        <w:trPr>
          <w:trHeight w:val="415"/>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r w:rsidRPr="00EE2504">
              <w:rPr>
                <w:sz w:val="12"/>
                <w:szCs w:val="12"/>
              </w:rPr>
              <w:t>6932,0</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6862,6</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13794,6</w:t>
            </w:r>
          </w:p>
        </w:tc>
      </w:tr>
      <w:tr w:rsidR="00EE2504" w:rsidRPr="00EE2504" w:rsidTr="00EE2504">
        <w:trPr>
          <w:trHeight w:val="563"/>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p w:rsidR="00EE2504" w:rsidRPr="00EE2504" w:rsidRDefault="00EE2504" w:rsidP="00EE2504">
            <w:pPr>
              <w:widowControl/>
              <w:autoSpaceDE/>
              <w:autoSpaceDN/>
              <w:adjustRightInd/>
              <w:rPr>
                <w:b/>
                <w:sz w:val="12"/>
                <w:szCs w:val="12"/>
              </w:rPr>
            </w:pPr>
          </w:p>
        </w:tc>
        <w:tc>
          <w:tcPr>
            <w:tcW w:w="402"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х</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159,4</w:t>
            </w:r>
          </w:p>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159,4</w:t>
            </w:r>
          </w:p>
          <w:p w:rsidR="00EE2504" w:rsidRPr="00EE2504" w:rsidRDefault="00EE2504" w:rsidP="00EE2504">
            <w:pPr>
              <w:widowControl/>
              <w:autoSpaceDE/>
              <w:autoSpaceDN/>
              <w:adjustRightInd/>
              <w:jc w:val="center"/>
              <w:rPr>
                <w:sz w:val="12"/>
                <w:szCs w:val="12"/>
              </w:rPr>
            </w:pPr>
          </w:p>
        </w:tc>
      </w:tr>
      <w:tr w:rsidR="00EE2504" w:rsidRPr="00EE2504" w:rsidTr="00EE2504">
        <w:trPr>
          <w:trHeight w:val="591"/>
        </w:trPr>
        <w:tc>
          <w:tcPr>
            <w:tcW w:w="447" w:type="pct"/>
            <w:vMerge w:val="restart"/>
            <w:tcBorders>
              <w:bottom w:val="single" w:sz="4" w:space="0" w:color="auto"/>
            </w:tcBorders>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vMerge w:val="restart"/>
            <w:tcBorders>
              <w:bottom w:val="single" w:sz="4" w:space="0" w:color="auto"/>
            </w:tcBorders>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w:t>
            </w:r>
            <w:proofErr w:type="spellStart"/>
            <w:r w:rsidRPr="00EE2504">
              <w:rPr>
                <w:b/>
                <w:sz w:val="12"/>
                <w:szCs w:val="12"/>
              </w:rPr>
              <w:t>водогреных</w:t>
            </w:r>
            <w:proofErr w:type="spellEnd"/>
            <w:r w:rsidRPr="00EE2504">
              <w:rPr>
                <w:b/>
                <w:sz w:val="12"/>
                <w:szCs w:val="12"/>
              </w:rPr>
              <w:t xml:space="preserve"> котлов №1, №2 марки КВНП-1,0 в котельной № 4 д. </w:t>
            </w:r>
            <w:proofErr w:type="spellStart"/>
            <w:r w:rsidRPr="00EE2504">
              <w:rPr>
                <w:b/>
                <w:sz w:val="12"/>
                <w:szCs w:val="12"/>
              </w:rPr>
              <w:t>Стулово</w:t>
            </w:r>
            <w:proofErr w:type="spellEnd"/>
            <w:r w:rsidRPr="00EE2504">
              <w:rPr>
                <w:b/>
                <w:sz w:val="12"/>
                <w:szCs w:val="12"/>
              </w:rPr>
              <w:t>, Слободского района</w:t>
            </w:r>
          </w:p>
        </w:tc>
        <w:tc>
          <w:tcPr>
            <w:tcW w:w="491" w:type="pct"/>
            <w:tcBorders>
              <w:bottom w:val="single" w:sz="4" w:space="0" w:color="auto"/>
            </w:tcBorders>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sz w:val="12"/>
                <w:szCs w:val="12"/>
              </w:rPr>
            </w:pPr>
            <w:r w:rsidRPr="00EE2504">
              <w:rPr>
                <w:b/>
                <w:sz w:val="12"/>
                <w:szCs w:val="12"/>
              </w:rPr>
              <w:t>областной бюджет</w:t>
            </w:r>
          </w:p>
        </w:tc>
        <w:tc>
          <w:tcPr>
            <w:tcW w:w="402" w:type="pct"/>
            <w:tcBorders>
              <w:bottom w:val="single" w:sz="4" w:space="0" w:color="auto"/>
            </w:tcBorders>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641,1</w:t>
            </w:r>
          </w:p>
        </w:tc>
        <w:tc>
          <w:tcPr>
            <w:tcW w:w="446" w:type="pct"/>
            <w:gridSpan w:val="2"/>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Borders>
              <w:bottom w:val="single" w:sz="4" w:space="0" w:color="auto"/>
            </w:tcBorders>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Borders>
              <w:bottom w:val="single" w:sz="4" w:space="0" w:color="auto"/>
            </w:tcBorders>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Borders>
              <w:bottom w:val="single" w:sz="4" w:space="0" w:color="auto"/>
            </w:tcBorders>
          </w:tcPr>
          <w:p w:rsidR="00EE2504" w:rsidRPr="00EE2504" w:rsidRDefault="00EE2504" w:rsidP="00EE2504">
            <w:pPr>
              <w:widowControl/>
              <w:autoSpaceDE/>
              <w:autoSpaceDN/>
              <w:adjustRightInd/>
              <w:jc w:val="center"/>
              <w:rPr>
                <w:sz w:val="12"/>
                <w:szCs w:val="12"/>
              </w:rPr>
            </w:pPr>
            <w:r w:rsidRPr="00EE2504">
              <w:rPr>
                <w:sz w:val="12"/>
                <w:szCs w:val="12"/>
              </w:rPr>
              <w:t>641,1</w:t>
            </w:r>
          </w:p>
        </w:tc>
      </w:tr>
      <w:tr w:rsidR="00EE2504" w:rsidRPr="00EE2504" w:rsidTr="00EE2504">
        <w:trPr>
          <w:trHeight w:val="557"/>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Borders>
              <w:bottom w:val="single" w:sz="4" w:space="0" w:color="auto"/>
            </w:tcBorders>
          </w:tcPr>
          <w:p w:rsidR="00EE2504" w:rsidRPr="00EE2504" w:rsidRDefault="00EE2504" w:rsidP="00EE2504">
            <w:pPr>
              <w:widowControl/>
              <w:autoSpaceDE/>
              <w:autoSpaceDN/>
              <w:adjustRightInd/>
              <w:jc w:val="center"/>
              <w:rPr>
                <w:sz w:val="12"/>
                <w:szCs w:val="12"/>
              </w:rPr>
            </w:pPr>
            <w:r w:rsidRPr="00EE2504">
              <w:rPr>
                <w:sz w:val="12"/>
                <w:szCs w:val="12"/>
              </w:rPr>
              <w:t>34,9</w:t>
            </w:r>
          </w:p>
          <w:p w:rsidR="00EE2504" w:rsidRPr="00EE2504" w:rsidRDefault="00EE2504" w:rsidP="00EE2504">
            <w:pPr>
              <w:widowControl/>
              <w:autoSpaceDE/>
              <w:autoSpaceDN/>
              <w:adjustRightInd/>
              <w:jc w:val="center"/>
              <w:rPr>
                <w:sz w:val="12"/>
                <w:szCs w:val="12"/>
              </w:rPr>
            </w:pPr>
          </w:p>
        </w:tc>
        <w:tc>
          <w:tcPr>
            <w:tcW w:w="446" w:type="pct"/>
            <w:gridSpan w:val="2"/>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х</w:t>
            </w:r>
          </w:p>
        </w:tc>
        <w:tc>
          <w:tcPr>
            <w:tcW w:w="402" w:type="pct"/>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89" w:type="pct"/>
            <w:tcBorders>
              <w:bottom w:val="single" w:sz="4" w:space="0" w:color="auto"/>
            </w:tcBorders>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369" w:type="pct"/>
            <w:gridSpan w:val="2"/>
            <w:tcBorders>
              <w:bottom w:val="single" w:sz="4" w:space="0" w:color="auto"/>
            </w:tcBorders>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Borders>
              <w:bottom w:val="single" w:sz="4" w:space="0" w:color="auto"/>
            </w:tcBorders>
          </w:tcPr>
          <w:p w:rsidR="00EE2504" w:rsidRPr="00EE2504" w:rsidRDefault="00EE2504" w:rsidP="00EE2504">
            <w:pPr>
              <w:widowControl/>
              <w:autoSpaceDE/>
              <w:autoSpaceDN/>
              <w:adjustRightInd/>
              <w:jc w:val="center"/>
              <w:rPr>
                <w:sz w:val="12"/>
                <w:szCs w:val="12"/>
              </w:rPr>
            </w:pPr>
            <w:r w:rsidRPr="00EE2504">
              <w:rPr>
                <w:sz w:val="12"/>
                <w:szCs w:val="12"/>
              </w:rPr>
              <w:t>х</w:t>
            </w:r>
          </w:p>
        </w:tc>
        <w:tc>
          <w:tcPr>
            <w:tcW w:w="491" w:type="pct"/>
            <w:tcBorders>
              <w:bottom w:val="single" w:sz="4" w:space="0" w:color="auto"/>
            </w:tcBorders>
          </w:tcPr>
          <w:p w:rsidR="00EE2504" w:rsidRPr="00EE2504" w:rsidRDefault="00EE2504" w:rsidP="00EE2504">
            <w:pPr>
              <w:widowControl/>
              <w:autoSpaceDE/>
              <w:autoSpaceDN/>
              <w:adjustRightInd/>
              <w:jc w:val="center"/>
              <w:rPr>
                <w:sz w:val="12"/>
                <w:szCs w:val="12"/>
              </w:rPr>
            </w:pPr>
            <w:r w:rsidRPr="00EE2504">
              <w:rPr>
                <w:sz w:val="12"/>
                <w:szCs w:val="12"/>
              </w:rPr>
              <w:t>34,9</w:t>
            </w:r>
          </w:p>
        </w:tc>
      </w:tr>
      <w:tr w:rsidR="00EE2504" w:rsidRPr="00EE2504" w:rsidTr="00EE2504">
        <w:trPr>
          <w:trHeight w:val="402"/>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Взносы на капитальный ремонт многоквартирных домов</w:t>
            </w:r>
          </w:p>
        </w:tc>
        <w:tc>
          <w:tcPr>
            <w:tcW w:w="491" w:type="pct"/>
            <w:tcBorders>
              <w:right w:val="single" w:sz="4" w:space="0" w:color="auto"/>
            </w:tcBorders>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Borders>
              <w:top w:val="single" w:sz="4" w:space="0" w:color="auto"/>
              <w:left w:val="single" w:sz="4" w:space="0" w:color="auto"/>
              <w:bottom w:val="single" w:sz="4" w:space="0" w:color="auto"/>
              <w:right w:val="single" w:sz="4" w:space="0" w:color="auto"/>
            </w:tcBorders>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582,5</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240,3</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269,0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E2504" w:rsidRPr="00EE2504" w:rsidRDefault="00EE2504" w:rsidP="00EE2504">
            <w:pPr>
              <w:widowControl/>
              <w:autoSpaceDE/>
              <w:autoSpaceDN/>
              <w:adjustRightInd/>
              <w:rPr>
                <w:sz w:val="12"/>
                <w:szCs w:val="12"/>
              </w:rPr>
            </w:pPr>
            <w:r w:rsidRPr="00EE2504">
              <w:rPr>
                <w:sz w:val="12"/>
                <w:szCs w:val="12"/>
              </w:rPr>
              <w:t>314,7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EE2504" w:rsidRPr="00EE2504" w:rsidRDefault="00EE2504" w:rsidP="00EE2504">
            <w:pPr>
              <w:widowControl/>
              <w:autoSpaceDE/>
              <w:autoSpaceDN/>
              <w:adjustRightInd/>
              <w:jc w:val="center"/>
              <w:rPr>
                <w:sz w:val="12"/>
                <w:szCs w:val="12"/>
              </w:rPr>
            </w:pPr>
            <w:r w:rsidRPr="00EE2504">
              <w:rPr>
                <w:sz w:val="12"/>
                <w:szCs w:val="12"/>
              </w:rPr>
              <w:t>335</w:t>
            </w:r>
          </w:p>
        </w:tc>
        <w:tc>
          <w:tcPr>
            <w:tcW w:w="369" w:type="pct"/>
            <w:gridSpan w:val="2"/>
            <w:tcBorders>
              <w:top w:val="single" w:sz="4" w:space="0" w:color="auto"/>
              <w:left w:val="single" w:sz="4" w:space="0" w:color="auto"/>
              <w:bottom w:val="single" w:sz="4" w:space="0" w:color="auto"/>
              <w:right w:val="single" w:sz="4" w:space="0" w:color="auto"/>
            </w:tcBorders>
            <w:vAlign w:val="center"/>
          </w:tcPr>
          <w:p w:rsidR="00EE2504" w:rsidRPr="00EE2504" w:rsidRDefault="00EE2504" w:rsidP="00EE2504">
            <w:pPr>
              <w:widowControl/>
              <w:autoSpaceDE/>
              <w:autoSpaceDN/>
              <w:adjustRightInd/>
              <w:jc w:val="center"/>
              <w:rPr>
                <w:sz w:val="12"/>
                <w:szCs w:val="12"/>
              </w:rPr>
            </w:pPr>
            <w:r w:rsidRPr="00EE2504">
              <w:rPr>
                <w:sz w:val="12"/>
                <w:szCs w:val="12"/>
              </w:rPr>
              <w:t>321</w:t>
            </w:r>
          </w:p>
        </w:tc>
        <w:tc>
          <w:tcPr>
            <w:tcW w:w="491" w:type="pct"/>
            <w:tcBorders>
              <w:top w:val="single" w:sz="4" w:space="0" w:color="auto"/>
              <w:left w:val="single" w:sz="4" w:space="0" w:color="auto"/>
              <w:bottom w:val="single" w:sz="4" w:space="0" w:color="auto"/>
              <w:right w:val="single" w:sz="4" w:space="0" w:color="auto"/>
            </w:tcBorders>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321</w:t>
            </w:r>
          </w:p>
        </w:tc>
        <w:tc>
          <w:tcPr>
            <w:tcW w:w="491" w:type="pct"/>
            <w:tcBorders>
              <w:top w:val="single" w:sz="4" w:space="0" w:color="auto"/>
              <w:left w:val="single" w:sz="4" w:space="0" w:color="auto"/>
            </w:tcBorders>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2353,9</w:t>
            </w:r>
          </w:p>
        </w:tc>
      </w:tr>
      <w:tr w:rsidR="00EE2504" w:rsidRPr="00EE2504" w:rsidTr="00EE2504">
        <w:trPr>
          <w:trHeight w:val="702"/>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Капитальный ремонт объектов ЖКХ</w:t>
            </w:r>
            <w:proofErr w:type="gramStart"/>
            <w:r w:rsidRPr="00EE2504">
              <w:rPr>
                <w:b/>
                <w:sz w:val="12"/>
                <w:szCs w:val="12"/>
              </w:rPr>
              <w:t xml:space="preserve"> ,</w:t>
            </w:r>
            <w:proofErr w:type="gramEnd"/>
            <w:r w:rsidRPr="00EE2504">
              <w:rPr>
                <w:b/>
                <w:sz w:val="12"/>
                <w:szCs w:val="12"/>
              </w:rPr>
              <w:t xml:space="preserve"> закупка товаров, работ и услуг  для объектов ЖКХ.</w:t>
            </w: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p w:rsidR="00EE2504" w:rsidRPr="00EE2504" w:rsidRDefault="00EE2504" w:rsidP="00EE2504">
            <w:pPr>
              <w:widowControl/>
              <w:autoSpaceDE/>
              <w:autoSpaceDN/>
              <w:adjustRightInd/>
              <w:rPr>
                <w:b/>
                <w:sz w:val="12"/>
                <w:szCs w:val="12"/>
              </w:rPr>
            </w:pPr>
          </w:p>
        </w:tc>
        <w:tc>
          <w:tcPr>
            <w:tcW w:w="402" w:type="pct"/>
            <w:tcBorders>
              <w:top w:val="single" w:sz="4" w:space="0" w:color="auto"/>
            </w:tcBorders>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930,0</w:t>
            </w:r>
          </w:p>
          <w:p w:rsidR="00EE2504" w:rsidRPr="00EE2504" w:rsidRDefault="00EE2504" w:rsidP="00EE2504">
            <w:pPr>
              <w:widowControl/>
              <w:autoSpaceDE/>
              <w:autoSpaceDN/>
              <w:adjustRightInd/>
              <w:jc w:val="center"/>
              <w:rPr>
                <w:sz w:val="12"/>
                <w:szCs w:val="12"/>
              </w:rPr>
            </w:pPr>
          </w:p>
        </w:tc>
        <w:tc>
          <w:tcPr>
            <w:tcW w:w="446" w:type="pct"/>
            <w:gridSpan w:val="2"/>
            <w:tcBorders>
              <w:top w:val="single" w:sz="4" w:space="0" w:color="auto"/>
            </w:tcBorders>
            <w:shd w:val="clear" w:color="auto" w:fill="FFFFFF" w:themeFill="background1"/>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shd w:val="clear" w:color="auto" w:fill="FFFFFF" w:themeFill="background1"/>
              </w:rPr>
              <w:t>3592,3</w:t>
            </w:r>
          </w:p>
        </w:tc>
        <w:tc>
          <w:tcPr>
            <w:tcW w:w="402" w:type="pct"/>
            <w:tcBorders>
              <w:top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1526,4</w:t>
            </w:r>
          </w:p>
          <w:p w:rsidR="00EE2504" w:rsidRPr="00EE2504" w:rsidRDefault="00EE2504" w:rsidP="00EE2504">
            <w:pPr>
              <w:widowControl/>
              <w:autoSpaceDE/>
              <w:autoSpaceDN/>
              <w:adjustRightInd/>
              <w:jc w:val="center"/>
              <w:rPr>
                <w:sz w:val="12"/>
                <w:szCs w:val="12"/>
              </w:rPr>
            </w:pPr>
          </w:p>
        </w:tc>
        <w:tc>
          <w:tcPr>
            <w:tcW w:w="402" w:type="pct"/>
            <w:tcBorders>
              <w:top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tc>
        <w:tc>
          <w:tcPr>
            <w:tcW w:w="389" w:type="pct"/>
            <w:tcBorders>
              <w:top w:val="single" w:sz="4" w:space="0" w:color="auto"/>
            </w:tcBorders>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Borders>
              <w:top w:val="single" w:sz="4" w:space="0" w:color="auto"/>
            </w:tcBorders>
          </w:tcPr>
          <w:p w:rsidR="00EE2504" w:rsidRPr="00EE2504" w:rsidRDefault="00EE2504" w:rsidP="00EE2504">
            <w:pPr>
              <w:widowControl/>
              <w:autoSpaceDE/>
              <w:autoSpaceDN/>
              <w:adjustRightInd/>
              <w:jc w:val="center"/>
              <w:rPr>
                <w:sz w:val="12"/>
                <w:szCs w:val="12"/>
              </w:rPr>
            </w:pPr>
          </w:p>
        </w:tc>
        <w:tc>
          <w:tcPr>
            <w:tcW w:w="491" w:type="pct"/>
            <w:tcBorders>
              <w:top w:val="single" w:sz="4" w:space="0" w:color="auto"/>
            </w:tcBorders>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6048,7</w:t>
            </w:r>
          </w:p>
        </w:tc>
      </w:tr>
      <w:tr w:rsidR="00EE2504" w:rsidRPr="00EE2504" w:rsidTr="00EE2504">
        <w:trPr>
          <w:trHeight w:val="982"/>
        </w:trPr>
        <w:tc>
          <w:tcPr>
            <w:tcW w:w="447" w:type="pct"/>
            <w:vMerge w:val="restart"/>
            <w:shd w:val="clear" w:color="auto" w:fill="auto"/>
          </w:tcPr>
          <w:p w:rsidR="00EE2504" w:rsidRPr="00EE2504" w:rsidRDefault="00EE2504" w:rsidP="00EE2504">
            <w:pPr>
              <w:widowControl/>
              <w:autoSpaceDE/>
              <w:autoSpaceDN/>
              <w:adjustRightInd/>
              <w:jc w:val="both"/>
              <w:rPr>
                <w:b/>
                <w:sz w:val="12"/>
                <w:szCs w:val="12"/>
              </w:rPr>
            </w:pPr>
            <w:r w:rsidRPr="00EE2504">
              <w:rPr>
                <w:b/>
                <w:sz w:val="12"/>
                <w:szCs w:val="12"/>
              </w:rPr>
              <w:t xml:space="preserve">Отдельное мероприятие </w:t>
            </w:r>
          </w:p>
        </w:tc>
        <w:tc>
          <w:tcPr>
            <w:tcW w:w="670" w:type="pct"/>
            <w:vMerge w:val="restart"/>
            <w:shd w:val="clear" w:color="auto" w:fill="auto"/>
          </w:tcPr>
          <w:p w:rsidR="00EE2504" w:rsidRPr="00EE2504" w:rsidRDefault="00EE2504" w:rsidP="00EE2504">
            <w:pPr>
              <w:widowControl/>
              <w:autoSpaceDE/>
              <w:autoSpaceDN/>
              <w:adjustRightInd/>
              <w:jc w:val="both"/>
              <w:rPr>
                <w:b/>
                <w:sz w:val="12"/>
                <w:szCs w:val="12"/>
              </w:rPr>
            </w:pPr>
            <w:r w:rsidRPr="00EE2504">
              <w:rPr>
                <w:b/>
                <w:sz w:val="12"/>
                <w:szCs w:val="12"/>
              </w:rPr>
              <w:t>Выполнение мероприятий, связанных с подготовкой к пуску газа на распределительных газопроводах , 1 –</w:t>
            </w:r>
            <w:proofErr w:type="spellStart"/>
            <w:r w:rsidRPr="00EE2504">
              <w:rPr>
                <w:b/>
                <w:sz w:val="12"/>
                <w:szCs w:val="12"/>
              </w:rPr>
              <w:t>ый</w:t>
            </w:r>
            <w:proofErr w:type="spellEnd"/>
            <w:r w:rsidRPr="00EE2504">
              <w:rPr>
                <w:b/>
                <w:sz w:val="12"/>
                <w:szCs w:val="12"/>
              </w:rPr>
              <w:t xml:space="preserve"> пусковой комплекс распределительный газопровод в д. </w:t>
            </w:r>
            <w:proofErr w:type="spellStart"/>
            <w:r w:rsidRPr="00EE2504">
              <w:rPr>
                <w:b/>
                <w:sz w:val="12"/>
                <w:szCs w:val="12"/>
              </w:rPr>
              <w:t>Стулово</w:t>
            </w:r>
            <w:proofErr w:type="spellEnd"/>
            <w:r w:rsidRPr="00EE2504">
              <w:rPr>
                <w:b/>
                <w:sz w:val="12"/>
                <w:szCs w:val="12"/>
              </w:rPr>
              <w:t xml:space="preserve">  Слободского района.</w:t>
            </w: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1156,1</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1156,1</w:t>
            </w:r>
          </w:p>
        </w:tc>
        <w:tc>
          <w:tcPr>
            <w:tcW w:w="402"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2312,2</w:t>
            </w:r>
          </w:p>
        </w:tc>
      </w:tr>
      <w:tr w:rsidR="00EE2504" w:rsidRPr="00EE2504" w:rsidTr="00EE2504">
        <w:trPr>
          <w:trHeight w:val="982"/>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11,7</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11,7</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23,4</w:t>
            </w:r>
          </w:p>
        </w:tc>
      </w:tr>
      <w:tr w:rsidR="00EE2504" w:rsidRPr="00EE2504" w:rsidTr="00EE2504">
        <w:trPr>
          <w:trHeight w:val="673"/>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Реализация мероприятий, связанных с исполнением решений суда</w:t>
            </w: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779,4</w:t>
            </w: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10109,6</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10889,0</w:t>
            </w:r>
          </w:p>
        </w:tc>
      </w:tr>
      <w:tr w:rsidR="00EE2504" w:rsidRPr="00EE2504" w:rsidTr="00EE2504">
        <w:trPr>
          <w:trHeight w:val="825"/>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«С коромыслом за водой не хочу ходить – хочу водичку из крана пить!»</w:t>
            </w:r>
            <w:proofErr w:type="gramStart"/>
            <w:r w:rsidRPr="00EE2504">
              <w:rPr>
                <w:b/>
                <w:sz w:val="12"/>
                <w:szCs w:val="12"/>
              </w:rPr>
              <w:t xml:space="preserve"> ,</w:t>
            </w:r>
            <w:proofErr w:type="gramEnd"/>
            <w:r w:rsidRPr="00EE2504">
              <w:rPr>
                <w:b/>
                <w:sz w:val="12"/>
                <w:szCs w:val="12"/>
              </w:rPr>
              <w:t xml:space="preserve"> ремонт наружного водоснабжения от д.8 до д.13 по ул. Вятская, от д.5 до д.21 по ул. Славная, пос. </w:t>
            </w:r>
            <w:proofErr w:type="spellStart"/>
            <w:r w:rsidRPr="00EE2504">
              <w:rPr>
                <w:b/>
                <w:sz w:val="12"/>
                <w:szCs w:val="12"/>
              </w:rPr>
              <w:t>Летский</w:t>
            </w:r>
            <w:proofErr w:type="spellEnd"/>
            <w:r w:rsidRPr="00EE2504">
              <w:rPr>
                <w:b/>
                <w:sz w:val="12"/>
                <w:szCs w:val="12"/>
              </w:rPr>
              <w:t xml:space="preserve"> рейд</w:t>
            </w: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500,0</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ab/>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500,0</w:t>
            </w:r>
          </w:p>
        </w:tc>
      </w:tr>
      <w:tr w:rsidR="00EE2504" w:rsidRPr="00EE2504" w:rsidTr="00EE2504">
        <w:trPr>
          <w:trHeight w:val="688"/>
        </w:trPr>
        <w:tc>
          <w:tcPr>
            <w:tcW w:w="447" w:type="pct"/>
            <w:vMerge/>
            <w:shd w:val="clear" w:color="auto" w:fill="auto"/>
          </w:tcPr>
          <w:p w:rsidR="00EE2504" w:rsidRPr="00EE2504" w:rsidRDefault="00EE2504" w:rsidP="00EE2504">
            <w:pPr>
              <w:widowControl/>
              <w:autoSpaceDE/>
              <w:autoSpaceDN/>
              <w:adjustRightInd/>
              <w:rPr>
                <w:sz w:val="12"/>
                <w:szCs w:val="12"/>
              </w:rPr>
            </w:pPr>
          </w:p>
        </w:tc>
        <w:tc>
          <w:tcPr>
            <w:tcW w:w="670" w:type="pct"/>
            <w:vMerge/>
            <w:shd w:val="clear" w:color="auto" w:fill="auto"/>
          </w:tcPr>
          <w:p w:rsidR="00EE2504" w:rsidRPr="00EE2504" w:rsidRDefault="00EE2504" w:rsidP="00EE2504">
            <w:pPr>
              <w:widowControl/>
              <w:autoSpaceDE/>
              <w:autoSpaceDN/>
              <w:adjustRightInd/>
              <w:rPr>
                <w:sz w:val="12"/>
                <w:szCs w:val="12"/>
              </w:rPr>
            </w:pP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282,0</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282,0</w:t>
            </w:r>
          </w:p>
        </w:tc>
      </w:tr>
      <w:tr w:rsidR="00EE2504" w:rsidRPr="00EE2504" w:rsidTr="00EE2504">
        <w:trPr>
          <w:trHeight w:val="1616"/>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b/>
                <w:sz w:val="12"/>
                <w:szCs w:val="12"/>
              </w:rPr>
            </w:pP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Субсидия на возмещение части затрат в связи с повышением </w:t>
            </w:r>
            <w:proofErr w:type="spellStart"/>
            <w:r w:rsidRPr="00EE2504">
              <w:rPr>
                <w:b/>
                <w:sz w:val="12"/>
                <w:szCs w:val="12"/>
              </w:rPr>
              <w:t>фактическмх</w:t>
            </w:r>
            <w:proofErr w:type="spellEnd"/>
            <w:r w:rsidRPr="00EE2504">
              <w:rPr>
                <w:b/>
                <w:sz w:val="12"/>
                <w:szCs w:val="12"/>
              </w:rPr>
              <w:t xml:space="preserve"> расходов топлива над нормами расхода топлива, учтенными при утверждении тарифа на теплоснабжение.</w:t>
            </w: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p>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8616,5</w:t>
            </w:r>
          </w:p>
        </w:tc>
        <w:tc>
          <w:tcPr>
            <w:tcW w:w="402"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6797,4</w:t>
            </w:r>
          </w:p>
        </w:tc>
        <w:tc>
          <w:tcPr>
            <w:tcW w:w="402" w:type="pct"/>
            <w:shd w:val="clear" w:color="auto" w:fill="auto"/>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13401,0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p>
          <w:p w:rsidR="00EE2504" w:rsidRPr="00EE2504" w:rsidRDefault="00EE2504" w:rsidP="00EE2504">
            <w:pPr>
              <w:widowControl/>
              <w:autoSpaceDE/>
              <w:autoSpaceDN/>
              <w:adjustRightInd/>
              <w:jc w:val="center"/>
              <w:rPr>
                <w:sz w:val="12"/>
                <w:szCs w:val="12"/>
              </w:rPr>
            </w:pPr>
            <w:r w:rsidRPr="00EE2504">
              <w:rPr>
                <w:sz w:val="12"/>
                <w:szCs w:val="12"/>
              </w:rPr>
              <w:t>29054,9</w:t>
            </w:r>
          </w:p>
        </w:tc>
      </w:tr>
      <w:tr w:rsidR="00EE2504" w:rsidRPr="00EE2504" w:rsidTr="00EE2504">
        <w:trPr>
          <w:trHeight w:val="1616"/>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lastRenderedPageBreak/>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Покупка Шкаф управления ШУ -14-Н-ПЧ-</w:t>
            </w:r>
            <w:r w:rsidRPr="00EE2504">
              <w:rPr>
                <w:b/>
                <w:sz w:val="12"/>
                <w:szCs w:val="12"/>
                <w:lang w:val="en-US"/>
              </w:rPr>
              <w:t>IP</w:t>
            </w:r>
            <w:r w:rsidRPr="00EE2504">
              <w:rPr>
                <w:b/>
                <w:sz w:val="12"/>
                <w:szCs w:val="12"/>
              </w:rPr>
              <w:t>54 УХЛЧ</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91,746</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91,746</w:t>
            </w:r>
          </w:p>
        </w:tc>
      </w:tr>
      <w:tr w:rsidR="00EE2504" w:rsidRPr="00EE2504" w:rsidTr="00EE2504">
        <w:trPr>
          <w:trHeight w:val="2232"/>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Предоставление субсидий теплоснабжающим организациям на финансовое обеспечение (возмещение) затрат теплоснабжающих организаций </w:t>
            </w:r>
            <w:proofErr w:type="gramStart"/>
            <w:r w:rsidRPr="00EE2504">
              <w:rPr>
                <w:b/>
                <w:sz w:val="12"/>
                <w:szCs w:val="12"/>
              </w:rPr>
              <w:t>на</w:t>
            </w:r>
            <w:proofErr w:type="gramEnd"/>
            <w:r w:rsidRPr="00EE2504">
              <w:rPr>
                <w:b/>
                <w:sz w:val="12"/>
                <w:szCs w:val="12"/>
              </w:rPr>
              <w:t xml:space="preserve"> </w:t>
            </w:r>
            <w:proofErr w:type="gramStart"/>
            <w:r w:rsidRPr="00EE2504">
              <w:rPr>
                <w:b/>
                <w:sz w:val="12"/>
                <w:szCs w:val="12"/>
              </w:rPr>
              <w:t>Субсидия</w:t>
            </w:r>
            <w:proofErr w:type="gramEnd"/>
            <w:r w:rsidRPr="00EE2504">
              <w:rPr>
                <w:b/>
                <w:sz w:val="12"/>
                <w:szCs w:val="12"/>
              </w:rPr>
              <w:t xml:space="preserve"> на возмещение приобретение угля.</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2642,5</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12617,8</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15260,3</w:t>
            </w:r>
          </w:p>
        </w:tc>
      </w:tr>
      <w:tr w:rsidR="00EE2504" w:rsidRPr="00EE2504" w:rsidTr="00EE2504">
        <w:trPr>
          <w:trHeight w:val="810"/>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Замена наружного водопровода от скважины до д.14 ул. Тукая, с. </w:t>
            </w:r>
            <w:proofErr w:type="spellStart"/>
            <w:r w:rsidRPr="00EE2504">
              <w:rPr>
                <w:b/>
                <w:sz w:val="12"/>
                <w:szCs w:val="12"/>
              </w:rPr>
              <w:t>Карино</w:t>
            </w:r>
            <w:proofErr w:type="spellEnd"/>
            <w:r w:rsidRPr="00EE2504">
              <w:rPr>
                <w:b/>
                <w:sz w:val="12"/>
                <w:szCs w:val="12"/>
              </w:rPr>
              <w:t>.</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258,90</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258,9</w:t>
            </w:r>
          </w:p>
        </w:tc>
      </w:tr>
      <w:tr w:rsidR="00EE2504" w:rsidRPr="00EE2504" w:rsidTr="00EE2504">
        <w:trPr>
          <w:trHeight w:val="810"/>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1157,7</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1157,7</w:t>
            </w:r>
          </w:p>
        </w:tc>
      </w:tr>
      <w:tr w:rsidR="00EE2504" w:rsidRPr="00EE2504" w:rsidTr="00EE2504">
        <w:trPr>
          <w:trHeight w:val="123"/>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r>
      <w:tr w:rsidR="00EE2504" w:rsidRPr="00EE2504" w:rsidTr="00EE2504">
        <w:trPr>
          <w:trHeight w:val="810"/>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Прочие закупки товаров, услуг. Покупка оборудования</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3042,1</w:t>
            </w:r>
          </w:p>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654,5</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3796,6</w:t>
            </w:r>
          </w:p>
        </w:tc>
      </w:tr>
      <w:tr w:rsidR="00EE2504" w:rsidRPr="00EE2504" w:rsidTr="00EE2504">
        <w:trPr>
          <w:trHeight w:val="810"/>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МБТ из областного бюджета</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19113,30</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19113,3</w:t>
            </w:r>
          </w:p>
        </w:tc>
      </w:tr>
      <w:tr w:rsidR="00EE2504" w:rsidRPr="00EE2504" w:rsidTr="00EE2504">
        <w:trPr>
          <w:trHeight w:val="810"/>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Страхование гражданской ответственности владельца опасного объекта за причинение вреда в результате аварии на опасном объекте</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24,0</w:t>
            </w: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24,0</w:t>
            </w:r>
          </w:p>
        </w:tc>
      </w:tr>
      <w:tr w:rsidR="00EE2504" w:rsidRPr="00EE2504" w:rsidTr="00EE2504">
        <w:trPr>
          <w:trHeight w:val="405"/>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Ремонт водопровода</w:t>
            </w:r>
            <w:proofErr w:type="gramStart"/>
            <w:r w:rsidRPr="00EE2504">
              <w:rPr>
                <w:b/>
                <w:sz w:val="12"/>
                <w:szCs w:val="12"/>
              </w:rPr>
              <w:t xml:space="preserve"> ,</w:t>
            </w:r>
            <w:proofErr w:type="gramEnd"/>
            <w:r w:rsidRPr="00EE2504">
              <w:rPr>
                <w:b/>
                <w:sz w:val="12"/>
                <w:szCs w:val="12"/>
              </w:rPr>
              <w:t xml:space="preserve">                  пос. Боровица</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vMerge w:val="restart"/>
          </w:tcPr>
          <w:p w:rsidR="00EE2504" w:rsidRPr="00EE2504" w:rsidRDefault="00EE2504" w:rsidP="00EE2504">
            <w:pPr>
              <w:widowControl/>
              <w:autoSpaceDE/>
              <w:autoSpaceDN/>
              <w:adjustRightInd/>
              <w:jc w:val="center"/>
              <w:rPr>
                <w:sz w:val="12"/>
                <w:szCs w:val="12"/>
              </w:rPr>
            </w:pPr>
          </w:p>
        </w:tc>
        <w:tc>
          <w:tcPr>
            <w:tcW w:w="446" w:type="pct"/>
            <w:gridSpan w:val="2"/>
            <w:vMerge w:val="restart"/>
            <w:shd w:val="clear" w:color="auto" w:fill="auto"/>
          </w:tcPr>
          <w:p w:rsidR="00EE2504" w:rsidRPr="00EE2504" w:rsidRDefault="00EE2504" w:rsidP="00EE2504">
            <w:pPr>
              <w:widowControl/>
              <w:autoSpaceDE/>
              <w:autoSpaceDN/>
              <w:adjustRightInd/>
              <w:jc w:val="center"/>
              <w:rPr>
                <w:sz w:val="12"/>
                <w:szCs w:val="12"/>
              </w:rPr>
            </w:pPr>
          </w:p>
        </w:tc>
        <w:tc>
          <w:tcPr>
            <w:tcW w:w="402" w:type="pct"/>
            <w:vMerge w:val="restar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1557,80</w:t>
            </w:r>
          </w:p>
        </w:tc>
        <w:tc>
          <w:tcPr>
            <w:tcW w:w="389" w:type="pct"/>
            <w:vMerge w:val="restar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vMerge w:val="restar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1557,80</w:t>
            </w:r>
          </w:p>
        </w:tc>
      </w:tr>
      <w:tr w:rsidR="00EE2504" w:rsidRPr="00EE2504" w:rsidTr="00EE2504">
        <w:trPr>
          <w:trHeight w:val="405"/>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vMerge/>
          </w:tcPr>
          <w:p w:rsidR="00EE2504" w:rsidRPr="00EE2504" w:rsidRDefault="00EE2504" w:rsidP="00EE2504">
            <w:pPr>
              <w:widowControl/>
              <w:autoSpaceDE/>
              <w:autoSpaceDN/>
              <w:adjustRightInd/>
              <w:jc w:val="center"/>
              <w:rPr>
                <w:sz w:val="12"/>
                <w:szCs w:val="12"/>
              </w:rPr>
            </w:pPr>
          </w:p>
        </w:tc>
        <w:tc>
          <w:tcPr>
            <w:tcW w:w="446" w:type="pct"/>
            <w:gridSpan w:val="2"/>
            <w:vMerge/>
            <w:shd w:val="clear" w:color="auto" w:fill="auto"/>
          </w:tcPr>
          <w:p w:rsidR="00EE2504" w:rsidRPr="00EE2504" w:rsidRDefault="00EE2504" w:rsidP="00EE2504">
            <w:pPr>
              <w:widowControl/>
              <w:autoSpaceDE/>
              <w:autoSpaceDN/>
              <w:adjustRightInd/>
              <w:jc w:val="center"/>
              <w:rPr>
                <w:sz w:val="12"/>
                <w:szCs w:val="12"/>
              </w:rPr>
            </w:pPr>
          </w:p>
        </w:tc>
        <w:tc>
          <w:tcPr>
            <w:tcW w:w="402" w:type="pct"/>
            <w:vMerge/>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865,8</w:t>
            </w:r>
          </w:p>
        </w:tc>
        <w:tc>
          <w:tcPr>
            <w:tcW w:w="389" w:type="pct"/>
            <w:vMerge/>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vMerge/>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865,8</w:t>
            </w:r>
          </w:p>
        </w:tc>
      </w:tr>
      <w:tr w:rsidR="00EE2504" w:rsidRPr="00EE2504" w:rsidTr="00EE2504">
        <w:trPr>
          <w:trHeight w:val="405"/>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Субсидия на выполнение мероприятий, связанных с подготовкой к пуску газа на распределительных газопроводах, находящихся в муниципальной собственности</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vMerge w:val="restart"/>
          </w:tcPr>
          <w:p w:rsidR="00EE2504" w:rsidRPr="00EE2504" w:rsidRDefault="00EE2504" w:rsidP="00EE2504">
            <w:pPr>
              <w:widowControl/>
              <w:autoSpaceDE/>
              <w:autoSpaceDN/>
              <w:adjustRightInd/>
              <w:jc w:val="center"/>
              <w:rPr>
                <w:sz w:val="12"/>
                <w:szCs w:val="12"/>
              </w:rPr>
            </w:pPr>
          </w:p>
        </w:tc>
        <w:tc>
          <w:tcPr>
            <w:tcW w:w="446" w:type="pct"/>
            <w:gridSpan w:val="2"/>
            <w:vMerge w:val="restart"/>
            <w:shd w:val="clear" w:color="auto" w:fill="auto"/>
          </w:tcPr>
          <w:p w:rsidR="00EE2504" w:rsidRPr="00EE2504" w:rsidRDefault="00EE2504" w:rsidP="00EE2504">
            <w:pPr>
              <w:widowControl/>
              <w:autoSpaceDE/>
              <w:autoSpaceDN/>
              <w:adjustRightInd/>
              <w:jc w:val="center"/>
              <w:rPr>
                <w:sz w:val="12"/>
                <w:szCs w:val="12"/>
              </w:rPr>
            </w:pPr>
          </w:p>
        </w:tc>
        <w:tc>
          <w:tcPr>
            <w:tcW w:w="402" w:type="pct"/>
            <w:vMerge w:val="restar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2235,7</w:t>
            </w:r>
          </w:p>
        </w:tc>
        <w:tc>
          <w:tcPr>
            <w:tcW w:w="389" w:type="pct"/>
            <w:vMerge w:val="restar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vMerge w:val="restar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2235,7</w:t>
            </w:r>
          </w:p>
        </w:tc>
      </w:tr>
      <w:tr w:rsidR="00EE2504" w:rsidRPr="00EE2504" w:rsidTr="00EE2504">
        <w:trPr>
          <w:trHeight w:val="405"/>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vMerge/>
          </w:tcPr>
          <w:p w:rsidR="00EE2504" w:rsidRPr="00EE2504" w:rsidRDefault="00EE2504" w:rsidP="00EE2504">
            <w:pPr>
              <w:widowControl/>
              <w:autoSpaceDE/>
              <w:autoSpaceDN/>
              <w:adjustRightInd/>
              <w:jc w:val="center"/>
              <w:rPr>
                <w:sz w:val="12"/>
                <w:szCs w:val="12"/>
              </w:rPr>
            </w:pPr>
          </w:p>
        </w:tc>
        <w:tc>
          <w:tcPr>
            <w:tcW w:w="446" w:type="pct"/>
            <w:gridSpan w:val="2"/>
            <w:vMerge/>
            <w:shd w:val="clear" w:color="auto" w:fill="auto"/>
          </w:tcPr>
          <w:p w:rsidR="00EE2504" w:rsidRPr="00EE2504" w:rsidRDefault="00EE2504" w:rsidP="00EE2504">
            <w:pPr>
              <w:widowControl/>
              <w:autoSpaceDE/>
              <w:autoSpaceDN/>
              <w:adjustRightInd/>
              <w:jc w:val="center"/>
              <w:rPr>
                <w:sz w:val="12"/>
                <w:szCs w:val="12"/>
              </w:rPr>
            </w:pPr>
          </w:p>
        </w:tc>
        <w:tc>
          <w:tcPr>
            <w:tcW w:w="402" w:type="pct"/>
            <w:vMerge/>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22,7</w:t>
            </w:r>
          </w:p>
        </w:tc>
        <w:tc>
          <w:tcPr>
            <w:tcW w:w="389" w:type="pct"/>
            <w:vMerge/>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vMerge/>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22,7</w:t>
            </w:r>
          </w:p>
        </w:tc>
      </w:tr>
      <w:tr w:rsidR="00EE2504" w:rsidRPr="00EE2504" w:rsidTr="00EE2504">
        <w:trPr>
          <w:trHeight w:val="1023"/>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p w:rsidR="00EE2504" w:rsidRPr="00EE2504" w:rsidRDefault="00EE2504" w:rsidP="00EE2504">
            <w:pPr>
              <w:widowControl/>
              <w:autoSpaceDE/>
              <w:autoSpaceDN/>
              <w:adjustRightInd/>
              <w:rPr>
                <w:b/>
                <w:sz w:val="12"/>
                <w:szCs w:val="12"/>
              </w:rPr>
            </w:pPr>
          </w:p>
        </w:tc>
        <w:tc>
          <w:tcPr>
            <w:tcW w:w="670" w:type="pct"/>
            <w:shd w:val="clear" w:color="auto" w:fill="auto"/>
          </w:tcPr>
          <w:p w:rsidR="00EE2504" w:rsidRPr="00EE2504" w:rsidRDefault="00EE2504" w:rsidP="00EE2504">
            <w:pPr>
              <w:widowControl/>
              <w:autoSpaceDE/>
              <w:autoSpaceDN/>
              <w:adjustRightInd/>
              <w:rPr>
                <w:b/>
                <w:sz w:val="12"/>
                <w:szCs w:val="12"/>
              </w:rPr>
            </w:pPr>
            <w:proofErr w:type="spellStart"/>
            <w:r w:rsidRPr="00EE2504">
              <w:rPr>
                <w:b/>
                <w:sz w:val="12"/>
                <w:szCs w:val="12"/>
              </w:rPr>
              <w:t>Тех</w:t>
            </w:r>
            <w:proofErr w:type="gramStart"/>
            <w:r w:rsidRPr="00EE2504">
              <w:rPr>
                <w:b/>
                <w:sz w:val="12"/>
                <w:szCs w:val="12"/>
              </w:rPr>
              <w:t>.п</w:t>
            </w:r>
            <w:proofErr w:type="gramEnd"/>
            <w:r w:rsidRPr="00EE2504">
              <w:rPr>
                <w:b/>
                <w:sz w:val="12"/>
                <w:szCs w:val="12"/>
              </w:rPr>
              <w:t>рисоединение</w:t>
            </w:r>
            <w:proofErr w:type="spellEnd"/>
            <w:r w:rsidRPr="00EE2504">
              <w:rPr>
                <w:b/>
                <w:sz w:val="12"/>
                <w:szCs w:val="12"/>
              </w:rPr>
              <w:t xml:space="preserve"> к электрическим сетям</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98,0</w:t>
            </w:r>
          </w:p>
          <w:p w:rsidR="00EE2504" w:rsidRPr="00EE2504" w:rsidRDefault="00EE2504" w:rsidP="00EE2504">
            <w:pPr>
              <w:widowControl/>
              <w:autoSpaceDE/>
              <w:autoSpaceDN/>
              <w:adjustRightInd/>
              <w:jc w:val="center"/>
              <w:rPr>
                <w:color w:val="FF0000"/>
                <w:sz w:val="12"/>
                <w:szCs w:val="12"/>
              </w:rPr>
            </w:pPr>
          </w:p>
          <w:p w:rsidR="00EE2504" w:rsidRPr="00EE2504" w:rsidRDefault="00EE2504" w:rsidP="00EE2504">
            <w:pPr>
              <w:widowControl/>
              <w:autoSpaceDE/>
              <w:autoSpaceDN/>
              <w:adjustRightInd/>
              <w:jc w:val="center"/>
              <w:rPr>
                <w:color w:val="FF0000"/>
                <w:sz w:val="12"/>
                <w:szCs w:val="12"/>
              </w:rPr>
            </w:pPr>
          </w:p>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98,0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Монтаж водопровода к </w:t>
            </w:r>
            <w:proofErr w:type="spellStart"/>
            <w:r w:rsidRPr="00EE2504">
              <w:rPr>
                <w:b/>
                <w:sz w:val="12"/>
                <w:szCs w:val="12"/>
              </w:rPr>
              <w:t>ФАПу</w:t>
            </w:r>
            <w:proofErr w:type="spellEnd"/>
            <w:r w:rsidRPr="00EE2504">
              <w:rPr>
                <w:b/>
                <w:sz w:val="12"/>
                <w:szCs w:val="12"/>
              </w:rPr>
              <w:t xml:space="preserve"> д. Салтыки, </w:t>
            </w:r>
            <w:proofErr w:type="spellStart"/>
            <w:r w:rsidRPr="00EE2504">
              <w:rPr>
                <w:b/>
                <w:sz w:val="12"/>
                <w:szCs w:val="12"/>
              </w:rPr>
              <w:t>с</w:t>
            </w:r>
            <w:proofErr w:type="gramStart"/>
            <w:r w:rsidRPr="00EE2504">
              <w:rPr>
                <w:b/>
                <w:sz w:val="12"/>
                <w:szCs w:val="12"/>
              </w:rPr>
              <w:t>.З</w:t>
            </w:r>
            <w:proofErr w:type="gramEnd"/>
            <w:r w:rsidRPr="00EE2504">
              <w:rPr>
                <w:b/>
                <w:sz w:val="12"/>
                <w:szCs w:val="12"/>
              </w:rPr>
              <w:t>акаринье</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120,3</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120,3</w:t>
            </w:r>
          </w:p>
          <w:p w:rsidR="00EE2504" w:rsidRPr="00EE2504" w:rsidRDefault="00EE2504" w:rsidP="00EE2504">
            <w:pPr>
              <w:widowControl/>
              <w:autoSpaceDE/>
              <w:autoSpaceDN/>
              <w:adjustRightInd/>
              <w:jc w:val="center"/>
              <w:rPr>
                <w:sz w:val="12"/>
                <w:szCs w:val="12"/>
              </w:rPr>
            </w:pP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Ремонт электролинии к </w:t>
            </w:r>
            <w:proofErr w:type="spellStart"/>
            <w:r w:rsidRPr="00EE2504">
              <w:rPr>
                <w:b/>
                <w:sz w:val="12"/>
                <w:szCs w:val="12"/>
              </w:rPr>
              <w:t>ул</w:t>
            </w:r>
            <w:proofErr w:type="gramStart"/>
            <w:r w:rsidRPr="00EE2504">
              <w:rPr>
                <w:b/>
                <w:sz w:val="12"/>
                <w:szCs w:val="12"/>
              </w:rPr>
              <w:t>.В</w:t>
            </w:r>
            <w:proofErr w:type="gramEnd"/>
            <w:r w:rsidRPr="00EE2504">
              <w:rPr>
                <w:b/>
                <w:sz w:val="12"/>
                <w:szCs w:val="12"/>
              </w:rPr>
              <w:t>одокачка</w:t>
            </w:r>
            <w:proofErr w:type="spellEnd"/>
            <w:r w:rsidRPr="00EE2504">
              <w:rPr>
                <w:b/>
                <w:sz w:val="12"/>
                <w:szCs w:val="12"/>
              </w:rPr>
              <w:t xml:space="preserve"> </w:t>
            </w:r>
            <w:proofErr w:type="spellStart"/>
            <w:r w:rsidRPr="00EE2504">
              <w:rPr>
                <w:b/>
                <w:sz w:val="12"/>
                <w:szCs w:val="12"/>
              </w:rPr>
              <w:t>пгт.Вахруши</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80,0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80,0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Строительство водопроводного  колодца п. </w:t>
            </w:r>
            <w:proofErr w:type="gramStart"/>
            <w:r w:rsidRPr="00EE2504">
              <w:rPr>
                <w:b/>
                <w:sz w:val="12"/>
                <w:szCs w:val="12"/>
              </w:rPr>
              <w:t>Октябрьский</w:t>
            </w:r>
            <w:proofErr w:type="gram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67,5</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67,5</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участка водопроводной сети д. </w:t>
            </w:r>
            <w:proofErr w:type="spellStart"/>
            <w:r w:rsidRPr="00EE2504">
              <w:rPr>
                <w:b/>
                <w:sz w:val="12"/>
                <w:szCs w:val="12"/>
              </w:rPr>
              <w:t>Зониха</w:t>
            </w:r>
            <w:proofErr w:type="spellEnd"/>
            <w:r w:rsidRPr="00EE2504">
              <w:rPr>
                <w:b/>
                <w:sz w:val="12"/>
                <w:szCs w:val="12"/>
              </w:rPr>
              <w:t xml:space="preserve">, д. </w:t>
            </w:r>
            <w:proofErr w:type="spellStart"/>
            <w:r w:rsidRPr="00EE2504">
              <w:rPr>
                <w:b/>
                <w:sz w:val="12"/>
                <w:szCs w:val="12"/>
              </w:rPr>
              <w:t>Светозарево</w:t>
            </w:r>
            <w:proofErr w:type="spellEnd"/>
            <w:r w:rsidRPr="00EE2504">
              <w:rPr>
                <w:b/>
                <w:sz w:val="12"/>
                <w:szCs w:val="12"/>
              </w:rPr>
              <w:t xml:space="preserve">, д. Верхний </w:t>
            </w:r>
            <w:proofErr w:type="spellStart"/>
            <w:r w:rsidRPr="00EE2504">
              <w:rPr>
                <w:b/>
                <w:sz w:val="12"/>
                <w:szCs w:val="12"/>
              </w:rPr>
              <w:t>пасад</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475,0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475,0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lastRenderedPageBreak/>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Капитальный ремонт теплотрассы п. Октябрьский</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887,0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887,0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артезианской скважины с. </w:t>
            </w:r>
            <w:proofErr w:type="spellStart"/>
            <w:r w:rsidRPr="00EE2504">
              <w:rPr>
                <w:b/>
                <w:sz w:val="12"/>
                <w:szCs w:val="12"/>
              </w:rPr>
              <w:t>Лекма</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120,0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120,0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крыши котельной с. </w:t>
            </w:r>
            <w:proofErr w:type="gramStart"/>
            <w:r w:rsidRPr="00EE2504">
              <w:rPr>
                <w:b/>
                <w:sz w:val="12"/>
                <w:szCs w:val="12"/>
              </w:rPr>
              <w:t>Совье</w:t>
            </w:r>
            <w:proofErr w:type="gram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200,0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p w:rsidR="00EE2504" w:rsidRPr="00EE2504" w:rsidRDefault="00EE2504" w:rsidP="00EE2504">
            <w:pPr>
              <w:widowControl/>
              <w:autoSpaceDE/>
              <w:autoSpaceDN/>
              <w:adjustRightInd/>
              <w:rPr>
                <w:b/>
                <w:sz w:val="12"/>
                <w:szCs w:val="12"/>
              </w:rPr>
            </w:pP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котла с </w:t>
            </w:r>
            <w:proofErr w:type="spellStart"/>
            <w:r w:rsidRPr="00EE2504">
              <w:rPr>
                <w:b/>
                <w:sz w:val="12"/>
                <w:szCs w:val="12"/>
              </w:rPr>
              <w:t>Карино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479,2</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479,2</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Разработка </w:t>
            </w:r>
            <w:proofErr w:type="gramStart"/>
            <w:r w:rsidRPr="00EE2504">
              <w:rPr>
                <w:b/>
                <w:sz w:val="12"/>
                <w:szCs w:val="12"/>
              </w:rPr>
              <w:t>проекта зон санитарной охраны источника водоснабжения</w:t>
            </w:r>
            <w:proofErr w:type="gramEnd"/>
            <w:r w:rsidRPr="00EE2504">
              <w:rPr>
                <w:b/>
                <w:sz w:val="12"/>
                <w:szCs w:val="12"/>
              </w:rPr>
              <w:t xml:space="preserve"> и водопровода питьевого значения (Горская речка)</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30,0</w:t>
            </w:r>
          </w:p>
        </w:tc>
      </w:tr>
      <w:tr w:rsidR="00EE2504" w:rsidRPr="00EE2504" w:rsidTr="00EE2504">
        <w:trPr>
          <w:trHeight w:val="405"/>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Исследование воды в рамках </w:t>
            </w:r>
            <w:proofErr w:type="spellStart"/>
            <w:r w:rsidRPr="00EE2504">
              <w:rPr>
                <w:b/>
                <w:sz w:val="12"/>
                <w:szCs w:val="12"/>
              </w:rPr>
              <w:t>фед</w:t>
            </w:r>
            <w:proofErr w:type="spellEnd"/>
            <w:r w:rsidRPr="00EE2504">
              <w:rPr>
                <w:b/>
                <w:sz w:val="12"/>
                <w:szCs w:val="12"/>
              </w:rPr>
              <w:t>. Проекта «Чистая вода»</w:t>
            </w:r>
          </w:p>
          <w:p w:rsidR="00EE2504" w:rsidRPr="00EE2504" w:rsidRDefault="00EE2504" w:rsidP="00EE2504">
            <w:pPr>
              <w:widowControl/>
              <w:autoSpaceDE/>
              <w:autoSpaceDN/>
              <w:adjustRightInd/>
              <w:rPr>
                <w:b/>
                <w:sz w:val="12"/>
                <w:szCs w:val="12"/>
              </w:rPr>
            </w:pPr>
            <w:r w:rsidRPr="00EE2504">
              <w:rPr>
                <w:b/>
                <w:sz w:val="12"/>
                <w:szCs w:val="12"/>
              </w:rPr>
              <w:t xml:space="preserve">Капитальные вложения в объекты </w:t>
            </w:r>
            <w:proofErr w:type="spellStart"/>
            <w:r w:rsidRPr="00EE2504">
              <w:rPr>
                <w:b/>
                <w:sz w:val="12"/>
                <w:szCs w:val="12"/>
              </w:rPr>
              <w:t>недвиж</w:t>
            </w:r>
            <w:proofErr w:type="gramStart"/>
            <w:r w:rsidRPr="00EE2504">
              <w:rPr>
                <w:b/>
                <w:sz w:val="12"/>
                <w:szCs w:val="12"/>
              </w:rPr>
              <w:t>.и</w:t>
            </w:r>
            <w:proofErr w:type="gramEnd"/>
            <w:r w:rsidRPr="00EE2504">
              <w:rPr>
                <w:b/>
                <w:sz w:val="12"/>
                <w:szCs w:val="12"/>
              </w:rPr>
              <w:t>м-ва</w:t>
            </w:r>
            <w:proofErr w:type="spellEnd"/>
            <w:r w:rsidRPr="00EE2504">
              <w:rPr>
                <w:b/>
                <w:sz w:val="12"/>
                <w:szCs w:val="12"/>
              </w:rPr>
              <w:t xml:space="preserve"> гос. (</w:t>
            </w:r>
            <w:proofErr w:type="spellStart"/>
            <w:r w:rsidRPr="00EE2504">
              <w:rPr>
                <w:b/>
                <w:sz w:val="12"/>
                <w:szCs w:val="12"/>
              </w:rPr>
              <w:t>муниц</w:t>
            </w:r>
            <w:proofErr w:type="spellEnd"/>
            <w:r w:rsidRPr="00EE2504">
              <w:rPr>
                <w:b/>
                <w:sz w:val="12"/>
                <w:szCs w:val="12"/>
              </w:rPr>
              <w:t>) собственности</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6910,20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6910,2</w:t>
            </w:r>
          </w:p>
        </w:tc>
      </w:tr>
      <w:tr w:rsidR="00EE2504" w:rsidRPr="00EE2504" w:rsidTr="00EE2504">
        <w:trPr>
          <w:trHeight w:val="405"/>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77,8</w:t>
            </w: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69,80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147,6</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шахтного колодца в </w:t>
            </w:r>
            <w:proofErr w:type="spellStart"/>
            <w:r w:rsidRPr="00EE2504">
              <w:rPr>
                <w:b/>
                <w:sz w:val="12"/>
                <w:szCs w:val="12"/>
              </w:rPr>
              <w:t>п</w:t>
            </w:r>
            <w:proofErr w:type="gramStart"/>
            <w:r w:rsidRPr="00EE2504">
              <w:rPr>
                <w:b/>
                <w:sz w:val="12"/>
                <w:szCs w:val="12"/>
              </w:rPr>
              <w:t>.С</w:t>
            </w:r>
            <w:proofErr w:type="gramEnd"/>
            <w:r w:rsidRPr="00EE2504">
              <w:rPr>
                <w:b/>
                <w:sz w:val="12"/>
                <w:szCs w:val="12"/>
              </w:rPr>
              <w:t>ухоборка</w:t>
            </w:r>
            <w:proofErr w:type="spellEnd"/>
            <w:r w:rsidRPr="00EE2504">
              <w:rPr>
                <w:b/>
                <w:sz w:val="12"/>
                <w:szCs w:val="12"/>
              </w:rPr>
              <w:t xml:space="preserve"> в районе дома №8 по </w:t>
            </w:r>
            <w:proofErr w:type="spellStart"/>
            <w:r w:rsidRPr="00EE2504">
              <w:rPr>
                <w:b/>
                <w:sz w:val="12"/>
                <w:szCs w:val="12"/>
              </w:rPr>
              <w:t>ул.Лесная</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122,0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122,0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обмуровки котла </w:t>
            </w:r>
            <w:proofErr w:type="spellStart"/>
            <w:r w:rsidRPr="00EE2504">
              <w:rPr>
                <w:b/>
                <w:sz w:val="12"/>
                <w:szCs w:val="12"/>
              </w:rPr>
              <w:t>п</w:t>
            </w:r>
            <w:proofErr w:type="gramStart"/>
            <w:r w:rsidRPr="00EE2504">
              <w:rPr>
                <w:b/>
                <w:sz w:val="12"/>
                <w:szCs w:val="12"/>
              </w:rPr>
              <w:t>.О</w:t>
            </w:r>
            <w:proofErr w:type="gramEnd"/>
            <w:r w:rsidRPr="00EE2504">
              <w:rPr>
                <w:b/>
                <w:sz w:val="12"/>
                <w:szCs w:val="12"/>
              </w:rPr>
              <w:t>ктябрьский</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170,0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170,0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котла №2 в котельной </w:t>
            </w:r>
            <w:proofErr w:type="spellStart"/>
            <w:r w:rsidRPr="00EE2504">
              <w:rPr>
                <w:b/>
                <w:sz w:val="12"/>
                <w:szCs w:val="12"/>
              </w:rPr>
              <w:t>с</w:t>
            </w:r>
            <w:proofErr w:type="gramStart"/>
            <w:r w:rsidRPr="00EE2504">
              <w:rPr>
                <w:b/>
                <w:sz w:val="12"/>
                <w:szCs w:val="12"/>
              </w:rPr>
              <w:t>.З</w:t>
            </w:r>
            <w:proofErr w:type="gramEnd"/>
            <w:r w:rsidRPr="00EE2504">
              <w:rPr>
                <w:b/>
                <w:sz w:val="12"/>
                <w:szCs w:val="12"/>
              </w:rPr>
              <w:t>акаринье</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600,0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600,0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крыши </w:t>
            </w:r>
            <w:proofErr w:type="spellStart"/>
            <w:r w:rsidRPr="00EE2504">
              <w:rPr>
                <w:b/>
                <w:sz w:val="12"/>
                <w:szCs w:val="12"/>
              </w:rPr>
              <w:t>атрогаража</w:t>
            </w:r>
            <w:proofErr w:type="spellEnd"/>
            <w:r w:rsidRPr="00EE2504">
              <w:rPr>
                <w:b/>
                <w:sz w:val="12"/>
                <w:szCs w:val="12"/>
              </w:rPr>
              <w:t xml:space="preserve"> в п. Октябрьский</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230,0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230,0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участка теплотрассы в д. </w:t>
            </w:r>
            <w:proofErr w:type="spellStart"/>
            <w:r w:rsidRPr="00EE2504">
              <w:rPr>
                <w:b/>
                <w:sz w:val="12"/>
                <w:szCs w:val="12"/>
              </w:rPr>
              <w:t>Стулово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320,0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320,0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w:t>
            </w:r>
            <w:proofErr w:type="spellStart"/>
            <w:proofErr w:type="gramStart"/>
            <w:r w:rsidRPr="00EE2504">
              <w:rPr>
                <w:b/>
                <w:sz w:val="12"/>
                <w:szCs w:val="12"/>
              </w:rPr>
              <w:t>ремонт</w:t>
            </w:r>
            <w:proofErr w:type="spellEnd"/>
            <w:proofErr w:type="gramEnd"/>
            <w:r w:rsidRPr="00EE2504">
              <w:rPr>
                <w:b/>
                <w:sz w:val="12"/>
                <w:szCs w:val="12"/>
              </w:rPr>
              <w:t xml:space="preserve"> участка сети водоснабжения</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250,0</w:t>
            </w:r>
          </w:p>
        </w:tc>
        <w:tc>
          <w:tcPr>
            <w:tcW w:w="389" w:type="pct"/>
            <w:shd w:val="clear" w:color="auto" w:fill="auto"/>
          </w:tcPr>
          <w:p w:rsidR="00EE2504" w:rsidRPr="00EE2504" w:rsidRDefault="00EE2504" w:rsidP="00EE2504">
            <w:pPr>
              <w:widowControl/>
              <w:autoSpaceDE/>
              <w:autoSpaceDN/>
              <w:adjustRightInd/>
              <w:jc w:val="center"/>
              <w:rPr>
                <w:sz w:val="12"/>
                <w:szCs w:val="12"/>
              </w:rPr>
            </w:pP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250,0</w:t>
            </w:r>
          </w:p>
        </w:tc>
      </w:tr>
      <w:tr w:rsidR="00EE2504" w:rsidRPr="00EE2504" w:rsidTr="00EE2504">
        <w:trPr>
          <w:trHeight w:val="405"/>
        </w:trPr>
        <w:tc>
          <w:tcPr>
            <w:tcW w:w="447"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vMerge w:val="restar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Ремонт наружного водопровода от д.14 по ул. Тукая до д.29а по ул. </w:t>
            </w:r>
            <w:proofErr w:type="gramStart"/>
            <w:r w:rsidRPr="00EE2504">
              <w:rPr>
                <w:b/>
                <w:sz w:val="12"/>
                <w:szCs w:val="12"/>
              </w:rPr>
              <w:t>Советской</w:t>
            </w:r>
            <w:proofErr w:type="gramEnd"/>
            <w:r w:rsidRPr="00EE2504">
              <w:rPr>
                <w:b/>
                <w:sz w:val="12"/>
                <w:szCs w:val="12"/>
              </w:rPr>
              <w:t xml:space="preserve">, с. </w:t>
            </w:r>
            <w:proofErr w:type="spellStart"/>
            <w:r w:rsidRPr="00EE2504">
              <w:rPr>
                <w:b/>
                <w:sz w:val="12"/>
                <w:szCs w:val="12"/>
              </w:rPr>
              <w:t>Карино</w:t>
            </w:r>
            <w:proofErr w:type="spellEnd"/>
            <w:r w:rsidRPr="00EE2504">
              <w:rPr>
                <w:b/>
                <w:sz w:val="12"/>
                <w:szCs w:val="12"/>
              </w:rPr>
              <w:t xml:space="preserve"> (</w:t>
            </w:r>
            <w:proofErr w:type="spellStart"/>
            <w:r w:rsidRPr="00EE2504">
              <w:rPr>
                <w:b/>
                <w:sz w:val="12"/>
                <w:szCs w:val="12"/>
              </w:rPr>
              <w:t>ппми</w:t>
            </w:r>
            <w:proofErr w:type="spellEnd"/>
            <w:r w:rsidRPr="00EE2504">
              <w:rPr>
                <w:b/>
                <w:sz w:val="12"/>
                <w:szCs w:val="12"/>
              </w:rPr>
              <w:t>)</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507,2</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507,2</w:t>
            </w:r>
          </w:p>
        </w:tc>
      </w:tr>
      <w:tr w:rsidR="00EE2504" w:rsidRPr="00EE2504" w:rsidTr="00EE2504">
        <w:trPr>
          <w:trHeight w:val="405"/>
        </w:trPr>
        <w:tc>
          <w:tcPr>
            <w:tcW w:w="447" w:type="pct"/>
            <w:vMerge/>
            <w:shd w:val="clear" w:color="auto" w:fill="auto"/>
          </w:tcPr>
          <w:p w:rsidR="00EE2504" w:rsidRPr="00EE2504" w:rsidRDefault="00EE2504" w:rsidP="00EE2504">
            <w:pPr>
              <w:widowControl/>
              <w:autoSpaceDE/>
              <w:autoSpaceDN/>
              <w:adjustRightInd/>
              <w:rPr>
                <w:b/>
                <w:sz w:val="12"/>
                <w:szCs w:val="12"/>
              </w:rPr>
            </w:pPr>
          </w:p>
        </w:tc>
        <w:tc>
          <w:tcPr>
            <w:tcW w:w="670" w:type="pct"/>
            <w:vMerge/>
            <w:shd w:val="clear" w:color="auto" w:fill="auto"/>
          </w:tcPr>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местный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321,0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321</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Оплата убытков по определению Арбитражного суда Кировской области</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14501,20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14501,20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Отдельное мероприятие</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Субсидия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Областной бюджет</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1420,00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1420,0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Иные бюджетные ассигнования  </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1363,0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1363,0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w:t>
            </w:r>
            <w:proofErr w:type="gramStart"/>
            <w:r w:rsidRPr="00EE2504">
              <w:rPr>
                <w:b/>
                <w:sz w:val="12"/>
                <w:szCs w:val="12"/>
              </w:rPr>
              <w:t>теплоизоляции трубопроводов отопления участков теплосети</w:t>
            </w:r>
            <w:proofErr w:type="gramEnd"/>
            <w:r w:rsidRPr="00EE2504">
              <w:rPr>
                <w:b/>
                <w:sz w:val="12"/>
                <w:szCs w:val="12"/>
              </w:rPr>
              <w:t xml:space="preserve"> в с. </w:t>
            </w:r>
            <w:proofErr w:type="spellStart"/>
            <w:r w:rsidRPr="00EE2504">
              <w:rPr>
                <w:b/>
                <w:sz w:val="12"/>
                <w:szCs w:val="12"/>
              </w:rPr>
              <w:t>Карино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750,0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750,0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крыши котельной д. </w:t>
            </w:r>
            <w:proofErr w:type="spellStart"/>
            <w:r w:rsidRPr="00EE2504">
              <w:rPr>
                <w:b/>
                <w:sz w:val="12"/>
                <w:szCs w:val="12"/>
              </w:rPr>
              <w:t>Светозарево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800,0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800,0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участков водопроводной сети </w:t>
            </w:r>
            <w:proofErr w:type="gramStart"/>
            <w:r w:rsidRPr="00EE2504">
              <w:rPr>
                <w:b/>
                <w:sz w:val="12"/>
                <w:szCs w:val="12"/>
              </w:rPr>
              <w:t>в</w:t>
            </w:r>
            <w:proofErr w:type="gramEnd"/>
            <w:r w:rsidRPr="00EE2504">
              <w:rPr>
                <w:b/>
                <w:sz w:val="12"/>
                <w:szCs w:val="12"/>
              </w:rPr>
              <w:t xml:space="preserve"> с. Пески</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602,0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602,0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узла второй </w:t>
            </w:r>
            <w:proofErr w:type="spellStart"/>
            <w:r w:rsidRPr="00EE2504">
              <w:rPr>
                <w:b/>
                <w:sz w:val="12"/>
                <w:szCs w:val="12"/>
              </w:rPr>
              <w:t>динии</w:t>
            </w:r>
            <w:proofErr w:type="spellEnd"/>
            <w:r w:rsidRPr="00EE2504">
              <w:rPr>
                <w:b/>
                <w:sz w:val="12"/>
                <w:szCs w:val="12"/>
              </w:rPr>
              <w:t xml:space="preserve"> редуцирования БМК д. Шихово.</w:t>
            </w:r>
          </w:p>
          <w:p w:rsidR="00EE2504" w:rsidRPr="00EE2504" w:rsidRDefault="00EE2504" w:rsidP="00EE2504">
            <w:pPr>
              <w:widowControl/>
              <w:autoSpaceDE/>
              <w:autoSpaceDN/>
              <w:adjustRightInd/>
              <w:rPr>
                <w:b/>
                <w:sz w:val="12"/>
                <w:szCs w:val="12"/>
              </w:rPr>
            </w:pP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190,0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190,0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водонапорной башни </w:t>
            </w:r>
            <w:proofErr w:type="gramStart"/>
            <w:r w:rsidRPr="00EE2504">
              <w:rPr>
                <w:b/>
                <w:sz w:val="12"/>
                <w:szCs w:val="12"/>
              </w:rPr>
              <w:t>в</w:t>
            </w:r>
            <w:proofErr w:type="gramEnd"/>
            <w:r w:rsidRPr="00EE2504">
              <w:rPr>
                <w:b/>
                <w:sz w:val="12"/>
                <w:szCs w:val="12"/>
              </w:rPr>
              <w:t xml:space="preserve"> с. </w:t>
            </w:r>
            <w:proofErr w:type="spellStart"/>
            <w:r w:rsidRPr="00EE2504">
              <w:rPr>
                <w:b/>
                <w:sz w:val="12"/>
                <w:szCs w:val="12"/>
              </w:rPr>
              <w:t>Холуново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водонапорной сети в д. </w:t>
            </w:r>
            <w:proofErr w:type="spellStart"/>
            <w:r w:rsidRPr="00EE2504">
              <w:rPr>
                <w:b/>
                <w:sz w:val="12"/>
                <w:szCs w:val="12"/>
              </w:rPr>
              <w:t>Сорвино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356,0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356,0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Капитальный ремонт кровли в котельной № 13</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покрытия теплоизоляции тепловой сети </w:t>
            </w:r>
            <w:proofErr w:type="gramStart"/>
            <w:r w:rsidRPr="00EE2504">
              <w:rPr>
                <w:b/>
                <w:sz w:val="12"/>
                <w:szCs w:val="12"/>
              </w:rPr>
              <w:t>в</w:t>
            </w:r>
            <w:proofErr w:type="gramEnd"/>
            <w:r w:rsidRPr="00EE2504">
              <w:rPr>
                <w:b/>
                <w:sz w:val="12"/>
                <w:szCs w:val="12"/>
              </w:rPr>
              <w:t xml:space="preserve"> с. </w:t>
            </w:r>
            <w:proofErr w:type="spellStart"/>
            <w:r w:rsidRPr="00EE2504">
              <w:rPr>
                <w:b/>
                <w:sz w:val="12"/>
                <w:szCs w:val="12"/>
              </w:rPr>
              <w:t>Карино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75,0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75,0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lastRenderedPageBreak/>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кровли и стен котельной Нижние </w:t>
            </w:r>
            <w:proofErr w:type="spellStart"/>
            <w:r w:rsidRPr="00EE2504">
              <w:rPr>
                <w:b/>
                <w:sz w:val="12"/>
                <w:szCs w:val="12"/>
              </w:rPr>
              <w:t>Кропачи</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335,0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335,0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proofErr w:type="gramStart"/>
            <w:r w:rsidRPr="00EE2504">
              <w:rPr>
                <w:b/>
                <w:sz w:val="12"/>
                <w:szCs w:val="12"/>
              </w:rPr>
              <w:t>Капитальный</w:t>
            </w:r>
            <w:proofErr w:type="gramEnd"/>
            <w:r w:rsidRPr="00EE2504">
              <w:rPr>
                <w:b/>
                <w:sz w:val="12"/>
                <w:szCs w:val="12"/>
              </w:rPr>
              <w:t xml:space="preserve"> ремонта электроснабжения котельной д. </w:t>
            </w:r>
            <w:proofErr w:type="spellStart"/>
            <w:r w:rsidRPr="00EE2504">
              <w:rPr>
                <w:b/>
                <w:sz w:val="12"/>
                <w:szCs w:val="12"/>
              </w:rPr>
              <w:t>Светозарево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ремонт участков тепловых сетей д. </w:t>
            </w:r>
            <w:proofErr w:type="spellStart"/>
            <w:r w:rsidRPr="00EE2504">
              <w:rPr>
                <w:b/>
                <w:sz w:val="12"/>
                <w:szCs w:val="12"/>
              </w:rPr>
              <w:t>Светозарево</w:t>
            </w:r>
            <w:proofErr w:type="spellEnd"/>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75,00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75,0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Капитальный ремонт участков тепловых сетей п. Октябрьский</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150,00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150,0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Капитальный ремонт участков водопровода в д. Шихово</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870,0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870,0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Капитальный ремонт теплотрассы в п. Центральный</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Капитальный </w:t>
            </w:r>
            <w:proofErr w:type="spellStart"/>
            <w:r w:rsidRPr="00EE2504">
              <w:rPr>
                <w:b/>
                <w:sz w:val="12"/>
                <w:szCs w:val="12"/>
              </w:rPr>
              <w:t>ремонтсистемы</w:t>
            </w:r>
            <w:proofErr w:type="spellEnd"/>
            <w:r w:rsidRPr="00EE2504">
              <w:rPr>
                <w:b/>
                <w:sz w:val="12"/>
                <w:szCs w:val="12"/>
              </w:rPr>
              <w:t xml:space="preserve"> водоснабжения котельной в п. Центральный</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150,0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150,0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Разработка зон санитарной охраны ЗСО артезианских скважин</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100,00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Разработка схемы газоснабжения</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300,0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300,0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Покупка строительных материалов для капитального ремонта </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1030,0</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1030,0</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Приобретение насоса</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54,3</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54,3</w:t>
            </w:r>
          </w:p>
        </w:tc>
      </w:tr>
      <w:tr w:rsidR="00EE2504" w:rsidRPr="00EE2504" w:rsidTr="00EE2504">
        <w:trPr>
          <w:trHeight w:val="405"/>
        </w:trPr>
        <w:tc>
          <w:tcPr>
            <w:tcW w:w="447"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 xml:space="preserve">Отдельное мероприятие </w:t>
            </w:r>
          </w:p>
        </w:tc>
        <w:tc>
          <w:tcPr>
            <w:tcW w:w="670" w:type="pct"/>
            <w:shd w:val="clear" w:color="auto" w:fill="auto"/>
          </w:tcPr>
          <w:p w:rsidR="00EE2504" w:rsidRPr="00EE2504" w:rsidRDefault="00EE2504" w:rsidP="00EE2504">
            <w:pPr>
              <w:widowControl/>
              <w:autoSpaceDE/>
              <w:autoSpaceDN/>
              <w:adjustRightInd/>
              <w:rPr>
                <w:b/>
                <w:sz w:val="12"/>
                <w:szCs w:val="12"/>
              </w:rPr>
            </w:pPr>
            <w:r w:rsidRPr="00EE2504">
              <w:rPr>
                <w:b/>
                <w:sz w:val="12"/>
                <w:szCs w:val="12"/>
              </w:rPr>
              <w:t>Покупка строительных материалов (кирпич, изоляция)</w:t>
            </w:r>
          </w:p>
        </w:tc>
        <w:tc>
          <w:tcPr>
            <w:tcW w:w="491" w:type="pct"/>
          </w:tcPr>
          <w:p w:rsidR="00EE2504" w:rsidRPr="00EE2504" w:rsidRDefault="00EE2504" w:rsidP="00EE2504">
            <w:pPr>
              <w:widowControl/>
              <w:autoSpaceDE/>
              <w:autoSpaceDN/>
              <w:adjustRightInd/>
              <w:rPr>
                <w:b/>
                <w:sz w:val="12"/>
                <w:szCs w:val="12"/>
              </w:rPr>
            </w:pPr>
            <w:r w:rsidRPr="00EE2504">
              <w:rPr>
                <w:b/>
                <w:sz w:val="12"/>
                <w:szCs w:val="12"/>
              </w:rPr>
              <w:t xml:space="preserve">Местный бюджет  </w:t>
            </w:r>
          </w:p>
        </w:tc>
        <w:tc>
          <w:tcPr>
            <w:tcW w:w="402" w:type="pct"/>
          </w:tcPr>
          <w:p w:rsidR="00EE2504" w:rsidRPr="00EE2504" w:rsidRDefault="00EE2504" w:rsidP="00EE2504">
            <w:pPr>
              <w:widowControl/>
              <w:autoSpaceDE/>
              <w:autoSpaceDN/>
              <w:adjustRightInd/>
              <w:jc w:val="center"/>
              <w:rPr>
                <w:sz w:val="12"/>
                <w:szCs w:val="12"/>
              </w:rPr>
            </w:pPr>
          </w:p>
        </w:tc>
        <w:tc>
          <w:tcPr>
            <w:tcW w:w="446" w:type="pct"/>
            <w:gridSpan w:val="2"/>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402" w:type="pct"/>
            <w:shd w:val="clear" w:color="auto" w:fill="auto"/>
          </w:tcPr>
          <w:p w:rsidR="00EE2504" w:rsidRPr="00EE2504" w:rsidRDefault="00EE2504" w:rsidP="00EE2504">
            <w:pPr>
              <w:widowControl/>
              <w:autoSpaceDE/>
              <w:autoSpaceDN/>
              <w:adjustRightInd/>
              <w:jc w:val="center"/>
              <w:rPr>
                <w:sz w:val="12"/>
                <w:szCs w:val="12"/>
              </w:rPr>
            </w:pPr>
          </w:p>
        </w:tc>
        <w:tc>
          <w:tcPr>
            <w:tcW w:w="389" w:type="pct"/>
            <w:shd w:val="clear" w:color="auto" w:fill="auto"/>
          </w:tcPr>
          <w:p w:rsidR="00EE2504" w:rsidRPr="00EE2504" w:rsidRDefault="00EE2504" w:rsidP="00EE2504">
            <w:pPr>
              <w:widowControl/>
              <w:autoSpaceDE/>
              <w:autoSpaceDN/>
              <w:adjustRightInd/>
              <w:jc w:val="center"/>
              <w:rPr>
                <w:sz w:val="12"/>
                <w:szCs w:val="12"/>
              </w:rPr>
            </w:pPr>
            <w:r w:rsidRPr="00EE2504">
              <w:rPr>
                <w:sz w:val="12"/>
                <w:szCs w:val="12"/>
              </w:rPr>
              <w:t>210,5</w:t>
            </w:r>
          </w:p>
        </w:tc>
        <w:tc>
          <w:tcPr>
            <w:tcW w:w="369" w:type="pct"/>
            <w:gridSpan w:val="2"/>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p>
        </w:tc>
        <w:tc>
          <w:tcPr>
            <w:tcW w:w="491" w:type="pct"/>
          </w:tcPr>
          <w:p w:rsidR="00EE2504" w:rsidRPr="00EE2504" w:rsidRDefault="00EE2504" w:rsidP="00EE2504">
            <w:pPr>
              <w:widowControl/>
              <w:autoSpaceDE/>
              <w:autoSpaceDN/>
              <w:adjustRightInd/>
              <w:jc w:val="center"/>
              <w:rPr>
                <w:sz w:val="12"/>
                <w:szCs w:val="12"/>
              </w:rPr>
            </w:pPr>
            <w:r w:rsidRPr="00EE2504">
              <w:rPr>
                <w:sz w:val="12"/>
                <w:szCs w:val="12"/>
              </w:rPr>
              <w:t>210,5</w:t>
            </w:r>
          </w:p>
        </w:tc>
      </w:tr>
    </w:tbl>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ind w:left="10915"/>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rPr>
          <w:sz w:val="12"/>
          <w:szCs w:val="12"/>
        </w:rPr>
      </w:pPr>
    </w:p>
    <w:p w:rsidR="00EE2504" w:rsidRPr="00EE2504" w:rsidRDefault="00EE2504" w:rsidP="00EE2504">
      <w:pPr>
        <w:widowControl/>
        <w:autoSpaceDE/>
        <w:autoSpaceDN/>
        <w:adjustRightInd/>
        <w:ind w:left="10915"/>
        <w:rPr>
          <w:sz w:val="12"/>
          <w:szCs w:val="12"/>
        </w:rPr>
      </w:pPr>
      <w:proofErr w:type="spellStart"/>
      <w:r w:rsidRPr="00EE2504">
        <w:rPr>
          <w:sz w:val="12"/>
          <w:szCs w:val="12"/>
        </w:rPr>
        <w:t>нием</w:t>
      </w:r>
      <w:proofErr w:type="spellEnd"/>
      <w:r w:rsidRPr="00EE2504">
        <w:rPr>
          <w:sz w:val="12"/>
          <w:szCs w:val="12"/>
        </w:rPr>
        <w:t xml:space="preserve"> </w:t>
      </w:r>
      <w:r>
        <w:rPr>
          <w:sz w:val="12"/>
          <w:szCs w:val="12"/>
        </w:rPr>
        <w:t>админ</w:t>
      </w:r>
    </w:p>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 xml:space="preserve">Сведения о целевых показателях эффективности  реализации муниципальной программы </w:t>
      </w:r>
    </w:p>
    <w:tbl>
      <w:tblPr>
        <w:tblStyle w:val="21000"/>
        <w:tblW w:w="5000" w:type="pct"/>
        <w:tblLook w:val="04A0" w:firstRow="1" w:lastRow="0" w:firstColumn="1" w:lastColumn="0" w:noHBand="0" w:noVBand="1"/>
      </w:tblPr>
      <w:tblGrid>
        <w:gridCol w:w="1039"/>
        <w:gridCol w:w="963"/>
        <w:gridCol w:w="1047"/>
        <w:gridCol w:w="790"/>
        <w:gridCol w:w="792"/>
        <w:gridCol w:w="708"/>
        <w:gridCol w:w="796"/>
        <w:gridCol w:w="710"/>
        <w:gridCol w:w="791"/>
        <w:gridCol w:w="6"/>
        <w:gridCol w:w="960"/>
        <w:gridCol w:w="6"/>
        <w:gridCol w:w="964"/>
      </w:tblGrid>
      <w:tr w:rsidR="00EE2504" w:rsidRPr="00EE2504" w:rsidTr="00EE2504">
        <w:trPr>
          <w:trHeight w:val="591"/>
        </w:trPr>
        <w:tc>
          <w:tcPr>
            <w:tcW w:w="265" w:type="pct"/>
            <w:vMerge w:val="restar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b/>
                <w:sz w:val="12"/>
                <w:szCs w:val="12"/>
                <w:lang w:eastAsia="en-US"/>
              </w:rPr>
              <w:tab/>
            </w:r>
            <w:r w:rsidRPr="00EE2504">
              <w:rPr>
                <w:rFonts w:eastAsiaTheme="minorHAnsi"/>
                <w:sz w:val="12"/>
                <w:szCs w:val="12"/>
                <w:lang w:eastAsia="en-US"/>
              </w:rPr>
              <w:t xml:space="preserve">№ </w:t>
            </w:r>
            <w:proofErr w:type="gramStart"/>
            <w:r w:rsidRPr="00EE2504">
              <w:rPr>
                <w:rFonts w:eastAsiaTheme="minorHAnsi"/>
                <w:sz w:val="12"/>
                <w:szCs w:val="12"/>
                <w:lang w:eastAsia="en-US"/>
              </w:rPr>
              <w:t>п</w:t>
            </w:r>
            <w:proofErr w:type="gramEnd"/>
            <w:r w:rsidRPr="00EE2504">
              <w:rPr>
                <w:rFonts w:eastAsiaTheme="minorHAnsi"/>
                <w:sz w:val="12"/>
                <w:szCs w:val="12"/>
                <w:lang w:eastAsia="en-US"/>
              </w:rPr>
              <w:t>/п</w:t>
            </w:r>
          </w:p>
        </w:tc>
        <w:tc>
          <w:tcPr>
            <w:tcW w:w="1106" w:type="pct"/>
            <w:gridSpan w:val="2"/>
            <w:vMerge w:val="restar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Наименование муниципальной программы</w:t>
            </w:r>
            <w:proofErr w:type="gramStart"/>
            <w:r w:rsidRPr="00EE2504">
              <w:rPr>
                <w:rFonts w:eastAsiaTheme="minorHAnsi"/>
                <w:sz w:val="12"/>
                <w:szCs w:val="12"/>
                <w:lang w:eastAsia="en-US"/>
              </w:rPr>
              <w:t xml:space="preserve"> ,</w:t>
            </w:r>
            <w:proofErr w:type="gramEnd"/>
            <w:r w:rsidRPr="00EE2504">
              <w:rPr>
                <w:rFonts w:eastAsiaTheme="minorHAnsi"/>
                <w:sz w:val="12"/>
                <w:szCs w:val="12"/>
                <w:lang w:eastAsia="en-US"/>
              </w:rPr>
              <w:t xml:space="preserve"> подпрограммы, отдельного мероприятия, показателей</w:t>
            </w:r>
          </w:p>
        </w:tc>
        <w:tc>
          <w:tcPr>
            <w:tcW w:w="441" w:type="pct"/>
            <w:vMerge w:val="restar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Единица измерения</w:t>
            </w:r>
          </w:p>
        </w:tc>
        <w:tc>
          <w:tcPr>
            <w:tcW w:w="3186" w:type="pct"/>
            <w:gridSpan w:val="9"/>
          </w:tcPr>
          <w:p w:rsidR="00EE2504" w:rsidRPr="00EE2504" w:rsidRDefault="00EE2504" w:rsidP="00EE2504">
            <w:pPr>
              <w:widowControl/>
              <w:tabs>
                <w:tab w:val="left" w:pos="2842"/>
              </w:tabs>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Значение показателей эффективности</w:t>
            </w:r>
          </w:p>
        </w:tc>
      </w:tr>
      <w:tr w:rsidR="00EE2504" w:rsidRPr="00EE2504" w:rsidTr="00EE2504">
        <w:trPr>
          <w:trHeight w:val="1200"/>
        </w:trPr>
        <w:tc>
          <w:tcPr>
            <w:tcW w:w="265" w:type="pct"/>
            <w:vMerge/>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p>
        </w:tc>
        <w:tc>
          <w:tcPr>
            <w:tcW w:w="1106" w:type="pct"/>
            <w:gridSpan w:val="2"/>
            <w:vMerge/>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p>
        </w:tc>
        <w:tc>
          <w:tcPr>
            <w:tcW w:w="441" w:type="pct"/>
            <w:vMerge/>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2020</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2021</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2022</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2023</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2024</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2025</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2026</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p>
        </w:tc>
        <w:tc>
          <w:tcPr>
            <w:tcW w:w="4733" w:type="pct"/>
            <w:gridSpan w:val="1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 xml:space="preserve">Программа </w:t>
            </w:r>
          </w:p>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 xml:space="preserve">           «Развитие коммунальной  и жилищной  инфраструктуры в Слободском районе» на 2020-2025 годы</w:t>
            </w:r>
          </w:p>
        </w:tc>
      </w:tr>
      <w:tr w:rsidR="00EE2504" w:rsidRPr="00EE2504" w:rsidTr="00EE2504">
        <w:tc>
          <w:tcPr>
            <w:tcW w:w="265" w:type="pct"/>
            <w:shd w:val="clear" w:color="auto" w:fill="FFFFFF" w:themeFill="background1"/>
          </w:tcPr>
          <w:p w:rsidR="00EE2504" w:rsidRPr="00EE2504" w:rsidRDefault="00EE2504" w:rsidP="00EE2504">
            <w:pPr>
              <w:widowControl/>
              <w:autoSpaceDE/>
              <w:autoSpaceDN/>
              <w:adjustRightInd/>
              <w:spacing w:after="200" w:line="276" w:lineRule="auto"/>
              <w:jc w:val="center"/>
              <w:rPr>
                <w:rFonts w:eastAsiaTheme="minorHAnsi"/>
                <w:sz w:val="12"/>
                <w:szCs w:val="12"/>
                <w:highlight w:val="lightGray"/>
                <w:lang w:eastAsia="en-US"/>
              </w:rPr>
            </w:pPr>
            <w:r w:rsidRPr="00EE2504">
              <w:rPr>
                <w:rFonts w:eastAsiaTheme="minorHAnsi"/>
                <w:sz w:val="12"/>
                <w:szCs w:val="12"/>
                <w:highlight w:val="lightGray"/>
                <w:lang w:eastAsia="en-US"/>
              </w:rPr>
              <w:t>1.</w:t>
            </w:r>
          </w:p>
        </w:tc>
        <w:tc>
          <w:tcPr>
            <w:tcW w:w="4733" w:type="pct"/>
            <w:gridSpan w:val="12"/>
            <w:shd w:val="clear" w:color="auto" w:fill="BFBFBF" w:themeFill="background1" w:themeFillShade="BF"/>
          </w:tcPr>
          <w:p w:rsidR="00EE2504" w:rsidRPr="00EE2504" w:rsidRDefault="00EE2504" w:rsidP="00EE2504">
            <w:pPr>
              <w:widowControl/>
              <w:autoSpaceDE/>
              <w:autoSpaceDN/>
              <w:adjustRightInd/>
              <w:spacing w:after="200" w:line="276" w:lineRule="auto"/>
              <w:ind w:right="-1" w:firstLine="709"/>
              <w:jc w:val="both"/>
              <w:rPr>
                <w:color w:val="000000"/>
                <w:spacing w:val="1"/>
                <w:sz w:val="12"/>
                <w:szCs w:val="12"/>
              </w:rPr>
            </w:pPr>
            <w:r w:rsidRPr="00EE2504">
              <w:rPr>
                <w:rFonts w:eastAsiaTheme="minorHAnsi"/>
                <w:sz w:val="12"/>
                <w:szCs w:val="12"/>
                <w:lang w:eastAsia="en-US"/>
              </w:rPr>
              <w:t xml:space="preserve">Отдельное мероприятие </w:t>
            </w:r>
            <w:r w:rsidRPr="00EE2504">
              <w:rPr>
                <w:color w:val="000000"/>
                <w:spacing w:val="1"/>
                <w:sz w:val="12"/>
                <w:szCs w:val="12"/>
              </w:rPr>
              <w:t>«Модернизация и (или) строительство объектов и систем коммунальной инфраструктуры в Слободском  районе».</w:t>
            </w:r>
          </w:p>
          <w:p w:rsidR="00EE2504" w:rsidRPr="00EE2504" w:rsidRDefault="00EE2504" w:rsidP="00EE2504">
            <w:pPr>
              <w:widowControl/>
              <w:autoSpaceDE/>
              <w:autoSpaceDN/>
              <w:adjustRightInd/>
              <w:spacing w:after="200" w:line="276" w:lineRule="auto"/>
              <w:ind w:right="-1" w:firstLine="709"/>
              <w:jc w:val="both"/>
              <w:rPr>
                <w:rFonts w:eastAsiaTheme="minorHAnsi"/>
                <w:sz w:val="12"/>
                <w:szCs w:val="12"/>
                <w:lang w:eastAsia="en-US"/>
              </w:rPr>
            </w:pP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Строительство объектов и систем коммунальной инфраструктуры в Слободском  районе»</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шт.</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w:t>
            </w:r>
          </w:p>
        </w:tc>
        <w:tc>
          <w:tcPr>
            <w:tcW w:w="531" w:type="pct"/>
            <w:gridSpan w:val="2"/>
            <w:shd w:val="clear" w:color="auto" w:fill="FFFFFF" w:themeFill="background1"/>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531" w:type="pct"/>
            <w:gridSpan w:val="2"/>
            <w:shd w:val="clear" w:color="auto" w:fill="FFFFFF" w:themeFill="background1"/>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lastRenderedPageBreak/>
              <w:t>2.</w:t>
            </w:r>
          </w:p>
        </w:tc>
        <w:tc>
          <w:tcPr>
            <w:tcW w:w="4733" w:type="pct"/>
            <w:gridSpan w:val="12"/>
            <w:shd w:val="clear" w:color="auto" w:fill="A6A6A6" w:themeFill="background1" w:themeFillShade="A6"/>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Отдельное мероприятие «Переселение граждан из аварийного жилищного фонда, признанного непригодным для проживания»</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2.1.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Количество переселенных граждан из аварийного жилья</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чел.</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4</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87</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112</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val="en-US" w:eastAsia="en-US"/>
              </w:rPr>
            </w:pPr>
            <w:r w:rsidRPr="00EE2504">
              <w:rPr>
                <w:rFonts w:eastAsiaTheme="minorHAnsi"/>
                <w:sz w:val="12"/>
                <w:szCs w:val="12"/>
                <w:lang w:val="en-US" w:eastAsia="en-US"/>
              </w:rPr>
              <w:t>x</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b/>
                <w:sz w:val="12"/>
                <w:szCs w:val="12"/>
                <w:lang w:val="en-US" w:eastAsia="en-US"/>
              </w:rPr>
            </w:pPr>
            <w:r w:rsidRPr="00EE2504">
              <w:rPr>
                <w:rFonts w:eastAsiaTheme="minorHAnsi"/>
                <w:b/>
                <w:sz w:val="12"/>
                <w:szCs w:val="12"/>
                <w:lang w:val="en-US" w:eastAsia="en-US"/>
              </w:rPr>
              <w:t>x</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b/>
                <w:sz w:val="12"/>
                <w:szCs w:val="12"/>
                <w:lang w:eastAsia="en-US"/>
              </w:rPr>
            </w:pPr>
            <w:r w:rsidRPr="00EE2504">
              <w:rPr>
                <w:rFonts w:eastAsiaTheme="minorHAnsi"/>
                <w:b/>
                <w:sz w:val="12"/>
                <w:szCs w:val="12"/>
                <w:lang w:eastAsia="en-US"/>
              </w:rPr>
              <w:t>х</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3.</w:t>
            </w:r>
          </w:p>
        </w:tc>
        <w:tc>
          <w:tcPr>
            <w:tcW w:w="4733" w:type="pct"/>
            <w:gridSpan w:val="12"/>
            <w:shd w:val="clear" w:color="auto" w:fill="BFBFBF" w:themeFill="background1" w:themeFillShade="BF"/>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 xml:space="preserve">«Формирование общественного контроля деятельности </w:t>
            </w:r>
            <w:proofErr w:type="spellStart"/>
            <w:r w:rsidRPr="00EE2504">
              <w:rPr>
                <w:rFonts w:eastAsiaTheme="minorHAnsi"/>
                <w:sz w:val="12"/>
                <w:szCs w:val="12"/>
                <w:lang w:eastAsia="en-US"/>
              </w:rPr>
              <w:t>ресурсоснабжающих</w:t>
            </w:r>
            <w:proofErr w:type="spellEnd"/>
            <w:r w:rsidRPr="00EE2504">
              <w:rPr>
                <w:rFonts w:eastAsiaTheme="minorHAnsi"/>
                <w:sz w:val="12"/>
                <w:szCs w:val="12"/>
                <w:lang w:eastAsia="en-US"/>
              </w:rPr>
              <w:t xml:space="preserve"> организаций, формирование данных о жилищном фонде, стоимости услуг, объёмах потребления оказываемых </w:t>
            </w:r>
            <w:proofErr w:type="spellStart"/>
            <w:r w:rsidRPr="00EE2504">
              <w:rPr>
                <w:rFonts w:eastAsiaTheme="minorHAnsi"/>
                <w:sz w:val="12"/>
                <w:szCs w:val="12"/>
                <w:lang w:eastAsia="en-US"/>
              </w:rPr>
              <w:t>ресурсоснабжающими</w:t>
            </w:r>
            <w:proofErr w:type="spellEnd"/>
            <w:r w:rsidRPr="00EE2504">
              <w:rPr>
                <w:rFonts w:eastAsiaTheme="minorHAnsi"/>
                <w:sz w:val="12"/>
                <w:szCs w:val="12"/>
                <w:lang w:eastAsia="en-US"/>
              </w:rPr>
              <w:t xml:space="preserve"> организациями».</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3.1.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Удовлетворенность граждан качеством коммунальных услуг</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85</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85</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85</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87</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87</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87</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87</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4.</w:t>
            </w:r>
          </w:p>
        </w:tc>
        <w:tc>
          <w:tcPr>
            <w:tcW w:w="4733" w:type="pct"/>
            <w:gridSpan w:val="12"/>
            <w:shd w:val="clear" w:color="auto" w:fill="BFBFBF" w:themeFill="background1" w:themeFillShade="BF"/>
          </w:tcPr>
          <w:p w:rsidR="00EE2504" w:rsidRPr="00EE2504" w:rsidRDefault="00EE2504" w:rsidP="00EE2504">
            <w:pPr>
              <w:widowControl/>
              <w:autoSpaceDE/>
              <w:autoSpaceDN/>
              <w:adjustRightInd/>
              <w:spacing w:after="200" w:line="276" w:lineRule="auto"/>
              <w:rPr>
                <w:rFonts w:eastAsiaTheme="minorHAnsi"/>
                <w:sz w:val="12"/>
                <w:szCs w:val="12"/>
                <w:lang w:eastAsia="en-US"/>
              </w:rPr>
            </w:pPr>
            <w:r w:rsidRPr="00EE2504">
              <w:rPr>
                <w:rFonts w:eastAsiaTheme="minorHAnsi"/>
                <w:sz w:val="12"/>
                <w:szCs w:val="12"/>
                <w:lang w:eastAsia="en-US"/>
              </w:rPr>
              <w:t>«Установка общедомовых приборов учета в многоквартирных домах»</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4.1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Количество установленных приборов учета в многоквартирных домах.</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ед.</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5</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5</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443"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5</w:t>
            </w:r>
          </w:p>
        </w:tc>
        <w:tc>
          <w:tcPr>
            <w:tcW w:w="531" w:type="pct"/>
            <w:shd w:val="clear" w:color="auto" w:fill="BFBFBF" w:themeFill="background1" w:themeFillShade="BF"/>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p>
        </w:tc>
        <w:tc>
          <w:tcPr>
            <w:tcW w:w="4204" w:type="pct"/>
            <w:gridSpan w:val="11"/>
            <w:shd w:val="clear" w:color="auto" w:fill="BFBFBF" w:themeFill="background1" w:themeFillShade="BF"/>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«Создание благоприятных условий для комплексного освоения территорий»</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5.1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Количество земельных участков, сформированных для ИЖС</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тыс. ед.</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16</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16,2</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16,5</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17</w:t>
            </w:r>
          </w:p>
        </w:tc>
        <w:tc>
          <w:tcPr>
            <w:tcW w:w="443"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17,5</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18</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18</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6</w:t>
            </w:r>
          </w:p>
        </w:tc>
        <w:tc>
          <w:tcPr>
            <w:tcW w:w="531" w:type="pct"/>
            <w:shd w:val="clear" w:color="auto" w:fill="BFBFBF" w:themeFill="background1" w:themeFillShade="BF"/>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p>
        </w:tc>
        <w:tc>
          <w:tcPr>
            <w:tcW w:w="4204" w:type="pct"/>
            <w:gridSpan w:val="11"/>
            <w:shd w:val="clear" w:color="auto" w:fill="BFBFBF" w:themeFill="background1" w:themeFillShade="BF"/>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Стимулирование малоэтажного строительства, создание благоприятных условий для строительства и регистрации объектов капитального строительства</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6.1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Доля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70</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72</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73</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75</w:t>
            </w:r>
          </w:p>
        </w:tc>
        <w:tc>
          <w:tcPr>
            <w:tcW w:w="443"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77</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78</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78</w:t>
            </w:r>
          </w:p>
        </w:tc>
      </w:tr>
      <w:tr w:rsidR="00EE2504" w:rsidRPr="00EE2504" w:rsidTr="00EE2504">
        <w:trPr>
          <w:trHeight w:val="405"/>
        </w:trPr>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highlight w:val="lightGray"/>
                <w:lang w:eastAsia="en-US"/>
              </w:rPr>
            </w:pPr>
            <w:r w:rsidRPr="00EE2504">
              <w:rPr>
                <w:rFonts w:eastAsiaTheme="minorHAnsi"/>
                <w:sz w:val="12"/>
                <w:szCs w:val="12"/>
                <w:highlight w:val="lightGray"/>
                <w:lang w:eastAsia="en-US"/>
              </w:rPr>
              <w:t>7.</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highlight w:val="lightGray"/>
                <w:lang w:eastAsia="en-US"/>
              </w:rPr>
            </w:pPr>
          </w:p>
        </w:tc>
        <w:tc>
          <w:tcPr>
            <w:tcW w:w="4204" w:type="pct"/>
            <w:gridSpan w:val="11"/>
          </w:tcPr>
          <w:p w:rsidR="00EE2504" w:rsidRPr="00EE2504" w:rsidRDefault="00EE2504" w:rsidP="00EE2504">
            <w:pPr>
              <w:widowControl/>
              <w:autoSpaceDE/>
              <w:autoSpaceDN/>
              <w:adjustRightInd/>
              <w:spacing w:after="200" w:line="276" w:lineRule="auto"/>
              <w:jc w:val="center"/>
              <w:rPr>
                <w:rFonts w:eastAsiaTheme="minorHAnsi"/>
                <w:sz w:val="12"/>
                <w:szCs w:val="12"/>
                <w:highlight w:val="lightGray"/>
                <w:lang w:eastAsia="en-US"/>
              </w:rPr>
            </w:pPr>
            <w:r w:rsidRPr="00EE2504">
              <w:rPr>
                <w:rFonts w:eastAsiaTheme="minorHAnsi"/>
                <w:sz w:val="12"/>
                <w:szCs w:val="12"/>
                <w:highlight w:val="lightGray"/>
                <w:lang w:eastAsia="en-US"/>
              </w:rPr>
              <w:t xml:space="preserve">Реконструкция системы водоснабжения </w:t>
            </w:r>
            <w:proofErr w:type="spellStart"/>
            <w:r w:rsidRPr="00EE2504">
              <w:rPr>
                <w:rFonts w:eastAsiaTheme="minorHAnsi"/>
                <w:sz w:val="12"/>
                <w:szCs w:val="12"/>
                <w:highlight w:val="lightGray"/>
                <w:lang w:eastAsia="en-US"/>
              </w:rPr>
              <w:t>Вахрушевского</w:t>
            </w:r>
            <w:proofErr w:type="spellEnd"/>
            <w:r w:rsidRPr="00EE2504">
              <w:rPr>
                <w:rFonts w:eastAsiaTheme="minorHAnsi"/>
                <w:sz w:val="12"/>
                <w:szCs w:val="12"/>
                <w:highlight w:val="lightGray"/>
                <w:lang w:eastAsia="en-US"/>
              </w:rPr>
              <w:t xml:space="preserve"> городского поселения</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7.1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 xml:space="preserve"> Количество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Ед.</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443"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8.</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highlight w:val="lightGray"/>
                <w:lang w:eastAsia="en-US"/>
              </w:rPr>
            </w:pPr>
          </w:p>
        </w:tc>
        <w:tc>
          <w:tcPr>
            <w:tcW w:w="4204" w:type="pct"/>
            <w:gridSpan w:val="11"/>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highlight w:val="lightGray"/>
                <w:lang w:eastAsia="en-US"/>
              </w:rPr>
              <w:t>Реконструкция системы водоснабжения Ильинского поселения  Слободского района</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8.1.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Количество разработанной (скорректированной)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штук</w:t>
            </w:r>
          </w:p>
        </w:tc>
        <w:tc>
          <w:tcPr>
            <w:tcW w:w="442"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398"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444"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443"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531" w:type="pct"/>
            <w:gridSpan w:val="2"/>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х</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9.</w:t>
            </w:r>
          </w:p>
        </w:tc>
        <w:tc>
          <w:tcPr>
            <w:tcW w:w="531" w:type="pct"/>
          </w:tcPr>
          <w:p w:rsidR="00EE2504" w:rsidRPr="00EE2504" w:rsidRDefault="00EE2504" w:rsidP="00EE2504">
            <w:pPr>
              <w:widowControl/>
              <w:autoSpaceDE/>
              <w:autoSpaceDN/>
              <w:adjustRightInd/>
              <w:spacing w:after="200" w:line="276" w:lineRule="auto"/>
              <w:jc w:val="center"/>
              <w:rPr>
                <w:rFonts w:eastAsiaTheme="minorHAnsi"/>
                <w:sz w:val="12"/>
                <w:szCs w:val="12"/>
                <w:highlight w:val="lightGray"/>
                <w:lang w:eastAsia="en-US"/>
              </w:rPr>
            </w:pPr>
          </w:p>
        </w:tc>
        <w:tc>
          <w:tcPr>
            <w:tcW w:w="4204" w:type="pct"/>
            <w:gridSpan w:val="11"/>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highlight w:val="lightGray"/>
                <w:lang w:eastAsia="en-US"/>
              </w:rPr>
              <w:t>Ремонт водопровода, пос. Боровица</w:t>
            </w:r>
          </w:p>
        </w:tc>
      </w:tr>
      <w:tr w:rsidR="00EE2504" w:rsidRPr="00EE2504" w:rsidTr="00EE2504">
        <w:tc>
          <w:tcPr>
            <w:tcW w:w="265" w:type="pct"/>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9.1.</w:t>
            </w:r>
          </w:p>
        </w:tc>
        <w:tc>
          <w:tcPr>
            <w:tcW w:w="1106" w:type="pct"/>
            <w:gridSpan w:val="2"/>
          </w:tcPr>
          <w:p w:rsidR="00EE2504" w:rsidRPr="00EE2504" w:rsidRDefault="00EE2504" w:rsidP="00EE2504">
            <w:pPr>
              <w:widowControl/>
              <w:autoSpaceDE/>
              <w:autoSpaceDN/>
              <w:adjustRightInd/>
              <w:spacing w:after="200" w:line="276" w:lineRule="auto"/>
              <w:jc w:val="both"/>
              <w:rPr>
                <w:rFonts w:eastAsiaTheme="minorHAnsi"/>
                <w:sz w:val="12"/>
                <w:szCs w:val="12"/>
                <w:lang w:eastAsia="en-US"/>
              </w:rPr>
            </w:pPr>
            <w:r w:rsidRPr="00EE2504">
              <w:rPr>
                <w:rFonts w:eastAsiaTheme="minorHAnsi"/>
                <w:sz w:val="12"/>
                <w:szCs w:val="12"/>
                <w:lang w:eastAsia="en-US"/>
              </w:rPr>
              <w:t>Количество реализованных инициативных проектов по строительств</w:t>
            </w:r>
            <w:proofErr w:type="gramStart"/>
            <w:r w:rsidRPr="00EE2504">
              <w:rPr>
                <w:rFonts w:eastAsiaTheme="minorHAnsi"/>
                <w:sz w:val="12"/>
                <w:szCs w:val="12"/>
                <w:lang w:eastAsia="en-US"/>
              </w:rPr>
              <w:t>у(</w:t>
            </w:r>
            <w:proofErr w:type="gramEnd"/>
            <w:r w:rsidRPr="00EE2504">
              <w:rPr>
                <w:rFonts w:eastAsiaTheme="minorHAnsi"/>
                <w:sz w:val="12"/>
                <w:szCs w:val="12"/>
                <w:lang w:eastAsia="en-US"/>
              </w:rPr>
              <w:t xml:space="preserve"> реконструкции), ремонту и благоустройству объектов общественной инфраструктуры муниципального образования Кировской области</w:t>
            </w:r>
          </w:p>
        </w:tc>
        <w:tc>
          <w:tcPr>
            <w:tcW w:w="441"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Ед.</w:t>
            </w:r>
          </w:p>
        </w:tc>
        <w:tc>
          <w:tcPr>
            <w:tcW w:w="442" w:type="pct"/>
          </w:tcPr>
          <w:p w:rsidR="00EE2504" w:rsidRPr="00EE2504" w:rsidRDefault="00EE2504" w:rsidP="00EE2504">
            <w:pPr>
              <w:widowControl/>
              <w:autoSpaceDE/>
              <w:autoSpaceDN/>
              <w:adjustRightInd/>
              <w:rPr>
                <w:sz w:val="12"/>
                <w:szCs w:val="12"/>
              </w:rPr>
            </w:pPr>
            <w:r w:rsidRPr="00EE2504">
              <w:rPr>
                <w:sz w:val="12"/>
                <w:szCs w:val="12"/>
              </w:rPr>
              <w:t>х</w:t>
            </w:r>
          </w:p>
        </w:tc>
        <w:tc>
          <w:tcPr>
            <w:tcW w:w="398" w:type="pct"/>
          </w:tcPr>
          <w:p w:rsidR="00EE2504" w:rsidRPr="00EE2504" w:rsidRDefault="00EE2504" w:rsidP="00EE2504">
            <w:pPr>
              <w:widowControl/>
              <w:autoSpaceDE/>
              <w:autoSpaceDN/>
              <w:adjustRightInd/>
              <w:rPr>
                <w:sz w:val="12"/>
                <w:szCs w:val="12"/>
              </w:rPr>
            </w:pPr>
            <w:r w:rsidRPr="00EE2504">
              <w:rPr>
                <w:sz w:val="12"/>
                <w:szCs w:val="12"/>
              </w:rPr>
              <w:t>х</w:t>
            </w:r>
          </w:p>
        </w:tc>
        <w:tc>
          <w:tcPr>
            <w:tcW w:w="444" w:type="pct"/>
          </w:tcPr>
          <w:p w:rsidR="00EE2504" w:rsidRPr="00EE2504" w:rsidRDefault="00EE2504" w:rsidP="00EE2504">
            <w:pPr>
              <w:widowControl/>
              <w:autoSpaceDE/>
              <w:autoSpaceDN/>
              <w:adjustRightInd/>
              <w:rPr>
                <w:sz w:val="12"/>
                <w:szCs w:val="12"/>
              </w:rPr>
            </w:pPr>
            <w:r w:rsidRPr="00EE2504">
              <w:rPr>
                <w:sz w:val="12"/>
                <w:szCs w:val="12"/>
              </w:rPr>
              <w:t>х</w:t>
            </w:r>
          </w:p>
        </w:tc>
        <w:tc>
          <w:tcPr>
            <w:tcW w:w="399" w:type="pct"/>
          </w:tcPr>
          <w:p w:rsidR="00EE2504" w:rsidRPr="00EE2504" w:rsidRDefault="00EE2504" w:rsidP="00EE2504">
            <w:pPr>
              <w:widowControl/>
              <w:autoSpaceDE/>
              <w:autoSpaceDN/>
              <w:adjustRightInd/>
              <w:spacing w:after="200" w:line="276" w:lineRule="auto"/>
              <w:jc w:val="center"/>
              <w:rPr>
                <w:rFonts w:eastAsiaTheme="minorHAnsi"/>
                <w:sz w:val="12"/>
                <w:szCs w:val="12"/>
                <w:lang w:eastAsia="en-US"/>
              </w:rPr>
            </w:pPr>
            <w:r w:rsidRPr="00EE2504">
              <w:rPr>
                <w:rFonts w:eastAsiaTheme="minorHAnsi"/>
                <w:sz w:val="12"/>
                <w:szCs w:val="12"/>
                <w:lang w:eastAsia="en-US"/>
              </w:rPr>
              <w:t>1</w:t>
            </w:r>
          </w:p>
        </w:tc>
        <w:tc>
          <w:tcPr>
            <w:tcW w:w="443" w:type="pct"/>
            <w:gridSpan w:val="2"/>
          </w:tcPr>
          <w:p w:rsidR="00EE2504" w:rsidRPr="00EE2504" w:rsidRDefault="00EE2504" w:rsidP="00EE2504">
            <w:pPr>
              <w:widowControl/>
              <w:autoSpaceDE/>
              <w:autoSpaceDN/>
              <w:adjustRightInd/>
              <w:rPr>
                <w:sz w:val="12"/>
                <w:szCs w:val="12"/>
              </w:rPr>
            </w:pPr>
            <w:r w:rsidRPr="00EE2504">
              <w:rPr>
                <w:sz w:val="12"/>
                <w:szCs w:val="12"/>
              </w:rPr>
              <w:t>х</w:t>
            </w:r>
          </w:p>
        </w:tc>
        <w:tc>
          <w:tcPr>
            <w:tcW w:w="531" w:type="pct"/>
            <w:gridSpan w:val="2"/>
          </w:tcPr>
          <w:p w:rsidR="00EE2504" w:rsidRPr="00EE2504" w:rsidRDefault="00EE2504" w:rsidP="00EE2504">
            <w:pPr>
              <w:widowControl/>
              <w:autoSpaceDE/>
              <w:autoSpaceDN/>
              <w:adjustRightInd/>
              <w:rPr>
                <w:sz w:val="12"/>
                <w:szCs w:val="12"/>
              </w:rPr>
            </w:pPr>
            <w:r w:rsidRPr="00EE2504">
              <w:rPr>
                <w:sz w:val="12"/>
                <w:szCs w:val="12"/>
              </w:rPr>
              <w:t>х</w:t>
            </w:r>
          </w:p>
        </w:tc>
        <w:tc>
          <w:tcPr>
            <w:tcW w:w="531" w:type="pct"/>
          </w:tcPr>
          <w:p w:rsidR="00EE2504" w:rsidRPr="00EE2504" w:rsidRDefault="00EE2504" w:rsidP="00EE2504">
            <w:pPr>
              <w:widowControl/>
              <w:autoSpaceDE/>
              <w:autoSpaceDN/>
              <w:adjustRightInd/>
              <w:rPr>
                <w:sz w:val="12"/>
                <w:szCs w:val="12"/>
              </w:rPr>
            </w:pPr>
            <w:r w:rsidRPr="00EE2504">
              <w:rPr>
                <w:sz w:val="12"/>
                <w:szCs w:val="12"/>
              </w:rPr>
              <w:t>х</w:t>
            </w:r>
          </w:p>
        </w:tc>
      </w:tr>
    </w:tbl>
    <w:p w:rsidR="00EE2504" w:rsidRPr="00EE2504" w:rsidRDefault="00EE2504" w:rsidP="00EE2504">
      <w:pPr>
        <w:widowControl/>
        <w:autoSpaceDE/>
        <w:autoSpaceDN/>
        <w:adjustRightInd/>
        <w:ind w:left="11057"/>
        <w:rPr>
          <w:sz w:val="12"/>
          <w:szCs w:val="12"/>
        </w:rPr>
      </w:pPr>
    </w:p>
    <w:p w:rsidR="00EE2504" w:rsidRPr="00EE2504" w:rsidRDefault="00EE2504" w:rsidP="00EE2504">
      <w:pPr>
        <w:widowControl/>
        <w:autoSpaceDE/>
        <w:autoSpaceDN/>
        <w:adjustRightInd/>
        <w:ind w:left="11057"/>
        <w:rPr>
          <w:sz w:val="12"/>
          <w:szCs w:val="12"/>
        </w:rPr>
      </w:pPr>
    </w:p>
    <w:p w:rsidR="00EE2504" w:rsidRPr="00EE2504" w:rsidRDefault="00EE2504" w:rsidP="00EE2504">
      <w:pPr>
        <w:widowControl/>
        <w:autoSpaceDE/>
        <w:autoSpaceDN/>
        <w:adjustRightInd/>
        <w:ind w:left="11057"/>
        <w:rPr>
          <w:sz w:val="12"/>
          <w:szCs w:val="12"/>
        </w:rPr>
      </w:pPr>
    </w:p>
    <w:p w:rsidR="00EE2504" w:rsidRPr="00EE2504" w:rsidRDefault="00EE2504" w:rsidP="00EE2504">
      <w:pPr>
        <w:widowControl/>
        <w:autoSpaceDE/>
        <w:autoSpaceDN/>
        <w:adjustRightInd/>
        <w:ind w:left="11057"/>
        <w:rPr>
          <w:sz w:val="12"/>
          <w:szCs w:val="12"/>
        </w:rPr>
      </w:pPr>
    </w:p>
    <w:p w:rsidR="00EE2504" w:rsidRPr="00EE2504" w:rsidRDefault="00EE2504" w:rsidP="00EE2504">
      <w:pPr>
        <w:widowControl/>
        <w:autoSpaceDE/>
        <w:autoSpaceDN/>
        <w:adjustRightInd/>
        <w:ind w:left="11057"/>
        <w:rPr>
          <w:sz w:val="28"/>
          <w:szCs w:val="28"/>
        </w:rPr>
      </w:pPr>
    </w:p>
    <w:p w:rsidR="00EE2504" w:rsidRPr="00EE2504" w:rsidRDefault="00EE2504" w:rsidP="00EE2504">
      <w:pPr>
        <w:widowControl/>
        <w:autoSpaceDE/>
        <w:autoSpaceDN/>
        <w:adjustRightInd/>
        <w:ind w:left="11057"/>
        <w:rPr>
          <w:sz w:val="28"/>
          <w:szCs w:val="28"/>
        </w:rPr>
      </w:pPr>
    </w:p>
    <w:p w:rsidR="00EE2504" w:rsidRDefault="00EE2504" w:rsidP="004127D6">
      <w:pPr>
        <w:widowControl/>
        <w:autoSpaceDE/>
        <w:autoSpaceDN/>
        <w:adjustRightInd/>
        <w:ind w:firstLine="708"/>
        <w:jc w:val="both"/>
        <w:rPr>
          <w:sz w:val="28"/>
          <w:szCs w:val="28"/>
        </w:rPr>
      </w:pPr>
    </w:p>
    <w:p w:rsidR="00EE2504" w:rsidRPr="00EE2504" w:rsidRDefault="00EE2504" w:rsidP="00EE2504">
      <w:pPr>
        <w:widowControl/>
        <w:autoSpaceDE/>
        <w:autoSpaceDN/>
        <w:adjustRightInd/>
        <w:ind w:right="-81"/>
        <w:jc w:val="center"/>
        <w:rPr>
          <w:sz w:val="18"/>
          <w:szCs w:val="18"/>
          <w:lang w:val="en-US"/>
        </w:rPr>
      </w:pPr>
      <w:r w:rsidRPr="00EE2504">
        <w:rPr>
          <w:noProof/>
          <w:sz w:val="18"/>
          <w:szCs w:val="18"/>
        </w:rPr>
        <w:drawing>
          <wp:inline distT="0" distB="0" distL="0" distR="0" wp14:anchorId="6E4B7157" wp14:editId="5F481947">
            <wp:extent cx="590550" cy="762000"/>
            <wp:effectExtent l="19050" t="0" r="0" b="0"/>
            <wp:docPr id="6"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11" cstate="print"/>
                    <a:srcRect/>
                    <a:stretch>
                      <a:fillRect/>
                    </a:stretch>
                  </pic:blipFill>
                  <pic:spPr bwMode="auto">
                    <a:xfrm>
                      <a:off x="0" y="0"/>
                      <a:ext cx="590550" cy="762000"/>
                    </a:xfrm>
                    <a:prstGeom prst="rect">
                      <a:avLst/>
                    </a:prstGeom>
                    <a:noFill/>
                    <a:ln w="9525">
                      <a:noFill/>
                      <a:miter lim="800000"/>
                      <a:headEnd/>
                      <a:tailEnd/>
                    </a:ln>
                  </pic:spPr>
                </pic:pic>
              </a:graphicData>
            </a:graphic>
          </wp:inline>
        </w:drawing>
      </w:r>
    </w:p>
    <w:p w:rsidR="00EE2504" w:rsidRPr="00EE2504" w:rsidRDefault="00EE2504" w:rsidP="00EE2504">
      <w:pPr>
        <w:widowControl/>
        <w:autoSpaceDE/>
        <w:autoSpaceDN/>
        <w:adjustRightInd/>
        <w:ind w:right="-81"/>
        <w:jc w:val="center"/>
        <w:rPr>
          <w:sz w:val="18"/>
          <w:szCs w:val="18"/>
          <w:lang w:val="en-US"/>
        </w:rPr>
      </w:pPr>
    </w:p>
    <w:p w:rsidR="00EE2504" w:rsidRPr="00EE2504" w:rsidRDefault="00EE2504" w:rsidP="00EE2504">
      <w:pPr>
        <w:widowControl/>
        <w:autoSpaceDE/>
        <w:autoSpaceDN/>
        <w:adjustRightInd/>
        <w:spacing w:line="360" w:lineRule="auto"/>
        <w:ind w:right="-30"/>
        <w:jc w:val="center"/>
        <w:rPr>
          <w:b/>
          <w:bCs/>
          <w:sz w:val="18"/>
          <w:szCs w:val="18"/>
        </w:rPr>
      </w:pPr>
      <w:r w:rsidRPr="00EE2504">
        <w:rPr>
          <w:b/>
          <w:bCs/>
          <w:sz w:val="18"/>
          <w:szCs w:val="18"/>
        </w:rPr>
        <w:t>АДМИНИСТРАЦИЯ СЛОБОДСКОГО МУНИЦИПАЛЬНОГО РАЙОНА КИРОВСКОЙ ОБЛАСТИ</w:t>
      </w:r>
    </w:p>
    <w:p w:rsidR="00EE2504" w:rsidRPr="00EE2504" w:rsidRDefault="00EE2504" w:rsidP="00EE2504">
      <w:pPr>
        <w:widowControl/>
        <w:autoSpaceDE/>
        <w:autoSpaceDN/>
        <w:adjustRightInd/>
        <w:rPr>
          <w:sz w:val="18"/>
          <w:szCs w:val="18"/>
        </w:rPr>
      </w:pPr>
    </w:p>
    <w:p w:rsidR="00EE2504" w:rsidRPr="00EE2504" w:rsidRDefault="00EE2504" w:rsidP="00EE2504">
      <w:pPr>
        <w:keepNext/>
        <w:widowControl/>
        <w:autoSpaceDE/>
        <w:autoSpaceDN/>
        <w:adjustRightInd/>
        <w:ind w:right="-30"/>
        <w:jc w:val="center"/>
        <w:outlineLvl w:val="1"/>
        <w:rPr>
          <w:b/>
          <w:bCs/>
          <w:sz w:val="18"/>
          <w:szCs w:val="18"/>
        </w:rPr>
      </w:pPr>
      <w:r w:rsidRPr="00EE2504">
        <w:rPr>
          <w:b/>
          <w:bCs/>
          <w:sz w:val="18"/>
          <w:szCs w:val="18"/>
        </w:rPr>
        <w:t>ПОСТАНОВЛЕНИЕ</w:t>
      </w:r>
    </w:p>
    <w:p w:rsidR="00EE2504" w:rsidRPr="00EE2504" w:rsidRDefault="00EE2504" w:rsidP="00EE2504">
      <w:pPr>
        <w:widowControl/>
        <w:autoSpaceDE/>
        <w:autoSpaceDN/>
        <w:adjustRightInd/>
        <w:ind w:right="-81"/>
        <w:jc w:val="center"/>
        <w:rPr>
          <w:b/>
          <w:caps/>
          <w:sz w:val="18"/>
          <w:szCs w:val="18"/>
        </w:rPr>
      </w:pPr>
    </w:p>
    <w:tbl>
      <w:tblPr>
        <w:tblW w:w="0" w:type="auto"/>
        <w:tblInd w:w="108" w:type="dxa"/>
        <w:tblLook w:val="01E0" w:firstRow="1" w:lastRow="1" w:firstColumn="1" w:lastColumn="1" w:noHBand="0" w:noVBand="0"/>
      </w:tblPr>
      <w:tblGrid>
        <w:gridCol w:w="2112"/>
        <w:gridCol w:w="5543"/>
        <w:gridCol w:w="1809"/>
      </w:tblGrid>
      <w:tr w:rsidR="00EE2504" w:rsidRPr="00EE2504" w:rsidTr="00EE2504">
        <w:tc>
          <w:tcPr>
            <w:tcW w:w="2160" w:type="dxa"/>
            <w:tcBorders>
              <w:bottom w:val="single" w:sz="4" w:space="0" w:color="auto"/>
            </w:tcBorders>
            <w:shd w:val="clear" w:color="auto" w:fill="auto"/>
          </w:tcPr>
          <w:p w:rsidR="00EE2504" w:rsidRPr="00EE2504" w:rsidRDefault="00EE2504" w:rsidP="00EE2504">
            <w:pPr>
              <w:widowControl/>
              <w:tabs>
                <w:tab w:val="left" w:pos="615"/>
              </w:tabs>
              <w:autoSpaceDE/>
              <w:autoSpaceDN/>
              <w:adjustRightInd/>
              <w:ind w:left="34" w:right="-75"/>
              <w:jc w:val="center"/>
              <w:rPr>
                <w:sz w:val="18"/>
                <w:szCs w:val="18"/>
              </w:rPr>
            </w:pPr>
            <w:r w:rsidRPr="00EE2504">
              <w:rPr>
                <w:sz w:val="18"/>
                <w:szCs w:val="18"/>
              </w:rPr>
              <w:t>14.08.2024</w:t>
            </w:r>
          </w:p>
        </w:tc>
        <w:tc>
          <w:tcPr>
            <w:tcW w:w="5760" w:type="dxa"/>
            <w:shd w:val="clear" w:color="auto" w:fill="auto"/>
          </w:tcPr>
          <w:p w:rsidR="00EE2504" w:rsidRPr="00EE2504" w:rsidRDefault="00EE2504" w:rsidP="00EE2504">
            <w:pPr>
              <w:widowControl/>
              <w:autoSpaceDE/>
              <w:autoSpaceDN/>
              <w:adjustRightInd/>
              <w:jc w:val="right"/>
              <w:rPr>
                <w:sz w:val="18"/>
                <w:szCs w:val="18"/>
              </w:rPr>
            </w:pPr>
            <w:r w:rsidRPr="00EE2504">
              <w:rPr>
                <w:sz w:val="18"/>
                <w:szCs w:val="18"/>
              </w:rPr>
              <w:t>№</w:t>
            </w:r>
          </w:p>
        </w:tc>
        <w:tc>
          <w:tcPr>
            <w:tcW w:w="1861" w:type="dxa"/>
            <w:tcBorders>
              <w:bottom w:val="single" w:sz="4" w:space="0" w:color="auto"/>
            </w:tcBorders>
            <w:shd w:val="clear" w:color="auto" w:fill="auto"/>
          </w:tcPr>
          <w:p w:rsidR="00EE2504" w:rsidRPr="00EE2504" w:rsidRDefault="00EE2504" w:rsidP="00EE2504">
            <w:pPr>
              <w:widowControl/>
              <w:autoSpaceDE/>
              <w:autoSpaceDN/>
              <w:adjustRightInd/>
              <w:jc w:val="center"/>
              <w:rPr>
                <w:sz w:val="18"/>
                <w:szCs w:val="18"/>
              </w:rPr>
            </w:pPr>
            <w:r w:rsidRPr="00EE2504">
              <w:rPr>
                <w:sz w:val="18"/>
                <w:szCs w:val="18"/>
              </w:rPr>
              <w:t>1141</w:t>
            </w:r>
          </w:p>
        </w:tc>
      </w:tr>
    </w:tbl>
    <w:p w:rsidR="00EE2504" w:rsidRPr="00EE2504" w:rsidRDefault="00EE2504" w:rsidP="00EE2504">
      <w:pPr>
        <w:widowControl/>
        <w:autoSpaceDE/>
        <w:autoSpaceDN/>
        <w:adjustRightInd/>
        <w:ind w:right="-81"/>
        <w:jc w:val="center"/>
        <w:rPr>
          <w:sz w:val="18"/>
          <w:szCs w:val="18"/>
        </w:rPr>
      </w:pPr>
    </w:p>
    <w:p w:rsidR="00EE2504" w:rsidRPr="00EE2504" w:rsidRDefault="00EE2504" w:rsidP="00EE2504">
      <w:pPr>
        <w:widowControl/>
        <w:autoSpaceDE/>
        <w:autoSpaceDN/>
        <w:adjustRightInd/>
        <w:ind w:right="-81"/>
        <w:jc w:val="center"/>
        <w:rPr>
          <w:sz w:val="18"/>
          <w:szCs w:val="18"/>
        </w:rPr>
      </w:pPr>
      <w:r w:rsidRPr="00EE2504">
        <w:rPr>
          <w:sz w:val="18"/>
          <w:szCs w:val="18"/>
        </w:rPr>
        <w:t>г. Слободской</w:t>
      </w:r>
    </w:p>
    <w:p w:rsidR="00EE2504" w:rsidRPr="00EE2504" w:rsidRDefault="00EE2504" w:rsidP="00EE2504">
      <w:pPr>
        <w:widowControl/>
        <w:autoSpaceDE/>
        <w:autoSpaceDN/>
        <w:adjustRightInd/>
        <w:rPr>
          <w:sz w:val="18"/>
          <w:szCs w:val="18"/>
        </w:rPr>
      </w:pPr>
    </w:p>
    <w:p w:rsidR="00EE2504" w:rsidRPr="00EE2504" w:rsidRDefault="00EE2504" w:rsidP="00EE2504">
      <w:pPr>
        <w:widowControl/>
        <w:autoSpaceDE/>
        <w:autoSpaceDN/>
        <w:adjustRightInd/>
        <w:jc w:val="center"/>
        <w:rPr>
          <w:b/>
          <w:sz w:val="18"/>
          <w:szCs w:val="18"/>
        </w:rPr>
      </w:pPr>
      <w:r w:rsidRPr="00EE2504">
        <w:rPr>
          <w:b/>
          <w:sz w:val="18"/>
          <w:szCs w:val="18"/>
        </w:rPr>
        <w:t>Об установлении платы, взимаемой с родителей (законных представителей) за присмотр и уход за детьми в образовательных организациях Слободского района, реализующих образовательную программу дошкольного образования</w:t>
      </w:r>
    </w:p>
    <w:p w:rsidR="00EE2504" w:rsidRPr="00EE2504" w:rsidRDefault="00EE2504" w:rsidP="00EE2504">
      <w:pPr>
        <w:widowControl/>
        <w:autoSpaceDE/>
        <w:autoSpaceDN/>
        <w:adjustRightInd/>
        <w:rPr>
          <w:sz w:val="18"/>
          <w:szCs w:val="18"/>
        </w:rPr>
      </w:pPr>
    </w:p>
    <w:p w:rsidR="00EE2504" w:rsidRPr="00EE2504" w:rsidRDefault="00EE2504" w:rsidP="00EE2504">
      <w:pPr>
        <w:widowControl/>
        <w:autoSpaceDE/>
        <w:autoSpaceDN/>
        <w:adjustRightInd/>
        <w:rPr>
          <w:sz w:val="18"/>
          <w:szCs w:val="18"/>
        </w:rPr>
      </w:pPr>
    </w:p>
    <w:p w:rsidR="00EE2504" w:rsidRPr="00EE2504" w:rsidRDefault="00EE2504" w:rsidP="00EE2504">
      <w:pPr>
        <w:widowControl/>
        <w:autoSpaceDE/>
        <w:autoSpaceDN/>
        <w:adjustRightInd/>
        <w:spacing w:line="360" w:lineRule="auto"/>
        <w:ind w:firstLine="709"/>
        <w:jc w:val="both"/>
        <w:rPr>
          <w:sz w:val="18"/>
          <w:szCs w:val="18"/>
        </w:rPr>
      </w:pPr>
      <w:proofErr w:type="gramStart"/>
      <w:r w:rsidRPr="00EE2504">
        <w:rPr>
          <w:sz w:val="18"/>
          <w:szCs w:val="18"/>
        </w:rPr>
        <w:t>В целях реализации статьи 65 Федерального закона от 29.12.2012 № 273-ФЗ «Об образовании в Российской Федерации», в соответствии с постановлением Правительства Кировской области от 01.08.2024 № 326-П «О внесении изменений в постановление Правительства Кировской области от 26.01.2017 № 42/38  «О максимальном размере родительской платы, взимаемой с родителей (законных представителей) за присмотр и уход за детьми в областных государственных и муниципальных образовательных организациях</w:t>
      </w:r>
      <w:proofErr w:type="gramEnd"/>
      <w:r w:rsidRPr="00EE2504">
        <w:rPr>
          <w:sz w:val="18"/>
          <w:szCs w:val="18"/>
        </w:rPr>
        <w:t xml:space="preserve">, </w:t>
      </w:r>
      <w:proofErr w:type="gramStart"/>
      <w:r w:rsidRPr="00EE2504">
        <w:rPr>
          <w:sz w:val="18"/>
          <w:szCs w:val="18"/>
        </w:rPr>
        <w:t>реализующих</w:t>
      </w:r>
      <w:proofErr w:type="gramEnd"/>
      <w:r w:rsidRPr="00EE2504">
        <w:rPr>
          <w:sz w:val="18"/>
          <w:szCs w:val="18"/>
        </w:rPr>
        <w:t xml:space="preserve"> образовательную программу дошкольного образования, находящихся на территории Кировской области», Администрация Слободского района ПОСТАНОВЛЯЕТ:</w:t>
      </w:r>
    </w:p>
    <w:p w:rsidR="00EE2504" w:rsidRPr="00EE2504" w:rsidRDefault="00EE2504" w:rsidP="00EE2504">
      <w:pPr>
        <w:widowControl/>
        <w:numPr>
          <w:ilvl w:val="0"/>
          <w:numId w:val="47"/>
        </w:numPr>
        <w:tabs>
          <w:tab w:val="left" w:pos="1134"/>
        </w:tabs>
        <w:autoSpaceDE/>
        <w:autoSpaceDN/>
        <w:adjustRightInd/>
        <w:spacing w:line="360" w:lineRule="auto"/>
        <w:ind w:firstLine="709"/>
        <w:contextualSpacing/>
        <w:jc w:val="both"/>
        <w:rPr>
          <w:sz w:val="18"/>
          <w:szCs w:val="18"/>
        </w:rPr>
      </w:pPr>
      <w:r w:rsidRPr="00EE2504">
        <w:rPr>
          <w:sz w:val="18"/>
          <w:szCs w:val="18"/>
        </w:rPr>
        <w:t>Установить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находящихся на территории Слободского района Кировской области с 02.08.2024 в зависимости от режима пребывания группы, возраста детей:</w:t>
      </w:r>
    </w:p>
    <w:p w:rsidR="00EE2504" w:rsidRPr="00EE2504" w:rsidRDefault="00EE2504" w:rsidP="00EE2504">
      <w:pPr>
        <w:widowControl/>
        <w:numPr>
          <w:ilvl w:val="1"/>
          <w:numId w:val="47"/>
        </w:numPr>
        <w:tabs>
          <w:tab w:val="left" w:pos="1276"/>
        </w:tabs>
        <w:autoSpaceDE/>
        <w:autoSpaceDN/>
        <w:adjustRightInd/>
        <w:spacing w:line="360" w:lineRule="auto"/>
        <w:ind w:firstLine="709"/>
        <w:contextualSpacing/>
        <w:jc w:val="both"/>
        <w:rPr>
          <w:sz w:val="18"/>
          <w:szCs w:val="18"/>
        </w:rPr>
      </w:pPr>
      <w:r w:rsidRPr="00EE2504">
        <w:rPr>
          <w:sz w:val="18"/>
          <w:szCs w:val="18"/>
        </w:rPr>
        <w:t>с режимом кратковременного пребывания – 66 рублей в день.</w:t>
      </w:r>
    </w:p>
    <w:p w:rsidR="00EE2504" w:rsidRPr="00EE2504" w:rsidRDefault="00EE2504" w:rsidP="00EE2504">
      <w:pPr>
        <w:widowControl/>
        <w:numPr>
          <w:ilvl w:val="1"/>
          <w:numId w:val="47"/>
        </w:numPr>
        <w:tabs>
          <w:tab w:val="left" w:pos="1276"/>
        </w:tabs>
        <w:autoSpaceDE/>
        <w:autoSpaceDN/>
        <w:adjustRightInd/>
        <w:spacing w:line="360" w:lineRule="auto"/>
        <w:ind w:firstLine="709"/>
        <w:contextualSpacing/>
        <w:jc w:val="both"/>
        <w:rPr>
          <w:sz w:val="18"/>
          <w:szCs w:val="18"/>
        </w:rPr>
      </w:pPr>
      <w:r w:rsidRPr="00EE2504">
        <w:rPr>
          <w:sz w:val="18"/>
          <w:szCs w:val="18"/>
        </w:rPr>
        <w:t>с режимом полного, сокращенного пребывания для детей в возрасте от 1 года до 3 лет – 122 рубля в день.</w:t>
      </w:r>
    </w:p>
    <w:p w:rsidR="00EE2504" w:rsidRPr="00EE2504" w:rsidRDefault="00EE2504" w:rsidP="00EE2504">
      <w:pPr>
        <w:widowControl/>
        <w:numPr>
          <w:ilvl w:val="1"/>
          <w:numId w:val="47"/>
        </w:numPr>
        <w:tabs>
          <w:tab w:val="left" w:pos="1276"/>
        </w:tabs>
        <w:autoSpaceDE/>
        <w:autoSpaceDN/>
        <w:adjustRightInd/>
        <w:spacing w:line="360" w:lineRule="auto"/>
        <w:ind w:firstLine="709"/>
        <w:contextualSpacing/>
        <w:jc w:val="both"/>
        <w:rPr>
          <w:sz w:val="18"/>
          <w:szCs w:val="18"/>
        </w:rPr>
      </w:pPr>
      <w:r w:rsidRPr="00EE2504">
        <w:rPr>
          <w:sz w:val="18"/>
          <w:szCs w:val="18"/>
        </w:rPr>
        <w:t>с режимом продленного пребывания 12-14 часов для детей в возрасте от 1 до 3 лет – 131 рубль в день.</w:t>
      </w:r>
    </w:p>
    <w:p w:rsidR="00EE2504" w:rsidRPr="00EE2504" w:rsidRDefault="00EE2504" w:rsidP="00EE2504">
      <w:pPr>
        <w:widowControl/>
        <w:numPr>
          <w:ilvl w:val="1"/>
          <w:numId w:val="47"/>
        </w:numPr>
        <w:tabs>
          <w:tab w:val="left" w:pos="1276"/>
        </w:tabs>
        <w:autoSpaceDE/>
        <w:autoSpaceDN/>
        <w:adjustRightInd/>
        <w:spacing w:line="360" w:lineRule="auto"/>
        <w:ind w:firstLine="709"/>
        <w:contextualSpacing/>
        <w:jc w:val="both"/>
        <w:rPr>
          <w:sz w:val="18"/>
          <w:szCs w:val="18"/>
        </w:rPr>
      </w:pPr>
      <w:r w:rsidRPr="00EE2504">
        <w:rPr>
          <w:sz w:val="18"/>
          <w:szCs w:val="18"/>
        </w:rPr>
        <w:t>с режимом полного, сокращенного, продленного пребывания для детей в возрасте от 3 до 7 лет – 131 рубль в день.</w:t>
      </w:r>
    </w:p>
    <w:p w:rsidR="00EE2504" w:rsidRPr="00EE2504" w:rsidRDefault="00EE2504" w:rsidP="00EE2504">
      <w:pPr>
        <w:widowControl/>
        <w:numPr>
          <w:ilvl w:val="0"/>
          <w:numId w:val="47"/>
        </w:numPr>
        <w:tabs>
          <w:tab w:val="left" w:pos="1134"/>
        </w:tabs>
        <w:autoSpaceDE/>
        <w:autoSpaceDN/>
        <w:adjustRightInd/>
        <w:spacing w:line="360" w:lineRule="auto"/>
        <w:ind w:firstLine="709"/>
        <w:contextualSpacing/>
        <w:jc w:val="both"/>
        <w:rPr>
          <w:sz w:val="18"/>
          <w:szCs w:val="18"/>
        </w:rPr>
      </w:pPr>
      <w:r w:rsidRPr="00EE2504">
        <w:rPr>
          <w:sz w:val="18"/>
          <w:szCs w:val="18"/>
        </w:rPr>
        <w:t>Признать утратившим силу постановление администрации Слободского района от 26.12.2022 № 1837 «Об установлении платы, взимаемой с родителей (законных представителей) за присмотр и уход за детьми в образовательных организациях Слободского района, реализующих образовательную программу дошкольного образования».</w:t>
      </w:r>
    </w:p>
    <w:p w:rsidR="00EE2504" w:rsidRPr="00EE2504" w:rsidRDefault="00EE2504" w:rsidP="00EE2504">
      <w:pPr>
        <w:widowControl/>
        <w:numPr>
          <w:ilvl w:val="0"/>
          <w:numId w:val="47"/>
        </w:numPr>
        <w:tabs>
          <w:tab w:val="left" w:pos="1134"/>
        </w:tabs>
        <w:autoSpaceDE/>
        <w:autoSpaceDN/>
        <w:adjustRightInd/>
        <w:spacing w:line="360" w:lineRule="auto"/>
        <w:ind w:firstLine="709"/>
        <w:contextualSpacing/>
        <w:jc w:val="both"/>
        <w:rPr>
          <w:sz w:val="18"/>
          <w:szCs w:val="18"/>
        </w:rPr>
      </w:pPr>
      <w:r w:rsidRPr="00EE2504">
        <w:rPr>
          <w:sz w:val="18"/>
          <w:szCs w:val="18"/>
        </w:rPr>
        <w:t>Настоящее постановление вступает в силу с 02.08.2024.</w:t>
      </w:r>
    </w:p>
    <w:p w:rsidR="00EE2504" w:rsidRPr="00EE2504" w:rsidRDefault="00EE2504" w:rsidP="00EE2504">
      <w:pPr>
        <w:widowControl/>
        <w:numPr>
          <w:ilvl w:val="0"/>
          <w:numId w:val="47"/>
        </w:numPr>
        <w:tabs>
          <w:tab w:val="left" w:pos="851"/>
          <w:tab w:val="left" w:pos="1134"/>
          <w:tab w:val="left" w:pos="1276"/>
        </w:tabs>
        <w:autoSpaceDE/>
        <w:autoSpaceDN/>
        <w:adjustRightInd/>
        <w:spacing w:line="360" w:lineRule="auto"/>
        <w:ind w:firstLine="709"/>
        <w:contextualSpacing/>
        <w:jc w:val="both"/>
        <w:rPr>
          <w:sz w:val="18"/>
          <w:szCs w:val="18"/>
        </w:rPr>
      </w:pPr>
      <w:r w:rsidRPr="00EE2504">
        <w:rPr>
          <w:sz w:val="18"/>
          <w:szCs w:val="18"/>
        </w:rPr>
        <w:t>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информационно-телекоммуникационной сети «Интернет».</w:t>
      </w:r>
    </w:p>
    <w:p w:rsidR="00EE2504" w:rsidRPr="00EE2504" w:rsidRDefault="00EE2504" w:rsidP="00EE2504">
      <w:pPr>
        <w:widowControl/>
        <w:numPr>
          <w:ilvl w:val="0"/>
          <w:numId w:val="47"/>
        </w:numPr>
        <w:tabs>
          <w:tab w:val="left" w:pos="0"/>
          <w:tab w:val="left" w:pos="567"/>
          <w:tab w:val="left" w:pos="1134"/>
        </w:tabs>
        <w:autoSpaceDE/>
        <w:autoSpaceDN/>
        <w:adjustRightInd/>
        <w:spacing w:line="360" w:lineRule="auto"/>
        <w:ind w:firstLine="709"/>
        <w:contextualSpacing/>
        <w:jc w:val="both"/>
        <w:rPr>
          <w:sz w:val="18"/>
          <w:szCs w:val="18"/>
        </w:rPr>
      </w:pPr>
      <w:proofErr w:type="gramStart"/>
      <w:r w:rsidRPr="00EE2504">
        <w:rPr>
          <w:sz w:val="18"/>
          <w:szCs w:val="18"/>
        </w:rPr>
        <w:t>Контроль за</w:t>
      </w:r>
      <w:proofErr w:type="gramEnd"/>
      <w:r w:rsidRPr="00EE2504">
        <w:rPr>
          <w:sz w:val="18"/>
          <w:szCs w:val="18"/>
        </w:rPr>
        <w:t xml:space="preserve"> исполнением постановления возложить на начальника управления образования администрации Слободского района Гусеву Е.В.</w:t>
      </w:r>
    </w:p>
    <w:tbl>
      <w:tblPr>
        <w:tblStyle w:val="3320"/>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gridCol w:w="1998"/>
        <w:gridCol w:w="2079"/>
      </w:tblGrid>
      <w:tr w:rsidR="00EE2504" w:rsidRPr="00EE2504" w:rsidTr="008E7F5C">
        <w:trPr>
          <w:trHeight w:val="1571"/>
        </w:trPr>
        <w:tc>
          <w:tcPr>
            <w:tcW w:w="5421" w:type="dxa"/>
            <w:vAlign w:val="center"/>
          </w:tcPr>
          <w:p w:rsidR="00EE2504" w:rsidRPr="00EE2504" w:rsidRDefault="00EE2504" w:rsidP="00EE2504">
            <w:pPr>
              <w:widowControl/>
              <w:tabs>
                <w:tab w:val="left" w:pos="7405"/>
              </w:tabs>
              <w:autoSpaceDE/>
              <w:autoSpaceDN/>
              <w:adjustRightInd/>
              <w:ind w:right="-81"/>
              <w:rPr>
                <w:sz w:val="18"/>
                <w:szCs w:val="18"/>
              </w:rPr>
            </w:pPr>
            <w:r w:rsidRPr="00EE2504">
              <w:rPr>
                <w:noProof/>
                <w:sz w:val="18"/>
                <w:szCs w:val="18"/>
              </w:rPr>
              <mc:AlternateContent>
                <mc:Choice Requires="wps">
                  <w:drawing>
                    <wp:anchor distT="4294967294" distB="4294967294" distL="114300" distR="114300" simplePos="0" relativeHeight="251659264" behindDoc="0" locked="0" layoutInCell="1" allowOverlap="1" wp14:anchorId="40390782" wp14:editId="66E1DAD2">
                      <wp:simplePos x="0" y="0"/>
                      <wp:positionH relativeFrom="column">
                        <wp:posOffset>-39370</wp:posOffset>
                      </wp:positionH>
                      <wp:positionV relativeFrom="paragraph">
                        <wp:posOffset>228600</wp:posOffset>
                      </wp:positionV>
                      <wp:extent cx="602932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pt;margin-top:18pt;width:474.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AYGw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"/>
                  </w:pict>
                </mc:Fallback>
              </mc:AlternateContent>
            </w:r>
            <w:r w:rsidRPr="00EE2504">
              <w:rPr>
                <w:sz w:val="18"/>
                <w:szCs w:val="18"/>
              </w:rPr>
              <w:t xml:space="preserve">Глава Слободского района                                                                </w:t>
            </w:r>
          </w:p>
        </w:tc>
        <w:tc>
          <w:tcPr>
            <w:tcW w:w="1998" w:type="dxa"/>
            <w:vAlign w:val="center"/>
          </w:tcPr>
          <w:p w:rsidR="00EE2504" w:rsidRPr="00EE2504" w:rsidRDefault="00EE2504" w:rsidP="00EE2504">
            <w:pPr>
              <w:widowControl/>
              <w:autoSpaceDE/>
              <w:autoSpaceDN/>
              <w:adjustRightInd/>
              <w:spacing w:line="360" w:lineRule="auto"/>
              <w:contextualSpacing/>
              <w:rPr>
                <w:sz w:val="18"/>
                <w:szCs w:val="18"/>
              </w:rPr>
            </w:pPr>
          </w:p>
        </w:tc>
        <w:tc>
          <w:tcPr>
            <w:tcW w:w="2079" w:type="dxa"/>
            <w:vAlign w:val="center"/>
          </w:tcPr>
          <w:p w:rsidR="00EE2504" w:rsidRPr="00EE2504" w:rsidRDefault="00EE2504" w:rsidP="00EE2504">
            <w:pPr>
              <w:widowControl/>
              <w:tabs>
                <w:tab w:val="left" w:pos="7405"/>
              </w:tabs>
              <w:autoSpaceDE/>
              <w:autoSpaceDN/>
              <w:adjustRightInd/>
              <w:ind w:right="-81"/>
              <w:rPr>
                <w:sz w:val="18"/>
                <w:szCs w:val="18"/>
              </w:rPr>
            </w:pPr>
            <w:r w:rsidRPr="00EE2504">
              <w:rPr>
                <w:sz w:val="18"/>
                <w:szCs w:val="18"/>
              </w:rPr>
              <w:t>А.И. Костылев</w:t>
            </w:r>
          </w:p>
        </w:tc>
      </w:tr>
    </w:tbl>
    <w:p w:rsidR="0071749E" w:rsidRDefault="0071749E" w:rsidP="00EE2504">
      <w:pPr>
        <w:tabs>
          <w:tab w:val="left" w:pos="1127"/>
        </w:tabs>
        <w:jc w:val="center"/>
        <w:rPr>
          <w:sz w:val="28"/>
          <w:szCs w:val="28"/>
        </w:rPr>
      </w:pPr>
    </w:p>
    <w:p w:rsidR="0071749E" w:rsidRDefault="0071749E">
      <w:pPr>
        <w:widowControl/>
        <w:autoSpaceDE/>
        <w:autoSpaceDN/>
        <w:adjustRightInd/>
        <w:spacing w:after="200" w:line="276" w:lineRule="auto"/>
        <w:rPr>
          <w:sz w:val="28"/>
          <w:szCs w:val="28"/>
        </w:rPr>
      </w:pPr>
      <w:r>
        <w:rPr>
          <w:sz w:val="28"/>
          <w:szCs w:val="28"/>
        </w:rPr>
        <w:br w:type="page"/>
      </w:r>
    </w:p>
    <w:p w:rsidR="00155880" w:rsidRPr="00155880" w:rsidRDefault="00155880" w:rsidP="00155880">
      <w:pPr>
        <w:widowControl/>
        <w:autoSpaceDE/>
        <w:autoSpaceDN/>
        <w:adjustRightInd/>
        <w:spacing w:after="200"/>
        <w:jc w:val="center"/>
        <w:rPr>
          <w:sz w:val="18"/>
          <w:szCs w:val="18"/>
        </w:rPr>
      </w:pPr>
      <w:r w:rsidRPr="00155880">
        <w:rPr>
          <w:noProof/>
          <w:sz w:val="18"/>
          <w:szCs w:val="18"/>
        </w:rPr>
        <w:lastRenderedPageBreak/>
        <w:drawing>
          <wp:inline distT="0" distB="0" distL="0" distR="0" wp14:anchorId="50D0F153" wp14:editId="7AC6DC4F">
            <wp:extent cx="553085" cy="723265"/>
            <wp:effectExtent l="1905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srcRect/>
                    <a:stretch>
                      <a:fillRect/>
                    </a:stretch>
                  </pic:blipFill>
                  <pic:spPr bwMode="auto">
                    <a:xfrm>
                      <a:off x="0" y="0"/>
                      <a:ext cx="553085" cy="723265"/>
                    </a:xfrm>
                    <a:prstGeom prst="rect">
                      <a:avLst/>
                    </a:prstGeom>
                    <a:noFill/>
                    <a:ln w="9525">
                      <a:noFill/>
                      <a:miter lim="800000"/>
                      <a:headEnd/>
                      <a:tailEnd/>
                    </a:ln>
                  </pic:spPr>
                </pic:pic>
              </a:graphicData>
            </a:graphic>
          </wp:inline>
        </w:drawing>
      </w:r>
    </w:p>
    <w:p w:rsidR="00155880" w:rsidRPr="00155880" w:rsidRDefault="00155880" w:rsidP="00155880">
      <w:pPr>
        <w:widowControl/>
        <w:autoSpaceDE/>
        <w:autoSpaceDN/>
        <w:adjustRightInd/>
        <w:ind w:left="-142"/>
        <w:jc w:val="center"/>
        <w:rPr>
          <w:b/>
          <w:sz w:val="18"/>
          <w:szCs w:val="18"/>
        </w:rPr>
      </w:pPr>
      <w:r w:rsidRPr="00155880">
        <w:rPr>
          <w:b/>
          <w:sz w:val="18"/>
          <w:szCs w:val="18"/>
        </w:rPr>
        <w:t>АДМИНИСТРАЦИЯ СЛОБОДСКОГО МУНИЦИПАЛЬНОГО РАЙОНА</w:t>
      </w:r>
    </w:p>
    <w:p w:rsidR="00155880" w:rsidRPr="00155880" w:rsidRDefault="00155880" w:rsidP="00155880">
      <w:pPr>
        <w:widowControl/>
        <w:autoSpaceDE/>
        <w:autoSpaceDN/>
        <w:adjustRightInd/>
        <w:jc w:val="center"/>
        <w:rPr>
          <w:b/>
          <w:sz w:val="18"/>
          <w:szCs w:val="18"/>
        </w:rPr>
      </w:pPr>
      <w:r w:rsidRPr="00155880">
        <w:rPr>
          <w:b/>
          <w:sz w:val="18"/>
          <w:szCs w:val="18"/>
        </w:rPr>
        <w:t>КИРОВСКОЙ ОБЛАСТИ</w:t>
      </w:r>
    </w:p>
    <w:p w:rsidR="00155880" w:rsidRPr="00155880" w:rsidRDefault="00155880" w:rsidP="00155880">
      <w:pPr>
        <w:widowControl/>
        <w:autoSpaceDE/>
        <w:autoSpaceDN/>
        <w:adjustRightInd/>
        <w:jc w:val="center"/>
        <w:rPr>
          <w:sz w:val="18"/>
          <w:szCs w:val="18"/>
        </w:rPr>
      </w:pPr>
    </w:p>
    <w:p w:rsidR="00155880" w:rsidRPr="00155880" w:rsidRDefault="00155880" w:rsidP="00155880">
      <w:pPr>
        <w:widowControl/>
        <w:autoSpaceDE/>
        <w:autoSpaceDN/>
        <w:adjustRightInd/>
        <w:jc w:val="center"/>
        <w:rPr>
          <w:b/>
          <w:sz w:val="18"/>
          <w:szCs w:val="18"/>
        </w:rPr>
      </w:pPr>
      <w:r w:rsidRPr="00155880">
        <w:rPr>
          <w:b/>
          <w:sz w:val="18"/>
          <w:szCs w:val="18"/>
        </w:rPr>
        <w:t>ПОСТАНОВЛЕНИЕ</w:t>
      </w:r>
    </w:p>
    <w:tbl>
      <w:tblPr>
        <w:tblW w:w="0" w:type="auto"/>
        <w:tblLook w:val="01E0" w:firstRow="1" w:lastRow="1" w:firstColumn="1" w:lastColumn="1" w:noHBand="0" w:noVBand="0"/>
      </w:tblPr>
      <w:tblGrid>
        <w:gridCol w:w="2243"/>
        <w:gridCol w:w="5651"/>
        <w:gridCol w:w="1678"/>
      </w:tblGrid>
      <w:tr w:rsidR="00155880" w:rsidRPr="00155880" w:rsidTr="008E7F5C">
        <w:tc>
          <w:tcPr>
            <w:tcW w:w="2268" w:type="dxa"/>
            <w:tcBorders>
              <w:bottom w:val="single" w:sz="4" w:space="0" w:color="auto"/>
            </w:tcBorders>
            <w:shd w:val="clear" w:color="auto" w:fill="auto"/>
          </w:tcPr>
          <w:p w:rsidR="00155880" w:rsidRPr="00155880" w:rsidRDefault="00155880" w:rsidP="00155880">
            <w:pPr>
              <w:widowControl/>
              <w:tabs>
                <w:tab w:val="left" w:pos="615"/>
              </w:tabs>
              <w:autoSpaceDE/>
              <w:autoSpaceDN/>
              <w:adjustRightInd/>
              <w:jc w:val="center"/>
              <w:rPr>
                <w:sz w:val="18"/>
                <w:szCs w:val="18"/>
              </w:rPr>
            </w:pPr>
            <w:r w:rsidRPr="00155880">
              <w:rPr>
                <w:sz w:val="18"/>
                <w:szCs w:val="18"/>
              </w:rPr>
              <w:t>15.08.2024</w:t>
            </w:r>
          </w:p>
        </w:tc>
        <w:tc>
          <w:tcPr>
            <w:tcW w:w="5760" w:type="dxa"/>
            <w:shd w:val="clear" w:color="auto" w:fill="auto"/>
          </w:tcPr>
          <w:p w:rsidR="00155880" w:rsidRPr="00155880" w:rsidRDefault="00155880" w:rsidP="00155880">
            <w:pPr>
              <w:widowControl/>
              <w:autoSpaceDE/>
              <w:autoSpaceDN/>
              <w:adjustRightInd/>
              <w:jc w:val="right"/>
              <w:rPr>
                <w:sz w:val="18"/>
                <w:szCs w:val="18"/>
              </w:rPr>
            </w:pPr>
            <w:r w:rsidRPr="00155880">
              <w:rPr>
                <w:sz w:val="18"/>
                <w:szCs w:val="18"/>
              </w:rPr>
              <w:t>№</w:t>
            </w:r>
          </w:p>
        </w:tc>
        <w:tc>
          <w:tcPr>
            <w:tcW w:w="1701" w:type="dxa"/>
            <w:tcBorders>
              <w:bottom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1144</w:t>
            </w:r>
          </w:p>
        </w:tc>
      </w:tr>
    </w:tbl>
    <w:p w:rsidR="00155880" w:rsidRPr="00155880" w:rsidRDefault="00155880" w:rsidP="00155880">
      <w:pPr>
        <w:widowControl/>
        <w:autoSpaceDE/>
        <w:autoSpaceDN/>
        <w:adjustRightInd/>
        <w:jc w:val="center"/>
        <w:rPr>
          <w:sz w:val="18"/>
          <w:szCs w:val="18"/>
        </w:rPr>
      </w:pPr>
      <w:r w:rsidRPr="00155880">
        <w:rPr>
          <w:sz w:val="18"/>
          <w:szCs w:val="18"/>
        </w:rPr>
        <w:t>г. Слободской</w:t>
      </w:r>
    </w:p>
    <w:p w:rsidR="00155880" w:rsidRPr="00155880" w:rsidRDefault="00155880" w:rsidP="00155880">
      <w:pPr>
        <w:widowControl/>
        <w:autoSpaceDE/>
        <w:autoSpaceDN/>
        <w:adjustRightInd/>
        <w:jc w:val="center"/>
        <w:rPr>
          <w:sz w:val="18"/>
          <w:szCs w:val="18"/>
        </w:rPr>
      </w:pPr>
    </w:p>
    <w:tbl>
      <w:tblPr>
        <w:tblW w:w="0" w:type="auto"/>
        <w:jc w:val="center"/>
        <w:tblLook w:val="01E0" w:firstRow="1" w:lastRow="1" w:firstColumn="1" w:lastColumn="1" w:noHBand="0" w:noVBand="0"/>
      </w:tblPr>
      <w:tblGrid>
        <w:gridCol w:w="7200"/>
      </w:tblGrid>
      <w:tr w:rsidR="00155880" w:rsidRPr="00155880" w:rsidTr="008E7F5C">
        <w:trPr>
          <w:jc w:val="center"/>
        </w:trPr>
        <w:tc>
          <w:tcPr>
            <w:tcW w:w="7200" w:type="dxa"/>
            <w:vAlign w:val="center"/>
            <w:hideMark/>
          </w:tcPr>
          <w:p w:rsidR="00155880" w:rsidRPr="00155880" w:rsidRDefault="00155880" w:rsidP="00155880">
            <w:pPr>
              <w:widowControl/>
              <w:autoSpaceDE/>
              <w:autoSpaceDN/>
              <w:adjustRightInd/>
              <w:jc w:val="center"/>
              <w:rPr>
                <w:b/>
                <w:sz w:val="18"/>
                <w:szCs w:val="18"/>
              </w:rPr>
            </w:pPr>
            <w:r w:rsidRPr="00155880">
              <w:rPr>
                <w:b/>
                <w:sz w:val="18"/>
                <w:szCs w:val="18"/>
              </w:rPr>
              <w:t xml:space="preserve">О внесении изменений в постановление администрации Слободского района </w:t>
            </w:r>
          </w:p>
          <w:p w:rsidR="00155880" w:rsidRPr="00155880" w:rsidRDefault="00155880" w:rsidP="00155880">
            <w:pPr>
              <w:widowControl/>
              <w:autoSpaceDE/>
              <w:autoSpaceDN/>
              <w:adjustRightInd/>
              <w:jc w:val="center"/>
              <w:rPr>
                <w:b/>
                <w:sz w:val="18"/>
                <w:szCs w:val="18"/>
              </w:rPr>
            </w:pPr>
            <w:r w:rsidRPr="00155880">
              <w:rPr>
                <w:b/>
                <w:sz w:val="18"/>
                <w:szCs w:val="18"/>
              </w:rPr>
              <w:t>от 18.11.2019 № 1898</w:t>
            </w:r>
          </w:p>
        </w:tc>
      </w:tr>
    </w:tbl>
    <w:p w:rsidR="00155880" w:rsidRPr="00155880" w:rsidRDefault="00155880" w:rsidP="00155880">
      <w:pPr>
        <w:widowControl/>
        <w:tabs>
          <w:tab w:val="left" w:pos="690"/>
        </w:tabs>
        <w:autoSpaceDE/>
        <w:autoSpaceDN/>
        <w:adjustRightInd/>
        <w:jc w:val="both"/>
        <w:rPr>
          <w:sz w:val="18"/>
          <w:szCs w:val="18"/>
        </w:rPr>
      </w:pPr>
    </w:p>
    <w:p w:rsidR="00155880" w:rsidRPr="00155880" w:rsidRDefault="00155880" w:rsidP="00155880">
      <w:pPr>
        <w:widowControl/>
        <w:tabs>
          <w:tab w:val="left" w:pos="690"/>
        </w:tabs>
        <w:autoSpaceDE/>
        <w:autoSpaceDN/>
        <w:adjustRightInd/>
        <w:jc w:val="both"/>
        <w:rPr>
          <w:sz w:val="18"/>
          <w:szCs w:val="18"/>
        </w:rPr>
      </w:pPr>
      <w:r w:rsidRPr="00155880">
        <w:rPr>
          <w:sz w:val="18"/>
          <w:szCs w:val="18"/>
        </w:rPr>
        <w:tab/>
      </w:r>
      <w:bookmarkStart w:id="0" w:name="_Hlk91683106"/>
      <w:bookmarkStart w:id="1" w:name="_Hlk150518827"/>
      <w:bookmarkStart w:id="2" w:name="_Hlk156981446"/>
      <w:bookmarkStart w:id="3" w:name="_Hlk158716458"/>
      <w:proofErr w:type="gramStart"/>
      <w:r w:rsidRPr="00155880">
        <w:rPr>
          <w:sz w:val="18"/>
          <w:szCs w:val="18"/>
        </w:rPr>
        <w:t xml:space="preserve">В соответствии с Порядком разработки, реализации и оценки эффективности реализации муниципальных программ Слободского района, утверждённым постановлением администрации Слободского района от 02.08.2016 № 1043, </w:t>
      </w:r>
      <w:bookmarkEnd w:id="0"/>
      <w:bookmarkEnd w:id="1"/>
      <w:bookmarkEnd w:id="2"/>
      <w:r w:rsidRPr="00155880">
        <w:rPr>
          <w:sz w:val="18"/>
          <w:szCs w:val="18"/>
        </w:rPr>
        <w:t>решением Слободской районной Думы от 25.07.2024 №35/357 «О внесении изменений в решение районной Думы от 14.12.2023 №28/291  «Об утверждении бюджета Слободского района на 2024 год и плановый период 2025 и 2026 годов», приказом финансового управления Слободского</w:t>
      </w:r>
      <w:proofErr w:type="gramEnd"/>
      <w:r w:rsidRPr="00155880">
        <w:rPr>
          <w:sz w:val="18"/>
          <w:szCs w:val="18"/>
        </w:rPr>
        <w:t xml:space="preserve"> района от 08.08.2024 № 57 «О внесении изменений в сводную бюджетную роспись», Администрация Слободского района ПОСТАНОВЛЯЕТ:</w:t>
      </w:r>
    </w:p>
    <w:p w:rsidR="00155880" w:rsidRPr="00155880" w:rsidRDefault="00155880" w:rsidP="00155880">
      <w:pPr>
        <w:widowControl/>
        <w:tabs>
          <w:tab w:val="left" w:pos="690"/>
        </w:tabs>
        <w:autoSpaceDE/>
        <w:autoSpaceDN/>
        <w:adjustRightInd/>
        <w:ind w:firstLine="709"/>
        <w:jc w:val="both"/>
        <w:rPr>
          <w:sz w:val="18"/>
          <w:szCs w:val="18"/>
        </w:rPr>
      </w:pPr>
      <w:bookmarkStart w:id="4" w:name="_Hlk98486535"/>
      <w:bookmarkStart w:id="5" w:name="_Hlk156981530"/>
      <w:bookmarkEnd w:id="3"/>
      <w:r w:rsidRPr="00155880">
        <w:rPr>
          <w:sz w:val="18"/>
          <w:szCs w:val="18"/>
        </w:rPr>
        <w:t>1. Внести в муниципальную Программу «Развитие образования в Слободском районе» на 2020-2026 годы (далее - Программа), утверждённую постановлением администрации Слободского района от 18.11.2019 № 1898 следующие изменения:</w:t>
      </w:r>
    </w:p>
    <w:bookmarkEnd w:id="4"/>
    <w:p w:rsidR="00155880" w:rsidRPr="00155880" w:rsidRDefault="00155880" w:rsidP="00155880">
      <w:pPr>
        <w:widowControl/>
        <w:tabs>
          <w:tab w:val="left" w:pos="690"/>
        </w:tabs>
        <w:autoSpaceDE/>
        <w:autoSpaceDN/>
        <w:adjustRightInd/>
        <w:jc w:val="both"/>
        <w:rPr>
          <w:sz w:val="18"/>
          <w:szCs w:val="18"/>
        </w:rPr>
      </w:pPr>
      <w:r w:rsidRPr="00155880">
        <w:rPr>
          <w:sz w:val="18"/>
          <w:szCs w:val="18"/>
        </w:rPr>
        <w:tab/>
        <w:t xml:space="preserve">1.1. Паспорт Программы утвердить в новой редакции согласно приложению №1. </w:t>
      </w:r>
    </w:p>
    <w:p w:rsidR="00155880" w:rsidRPr="00155880" w:rsidRDefault="00155880" w:rsidP="00155880">
      <w:pPr>
        <w:widowControl/>
        <w:autoSpaceDE/>
        <w:autoSpaceDN/>
        <w:adjustRightInd/>
        <w:ind w:firstLine="708"/>
        <w:jc w:val="both"/>
        <w:rPr>
          <w:sz w:val="18"/>
          <w:szCs w:val="18"/>
        </w:rPr>
      </w:pPr>
      <w:bookmarkStart w:id="6" w:name="_Hlk158716581"/>
      <w:r w:rsidRPr="00155880">
        <w:rPr>
          <w:sz w:val="18"/>
          <w:szCs w:val="18"/>
        </w:rPr>
        <w:t xml:space="preserve">1.2. Раздел 5 «Обоснование ресурсного обеспечения муниципальной Программы» утвердить в новой редакции согласно приложению № 2. </w:t>
      </w:r>
    </w:p>
    <w:p w:rsidR="00155880" w:rsidRPr="00155880" w:rsidRDefault="00155880" w:rsidP="00155880">
      <w:pPr>
        <w:ind w:firstLine="708"/>
        <w:jc w:val="both"/>
        <w:rPr>
          <w:sz w:val="18"/>
          <w:szCs w:val="18"/>
        </w:rPr>
      </w:pPr>
      <w:bookmarkStart w:id="7" w:name="_Hlk156981568"/>
      <w:bookmarkEnd w:id="5"/>
      <w:bookmarkEnd w:id="6"/>
      <w:r w:rsidRPr="00155880">
        <w:rPr>
          <w:sz w:val="18"/>
          <w:szCs w:val="18"/>
        </w:rPr>
        <w:t>2. Внести изменения и дополнения в сведения о целевых показателях эффективности реализации муниципальной Программы «Развитие образования в Слободском районе» на 2020-2026 годы (приложение № 1 к муниципальной Программе) и утвердить в новой редакции согласно приложению №3.</w:t>
      </w:r>
    </w:p>
    <w:bookmarkEnd w:id="7"/>
    <w:p w:rsidR="00155880" w:rsidRPr="00155880" w:rsidRDefault="00155880" w:rsidP="00155880">
      <w:pPr>
        <w:ind w:firstLine="708"/>
        <w:jc w:val="both"/>
        <w:rPr>
          <w:sz w:val="18"/>
          <w:szCs w:val="18"/>
        </w:rPr>
      </w:pPr>
      <w:r w:rsidRPr="00155880">
        <w:rPr>
          <w:sz w:val="18"/>
          <w:szCs w:val="18"/>
        </w:rPr>
        <w:t>3. Утвердить План по реализации муниципальной программы «Развитие образования в Слободском районе» на 2024 год согласно приложению № 4.</w:t>
      </w:r>
    </w:p>
    <w:p w:rsidR="00155880" w:rsidRPr="00155880" w:rsidRDefault="00155880" w:rsidP="00155880">
      <w:pPr>
        <w:widowControl/>
        <w:tabs>
          <w:tab w:val="left" w:pos="690"/>
        </w:tabs>
        <w:autoSpaceDE/>
        <w:autoSpaceDN/>
        <w:adjustRightInd/>
        <w:ind w:firstLine="709"/>
        <w:jc w:val="both"/>
        <w:rPr>
          <w:sz w:val="18"/>
          <w:szCs w:val="18"/>
        </w:rPr>
      </w:pPr>
      <w:r w:rsidRPr="00155880">
        <w:rPr>
          <w:sz w:val="18"/>
          <w:szCs w:val="18"/>
        </w:rPr>
        <w:t>4.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155880" w:rsidRPr="00155880" w:rsidRDefault="00155880" w:rsidP="00155880">
      <w:pPr>
        <w:widowControl/>
        <w:autoSpaceDE/>
        <w:autoSpaceDN/>
        <w:adjustRightInd/>
        <w:ind w:firstLine="708"/>
        <w:jc w:val="both"/>
        <w:rPr>
          <w:sz w:val="18"/>
          <w:szCs w:val="18"/>
        </w:rPr>
      </w:pPr>
      <w:r w:rsidRPr="00155880">
        <w:rPr>
          <w:sz w:val="18"/>
          <w:szCs w:val="18"/>
        </w:rPr>
        <w:t xml:space="preserve">5. </w:t>
      </w:r>
      <w:proofErr w:type="gramStart"/>
      <w:r w:rsidRPr="00155880">
        <w:rPr>
          <w:sz w:val="18"/>
          <w:szCs w:val="18"/>
        </w:rPr>
        <w:t>Контроль за</w:t>
      </w:r>
      <w:proofErr w:type="gramEnd"/>
      <w:r w:rsidRPr="00155880">
        <w:rPr>
          <w:sz w:val="18"/>
          <w:szCs w:val="18"/>
        </w:rPr>
        <w:t xml:space="preserve"> исполнением постановления возложить на начальника управления образования Слободского района Гусеву Е.В.</w:t>
      </w:r>
    </w:p>
    <w:p w:rsidR="00155880" w:rsidRPr="00155880" w:rsidRDefault="00155880" w:rsidP="00155880">
      <w:pPr>
        <w:widowControl/>
        <w:autoSpaceDE/>
        <w:autoSpaceDN/>
        <w:adjustRightInd/>
        <w:jc w:val="both"/>
        <w:rPr>
          <w:sz w:val="18"/>
          <w:szCs w:val="18"/>
        </w:rPr>
      </w:pPr>
    </w:p>
    <w:p w:rsidR="00155880" w:rsidRPr="00155880" w:rsidRDefault="00155880" w:rsidP="00155880">
      <w:pPr>
        <w:widowControl/>
        <w:autoSpaceDE/>
        <w:autoSpaceDN/>
        <w:adjustRightInd/>
        <w:jc w:val="both"/>
        <w:rPr>
          <w:sz w:val="18"/>
          <w:szCs w:val="18"/>
        </w:rPr>
      </w:pPr>
    </w:p>
    <w:tbl>
      <w:tblPr>
        <w:tblStyle w:val="3330"/>
        <w:tblW w:w="9390"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35"/>
        <w:gridCol w:w="2268"/>
      </w:tblGrid>
      <w:tr w:rsidR="00155880" w:rsidRPr="00155880" w:rsidTr="008E7F5C">
        <w:tc>
          <w:tcPr>
            <w:tcW w:w="5387" w:type="dxa"/>
          </w:tcPr>
          <w:p w:rsidR="00155880" w:rsidRPr="00155880" w:rsidRDefault="00155880" w:rsidP="00155880">
            <w:pPr>
              <w:widowControl/>
              <w:autoSpaceDE/>
              <w:autoSpaceDN/>
              <w:adjustRightInd/>
              <w:jc w:val="both"/>
              <w:rPr>
                <w:sz w:val="18"/>
                <w:szCs w:val="18"/>
              </w:rPr>
            </w:pPr>
            <w:r w:rsidRPr="00155880">
              <w:rPr>
                <w:sz w:val="18"/>
                <w:szCs w:val="18"/>
              </w:rPr>
              <w:t>Глава Слободского района</w:t>
            </w:r>
          </w:p>
        </w:tc>
        <w:tc>
          <w:tcPr>
            <w:tcW w:w="1735" w:type="dxa"/>
          </w:tcPr>
          <w:p w:rsidR="00155880" w:rsidRPr="00155880" w:rsidRDefault="00155880" w:rsidP="00155880">
            <w:pPr>
              <w:widowControl/>
              <w:autoSpaceDE/>
              <w:autoSpaceDN/>
              <w:adjustRightInd/>
              <w:rPr>
                <w:rFonts w:ascii="Calibri" w:hAnsi="Calibri"/>
                <w:sz w:val="18"/>
                <w:szCs w:val="18"/>
              </w:rPr>
            </w:pPr>
          </w:p>
        </w:tc>
        <w:tc>
          <w:tcPr>
            <w:tcW w:w="2268" w:type="dxa"/>
          </w:tcPr>
          <w:p w:rsidR="00155880" w:rsidRPr="00155880" w:rsidRDefault="00155880" w:rsidP="00155880">
            <w:pPr>
              <w:widowControl/>
              <w:autoSpaceDE/>
              <w:autoSpaceDN/>
              <w:adjustRightInd/>
              <w:rPr>
                <w:sz w:val="18"/>
                <w:szCs w:val="18"/>
              </w:rPr>
            </w:pPr>
            <w:r w:rsidRPr="00155880">
              <w:rPr>
                <w:sz w:val="18"/>
                <w:szCs w:val="18"/>
              </w:rPr>
              <w:t>А.И. Костылев</w:t>
            </w:r>
          </w:p>
        </w:tc>
      </w:tr>
      <w:tr w:rsidR="00155880" w:rsidRPr="00155880" w:rsidTr="008E7F5C">
        <w:tc>
          <w:tcPr>
            <w:tcW w:w="5387" w:type="dxa"/>
          </w:tcPr>
          <w:p w:rsidR="00155880" w:rsidRPr="00155880" w:rsidRDefault="00155880" w:rsidP="00155880">
            <w:pPr>
              <w:widowControl/>
              <w:autoSpaceDE/>
              <w:autoSpaceDN/>
              <w:adjustRightInd/>
              <w:jc w:val="both"/>
              <w:rPr>
                <w:sz w:val="18"/>
                <w:szCs w:val="18"/>
              </w:rPr>
            </w:pPr>
          </w:p>
        </w:tc>
        <w:tc>
          <w:tcPr>
            <w:tcW w:w="1735" w:type="dxa"/>
          </w:tcPr>
          <w:p w:rsidR="00155880" w:rsidRPr="00155880" w:rsidRDefault="00155880" w:rsidP="00155880">
            <w:pPr>
              <w:widowControl/>
              <w:autoSpaceDE/>
              <w:autoSpaceDN/>
              <w:adjustRightInd/>
              <w:rPr>
                <w:rFonts w:ascii="Calibri" w:hAnsi="Calibri"/>
                <w:sz w:val="18"/>
                <w:szCs w:val="18"/>
              </w:rPr>
            </w:pPr>
          </w:p>
        </w:tc>
        <w:tc>
          <w:tcPr>
            <w:tcW w:w="2268" w:type="dxa"/>
          </w:tcPr>
          <w:p w:rsidR="00155880" w:rsidRPr="00155880" w:rsidRDefault="00155880" w:rsidP="00155880">
            <w:pPr>
              <w:widowControl/>
              <w:autoSpaceDE/>
              <w:autoSpaceDN/>
              <w:adjustRightInd/>
              <w:rPr>
                <w:sz w:val="18"/>
                <w:szCs w:val="18"/>
              </w:rPr>
            </w:pPr>
          </w:p>
        </w:tc>
      </w:tr>
    </w:tbl>
    <w:tbl>
      <w:tblPr>
        <w:tblStyle w:val="334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tabs>
                <w:tab w:val="center" w:pos="5529"/>
              </w:tabs>
              <w:autoSpaceDE/>
              <w:autoSpaceDN/>
              <w:adjustRightInd/>
              <w:rPr>
                <w:sz w:val="18"/>
                <w:szCs w:val="18"/>
              </w:rPr>
            </w:pPr>
            <w:r w:rsidRPr="00155880">
              <w:rPr>
                <w:sz w:val="18"/>
                <w:szCs w:val="18"/>
              </w:rPr>
              <w:t>Приложение № 1</w:t>
            </w:r>
          </w:p>
          <w:p w:rsidR="00155880" w:rsidRPr="00155880" w:rsidRDefault="00155880" w:rsidP="00155880">
            <w:pPr>
              <w:widowControl/>
              <w:tabs>
                <w:tab w:val="center" w:pos="5529"/>
              </w:tabs>
              <w:autoSpaceDE/>
              <w:autoSpaceDN/>
              <w:adjustRightInd/>
              <w:rPr>
                <w:sz w:val="18"/>
                <w:szCs w:val="18"/>
              </w:rPr>
            </w:pPr>
          </w:p>
          <w:p w:rsidR="00155880" w:rsidRPr="00155880" w:rsidRDefault="00155880" w:rsidP="00155880">
            <w:pPr>
              <w:widowControl/>
              <w:tabs>
                <w:tab w:val="center" w:pos="5529"/>
              </w:tabs>
              <w:autoSpaceDE/>
              <w:autoSpaceDN/>
              <w:adjustRightInd/>
              <w:rPr>
                <w:sz w:val="18"/>
                <w:szCs w:val="18"/>
              </w:rPr>
            </w:pPr>
            <w:r w:rsidRPr="00155880">
              <w:rPr>
                <w:sz w:val="18"/>
                <w:szCs w:val="18"/>
              </w:rPr>
              <w:t>УТВЕРЖДЕН</w:t>
            </w:r>
          </w:p>
          <w:p w:rsidR="00155880" w:rsidRPr="00155880" w:rsidRDefault="00155880" w:rsidP="00155880">
            <w:pPr>
              <w:widowControl/>
              <w:tabs>
                <w:tab w:val="center" w:pos="5529"/>
              </w:tabs>
              <w:autoSpaceDE/>
              <w:autoSpaceDN/>
              <w:adjustRightInd/>
              <w:rPr>
                <w:sz w:val="18"/>
                <w:szCs w:val="18"/>
              </w:rPr>
            </w:pPr>
          </w:p>
        </w:tc>
      </w:tr>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sz w:val="18"/>
                <w:szCs w:val="18"/>
              </w:rPr>
            </w:pPr>
            <w:r w:rsidRPr="00155880">
              <w:rPr>
                <w:sz w:val="18"/>
                <w:szCs w:val="18"/>
              </w:rPr>
              <w:t>постановлением администрации</w:t>
            </w:r>
          </w:p>
        </w:tc>
      </w:tr>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sz w:val="18"/>
                <w:szCs w:val="18"/>
              </w:rPr>
            </w:pPr>
            <w:r w:rsidRPr="00155880">
              <w:rPr>
                <w:sz w:val="18"/>
                <w:szCs w:val="18"/>
              </w:rPr>
              <w:t>Слободского района</w:t>
            </w:r>
          </w:p>
        </w:tc>
      </w:tr>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sz w:val="18"/>
                <w:szCs w:val="18"/>
              </w:rPr>
            </w:pPr>
            <w:r w:rsidRPr="00155880">
              <w:rPr>
                <w:sz w:val="18"/>
                <w:szCs w:val="18"/>
              </w:rPr>
              <w:t>от 15.08.2024 №1144</w:t>
            </w:r>
          </w:p>
        </w:tc>
      </w:tr>
    </w:tbl>
    <w:p w:rsidR="00155880" w:rsidRPr="00155880" w:rsidRDefault="00155880" w:rsidP="00155880">
      <w:pPr>
        <w:widowControl/>
        <w:autoSpaceDE/>
        <w:autoSpaceDN/>
        <w:adjustRightInd/>
        <w:spacing w:after="200" w:line="276" w:lineRule="auto"/>
        <w:rPr>
          <w:rFonts w:ascii="Calibri" w:hAnsi="Calibri"/>
          <w:sz w:val="18"/>
          <w:szCs w:val="18"/>
        </w:rPr>
      </w:pPr>
    </w:p>
    <w:p w:rsidR="00155880" w:rsidRPr="00155880" w:rsidRDefault="00155880" w:rsidP="00155880">
      <w:pPr>
        <w:widowControl/>
        <w:autoSpaceDE/>
        <w:autoSpaceDN/>
        <w:adjustRightInd/>
        <w:jc w:val="center"/>
        <w:rPr>
          <w:b/>
          <w:bCs/>
          <w:sz w:val="18"/>
          <w:szCs w:val="18"/>
        </w:rPr>
      </w:pPr>
      <w:bookmarkStart w:id="8" w:name="_Hlk156981997"/>
      <w:r w:rsidRPr="00155880">
        <w:rPr>
          <w:b/>
          <w:bCs/>
          <w:sz w:val="18"/>
          <w:szCs w:val="18"/>
        </w:rPr>
        <w:t>ПАСПОРТ</w:t>
      </w:r>
    </w:p>
    <w:p w:rsidR="00155880" w:rsidRPr="00155880" w:rsidRDefault="00155880" w:rsidP="00155880">
      <w:pPr>
        <w:widowControl/>
        <w:autoSpaceDE/>
        <w:autoSpaceDN/>
        <w:adjustRightInd/>
        <w:jc w:val="center"/>
        <w:rPr>
          <w:b/>
          <w:bCs/>
          <w:sz w:val="18"/>
          <w:szCs w:val="18"/>
        </w:rPr>
      </w:pPr>
      <w:r w:rsidRPr="00155880">
        <w:rPr>
          <w:b/>
          <w:bCs/>
          <w:sz w:val="18"/>
          <w:szCs w:val="18"/>
        </w:rPr>
        <w:t>муниципальной Программы «Развитие образования в Слободском районе» и мероприятий, не вошедших в подпрограммы на 2020-2026 годы</w:t>
      </w:r>
      <w:bookmarkEnd w:id="8"/>
      <w:r w:rsidRPr="00155880">
        <w:rPr>
          <w:b/>
          <w:bCs/>
          <w:sz w:val="18"/>
          <w:szCs w:val="18"/>
        </w:rPr>
        <w:t>»</w:t>
      </w:r>
    </w:p>
    <w:p w:rsidR="00155880" w:rsidRPr="00155880" w:rsidRDefault="00155880" w:rsidP="00155880">
      <w:pPr>
        <w:widowControl/>
        <w:autoSpaceDE/>
        <w:autoSpaceDN/>
        <w:adjustRightInd/>
        <w:jc w:val="center"/>
        <w:rPr>
          <w:b/>
          <w:bCs/>
          <w:sz w:val="18"/>
          <w:szCs w:val="18"/>
        </w:rPr>
      </w:pPr>
    </w:p>
    <w:p w:rsidR="00155880" w:rsidRPr="00155880" w:rsidRDefault="00155880" w:rsidP="00155880">
      <w:pPr>
        <w:widowControl/>
        <w:autoSpaceDE/>
        <w:autoSpaceDN/>
        <w:adjustRightInd/>
        <w:spacing w:after="200" w:line="276" w:lineRule="auto"/>
        <w:jc w:val="center"/>
        <w:rPr>
          <w:rFonts w:ascii="Calibri" w:hAnsi="Calibri"/>
          <w:sz w:val="18"/>
          <w:szCs w:val="1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654"/>
      </w:tblGrid>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highlight w:val="yellow"/>
              </w:rPr>
            </w:pPr>
            <w:r w:rsidRPr="00155880">
              <w:rPr>
                <w:sz w:val="18"/>
                <w:szCs w:val="18"/>
              </w:rPr>
              <w:t>Ответственный исполнитель муниципальной 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sz w:val="18"/>
                <w:szCs w:val="18"/>
              </w:rPr>
            </w:pPr>
            <w:r w:rsidRPr="00155880">
              <w:rPr>
                <w:sz w:val="18"/>
                <w:szCs w:val="18"/>
              </w:rPr>
              <w:t>Управление образования администрации Слободского района</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t>Соисполнители муниципальной 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sz w:val="18"/>
                <w:szCs w:val="18"/>
              </w:rPr>
            </w:pPr>
            <w:r w:rsidRPr="00155880">
              <w:rPr>
                <w:sz w:val="18"/>
                <w:szCs w:val="18"/>
              </w:rPr>
              <w:t>Администрация Слободского района, управление социального развития администрации Слободского района, МКУ РМК, МКУ ЦБ УО, ОО</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t>Наименование Подпрограмм муниципальной 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sz w:val="18"/>
                <w:szCs w:val="18"/>
              </w:rPr>
            </w:pPr>
            <w:r w:rsidRPr="00155880">
              <w:rPr>
                <w:sz w:val="18"/>
                <w:szCs w:val="18"/>
              </w:rPr>
              <w:t>«Развитие дошкольного образования в Слободском районе»;</w:t>
            </w:r>
          </w:p>
          <w:p w:rsidR="00155880" w:rsidRPr="00155880" w:rsidRDefault="00155880" w:rsidP="00155880">
            <w:pPr>
              <w:widowControl/>
              <w:autoSpaceDE/>
              <w:autoSpaceDN/>
              <w:adjustRightInd/>
              <w:jc w:val="both"/>
              <w:rPr>
                <w:sz w:val="18"/>
                <w:szCs w:val="18"/>
              </w:rPr>
            </w:pPr>
            <w:r w:rsidRPr="00155880">
              <w:rPr>
                <w:sz w:val="18"/>
                <w:szCs w:val="18"/>
              </w:rPr>
              <w:t>«Развитие общего образования в Слободском районе»;</w:t>
            </w:r>
          </w:p>
          <w:p w:rsidR="00155880" w:rsidRPr="00155880" w:rsidRDefault="00155880" w:rsidP="00155880">
            <w:pPr>
              <w:widowControl/>
              <w:autoSpaceDE/>
              <w:autoSpaceDN/>
              <w:adjustRightInd/>
              <w:jc w:val="both"/>
              <w:rPr>
                <w:sz w:val="18"/>
                <w:szCs w:val="18"/>
              </w:rPr>
            </w:pPr>
            <w:r w:rsidRPr="00155880">
              <w:rPr>
                <w:sz w:val="18"/>
                <w:szCs w:val="18"/>
              </w:rPr>
              <w:t>«Развитие дополнительного образования детей»;</w:t>
            </w:r>
          </w:p>
          <w:p w:rsidR="00155880" w:rsidRPr="00155880" w:rsidRDefault="00155880" w:rsidP="00155880">
            <w:pPr>
              <w:widowControl/>
              <w:autoSpaceDE/>
              <w:autoSpaceDN/>
              <w:adjustRightInd/>
              <w:jc w:val="both"/>
              <w:rPr>
                <w:sz w:val="18"/>
                <w:szCs w:val="18"/>
              </w:rPr>
            </w:pPr>
            <w:r w:rsidRPr="00155880">
              <w:rPr>
                <w:sz w:val="18"/>
                <w:szCs w:val="18"/>
              </w:rPr>
              <w:t>«Организация деятельности МКУ РМК Слободского района»;</w:t>
            </w:r>
          </w:p>
          <w:p w:rsidR="00155880" w:rsidRPr="00155880" w:rsidRDefault="00155880" w:rsidP="00155880">
            <w:pPr>
              <w:widowControl/>
              <w:autoSpaceDE/>
              <w:autoSpaceDN/>
              <w:adjustRightInd/>
              <w:jc w:val="both"/>
              <w:rPr>
                <w:sz w:val="18"/>
                <w:szCs w:val="18"/>
              </w:rPr>
            </w:pPr>
            <w:r w:rsidRPr="00155880">
              <w:rPr>
                <w:sz w:val="18"/>
                <w:szCs w:val="18"/>
              </w:rPr>
              <w:t>«Организация деятельности МКУ ЦБ УО Слободского района»;</w:t>
            </w:r>
          </w:p>
          <w:p w:rsidR="00155880" w:rsidRPr="00155880" w:rsidRDefault="00155880" w:rsidP="00155880">
            <w:pPr>
              <w:widowControl/>
              <w:autoSpaceDE/>
              <w:autoSpaceDN/>
              <w:adjustRightInd/>
              <w:jc w:val="both"/>
              <w:rPr>
                <w:sz w:val="18"/>
                <w:szCs w:val="18"/>
              </w:rPr>
            </w:pPr>
            <w:r w:rsidRPr="00155880">
              <w:rPr>
                <w:sz w:val="18"/>
                <w:szCs w:val="18"/>
              </w:rPr>
              <w:t>«Развитие кадрового потенциала системы образования Слободского района»;</w:t>
            </w:r>
          </w:p>
          <w:p w:rsidR="00155880" w:rsidRPr="00155880" w:rsidRDefault="00155880" w:rsidP="00155880">
            <w:pPr>
              <w:widowControl/>
              <w:autoSpaceDE/>
              <w:autoSpaceDN/>
              <w:adjustRightInd/>
              <w:jc w:val="both"/>
              <w:rPr>
                <w:sz w:val="18"/>
                <w:szCs w:val="18"/>
              </w:rPr>
            </w:pPr>
            <w:r w:rsidRPr="00155880">
              <w:rPr>
                <w:sz w:val="18"/>
                <w:szCs w:val="18"/>
              </w:rPr>
              <w:lastRenderedPageBreak/>
              <w:t>«Создание условий для социализации детей-сирот и детей, оставшихся без попечения родителей»;</w:t>
            </w:r>
          </w:p>
          <w:p w:rsidR="00155880" w:rsidRPr="00155880" w:rsidRDefault="00155880" w:rsidP="00155880">
            <w:pPr>
              <w:widowControl/>
              <w:autoSpaceDE/>
              <w:autoSpaceDN/>
              <w:adjustRightInd/>
              <w:jc w:val="both"/>
              <w:rPr>
                <w:sz w:val="18"/>
                <w:szCs w:val="18"/>
              </w:rPr>
            </w:pPr>
            <w:r w:rsidRPr="00155880">
              <w:rPr>
                <w:sz w:val="18"/>
                <w:szCs w:val="18"/>
              </w:rPr>
              <w:t xml:space="preserve">мероприятия, не вошедшие в подпрограммы: </w:t>
            </w:r>
          </w:p>
          <w:p w:rsidR="00155880" w:rsidRPr="00155880" w:rsidRDefault="00155880" w:rsidP="00155880">
            <w:pPr>
              <w:widowControl/>
              <w:autoSpaceDE/>
              <w:autoSpaceDN/>
              <w:adjustRightInd/>
              <w:jc w:val="both"/>
              <w:rPr>
                <w:sz w:val="18"/>
                <w:szCs w:val="18"/>
              </w:rPr>
            </w:pPr>
            <w:r w:rsidRPr="00155880">
              <w:rPr>
                <w:sz w:val="18"/>
                <w:szCs w:val="18"/>
              </w:rPr>
              <w:t>«Льготный проезд детей мобилизованных граждан».</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lastRenderedPageBreak/>
              <w:t>Цели муниципальной</w:t>
            </w:r>
          </w:p>
          <w:p w:rsidR="00155880" w:rsidRPr="00155880" w:rsidRDefault="00155880" w:rsidP="00155880">
            <w:pPr>
              <w:widowControl/>
              <w:autoSpaceDE/>
              <w:autoSpaceDN/>
              <w:adjustRightInd/>
              <w:rPr>
                <w:sz w:val="18"/>
                <w:szCs w:val="18"/>
              </w:rPr>
            </w:pPr>
            <w:r w:rsidRPr="00155880">
              <w:rPr>
                <w:sz w:val="18"/>
                <w:szCs w:val="18"/>
              </w:rPr>
              <w:t>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sz w:val="18"/>
                <w:szCs w:val="18"/>
              </w:rPr>
            </w:pPr>
            <w:r w:rsidRPr="00155880">
              <w:rPr>
                <w:sz w:val="18"/>
                <w:szCs w:val="18"/>
              </w:rPr>
              <w:t>обеспечение доступности качественного образования, соответствующего современным требованиям социально-экономического развития района;</w:t>
            </w:r>
          </w:p>
          <w:p w:rsidR="00155880" w:rsidRPr="00155880" w:rsidRDefault="00155880" w:rsidP="00155880">
            <w:pPr>
              <w:widowControl/>
              <w:autoSpaceDE/>
              <w:autoSpaceDN/>
              <w:adjustRightInd/>
              <w:jc w:val="both"/>
              <w:rPr>
                <w:sz w:val="18"/>
                <w:szCs w:val="18"/>
              </w:rPr>
            </w:pPr>
            <w:r w:rsidRPr="00155880">
              <w:rPr>
                <w:sz w:val="18"/>
                <w:szCs w:val="18"/>
              </w:rPr>
              <w:t>создание благоприятных условий для комплексного развития и жизнедеятельности детей</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t>Задачи муниципальной</w:t>
            </w:r>
          </w:p>
          <w:p w:rsidR="00155880" w:rsidRPr="00155880" w:rsidRDefault="00155880" w:rsidP="00155880">
            <w:pPr>
              <w:widowControl/>
              <w:autoSpaceDE/>
              <w:autoSpaceDN/>
              <w:adjustRightInd/>
              <w:rPr>
                <w:sz w:val="18"/>
                <w:szCs w:val="18"/>
              </w:rPr>
            </w:pPr>
            <w:r w:rsidRPr="00155880">
              <w:rPr>
                <w:sz w:val="18"/>
                <w:szCs w:val="18"/>
              </w:rPr>
              <w:t>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sz w:val="18"/>
                <w:szCs w:val="18"/>
              </w:rPr>
            </w:pPr>
            <w:r w:rsidRPr="00155880">
              <w:rPr>
                <w:sz w:val="18"/>
                <w:szCs w:val="18"/>
              </w:rPr>
              <w:t>развитие муниципальной системы дошкольного образования;</w:t>
            </w:r>
          </w:p>
          <w:p w:rsidR="00155880" w:rsidRPr="00155880" w:rsidRDefault="00155880" w:rsidP="00155880">
            <w:pPr>
              <w:widowControl/>
              <w:autoSpaceDE/>
              <w:autoSpaceDN/>
              <w:adjustRightInd/>
              <w:jc w:val="both"/>
              <w:rPr>
                <w:sz w:val="18"/>
                <w:szCs w:val="18"/>
              </w:rPr>
            </w:pPr>
            <w:r w:rsidRPr="00155880">
              <w:rPr>
                <w:sz w:val="18"/>
                <w:szCs w:val="18"/>
              </w:rPr>
              <w:t>развитие муниципальной системы общего образования;</w:t>
            </w:r>
          </w:p>
          <w:p w:rsidR="00155880" w:rsidRPr="00155880" w:rsidRDefault="00155880" w:rsidP="00155880">
            <w:pPr>
              <w:widowControl/>
              <w:autoSpaceDE/>
              <w:autoSpaceDN/>
              <w:adjustRightInd/>
              <w:jc w:val="both"/>
              <w:rPr>
                <w:sz w:val="18"/>
                <w:szCs w:val="18"/>
              </w:rPr>
            </w:pPr>
            <w:r w:rsidRPr="00155880">
              <w:rPr>
                <w:sz w:val="18"/>
                <w:szCs w:val="18"/>
              </w:rPr>
              <w:t>развитие муниципальной системы дополнительного образования детей;</w:t>
            </w:r>
          </w:p>
          <w:p w:rsidR="00155880" w:rsidRPr="00155880" w:rsidRDefault="00155880" w:rsidP="00155880">
            <w:pPr>
              <w:widowControl/>
              <w:autoSpaceDE/>
              <w:autoSpaceDN/>
              <w:adjustRightInd/>
              <w:jc w:val="both"/>
              <w:rPr>
                <w:sz w:val="18"/>
                <w:szCs w:val="18"/>
              </w:rPr>
            </w:pPr>
            <w:r w:rsidRPr="00155880">
              <w:rPr>
                <w:sz w:val="18"/>
                <w:szCs w:val="18"/>
              </w:rPr>
              <w:t>совершенствование социально-экономических условий для обеспечения равного доступа населения района к качественным услугам дошкольного, общего образования и дополнительного образования детей;</w:t>
            </w:r>
          </w:p>
          <w:p w:rsidR="00155880" w:rsidRPr="00155880" w:rsidRDefault="00155880" w:rsidP="00155880">
            <w:pPr>
              <w:widowControl/>
              <w:autoSpaceDE/>
              <w:autoSpaceDN/>
              <w:adjustRightInd/>
              <w:jc w:val="both"/>
              <w:rPr>
                <w:sz w:val="18"/>
                <w:szCs w:val="18"/>
              </w:rPr>
            </w:pPr>
            <w:r w:rsidRPr="00155880">
              <w:rPr>
                <w:sz w:val="18"/>
                <w:szCs w:val="18"/>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155880" w:rsidRPr="00155880" w:rsidRDefault="00155880" w:rsidP="00155880">
            <w:pPr>
              <w:widowControl/>
              <w:autoSpaceDE/>
              <w:autoSpaceDN/>
              <w:adjustRightInd/>
              <w:jc w:val="both"/>
              <w:rPr>
                <w:sz w:val="18"/>
                <w:szCs w:val="18"/>
              </w:rPr>
            </w:pPr>
            <w:r w:rsidRPr="00155880">
              <w:rPr>
                <w:sz w:val="18"/>
                <w:szCs w:val="18"/>
              </w:rPr>
              <w:t>развитие системы работы с талантливыми детьми и подростками;</w:t>
            </w:r>
          </w:p>
          <w:p w:rsidR="00155880" w:rsidRPr="00155880" w:rsidRDefault="00155880" w:rsidP="00155880">
            <w:pPr>
              <w:widowControl/>
              <w:autoSpaceDE/>
              <w:autoSpaceDN/>
              <w:adjustRightInd/>
              <w:jc w:val="both"/>
              <w:rPr>
                <w:sz w:val="18"/>
                <w:szCs w:val="18"/>
              </w:rPr>
            </w:pPr>
            <w:r w:rsidRPr="00155880">
              <w:rPr>
                <w:sz w:val="18"/>
                <w:szCs w:val="18"/>
              </w:rPr>
              <w:t>оказание мер социальной поддержки педагогическим работникам Слободского района;</w:t>
            </w:r>
          </w:p>
          <w:p w:rsidR="00155880" w:rsidRPr="00155880" w:rsidRDefault="00155880" w:rsidP="00155880">
            <w:pPr>
              <w:widowControl/>
              <w:autoSpaceDE/>
              <w:autoSpaceDN/>
              <w:adjustRightInd/>
              <w:jc w:val="both"/>
              <w:rPr>
                <w:sz w:val="18"/>
                <w:szCs w:val="18"/>
              </w:rPr>
            </w:pPr>
            <w:r w:rsidRPr="00155880">
              <w:rPr>
                <w:sz w:val="18"/>
                <w:szCs w:val="18"/>
              </w:rPr>
              <w:t>повышение профессионального уровня педагогов;</w:t>
            </w:r>
          </w:p>
          <w:p w:rsidR="00155880" w:rsidRPr="00155880" w:rsidRDefault="00155880" w:rsidP="00155880">
            <w:pPr>
              <w:widowControl/>
              <w:autoSpaceDE/>
              <w:autoSpaceDN/>
              <w:adjustRightInd/>
              <w:jc w:val="both"/>
              <w:rPr>
                <w:sz w:val="18"/>
                <w:szCs w:val="18"/>
              </w:rPr>
            </w:pPr>
            <w:r w:rsidRPr="00155880">
              <w:rPr>
                <w:sz w:val="18"/>
                <w:szCs w:val="18"/>
              </w:rPr>
              <w:t>поддержка процессов реформирования бухгалтерского (бюджетного) учёта, обеспечивающая быстрый централизованный переход на обновлённые условия ведения учёта и формирования отчётности.</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t xml:space="preserve">Целевые  </w:t>
            </w:r>
          </w:p>
          <w:p w:rsidR="00155880" w:rsidRPr="00155880" w:rsidRDefault="00155880" w:rsidP="00155880">
            <w:pPr>
              <w:widowControl/>
              <w:autoSpaceDE/>
              <w:autoSpaceDN/>
              <w:adjustRightInd/>
              <w:rPr>
                <w:sz w:val="18"/>
                <w:szCs w:val="18"/>
              </w:rPr>
            </w:pPr>
            <w:r w:rsidRPr="00155880">
              <w:rPr>
                <w:sz w:val="18"/>
                <w:szCs w:val="18"/>
              </w:rPr>
              <w:t xml:space="preserve">показатели </w:t>
            </w:r>
          </w:p>
          <w:p w:rsidR="00155880" w:rsidRPr="00155880" w:rsidRDefault="00155880" w:rsidP="00155880">
            <w:pPr>
              <w:widowControl/>
              <w:autoSpaceDE/>
              <w:autoSpaceDN/>
              <w:adjustRightInd/>
              <w:rPr>
                <w:sz w:val="18"/>
                <w:szCs w:val="18"/>
              </w:rPr>
            </w:pPr>
            <w:r w:rsidRPr="00155880">
              <w:rPr>
                <w:sz w:val="18"/>
                <w:szCs w:val="18"/>
              </w:rPr>
              <w:t>эффективности реализации муниципальной</w:t>
            </w:r>
          </w:p>
          <w:p w:rsidR="00155880" w:rsidRPr="00155880" w:rsidRDefault="00155880" w:rsidP="00155880">
            <w:pPr>
              <w:widowControl/>
              <w:autoSpaceDE/>
              <w:autoSpaceDN/>
              <w:adjustRightInd/>
              <w:rPr>
                <w:sz w:val="18"/>
                <w:szCs w:val="18"/>
              </w:rPr>
            </w:pPr>
            <w:r w:rsidRPr="00155880">
              <w:rPr>
                <w:sz w:val="18"/>
                <w:szCs w:val="18"/>
              </w:rPr>
              <w:t>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color w:val="000000"/>
                <w:sz w:val="18"/>
                <w:szCs w:val="18"/>
              </w:rPr>
            </w:pPr>
            <w:r w:rsidRPr="00155880">
              <w:rPr>
                <w:color w:val="000000"/>
                <w:sz w:val="18"/>
                <w:szCs w:val="18"/>
              </w:rPr>
              <w:t>До 2023 года</w:t>
            </w:r>
          </w:p>
          <w:p w:rsidR="00155880" w:rsidRPr="00155880" w:rsidRDefault="00155880" w:rsidP="00155880">
            <w:pPr>
              <w:widowControl/>
              <w:autoSpaceDE/>
              <w:autoSpaceDN/>
              <w:adjustRightInd/>
              <w:jc w:val="both"/>
              <w:rPr>
                <w:sz w:val="18"/>
                <w:szCs w:val="18"/>
              </w:rPr>
            </w:pPr>
            <w:r w:rsidRPr="00155880">
              <w:rPr>
                <w:color w:val="000000"/>
                <w:sz w:val="18"/>
                <w:szCs w:val="18"/>
              </w:rPr>
              <w:t>доступность дошкольного образования для детей в возрасте от 3 до 7 лет;</w:t>
            </w:r>
          </w:p>
          <w:p w:rsidR="00155880" w:rsidRPr="00155880" w:rsidRDefault="00155880" w:rsidP="00155880">
            <w:pPr>
              <w:widowControl/>
              <w:autoSpaceDE/>
              <w:autoSpaceDN/>
              <w:adjustRightInd/>
              <w:jc w:val="both"/>
              <w:rPr>
                <w:sz w:val="18"/>
                <w:szCs w:val="18"/>
              </w:rPr>
            </w:pPr>
            <w:r w:rsidRPr="00155880">
              <w:rPr>
                <w:color w:val="000000"/>
                <w:sz w:val="18"/>
                <w:szCs w:val="1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155880" w:rsidRPr="00155880" w:rsidRDefault="00155880" w:rsidP="00155880">
            <w:pPr>
              <w:widowControl/>
              <w:autoSpaceDE/>
              <w:autoSpaceDN/>
              <w:adjustRightInd/>
              <w:jc w:val="both"/>
              <w:rPr>
                <w:sz w:val="18"/>
                <w:szCs w:val="18"/>
              </w:rPr>
            </w:pPr>
            <w:r w:rsidRPr="00155880">
              <w:rPr>
                <w:sz w:val="18"/>
                <w:szCs w:val="18"/>
              </w:rPr>
              <w:t>доля детей в возрасте от 5 до 18 лет, получающих дополнительное образование с использованием сертификата дополнительного образования;</w:t>
            </w:r>
          </w:p>
          <w:p w:rsidR="00155880" w:rsidRPr="00155880" w:rsidRDefault="00155880" w:rsidP="00155880">
            <w:pPr>
              <w:widowControl/>
              <w:autoSpaceDE/>
              <w:autoSpaceDN/>
              <w:adjustRightInd/>
              <w:jc w:val="both"/>
              <w:rPr>
                <w:sz w:val="18"/>
                <w:szCs w:val="18"/>
              </w:rPr>
            </w:pPr>
            <w:r w:rsidRPr="00155880">
              <w:rPr>
                <w:sz w:val="18"/>
                <w:szCs w:val="18"/>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155880" w:rsidRPr="00155880" w:rsidRDefault="00155880" w:rsidP="00155880">
            <w:pPr>
              <w:widowControl/>
              <w:autoSpaceDE/>
              <w:autoSpaceDN/>
              <w:adjustRightInd/>
              <w:jc w:val="both"/>
              <w:rPr>
                <w:sz w:val="18"/>
                <w:szCs w:val="18"/>
              </w:rPr>
            </w:pPr>
            <w:r w:rsidRPr="00155880">
              <w:rPr>
                <w:sz w:val="18"/>
                <w:szCs w:val="18"/>
              </w:rPr>
              <w:t>доля педагогических работников, получающих меры социальной поддержки;</w:t>
            </w:r>
          </w:p>
          <w:p w:rsidR="00155880" w:rsidRPr="00155880" w:rsidRDefault="00155880" w:rsidP="00155880">
            <w:pPr>
              <w:widowControl/>
              <w:autoSpaceDE/>
              <w:autoSpaceDN/>
              <w:adjustRightInd/>
              <w:jc w:val="both"/>
              <w:rPr>
                <w:sz w:val="18"/>
                <w:szCs w:val="18"/>
              </w:rPr>
            </w:pPr>
            <w:r w:rsidRPr="00155880">
              <w:rPr>
                <w:sz w:val="18"/>
                <w:szCs w:val="18"/>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p w:rsidR="00155880" w:rsidRPr="00155880" w:rsidRDefault="00155880" w:rsidP="00155880">
            <w:pPr>
              <w:widowControl/>
              <w:autoSpaceDE/>
              <w:autoSpaceDN/>
              <w:adjustRightInd/>
              <w:jc w:val="both"/>
              <w:rPr>
                <w:sz w:val="18"/>
                <w:szCs w:val="18"/>
              </w:rPr>
            </w:pPr>
            <w:r w:rsidRPr="00155880">
              <w:rPr>
                <w:sz w:val="18"/>
                <w:szCs w:val="18"/>
              </w:rPr>
              <w:t>отсутствие нецелевого расходования средств бюджетов обслуживаемых учреждений.</w:t>
            </w:r>
          </w:p>
          <w:p w:rsidR="00155880" w:rsidRPr="00155880" w:rsidRDefault="00155880" w:rsidP="00155880">
            <w:pPr>
              <w:widowControl/>
              <w:autoSpaceDE/>
              <w:autoSpaceDN/>
              <w:adjustRightInd/>
              <w:jc w:val="both"/>
              <w:rPr>
                <w:sz w:val="18"/>
                <w:szCs w:val="18"/>
              </w:rPr>
            </w:pPr>
            <w:r w:rsidRPr="00155880">
              <w:rPr>
                <w:sz w:val="18"/>
                <w:szCs w:val="18"/>
              </w:rPr>
              <w:t>Для мероприятий, не вошедших в подпрограммы:</w:t>
            </w:r>
          </w:p>
          <w:p w:rsidR="00155880" w:rsidRPr="00155880" w:rsidRDefault="00155880" w:rsidP="00155880">
            <w:pPr>
              <w:widowControl/>
              <w:autoSpaceDE/>
              <w:autoSpaceDN/>
              <w:adjustRightInd/>
              <w:jc w:val="both"/>
              <w:rPr>
                <w:sz w:val="18"/>
                <w:szCs w:val="18"/>
              </w:rPr>
            </w:pPr>
            <w:r w:rsidRPr="00155880">
              <w:rPr>
                <w:sz w:val="18"/>
                <w:szCs w:val="18"/>
              </w:rPr>
              <w:t>-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w:t>
            </w:r>
          </w:p>
          <w:p w:rsidR="00155880" w:rsidRPr="00155880" w:rsidRDefault="00155880" w:rsidP="00155880">
            <w:pPr>
              <w:widowControl/>
              <w:autoSpaceDE/>
              <w:autoSpaceDN/>
              <w:adjustRightInd/>
              <w:jc w:val="both"/>
              <w:rPr>
                <w:sz w:val="18"/>
                <w:szCs w:val="18"/>
              </w:rPr>
            </w:pPr>
            <w:r w:rsidRPr="00155880">
              <w:rPr>
                <w:sz w:val="18"/>
                <w:szCs w:val="18"/>
              </w:rPr>
              <w:t>С 2024 года</w:t>
            </w:r>
          </w:p>
          <w:p w:rsidR="00155880" w:rsidRPr="00155880" w:rsidRDefault="00155880" w:rsidP="00155880">
            <w:pPr>
              <w:widowControl/>
              <w:autoSpaceDE/>
              <w:autoSpaceDN/>
              <w:adjustRightInd/>
              <w:jc w:val="both"/>
              <w:rPr>
                <w:b/>
                <w:sz w:val="18"/>
                <w:szCs w:val="18"/>
              </w:rPr>
            </w:pPr>
            <w:r w:rsidRPr="00155880">
              <w:rPr>
                <w:b/>
                <w:sz w:val="18"/>
                <w:szCs w:val="18"/>
              </w:rPr>
              <w:t>Комплекс процессных мероприятий</w:t>
            </w:r>
          </w:p>
          <w:p w:rsidR="00155880" w:rsidRPr="00155880" w:rsidRDefault="00155880" w:rsidP="00155880">
            <w:pPr>
              <w:widowControl/>
              <w:autoSpaceDE/>
              <w:autoSpaceDN/>
              <w:adjustRightInd/>
              <w:jc w:val="both"/>
              <w:rPr>
                <w:sz w:val="18"/>
                <w:szCs w:val="18"/>
              </w:rPr>
            </w:pPr>
            <w:proofErr w:type="gramStart"/>
            <w:r w:rsidRPr="00155880">
              <w:rPr>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p w:rsidR="00155880" w:rsidRPr="00155880" w:rsidRDefault="00155880" w:rsidP="00155880">
            <w:pPr>
              <w:widowControl/>
              <w:autoSpaceDE/>
              <w:autoSpaceDN/>
              <w:adjustRightInd/>
              <w:jc w:val="both"/>
              <w:rPr>
                <w:sz w:val="18"/>
                <w:szCs w:val="18"/>
              </w:rPr>
            </w:pPr>
            <w:r w:rsidRPr="00155880">
              <w:rPr>
                <w:sz w:val="18"/>
                <w:szCs w:val="1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p w:rsidR="00155880" w:rsidRPr="00155880" w:rsidRDefault="00155880" w:rsidP="00155880">
            <w:pPr>
              <w:widowControl/>
              <w:autoSpaceDE/>
              <w:autoSpaceDN/>
              <w:adjustRightInd/>
              <w:jc w:val="both"/>
              <w:rPr>
                <w:sz w:val="18"/>
                <w:szCs w:val="18"/>
              </w:rPr>
            </w:pPr>
            <w:r w:rsidRPr="00155880">
              <w:rPr>
                <w:sz w:val="18"/>
                <w:szCs w:val="18"/>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155880" w:rsidRPr="00155880" w:rsidRDefault="00155880" w:rsidP="00155880">
            <w:pPr>
              <w:widowControl/>
              <w:autoSpaceDE/>
              <w:autoSpaceDN/>
              <w:adjustRightInd/>
              <w:jc w:val="both"/>
              <w:rPr>
                <w:sz w:val="18"/>
                <w:szCs w:val="18"/>
              </w:rPr>
            </w:pPr>
            <w:r w:rsidRPr="00155880">
              <w:rPr>
                <w:sz w:val="18"/>
                <w:szCs w:val="18"/>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p w:rsidR="00155880" w:rsidRPr="00155880" w:rsidRDefault="00155880" w:rsidP="00155880">
            <w:pPr>
              <w:widowControl/>
              <w:autoSpaceDE/>
              <w:autoSpaceDN/>
              <w:adjustRightInd/>
              <w:jc w:val="both"/>
              <w:rPr>
                <w:sz w:val="18"/>
                <w:szCs w:val="18"/>
              </w:rPr>
            </w:pPr>
            <w:r w:rsidRPr="00155880">
              <w:rPr>
                <w:sz w:val="18"/>
                <w:szCs w:val="18"/>
              </w:rPr>
              <w:t xml:space="preserve">Количество муниципальных общеобразовательных организаций, обеспечивающих высокое качество образования, получающих государственную поддержку </w:t>
            </w:r>
          </w:p>
          <w:p w:rsidR="00155880" w:rsidRPr="00155880" w:rsidRDefault="00155880" w:rsidP="00155880">
            <w:pPr>
              <w:widowControl/>
              <w:autoSpaceDE/>
              <w:autoSpaceDN/>
              <w:adjustRightInd/>
              <w:jc w:val="both"/>
              <w:rPr>
                <w:sz w:val="18"/>
                <w:szCs w:val="18"/>
              </w:rPr>
            </w:pPr>
            <w:r w:rsidRPr="00155880">
              <w:rPr>
                <w:sz w:val="18"/>
                <w:szCs w:val="1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p w:rsidR="00155880" w:rsidRPr="00155880" w:rsidRDefault="00155880" w:rsidP="00155880">
            <w:pPr>
              <w:widowControl/>
              <w:autoSpaceDE/>
              <w:autoSpaceDN/>
              <w:adjustRightInd/>
              <w:jc w:val="both"/>
              <w:rPr>
                <w:color w:val="FF0000"/>
                <w:sz w:val="18"/>
                <w:szCs w:val="18"/>
              </w:rPr>
            </w:pPr>
            <w:r w:rsidRPr="00155880">
              <w:rPr>
                <w:sz w:val="18"/>
                <w:szCs w:val="1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155880" w:rsidRPr="00155880" w:rsidRDefault="00155880" w:rsidP="00155880">
            <w:pPr>
              <w:widowControl/>
              <w:autoSpaceDE/>
              <w:autoSpaceDN/>
              <w:adjustRightInd/>
              <w:jc w:val="both"/>
              <w:rPr>
                <w:sz w:val="18"/>
                <w:szCs w:val="18"/>
              </w:rPr>
            </w:pPr>
            <w:proofErr w:type="gramStart"/>
            <w:r w:rsidRPr="00155880">
              <w:rPr>
                <w:sz w:val="18"/>
                <w:szCs w:val="18"/>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155880" w:rsidRPr="00155880" w:rsidRDefault="00155880" w:rsidP="00155880">
            <w:pPr>
              <w:widowControl/>
              <w:autoSpaceDE/>
              <w:autoSpaceDN/>
              <w:adjustRightInd/>
              <w:jc w:val="both"/>
              <w:rPr>
                <w:sz w:val="18"/>
                <w:szCs w:val="18"/>
              </w:rPr>
            </w:pPr>
            <w:r w:rsidRPr="00155880">
              <w:rPr>
                <w:sz w:val="18"/>
                <w:szCs w:val="18"/>
              </w:rPr>
              <w:lastRenderedPageBreak/>
              <w:t xml:space="preserve">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w:t>
            </w:r>
          </w:p>
          <w:p w:rsidR="00155880" w:rsidRPr="00155880" w:rsidRDefault="00155880" w:rsidP="00155880">
            <w:pPr>
              <w:widowControl/>
              <w:autoSpaceDE/>
              <w:autoSpaceDN/>
              <w:adjustRightInd/>
              <w:jc w:val="both"/>
              <w:rPr>
                <w:sz w:val="18"/>
                <w:szCs w:val="18"/>
              </w:rPr>
            </w:pPr>
            <w:r w:rsidRPr="00155880">
              <w:rPr>
                <w:sz w:val="18"/>
                <w:szCs w:val="18"/>
              </w:rPr>
              <w:t xml:space="preserve">Обеспечены выплаты ежемесячной денежной компенсации родителям (законным представителям) детей-инвалидов, инвалидам в случае их обучения на дому. </w:t>
            </w:r>
          </w:p>
          <w:p w:rsidR="00155880" w:rsidRPr="00155880" w:rsidRDefault="00155880" w:rsidP="00155880">
            <w:pPr>
              <w:widowControl/>
              <w:autoSpaceDE/>
              <w:autoSpaceDN/>
              <w:adjustRightInd/>
              <w:jc w:val="both"/>
              <w:rPr>
                <w:b/>
                <w:sz w:val="18"/>
                <w:szCs w:val="18"/>
              </w:rPr>
            </w:pPr>
            <w:r w:rsidRPr="00155880">
              <w:rPr>
                <w:b/>
                <w:sz w:val="18"/>
                <w:szCs w:val="18"/>
              </w:rPr>
              <w:t>Региональные проекты Кировской области, реализуемые вне рамок национальных проектов</w:t>
            </w:r>
          </w:p>
          <w:p w:rsidR="00155880" w:rsidRPr="00155880" w:rsidRDefault="00155880" w:rsidP="00155880">
            <w:pPr>
              <w:widowControl/>
              <w:autoSpaceDE/>
              <w:autoSpaceDN/>
              <w:adjustRightInd/>
              <w:jc w:val="both"/>
              <w:rPr>
                <w:sz w:val="18"/>
                <w:szCs w:val="18"/>
              </w:rPr>
            </w:pPr>
            <w:r w:rsidRPr="00155880">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w:t>
            </w:r>
          </w:p>
          <w:p w:rsidR="00155880" w:rsidRPr="00155880" w:rsidRDefault="00155880" w:rsidP="00155880">
            <w:pPr>
              <w:widowControl/>
              <w:autoSpaceDE/>
              <w:autoSpaceDN/>
              <w:adjustRightInd/>
              <w:jc w:val="both"/>
              <w:rPr>
                <w:sz w:val="18"/>
                <w:szCs w:val="18"/>
              </w:rPr>
            </w:pPr>
            <w:r w:rsidRPr="00155880">
              <w:rPr>
                <w:sz w:val="18"/>
                <w:szCs w:val="18"/>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p w:rsidR="00155880" w:rsidRPr="00155880" w:rsidRDefault="00155880" w:rsidP="00155880">
            <w:pPr>
              <w:widowControl/>
              <w:autoSpaceDE/>
              <w:autoSpaceDN/>
              <w:adjustRightInd/>
              <w:jc w:val="both"/>
              <w:rPr>
                <w:sz w:val="18"/>
                <w:szCs w:val="18"/>
              </w:rPr>
            </w:pPr>
            <w:r w:rsidRPr="00155880">
              <w:rPr>
                <w:sz w:val="18"/>
                <w:szCs w:val="1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155880" w:rsidRPr="00155880" w:rsidRDefault="00155880" w:rsidP="00155880">
            <w:pPr>
              <w:widowControl/>
              <w:autoSpaceDE/>
              <w:autoSpaceDN/>
              <w:adjustRightInd/>
              <w:jc w:val="both"/>
              <w:rPr>
                <w:b/>
                <w:sz w:val="18"/>
                <w:szCs w:val="18"/>
              </w:rPr>
            </w:pPr>
            <w:r w:rsidRPr="00155880">
              <w:rPr>
                <w:b/>
                <w:sz w:val="18"/>
                <w:szCs w:val="18"/>
              </w:rPr>
              <w:t>Реализация мероприятий национального проекта "Образование"</w:t>
            </w:r>
          </w:p>
          <w:p w:rsidR="00155880" w:rsidRPr="00155880" w:rsidRDefault="00155880" w:rsidP="00155880">
            <w:pPr>
              <w:widowControl/>
              <w:autoSpaceDE/>
              <w:autoSpaceDN/>
              <w:adjustRightInd/>
              <w:jc w:val="both"/>
              <w:rPr>
                <w:sz w:val="18"/>
                <w:szCs w:val="18"/>
              </w:rPr>
            </w:pPr>
            <w:r w:rsidRPr="00155880">
              <w:rPr>
                <w:sz w:val="18"/>
                <w:szCs w:val="18"/>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155880" w:rsidRPr="00155880" w:rsidRDefault="00155880" w:rsidP="00155880">
            <w:pPr>
              <w:widowControl/>
              <w:autoSpaceDE/>
              <w:autoSpaceDN/>
              <w:adjustRightInd/>
              <w:jc w:val="both"/>
              <w:rPr>
                <w:sz w:val="18"/>
                <w:szCs w:val="18"/>
              </w:rPr>
            </w:pPr>
            <w:r w:rsidRPr="00155880">
              <w:rPr>
                <w:sz w:val="18"/>
                <w:szCs w:val="18"/>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155880">
              <w:rPr>
                <w:sz w:val="18"/>
                <w:szCs w:val="18"/>
              </w:rPr>
              <w:t>естественно-научной</w:t>
            </w:r>
            <w:proofErr w:type="gramEnd"/>
            <w:r w:rsidRPr="00155880">
              <w:rPr>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w:t>
            </w:r>
          </w:p>
          <w:p w:rsidR="00155880" w:rsidRPr="00155880" w:rsidRDefault="00155880" w:rsidP="00155880">
            <w:pPr>
              <w:widowControl/>
              <w:autoSpaceDE/>
              <w:autoSpaceDN/>
              <w:adjustRightInd/>
              <w:jc w:val="both"/>
              <w:rPr>
                <w:b/>
                <w:sz w:val="18"/>
                <w:szCs w:val="18"/>
              </w:rPr>
            </w:pPr>
            <w:r w:rsidRPr="00155880">
              <w:rPr>
                <w:b/>
                <w:sz w:val="18"/>
                <w:szCs w:val="18"/>
              </w:rPr>
              <w:t>Мероприятия в установленной сфере деятельности</w:t>
            </w:r>
          </w:p>
          <w:p w:rsidR="00155880" w:rsidRPr="00155880" w:rsidRDefault="00155880" w:rsidP="00155880">
            <w:pPr>
              <w:widowControl/>
              <w:autoSpaceDE/>
              <w:autoSpaceDN/>
              <w:adjustRightInd/>
              <w:jc w:val="both"/>
              <w:rPr>
                <w:sz w:val="18"/>
                <w:szCs w:val="18"/>
              </w:rPr>
            </w:pPr>
            <w:proofErr w:type="gramStart"/>
            <w:r w:rsidRPr="00155880">
              <w:rPr>
                <w:sz w:val="18"/>
                <w:szCs w:val="18"/>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roofErr w:type="gramEnd"/>
          </w:p>
          <w:p w:rsidR="00155880" w:rsidRPr="00155880" w:rsidRDefault="00155880" w:rsidP="00155880">
            <w:pPr>
              <w:widowControl/>
              <w:autoSpaceDE/>
              <w:autoSpaceDN/>
              <w:adjustRightInd/>
              <w:jc w:val="both"/>
              <w:rPr>
                <w:sz w:val="18"/>
                <w:szCs w:val="18"/>
              </w:rPr>
            </w:pPr>
            <w:r w:rsidRPr="00155880">
              <w:rPr>
                <w:sz w:val="18"/>
                <w:szCs w:val="18"/>
              </w:rPr>
              <w:t>Доля учащихся, обеспеченных бесплатным питанием</w:t>
            </w:r>
          </w:p>
          <w:p w:rsidR="00155880" w:rsidRPr="00155880" w:rsidRDefault="00155880" w:rsidP="00155880">
            <w:pPr>
              <w:widowControl/>
              <w:autoSpaceDE/>
              <w:autoSpaceDN/>
              <w:adjustRightInd/>
              <w:jc w:val="both"/>
              <w:rPr>
                <w:sz w:val="18"/>
                <w:szCs w:val="18"/>
              </w:rPr>
            </w:pPr>
            <w:r w:rsidRPr="00155880">
              <w:rPr>
                <w:sz w:val="18"/>
                <w:szCs w:val="1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155880">
              <w:rPr>
                <w:sz w:val="18"/>
                <w:szCs w:val="18"/>
              </w:rPr>
              <w:t>численности</w:t>
            </w:r>
            <w:proofErr w:type="gramEnd"/>
            <w:r w:rsidRPr="00155880">
              <w:rPr>
                <w:sz w:val="18"/>
                <w:szCs w:val="18"/>
              </w:rPr>
              <w:t xml:space="preserve"> обучающихся по программам общего образования</w:t>
            </w:r>
          </w:p>
          <w:p w:rsidR="00155880" w:rsidRPr="00155880" w:rsidRDefault="00155880" w:rsidP="00155880">
            <w:pPr>
              <w:widowControl/>
              <w:autoSpaceDE/>
              <w:autoSpaceDN/>
              <w:adjustRightInd/>
              <w:jc w:val="both"/>
              <w:rPr>
                <w:sz w:val="18"/>
                <w:szCs w:val="18"/>
              </w:rPr>
            </w:pPr>
            <w:r w:rsidRPr="00155880">
              <w:rPr>
                <w:sz w:val="18"/>
                <w:szCs w:val="18"/>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155880" w:rsidRPr="00155880" w:rsidRDefault="00155880" w:rsidP="00155880">
            <w:pPr>
              <w:widowControl/>
              <w:autoSpaceDE/>
              <w:autoSpaceDN/>
              <w:adjustRightInd/>
              <w:jc w:val="both"/>
              <w:rPr>
                <w:sz w:val="18"/>
                <w:szCs w:val="18"/>
              </w:rPr>
            </w:pPr>
            <w:r w:rsidRPr="00155880">
              <w:rPr>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155880" w:rsidRPr="00155880" w:rsidRDefault="00155880" w:rsidP="00155880">
            <w:pPr>
              <w:widowControl/>
              <w:autoSpaceDE/>
              <w:autoSpaceDN/>
              <w:adjustRightInd/>
              <w:jc w:val="both"/>
              <w:rPr>
                <w:sz w:val="18"/>
                <w:szCs w:val="18"/>
              </w:rPr>
            </w:pPr>
            <w:r w:rsidRPr="00155880">
              <w:rPr>
                <w:sz w:val="18"/>
                <w:szCs w:val="18"/>
              </w:rPr>
              <w:t>Количество педагогических работников образовательных организаций Слободского района, которым выплачена Премия главы Слободского района</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lastRenderedPageBreak/>
              <w:t>Срок реализации муниципальной</w:t>
            </w:r>
          </w:p>
          <w:p w:rsidR="00155880" w:rsidRPr="00155880" w:rsidRDefault="00155880" w:rsidP="00155880">
            <w:pPr>
              <w:widowControl/>
              <w:autoSpaceDE/>
              <w:autoSpaceDN/>
              <w:adjustRightInd/>
              <w:rPr>
                <w:sz w:val="18"/>
                <w:szCs w:val="18"/>
              </w:rPr>
            </w:pPr>
            <w:r w:rsidRPr="00155880">
              <w:rPr>
                <w:sz w:val="18"/>
                <w:szCs w:val="18"/>
              </w:rPr>
              <w:t>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sz w:val="18"/>
                <w:szCs w:val="18"/>
              </w:rPr>
            </w:pPr>
            <w:r w:rsidRPr="00155880">
              <w:rPr>
                <w:sz w:val="18"/>
                <w:szCs w:val="18"/>
              </w:rPr>
              <w:t>2020 – 2026 годы</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t>Объемы ассигнований</w:t>
            </w:r>
          </w:p>
          <w:p w:rsidR="00155880" w:rsidRPr="00155880" w:rsidRDefault="00155880" w:rsidP="00155880">
            <w:pPr>
              <w:widowControl/>
              <w:autoSpaceDE/>
              <w:autoSpaceDN/>
              <w:adjustRightInd/>
              <w:rPr>
                <w:sz w:val="18"/>
                <w:szCs w:val="18"/>
              </w:rPr>
            </w:pPr>
            <w:r w:rsidRPr="00155880">
              <w:rPr>
                <w:sz w:val="18"/>
                <w:szCs w:val="18"/>
              </w:rPr>
              <w:t>муниципальной</w:t>
            </w:r>
          </w:p>
          <w:p w:rsidR="00155880" w:rsidRPr="00155880" w:rsidRDefault="00155880" w:rsidP="00155880">
            <w:pPr>
              <w:widowControl/>
              <w:autoSpaceDE/>
              <w:autoSpaceDN/>
              <w:adjustRightInd/>
              <w:rPr>
                <w:sz w:val="18"/>
                <w:szCs w:val="18"/>
              </w:rPr>
            </w:pPr>
            <w:r w:rsidRPr="00155880">
              <w:rPr>
                <w:sz w:val="18"/>
                <w:szCs w:val="18"/>
              </w:rPr>
              <w:t>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rFonts w:ascii="Calibri" w:hAnsi="Calibri"/>
                <w:sz w:val="18"/>
                <w:szCs w:val="18"/>
              </w:rPr>
            </w:pPr>
            <w:r w:rsidRPr="00155880">
              <w:rPr>
                <w:sz w:val="18"/>
                <w:szCs w:val="18"/>
              </w:rPr>
              <w:t>Общий объем бюджетных ассигнований на реализацию Программы составляет 3691161,10 тыс. рублей, в том числе по источникам финансирования:</w:t>
            </w:r>
            <w:r w:rsidRPr="00155880">
              <w:rPr>
                <w:rFonts w:ascii="Calibri" w:hAnsi="Calibri"/>
                <w:sz w:val="18"/>
                <w:szCs w:val="18"/>
              </w:rPr>
              <w:t xml:space="preserve"> </w:t>
            </w:r>
          </w:p>
          <w:p w:rsidR="00155880" w:rsidRPr="00155880" w:rsidRDefault="00155880" w:rsidP="00155880">
            <w:pPr>
              <w:widowControl/>
              <w:autoSpaceDE/>
              <w:autoSpaceDN/>
              <w:adjustRightInd/>
              <w:jc w:val="both"/>
              <w:rPr>
                <w:sz w:val="18"/>
                <w:szCs w:val="18"/>
              </w:rPr>
            </w:pPr>
            <w:r w:rsidRPr="00155880">
              <w:rPr>
                <w:sz w:val="18"/>
                <w:szCs w:val="18"/>
              </w:rPr>
              <w:t>средства федерального бюджета - 180623,50 тыс. руб.;</w:t>
            </w:r>
          </w:p>
          <w:p w:rsidR="00155880" w:rsidRPr="00155880" w:rsidRDefault="00155880" w:rsidP="00155880">
            <w:pPr>
              <w:widowControl/>
              <w:autoSpaceDE/>
              <w:autoSpaceDN/>
              <w:adjustRightInd/>
              <w:jc w:val="both"/>
              <w:rPr>
                <w:sz w:val="18"/>
                <w:szCs w:val="18"/>
              </w:rPr>
            </w:pPr>
            <w:r w:rsidRPr="00155880">
              <w:rPr>
                <w:sz w:val="18"/>
                <w:szCs w:val="18"/>
              </w:rPr>
              <w:t>средства областного бюджета - 2396369,20 тыс. руб.,</w:t>
            </w:r>
          </w:p>
          <w:p w:rsidR="00155880" w:rsidRPr="00155880" w:rsidRDefault="00155880" w:rsidP="00155880">
            <w:pPr>
              <w:widowControl/>
              <w:autoSpaceDE/>
              <w:autoSpaceDN/>
              <w:adjustRightInd/>
              <w:jc w:val="both"/>
              <w:rPr>
                <w:sz w:val="18"/>
                <w:szCs w:val="18"/>
              </w:rPr>
            </w:pPr>
            <w:r w:rsidRPr="00155880">
              <w:rPr>
                <w:sz w:val="18"/>
                <w:szCs w:val="18"/>
              </w:rPr>
              <w:t>средства районного бюджета - 1114168,40 тыс. руб.</w:t>
            </w:r>
          </w:p>
        </w:tc>
      </w:tr>
      <w:tr w:rsidR="00155880" w:rsidRPr="00155880" w:rsidTr="008E7F5C">
        <w:tc>
          <w:tcPr>
            <w:tcW w:w="2411" w:type="dxa"/>
          </w:tcPr>
          <w:p w:rsidR="00155880" w:rsidRPr="00155880" w:rsidRDefault="00155880" w:rsidP="00155880">
            <w:pPr>
              <w:widowControl/>
              <w:autoSpaceDE/>
              <w:autoSpaceDN/>
              <w:adjustRightInd/>
              <w:rPr>
                <w:sz w:val="18"/>
                <w:szCs w:val="18"/>
              </w:rPr>
            </w:pPr>
            <w:r w:rsidRPr="00155880">
              <w:rPr>
                <w:sz w:val="18"/>
                <w:szCs w:val="18"/>
              </w:rPr>
              <w:t>в том числе объемы ассигнований мероприятий, не вошедших в подпрограммы</w:t>
            </w:r>
          </w:p>
        </w:tc>
        <w:tc>
          <w:tcPr>
            <w:tcW w:w="7654" w:type="dxa"/>
          </w:tcPr>
          <w:p w:rsidR="00155880" w:rsidRPr="00155880" w:rsidRDefault="00155880" w:rsidP="00155880">
            <w:pPr>
              <w:widowControl/>
              <w:autoSpaceDE/>
              <w:autoSpaceDN/>
              <w:adjustRightInd/>
              <w:jc w:val="both"/>
              <w:rPr>
                <w:sz w:val="18"/>
                <w:szCs w:val="18"/>
              </w:rPr>
            </w:pPr>
            <w:r w:rsidRPr="00155880">
              <w:rPr>
                <w:sz w:val="18"/>
                <w:szCs w:val="18"/>
              </w:rPr>
              <w:t>Общий объем бюджетных ассигнований на реализацию мероприятий, не вошедших в подпрограммы, составляет 52,0 тыс. рублей, в том числе по источникам финансирования:</w:t>
            </w:r>
          </w:p>
          <w:p w:rsidR="00155880" w:rsidRPr="00155880" w:rsidRDefault="00155880" w:rsidP="00155880">
            <w:pPr>
              <w:widowControl/>
              <w:autoSpaceDE/>
              <w:autoSpaceDN/>
              <w:adjustRightInd/>
              <w:jc w:val="both"/>
              <w:rPr>
                <w:sz w:val="18"/>
                <w:szCs w:val="18"/>
              </w:rPr>
            </w:pPr>
            <w:r w:rsidRPr="00155880">
              <w:rPr>
                <w:sz w:val="18"/>
                <w:szCs w:val="18"/>
              </w:rPr>
              <w:t>средства районного бюджета – 52,0 тыс. руб.</w:t>
            </w:r>
          </w:p>
        </w:tc>
      </w:tr>
      <w:tr w:rsidR="00155880" w:rsidRPr="00155880" w:rsidTr="008E7F5C">
        <w:tc>
          <w:tcPr>
            <w:tcW w:w="2411" w:type="dxa"/>
            <w:shd w:val="clear" w:color="000000" w:fill="auto"/>
          </w:tcPr>
          <w:p w:rsidR="00155880" w:rsidRPr="00155880" w:rsidRDefault="00155880" w:rsidP="00155880">
            <w:pPr>
              <w:widowControl/>
              <w:autoSpaceDE/>
              <w:autoSpaceDN/>
              <w:adjustRightInd/>
              <w:rPr>
                <w:sz w:val="18"/>
                <w:szCs w:val="18"/>
              </w:rPr>
            </w:pPr>
            <w:r w:rsidRPr="00155880">
              <w:rPr>
                <w:sz w:val="18"/>
                <w:szCs w:val="18"/>
              </w:rPr>
              <w:t xml:space="preserve">Ожидаемые </w:t>
            </w:r>
          </w:p>
          <w:p w:rsidR="00155880" w:rsidRPr="00155880" w:rsidRDefault="00155880" w:rsidP="00155880">
            <w:pPr>
              <w:widowControl/>
              <w:autoSpaceDE/>
              <w:autoSpaceDN/>
              <w:adjustRightInd/>
              <w:rPr>
                <w:sz w:val="18"/>
                <w:szCs w:val="18"/>
              </w:rPr>
            </w:pPr>
            <w:r w:rsidRPr="00155880">
              <w:rPr>
                <w:sz w:val="18"/>
                <w:szCs w:val="18"/>
              </w:rPr>
              <w:t xml:space="preserve">конечные   </w:t>
            </w:r>
          </w:p>
          <w:p w:rsidR="00155880" w:rsidRPr="00155880" w:rsidRDefault="00155880" w:rsidP="00155880">
            <w:pPr>
              <w:widowControl/>
              <w:autoSpaceDE/>
              <w:autoSpaceDN/>
              <w:adjustRightInd/>
              <w:rPr>
                <w:sz w:val="18"/>
                <w:szCs w:val="18"/>
              </w:rPr>
            </w:pPr>
            <w:r w:rsidRPr="00155880">
              <w:rPr>
                <w:sz w:val="18"/>
                <w:szCs w:val="18"/>
              </w:rPr>
              <w:t xml:space="preserve">результаты </w:t>
            </w:r>
          </w:p>
          <w:p w:rsidR="00155880" w:rsidRPr="00155880" w:rsidRDefault="00155880" w:rsidP="00155880">
            <w:pPr>
              <w:widowControl/>
              <w:autoSpaceDE/>
              <w:autoSpaceDN/>
              <w:adjustRightInd/>
              <w:rPr>
                <w:sz w:val="18"/>
                <w:szCs w:val="18"/>
              </w:rPr>
            </w:pPr>
            <w:r w:rsidRPr="00155880">
              <w:rPr>
                <w:sz w:val="18"/>
                <w:szCs w:val="18"/>
              </w:rPr>
              <w:t>реализации муниципальной</w:t>
            </w:r>
            <w:r w:rsidRPr="00155880">
              <w:rPr>
                <w:sz w:val="18"/>
                <w:szCs w:val="18"/>
              </w:rPr>
              <w:br/>
              <w:t>Программы   и мероприятий, не вошедших в подпрограммы</w:t>
            </w:r>
          </w:p>
        </w:tc>
        <w:tc>
          <w:tcPr>
            <w:tcW w:w="7654" w:type="dxa"/>
            <w:shd w:val="clear" w:color="000000" w:fill="auto"/>
          </w:tcPr>
          <w:p w:rsidR="00155880" w:rsidRPr="00155880" w:rsidRDefault="00155880" w:rsidP="00155880">
            <w:pPr>
              <w:widowControl/>
              <w:autoSpaceDE/>
              <w:autoSpaceDN/>
              <w:adjustRightInd/>
              <w:jc w:val="both"/>
              <w:rPr>
                <w:sz w:val="18"/>
                <w:szCs w:val="18"/>
              </w:rPr>
            </w:pPr>
            <w:r w:rsidRPr="00155880">
              <w:rPr>
                <w:sz w:val="18"/>
                <w:szCs w:val="18"/>
              </w:rPr>
              <w:t>До 2023 года</w:t>
            </w:r>
          </w:p>
          <w:p w:rsidR="00155880" w:rsidRPr="00155880" w:rsidRDefault="00155880" w:rsidP="00155880">
            <w:pPr>
              <w:widowControl/>
              <w:autoSpaceDE/>
              <w:autoSpaceDN/>
              <w:adjustRightInd/>
              <w:jc w:val="both"/>
              <w:rPr>
                <w:sz w:val="18"/>
                <w:szCs w:val="18"/>
              </w:rPr>
            </w:pPr>
            <w:r w:rsidRPr="00155880">
              <w:rPr>
                <w:sz w:val="18"/>
                <w:szCs w:val="18"/>
              </w:rPr>
              <w:t>в количественном выражении:</w:t>
            </w:r>
          </w:p>
          <w:p w:rsidR="00155880" w:rsidRPr="00155880" w:rsidRDefault="00155880" w:rsidP="00155880">
            <w:pPr>
              <w:widowControl/>
              <w:autoSpaceDE/>
              <w:autoSpaceDN/>
              <w:adjustRightInd/>
              <w:jc w:val="both"/>
              <w:rPr>
                <w:sz w:val="18"/>
                <w:szCs w:val="18"/>
              </w:rPr>
            </w:pPr>
            <w:r w:rsidRPr="00155880">
              <w:rPr>
                <w:sz w:val="18"/>
                <w:szCs w:val="18"/>
              </w:rPr>
              <w:t>к концу  2020 года доступность дошкольного образования для детей в возрасте от 3 до 7 лет составит 100%;</w:t>
            </w:r>
          </w:p>
          <w:p w:rsidR="00155880" w:rsidRPr="00155880" w:rsidRDefault="00155880" w:rsidP="00155880">
            <w:pPr>
              <w:widowControl/>
              <w:autoSpaceDE/>
              <w:autoSpaceDN/>
              <w:adjustRightInd/>
              <w:jc w:val="both"/>
              <w:rPr>
                <w:sz w:val="18"/>
                <w:szCs w:val="18"/>
              </w:rPr>
            </w:pPr>
            <w:r w:rsidRPr="00155880">
              <w:rPr>
                <w:sz w:val="18"/>
                <w:szCs w:val="18"/>
              </w:rPr>
              <w:t>к концу 2023 года 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 сохранится на уровне 100%;</w:t>
            </w:r>
          </w:p>
          <w:p w:rsidR="00155880" w:rsidRPr="00155880" w:rsidRDefault="00155880" w:rsidP="00155880">
            <w:pPr>
              <w:widowControl/>
              <w:autoSpaceDE/>
              <w:autoSpaceDN/>
              <w:adjustRightInd/>
              <w:jc w:val="both"/>
              <w:rPr>
                <w:sz w:val="18"/>
                <w:szCs w:val="18"/>
              </w:rPr>
            </w:pPr>
            <w:r w:rsidRPr="00155880">
              <w:rPr>
                <w:sz w:val="18"/>
                <w:szCs w:val="18"/>
              </w:rPr>
              <w:t xml:space="preserve">к концу 2023 года доля детей в возрасте от 5 до 18 </w:t>
            </w:r>
            <w:proofErr w:type="gramStart"/>
            <w:r w:rsidRPr="00155880">
              <w:rPr>
                <w:sz w:val="18"/>
                <w:szCs w:val="18"/>
              </w:rPr>
              <w:t>лет, получающих дополнительное образование с использованием сертификата дополнительного образования составит</w:t>
            </w:r>
            <w:proofErr w:type="gramEnd"/>
            <w:r w:rsidRPr="00155880">
              <w:rPr>
                <w:sz w:val="18"/>
                <w:szCs w:val="18"/>
              </w:rPr>
              <w:t xml:space="preserve"> 68%.</w:t>
            </w:r>
          </w:p>
          <w:p w:rsidR="00155880" w:rsidRPr="00155880" w:rsidRDefault="00155880" w:rsidP="00155880">
            <w:pPr>
              <w:widowControl/>
              <w:autoSpaceDE/>
              <w:autoSpaceDN/>
              <w:adjustRightInd/>
              <w:jc w:val="both"/>
              <w:rPr>
                <w:spacing w:val="-6"/>
                <w:sz w:val="18"/>
                <w:szCs w:val="18"/>
              </w:rPr>
            </w:pPr>
            <w:r w:rsidRPr="00155880">
              <w:rPr>
                <w:spacing w:val="-6"/>
                <w:sz w:val="18"/>
                <w:szCs w:val="18"/>
              </w:rPr>
              <w:t>к концу 2023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50 человек;</w:t>
            </w:r>
          </w:p>
          <w:p w:rsidR="00155880" w:rsidRPr="00155880" w:rsidRDefault="00155880" w:rsidP="00155880">
            <w:pPr>
              <w:widowControl/>
              <w:autoSpaceDE/>
              <w:autoSpaceDN/>
              <w:adjustRightInd/>
              <w:jc w:val="both"/>
              <w:rPr>
                <w:spacing w:val="-6"/>
                <w:sz w:val="18"/>
                <w:szCs w:val="18"/>
              </w:rPr>
            </w:pPr>
            <w:r w:rsidRPr="00155880">
              <w:rPr>
                <w:sz w:val="18"/>
                <w:szCs w:val="18"/>
              </w:rPr>
              <w:t>к концу 2023 года доля педагогических работников муниципальных общеобразовательных организаций, получающих меры социальной поддержки, составит 100%;</w:t>
            </w:r>
          </w:p>
          <w:p w:rsidR="00155880" w:rsidRPr="00155880" w:rsidRDefault="00155880" w:rsidP="00155880">
            <w:pPr>
              <w:widowControl/>
              <w:autoSpaceDE/>
              <w:autoSpaceDN/>
              <w:adjustRightInd/>
              <w:jc w:val="both"/>
              <w:rPr>
                <w:sz w:val="18"/>
                <w:szCs w:val="18"/>
              </w:rPr>
            </w:pPr>
            <w:r w:rsidRPr="00155880">
              <w:rPr>
                <w:sz w:val="18"/>
                <w:szCs w:val="18"/>
              </w:rPr>
              <w:t xml:space="preserve">к концу 2023 года доля педагогических работников муниципальных образовательных </w:t>
            </w:r>
            <w:r w:rsidRPr="00155880">
              <w:rPr>
                <w:sz w:val="18"/>
                <w:szCs w:val="18"/>
              </w:rPr>
              <w:lastRenderedPageBreak/>
              <w:t>организаций, имеющих высшую квалификационную категорию, в общей численности педагогических работников муниципальных общеобразовательных организаций сохранится на уровне 25%.</w:t>
            </w:r>
          </w:p>
          <w:p w:rsidR="00155880" w:rsidRPr="00155880" w:rsidRDefault="00155880" w:rsidP="00155880">
            <w:pPr>
              <w:widowControl/>
              <w:autoSpaceDE/>
              <w:autoSpaceDN/>
              <w:adjustRightInd/>
              <w:jc w:val="both"/>
              <w:rPr>
                <w:sz w:val="18"/>
                <w:szCs w:val="18"/>
              </w:rPr>
            </w:pPr>
            <w:r w:rsidRPr="00155880">
              <w:rPr>
                <w:sz w:val="18"/>
                <w:szCs w:val="18"/>
              </w:rPr>
              <w:t>в качественном выражении:</w:t>
            </w:r>
          </w:p>
          <w:p w:rsidR="00155880" w:rsidRPr="00155880" w:rsidRDefault="00155880" w:rsidP="00155880">
            <w:pPr>
              <w:widowControl/>
              <w:autoSpaceDE/>
              <w:autoSpaceDN/>
              <w:adjustRightInd/>
              <w:jc w:val="both"/>
              <w:rPr>
                <w:sz w:val="18"/>
                <w:szCs w:val="18"/>
              </w:rPr>
            </w:pPr>
            <w:r w:rsidRPr="00155880">
              <w:rPr>
                <w:sz w:val="18"/>
                <w:szCs w:val="18"/>
              </w:rPr>
              <w:t>повысится качество дошкольного, общего, дополнительного образования;</w:t>
            </w:r>
          </w:p>
          <w:p w:rsidR="00155880" w:rsidRPr="00155880" w:rsidRDefault="00155880" w:rsidP="00155880">
            <w:pPr>
              <w:widowControl/>
              <w:autoSpaceDE/>
              <w:autoSpaceDN/>
              <w:adjustRightInd/>
              <w:jc w:val="both"/>
              <w:rPr>
                <w:sz w:val="18"/>
                <w:szCs w:val="18"/>
              </w:rPr>
            </w:pPr>
            <w:r w:rsidRPr="00155880">
              <w:rPr>
                <w:sz w:val="18"/>
                <w:szCs w:val="18"/>
              </w:rPr>
              <w:t xml:space="preserve">повысится мотивация обучающихся и педагогических работников, направленная на достижение высоких результатов обучения; </w:t>
            </w:r>
          </w:p>
          <w:p w:rsidR="00155880" w:rsidRPr="00155880" w:rsidRDefault="00155880" w:rsidP="00155880">
            <w:pPr>
              <w:widowControl/>
              <w:autoSpaceDE/>
              <w:autoSpaceDN/>
              <w:adjustRightInd/>
              <w:jc w:val="both"/>
              <w:rPr>
                <w:sz w:val="18"/>
                <w:szCs w:val="18"/>
              </w:rPr>
            </w:pPr>
            <w:r w:rsidRPr="00155880">
              <w:rPr>
                <w:sz w:val="18"/>
                <w:szCs w:val="18"/>
              </w:rPr>
              <w:t>будет усовершенствована система работы с талантливыми детьми и подростками;</w:t>
            </w:r>
          </w:p>
          <w:p w:rsidR="00155880" w:rsidRPr="00155880" w:rsidRDefault="00155880" w:rsidP="00155880">
            <w:pPr>
              <w:widowControl/>
              <w:autoSpaceDE/>
              <w:autoSpaceDN/>
              <w:adjustRightInd/>
              <w:jc w:val="both"/>
              <w:rPr>
                <w:sz w:val="18"/>
                <w:szCs w:val="18"/>
              </w:rPr>
            </w:pPr>
            <w:r w:rsidRPr="00155880">
              <w:rPr>
                <w:sz w:val="18"/>
                <w:szCs w:val="18"/>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155880" w:rsidRPr="00155880" w:rsidRDefault="00155880" w:rsidP="00155880">
            <w:pPr>
              <w:widowControl/>
              <w:autoSpaceDE/>
              <w:autoSpaceDN/>
              <w:adjustRightInd/>
              <w:jc w:val="both"/>
              <w:rPr>
                <w:sz w:val="18"/>
                <w:szCs w:val="18"/>
              </w:rPr>
            </w:pPr>
            <w:r w:rsidRPr="00155880">
              <w:rPr>
                <w:sz w:val="18"/>
                <w:szCs w:val="18"/>
              </w:rPr>
              <w:t>повысится социальный статус педагогов и престиж педагогических профессий;</w:t>
            </w:r>
          </w:p>
          <w:p w:rsidR="00155880" w:rsidRPr="00155880" w:rsidRDefault="00155880" w:rsidP="00155880">
            <w:pPr>
              <w:widowControl/>
              <w:autoSpaceDE/>
              <w:autoSpaceDN/>
              <w:adjustRightInd/>
              <w:jc w:val="both"/>
              <w:rPr>
                <w:sz w:val="18"/>
                <w:szCs w:val="18"/>
              </w:rPr>
            </w:pPr>
            <w:r w:rsidRPr="00155880">
              <w:rPr>
                <w:sz w:val="18"/>
                <w:szCs w:val="18"/>
              </w:rPr>
              <w:t>повысится обеспечение функционирования МКУ ЦБ УО, качество и эффективность работы.</w:t>
            </w:r>
          </w:p>
          <w:p w:rsidR="00155880" w:rsidRPr="00155880" w:rsidRDefault="00155880" w:rsidP="00155880">
            <w:pPr>
              <w:widowControl/>
              <w:autoSpaceDE/>
              <w:autoSpaceDN/>
              <w:adjustRightInd/>
              <w:jc w:val="both"/>
              <w:rPr>
                <w:sz w:val="18"/>
                <w:szCs w:val="18"/>
              </w:rPr>
            </w:pPr>
            <w:r w:rsidRPr="00155880">
              <w:rPr>
                <w:sz w:val="18"/>
                <w:szCs w:val="18"/>
              </w:rPr>
              <w:t>По мероприятиям, не вошедшим в подпрограммы:</w:t>
            </w:r>
          </w:p>
          <w:p w:rsidR="00155880" w:rsidRPr="00155880" w:rsidRDefault="00155880" w:rsidP="00155880">
            <w:pPr>
              <w:widowControl/>
              <w:autoSpaceDE/>
              <w:autoSpaceDN/>
              <w:adjustRightInd/>
              <w:jc w:val="both"/>
              <w:rPr>
                <w:sz w:val="18"/>
                <w:szCs w:val="18"/>
              </w:rPr>
            </w:pPr>
            <w:r w:rsidRPr="00155880">
              <w:rPr>
                <w:sz w:val="18"/>
                <w:szCs w:val="18"/>
              </w:rPr>
              <w:t>- в 2022 году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 в возрасте от 7 до 18 лет, составит 100%.</w:t>
            </w:r>
          </w:p>
          <w:p w:rsidR="00155880" w:rsidRPr="00155880" w:rsidRDefault="00155880" w:rsidP="00155880">
            <w:pPr>
              <w:widowControl/>
              <w:autoSpaceDE/>
              <w:autoSpaceDN/>
              <w:adjustRightInd/>
              <w:jc w:val="both"/>
              <w:rPr>
                <w:sz w:val="18"/>
                <w:szCs w:val="18"/>
              </w:rPr>
            </w:pPr>
            <w:r w:rsidRPr="00155880">
              <w:rPr>
                <w:sz w:val="18"/>
                <w:szCs w:val="18"/>
              </w:rPr>
              <w:t>С 2024 года</w:t>
            </w:r>
          </w:p>
          <w:p w:rsidR="00155880" w:rsidRPr="00155880" w:rsidRDefault="00155880" w:rsidP="00155880">
            <w:pPr>
              <w:widowControl/>
              <w:autoSpaceDE/>
              <w:autoSpaceDN/>
              <w:adjustRightInd/>
              <w:jc w:val="both"/>
              <w:rPr>
                <w:b/>
                <w:sz w:val="18"/>
                <w:szCs w:val="18"/>
              </w:rPr>
            </w:pPr>
            <w:r w:rsidRPr="00155880">
              <w:rPr>
                <w:b/>
                <w:sz w:val="18"/>
                <w:szCs w:val="18"/>
              </w:rPr>
              <w:t>Комплекс процессных мероприятий</w:t>
            </w:r>
          </w:p>
          <w:p w:rsidR="00155880" w:rsidRPr="00155880" w:rsidRDefault="00155880" w:rsidP="00155880">
            <w:pPr>
              <w:widowControl/>
              <w:autoSpaceDE/>
              <w:autoSpaceDN/>
              <w:adjustRightInd/>
              <w:jc w:val="both"/>
              <w:rPr>
                <w:sz w:val="18"/>
                <w:szCs w:val="18"/>
              </w:rPr>
            </w:pPr>
            <w:proofErr w:type="gramStart"/>
            <w:r w:rsidRPr="00155880">
              <w:rPr>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составит 60%.</w:t>
            </w:r>
            <w:proofErr w:type="gramEnd"/>
          </w:p>
          <w:p w:rsidR="00155880" w:rsidRPr="00155880" w:rsidRDefault="00155880" w:rsidP="00155880">
            <w:pPr>
              <w:widowControl/>
              <w:autoSpaceDE/>
              <w:autoSpaceDN/>
              <w:adjustRightInd/>
              <w:jc w:val="both"/>
              <w:rPr>
                <w:sz w:val="18"/>
                <w:szCs w:val="18"/>
              </w:rPr>
            </w:pPr>
            <w:r w:rsidRPr="00155880">
              <w:rPr>
                <w:sz w:val="18"/>
                <w:szCs w:val="1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 составит 100%.</w:t>
            </w:r>
          </w:p>
          <w:p w:rsidR="00155880" w:rsidRPr="00155880" w:rsidRDefault="00155880" w:rsidP="00155880">
            <w:pPr>
              <w:widowControl/>
              <w:autoSpaceDE/>
              <w:autoSpaceDN/>
              <w:adjustRightInd/>
              <w:jc w:val="both"/>
              <w:rPr>
                <w:sz w:val="18"/>
                <w:szCs w:val="18"/>
              </w:rPr>
            </w:pPr>
            <w:r w:rsidRPr="00155880">
              <w:rPr>
                <w:sz w:val="18"/>
                <w:szCs w:val="18"/>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составит 100%.</w:t>
            </w:r>
          </w:p>
          <w:p w:rsidR="00155880" w:rsidRPr="00155880" w:rsidRDefault="00155880" w:rsidP="00155880">
            <w:pPr>
              <w:widowControl/>
              <w:autoSpaceDE/>
              <w:autoSpaceDN/>
              <w:adjustRightInd/>
              <w:jc w:val="both"/>
              <w:rPr>
                <w:sz w:val="18"/>
                <w:szCs w:val="18"/>
              </w:rPr>
            </w:pPr>
            <w:r w:rsidRPr="00155880">
              <w:rPr>
                <w:sz w:val="18"/>
                <w:szCs w:val="18"/>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 составит 100%.</w:t>
            </w:r>
          </w:p>
          <w:p w:rsidR="00155880" w:rsidRPr="00155880" w:rsidRDefault="00155880" w:rsidP="00155880">
            <w:pPr>
              <w:widowControl/>
              <w:autoSpaceDE/>
              <w:autoSpaceDN/>
              <w:adjustRightInd/>
              <w:jc w:val="both"/>
              <w:rPr>
                <w:sz w:val="18"/>
                <w:szCs w:val="18"/>
              </w:rPr>
            </w:pPr>
            <w:r w:rsidRPr="00155880">
              <w:rPr>
                <w:sz w:val="18"/>
                <w:szCs w:val="18"/>
              </w:rPr>
              <w:t xml:space="preserve">В 2024 году количество муниципальных общеобразовательных организаций, обеспечивающих высокое качество образования, получающих государственную поддержку, составит 2. </w:t>
            </w:r>
          </w:p>
          <w:p w:rsidR="00155880" w:rsidRPr="00155880" w:rsidRDefault="00155880" w:rsidP="00155880">
            <w:pPr>
              <w:widowControl/>
              <w:autoSpaceDE/>
              <w:autoSpaceDN/>
              <w:adjustRightInd/>
              <w:jc w:val="both"/>
              <w:rPr>
                <w:sz w:val="18"/>
                <w:szCs w:val="18"/>
              </w:rPr>
            </w:pPr>
            <w:r w:rsidRPr="00155880">
              <w:rPr>
                <w:sz w:val="18"/>
                <w:szCs w:val="1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 составит 100%</w:t>
            </w:r>
          </w:p>
          <w:p w:rsidR="00155880" w:rsidRPr="00155880" w:rsidRDefault="00155880" w:rsidP="00155880">
            <w:pPr>
              <w:widowControl/>
              <w:autoSpaceDE/>
              <w:autoSpaceDN/>
              <w:adjustRightInd/>
              <w:jc w:val="both"/>
              <w:rPr>
                <w:color w:val="FF0000"/>
                <w:sz w:val="18"/>
                <w:szCs w:val="18"/>
              </w:rPr>
            </w:pPr>
            <w:r w:rsidRPr="00155880">
              <w:rPr>
                <w:sz w:val="18"/>
                <w:szCs w:val="18"/>
              </w:rPr>
              <w:t>В 2024-2026 годах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составит 151.</w:t>
            </w:r>
          </w:p>
          <w:p w:rsidR="00155880" w:rsidRPr="00155880" w:rsidRDefault="00155880" w:rsidP="00155880">
            <w:pPr>
              <w:widowControl/>
              <w:autoSpaceDE/>
              <w:autoSpaceDN/>
              <w:adjustRightInd/>
              <w:jc w:val="both"/>
              <w:rPr>
                <w:sz w:val="18"/>
                <w:szCs w:val="18"/>
              </w:rPr>
            </w:pPr>
            <w:proofErr w:type="gramStart"/>
            <w:r w:rsidRPr="00155880">
              <w:rPr>
                <w:sz w:val="18"/>
                <w:szCs w:val="18"/>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составит 100%.</w:t>
            </w:r>
            <w:proofErr w:type="gramEnd"/>
          </w:p>
          <w:p w:rsidR="00155880" w:rsidRPr="00155880" w:rsidRDefault="00155880" w:rsidP="00155880">
            <w:pPr>
              <w:widowControl/>
              <w:autoSpaceDE/>
              <w:autoSpaceDN/>
              <w:adjustRightInd/>
              <w:jc w:val="both"/>
              <w:rPr>
                <w:sz w:val="18"/>
                <w:szCs w:val="18"/>
              </w:rPr>
            </w:pPr>
            <w:proofErr w:type="gramStart"/>
            <w:r w:rsidRPr="00155880">
              <w:rPr>
                <w:sz w:val="18"/>
                <w:szCs w:val="18"/>
              </w:rPr>
              <w:t xml:space="preserve">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составит 100%. </w:t>
            </w:r>
            <w:proofErr w:type="gramEnd"/>
          </w:p>
          <w:p w:rsidR="00155880" w:rsidRPr="00155880" w:rsidRDefault="00155880" w:rsidP="00155880">
            <w:pPr>
              <w:widowControl/>
              <w:autoSpaceDE/>
              <w:autoSpaceDN/>
              <w:adjustRightInd/>
              <w:jc w:val="both"/>
              <w:rPr>
                <w:sz w:val="18"/>
                <w:szCs w:val="18"/>
              </w:rPr>
            </w:pPr>
            <w:r w:rsidRPr="00155880">
              <w:rPr>
                <w:sz w:val="18"/>
                <w:szCs w:val="18"/>
              </w:rPr>
              <w:t xml:space="preserve">В 2024 году обеспечены выплаты ежемесячной денежной компенсации родителям (законным представителям) детей-инвалидов, инвалидам в случае их обучения на дому, составит 1. </w:t>
            </w:r>
          </w:p>
          <w:p w:rsidR="00155880" w:rsidRPr="00155880" w:rsidRDefault="00155880" w:rsidP="00155880">
            <w:pPr>
              <w:widowControl/>
              <w:autoSpaceDE/>
              <w:autoSpaceDN/>
              <w:adjustRightInd/>
              <w:jc w:val="both"/>
              <w:rPr>
                <w:b/>
                <w:sz w:val="18"/>
                <w:szCs w:val="18"/>
              </w:rPr>
            </w:pPr>
            <w:r w:rsidRPr="00155880">
              <w:rPr>
                <w:b/>
                <w:sz w:val="18"/>
                <w:szCs w:val="18"/>
              </w:rPr>
              <w:t>Региональные проекты Кировской области, реализуемые вне рамок национальных проектов</w:t>
            </w:r>
          </w:p>
          <w:p w:rsidR="00155880" w:rsidRPr="00155880" w:rsidRDefault="00155880" w:rsidP="00155880">
            <w:pPr>
              <w:widowControl/>
              <w:autoSpaceDE/>
              <w:autoSpaceDN/>
              <w:adjustRightInd/>
              <w:jc w:val="both"/>
              <w:rPr>
                <w:sz w:val="18"/>
                <w:szCs w:val="18"/>
              </w:rPr>
            </w:pPr>
            <w:r w:rsidRPr="00155880">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 в 2024 году составит 1.</w:t>
            </w:r>
          </w:p>
          <w:p w:rsidR="00155880" w:rsidRPr="00155880" w:rsidRDefault="00155880" w:rsidP="00155880">
            <w:pPr>
              <w:widowControl/>
              <w:autoSpaceDE/>
              <w:autoSpaceDN/>
              <w:adjustRightInd/>
              <w:jc w:val="both"/>
              <w:rPr>
                <w:sz w:val="18"/>
                <w:szCs w:val="18"/>
              </w:rPr>
            </w:pPr>
            <w:r w:rsidRPr="00155880">
              <w:rPr>
                <w:sz w:val="18"/>
                <w:szCs w:val="18"/>
              </w:rPr>
              <w:t>В 2024 году 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 составит 2;</w:t>
            </w:r>
          </w:p>
          <w:p w:rsidR="00155880" w:rsidRPr="00155880" w:rsidRDefault="00155880" w:rsidP="00155880">
            <w:pPr>
              <w:widowControl/>
              <w:autoSpaceDE/>
              <w:autoSpaceDN/>
              <w:adjustRightInd/>
              <w:jc w:val="both"/>
              <w:rPr>
                <w:sz w:val="18"/>
                <w:szCs w:val="18"/>
              </w:rPr>
            </w:pPr>
            <w:r w:rsidRPr="00155880">
              <w:rPr>
                <w:sz w:val="18"/>
                <w:szCs w:val="18"/>
              </w:rPr>
              <w:t>В 2024-2026 годах 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составит 7.</w:t>
            </w:r>
          </w:p>
          <w:p w:rsidR="00155880" w:rsidRPr="00155880" w:rsidRDefault="00155880" w:rsidP="00155880">
            <w:pPr>
              <w:widowControl/>
              <w:autoSpaceDE/>
              <w:autoSpaceDN/>
              <w:adjustRightInd/>
              <w:jc w:val="both"/>
              <w:rPr>
                <w:b/>
                <w:sz w:val="18"/>
                <w:szCs w:val="18"/>
              </w:rPr>
            </w:pPr>
            <w:r w:rsidRPr="00155880">
              <w:rPr>
                <w:b/>
                <w:sz w:val="18"/>
                <w:szCs w:val="18"/>
              </w:rPr>
              <w:t>Реализация мероприятий национального проекта "Образование"</w:t>
            </w:r>
          </w:p>
          <w:p w:rsidR="00155880" w:rsidRPr="00155880" w:rsidRDefault="00155880" w:rsidP="00155880">
            <w:pPr>
              <w:widowControl/>
              <w:autoSpaceDE/>
              <w:autoSpaceDN/>
              <w:adjustRightInd/>
              <w:jc w:val="both"/>
              <w:rPr>
                <w:sz w:val="18"/>
                <w:szCs w:val="18"/>
              </w:rPr>
            </w:pPr>
            <w:r w:rsidRPr="00155880">
              <w:rPr>
                <w:sz w:val="18"/>
                <w:szCs w:val="18"/>
              </w:rPr>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w:t>
            </w:r>
            <w:r w:rsidRPr="00155880">
              <w:rPr>
                <w:sz w:val="18"/>
                <w:szCs w:val="18"/>
              </w:rPr>
              <w:lastRenderedPageBreak/>
              <w:t>взаимодействию с детскими общественными объединениями.</w:t>
            </w:r>
          </w:p>
          <w:p w:rsidR="00155880" w:rsidRPr="00155880" w:rsidRDefault="00155880" w:rsidP="00155880">
            <w:pPr>
              <w:widowControl/>
              <w:autoSpaceDE/>
              <w:autoSpaceDN/>
              <w:adjustRightInd/>
              <w:jc w:val="both"/>
              <w:rPr>
                <w:sz w:val="18"/>
                <w:szCs w:val="18"/>
              </w:rPr>
            </w:pPr>
            <w:r w:rsidRPr="00155880">
              <w:rPr>
                <w:sz w:val="18"/>
                <w:szCs w:val="18"/>
              </w:rPr>
              <w:t xml:space="preserve">В 2024 году 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155880">
              <w:rPr>
                <w:sz w:val="18"/>
                <w:szCs w:val="18"/>
              </w:rPr>
              <w:t>естественно-научной</w:t>
            </w:r>
            <w:proofErr w:type="gramEnd"/>
            <w:r w:rsidRPr="00155880">
              <w:rPr>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 составит 4.</w:t>
            </w:r>
          </w:p>
          <w:p w:rsidR="00155880" w:rsidRPr="00155880" w:rsidRDefault="00155880" w:rsidP="00155880">
            <w:pPr>
              <w:widowControl/>
              <w:autoSpaceDE/>
              <w:autoSpaceDN/>
              <w:adjustRightInd/>
              <w:jc w:val="both"/>
              <w:rPr>
                <w:sz w:val="18"/>
                <w:szCs w:val="18"/>
              </w:rPr>
            </w:pPr>
            <w:proofErr w:type="gramStart"/>
            <w:r w:rsidRPr="00155880">
              <w:rPr>
                <w:sz w:val="18"/>
                <w:szCs w:val="18"/>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 составит 100%.</w:t>
            </w:r>
            <w:proofErr w:type="gramEnd"/>
          </w:p>
          <w:p w:rsidR="00155880" w:rsidRPr="00155880" w:rsidRDefault="00155880" w:rsidP="00155880">
            <w:pPr>
              <w:widowControl/>
              <w:autoSpaceDE/>
              <w:autoSpaceDN/>
              <w:adjustRightInd/>
              <w:jc w:val="both"/>
              <w:rPr>
                <w:b/>
                <w:sz w:val="18"/>
                <w:szCs w:val="18"/>
              </w:rPr>
            </w:pPr>
            <w:r w:rsidRPr="00155880">
              <w:rPr>
                <w:b/>
                <w:sz w:val="18"/>
                <w:szCs w:val="18"/>
              </w:rPr>
              <w:t>Мероприятия в установленной сфере деятельности</w:t>
            </w:r>
          </w:p>
          <w:p w:rsidR="00155880" w:rsidRPr="00155880" w:rsidRDefault="00155880" w:rsidP="00155880">
            <w:pPr>
              <w:widowControl/>
              <w:autoSpaceDE/>
              <w:autoSpaceDN/>
              <w:adjustRightInd/>
              <w:jc w:val="both"/>
              <w:rPr>
                <w:sz w:val="18"/>
                <w:szCs w:val="18"/>
              </w:rPr>
            </w:pPr>
            <w:r w:rsidRPr="00155880">
              <w:rPr>
                <w:sz w:val="18"/>
                <w:szCs w:val="18"/>
              </w:rPr>
              <w:t>Доля учащихся, обеспеченных бесплатным питанием, составит 4,5%.</w:t>
            </w:r>
          </w:p>
          <w:p w:rsidR="00155880" w:rsidRPr="00155880" w:rsidRDefault="00155880" w:rsidP="00155880">
            <w:pPr>
              <w:widowControl/>
              <w:autoSpaceDE/>
              <w:autoSpaceDN/>
              <w:adjustRightInd/>
              <w:jc w:val="both"/>
              <w:rPr>
                <w:sz w:val="18"/>
                <w:szCs w:val="18"/>
              </w:rPr>
            </w:pPr>
            <w:r w:rsidRPr="00155880">
              <w:rPr>
                <w:sz w:val="18"/>
                <w:szCs w:val="1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155880">
              <w:rPr>
                <w:sz w:val="18"/>
                <w:szCs w:val="18"/>
              </w:rPr>
              <w:t>численности</w:t>
            </w:r>
            <w:proofErr w:type="gramEnd"/>
            <w:r w:rsidRPr="00155880">
              <w:rPr>
                <w:sz w:val="18"/>
                <w:szCs w:val="18"/>
              </w:rPr>
              <w:t xml:space="preserve"> обучающихся по программам общего образования, составит 100%.</w:t>
            </w:r>
          </w:p>
          <w:p w:rsidR="00155880" w:rsidRPr="00155880" w:rsidRDefault="00155880" w:rsidP="00155880">
            <w:pPr>
              <w:widowControl/>
              <w:autoSpaceDE/>
              <w:autoSpaceDN/>
              <w:adjustRightInd/>
              <w:jc w:val="both"/>
              <w:rPr>
                <w:sz w:val="18"/>
                <w:szCs w:val="18"/>
              </w:rPr>
            </w:pPr>
            <w:r w:rsidRPr="00155880">
              <w:rPr>
                <w:sz w:val="18"/>
                <w:szCs w:val="18"/>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 составит 100%.</w:t>
            </w:r>
          </w:p>
          <w:p w:rsidR="00155880" w:rsidRPr="00155880" w:rsidRDefault="00155880" w:rsidP="00155880">
            <w:pPr>
              <w:widowControl/>
              <w:autoSpaceDE/>
              <w:autoSpaceDN/>
              <w:adjustRightInd/>
              <w:jc w:val="both"/>
              <w:rPr>
                <w:sz w:val="18"/>
                <w:szCs w:val="18"/>
              </w:rPr>
            </w:pPr>
            <w:r w:rsidRPr="00155880">
              <w:rPr>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1,3%.</w:t>
            </w:r>
          </w:p>
          <w:p w:rsidR="00155880" w:rsidRPr="00155880" w:rsidRDefault="00155880" w:rsidP="00155880">
            <w:pPr>
              <w:widowControl/>
              <w:autoSpaceDE/>
              <w:autoSpaceDN/>
              <w:adjustRightInd/>
              <w:jc w:val="both"/>
              <w:rPr>
                <w:sz w:val="18"/>
                <w:szCs w:val="18"/>
              </w:rPr>
            </w:pPr>
            <w:r w:rsidRPr="00155880">
              <w:rPr>
                <w:sz w:val="18"/>
                <w:szCs w:val="18"/>
              </w:rPr>
              <w:t>Количество педагогических работников образовательных организаций Слободского района, которым выплачена Премия главы Слободского района, составит 3.</w:t>
            </w:r>
          </w:p>
        </w:tc>
      </w:tr>
    </w:tbl>
    <w:p w:rsidR="00155880" w:rsidRPr="00155880" w:rsidRDefault="00155880" w:rsidP="00155880">
      <w:pPr>
        <w:widowControl/>
        <w:autoSpaceDE/>
        <w:autoSpaceDN/>
        <w:adjustRightInd/>
        <w:spacing w:after="200" w:line="276" w:lineRule="auto"/>
        <w:rPr>
          <w:rFonts w:ascii="Calibri" w:hAnsi="Calibri"/>
          <w:sz w:val="22"/>
          <w:szCs w:val="22"/>
        </w:rPr>
        <w:sectPr w:rsidR="00155880" w:rsidRPr="00155880" w:rsidSect="00174D71">
          <w:pgSz w:w="11906" w:h="16838"/>
          <w:pgMar w:top="993" w:right="849" w:bottom="709" w:left="1701" w:header="708" w:footer="708" w:gutter="0"/>
          <w:pgNumType w:start="1"/>
          <w:cols w:space="708"/>
          <w:titlePg/>
          <w:docGrid w:linePitch="360"/>
        </w:sectPr>
      </w:pPr>
    </w:p>
    <w:tbl>
      <w:tblPr>
        <w:tblStyle w:val="3340"/>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536"/>
      </w:tblGrid>
      <w:tr w:rsidR="00155880" w:rsidRPr="00155880" w:rsidTr="008E7F5C">
        <w:tc>
          <w:tcPr>
            <w:tcW w:w="10915" w:type="dxa"/>
          </w:tcPr>
          <w:p w:rsidR="00155880" w:rsidRPr="00155880" w:rsidRDefault="00155880" w:rsidP="00155880">
            <w:pPr>
              <w:widowControl/>
              <w:autoSpaceDE/>
              <w:autoSpaceDN/>
              <w:adjustRightInd/>
              <w:rPr>
                <w:rFonts w:ascii="Calibri" w:hAnsi="Calibri"/>
                <w:sz w:val="18"/>
                <w:szCs w:val="18"/>
              </w:rPr>
            </w:pPr>
            <w:bookmarkStart w:id="9" w:name="_GoBack"/>
          </w:p>
        </w:tc>
        <w:tc>
          <w:tcPr>
            <w:tcW w:w="4536" w:type="dxa"/>
          </w:tcPr>
          <w:p w:rsidR="00155880" w:rsidRPr="00155880" w:rsidRDefault="00155880" w:rsidP="00155880">
            <w:pPr>
              <w:widowControl/>
              <w:tabs>
                <w:tab w:val="center" w:pos="5529"/>
              </w:tabs>
              <w:autoSpaceDE/>
              <w:autoSpaceDN/>
              <w:adjustRightInd/>
              <w:rPr>
                <w:sz w:val="18"/>
                <w:szCs w:val="18"/>
              </w:rPr>
            </w:pPr>
            <w:r w:rsidRPr="00155880">
              <w:rPr>
                <w:sz w:val="18"/>
                <w:szCs w:val="18"/>
              </w:rPr>
              <w:t xml:space="preserve">Приложение </w:t>
            </w:r>
          </w:p>
          <w:p w:rsidR="00155880" w:rsidRPr="00155880" w:rsidRDefault="00155880" w:rsidP="00155880">
            <w:pPr>
              <w:widowControl/>
              <w:tabs>
                <w:tab w:val="center" w:pos="5529"/>
              </w:tabs>
              <w:autoSpaceDE/>
              <w:autoSpaceDN/>
              <w:adjustRightInd/>
              <w:rPr>
                <w:sz w:val="18"/>
                <w:szCs w:val="18"/>
              </w:rPr>
            </w:pPr>
          </w:p>
          <w:p w:rsidR="00155880" w:rsidRPr="00155880" w:rsidRDefault="00155880" w:rsidP="00155880">
            <w:pPr>
              <w:widowControl/>
              <w:tabs>
                <w:tab w:val="center" w:pos="5529"/>
              </w:tabs>
              <w:autoSpaceDE/>
              <w:autoSpaceDN/>
              <w:adjustRightInd/>
              <w:rPr>
                <w:sz w:val="18"/>
                <w:szCs w:val="18"/>
              </w:rPr>
            </w:pPr>
            <w:r w:rsidRPr="00155880">
              <w:rPr>
                <w:sz w:val="18"/>
                <w:szCs w:val="18"/>
              </w:rPr>
              <w:t>УТВЕРЖДЕН</w:t>
            </w:r>
          </w:p>
          <w:p w:rsidR="00155880" w:rsidRPr="00155880" w:rsidRDefault="00155880" w:rsidP="00155880">
            <w:pPr>
              <w:widowControl/>
              <w:tabs>
                <w:tab w:val="center" w:pos="5529"/>
              </w:tabs>
              <w:autoSpaceDE/>
              <w:autoSpaceDN/>
              <w:adjustRightInd/>
              <w:rPr>
                <w:sz w:val="18"/>
                <w:szCs w:val="18"/>
              </w:rPr>
            </w:pPr>
          </w:p>
        </w:tc>
      </w:tr>
      <w:tr w:rsidR="00155880" w:rsidRPr="00155880" w:rsidTr="008E7F5C">
        <w:tc>
          <w:tcPr>
            <w:tcW w:w="10915" w:type="dxa"/>
          </w:tcPr>
          <w:p w:rsidR="00155880" w:rsidRPr="00155880" w:rsidRDefault="00155880" w:rsidP="00155880">
            <w:pPr>
              <w:widowControl/>
              <w:autoSpaceDE/>
              <w:autoSpaceDN/>
              <w:adjustRightInd/>
              <w:rPr>
                <w:rFonts w:ascii="Calibri" w:hAnsi="Calibri"/>
                <w:sz w:val="18"/>
                <w:szCs w:val="18"/>
              </w:rPr>
            </w:pPr>
          </w:p>
        </w:tc>
        <w:tc>
          <w:tcPr>
            <w:tcW w:w="4536" w:type="dxa"/>
          </w:tcPr>
          <w:p w:rsidR="00155880" w:rsidRPr="00155880" w:rsidRDefault="00155880" w:rsidP="00155880">
            <w:pPr>
              <w:widowControl/>
              <w:autoSpaceDE/>
              <w:autoSpaceDN/>
              <w:adjustRightInd/>
              <w:rPr>
                <w:sz w:val="18"/>
                <w:szCs w:val="18"/>
              </w:rPr>
            </w:pPr>
            <w:r w:rsidRPr="00155880">
              <w:rPr>
                <w:sz w:val="18"/>
                <w:szCs w:val="18"/>
              </w:rPr>
              <w:t>постановлением администрации</w:t>
            </w:r>
          </w:p>
        </w:tc>
      </w:tr>
      <w:tr w:rsidR="00155880" w:rsidRPr="00155880" w:rsidTr="008E7F5C">
        <w:tc>
          <w:tcPr>
            <w:tcW w:w="10915" w:type="dxa"/>
          </w:tcPr>
          <w:p w:rsidR="00155880" w:rsidRPr="00155880" w:rsidRDefault="00155880" w:rsidP="00155880">
            <w:pPr>
              <w:widowControl/>
              <w:autoSpaceDE/>
              <w:autoSpaceDN/>
              <w:adjustRightInd/>
              <w:rPr>
                <w:rFonts w:ascii="Calibri" w:hAnsi="Calibri"/>
                <w:sz w:val="18"/>
                <w:szCs w:val="18"/>
              </w:rPr>
            </w:pPr>
          </w:p>
        </w:tc>
        <w:tc>
          <w:tcPr>
            <w:tcW w:w="4536" w:type="dxa"/>
          </w:tcPr>
          <w:p w:rsidR="00155880" w:rsidRPr="00155880" w:rsidRDefault="00155880" w:rsidP="00155880">
            <w:pPr>
              <w:widowControl/>
              <w:autoSpaceDE/>
              <w:autoSpaceDN/>
              <w:adjustRightInd/>
              <w:rPr>
                <w:sz w:val="18"/>
                <w:szCs w:val="18"/>
              </w:rPr>
            </w:pPr>
            <w:r w:rsidRPr="00155880">
              <w:rPr>
                <w:sz w:val="18"/>
                <w:szCs w:val="18"/>
              </w:rPr>
              <w:t>Слободского района</w:t>
            </w:r>
          </w:p>
        </w:tc>
      </w:tr>
      <w:tr w:rsidR="00155880" w:rsidRPr="00155880" w:rsidTr="008E7F5C">
        <w:tc>
          <w:tcPr>
            <w:tcW w:w="10915" w:type="dxa"/>
          </w:tcPr>
          <w:p w:rsidR="00155880" w:rsidRPr="00155880" w:rsidRDefault="00155880" w:rsidP="00155880">
            <w:pPr>
              <w:widowControl/>
              <w:autoSpaceDE/>
              <w:autoSpaceDN/>
              <w:adjustRightInd/>
              <w:rPr>
                <w:rFonts w:ascii="Calibri" w:hAnsi="Calibri"/>
                <w:sz w:val="18"/>
                <w:szCs w:val="18"/>
              </w:rPr>
            </w:pPr>
          </w:p>
        </w:tc>
        <w:tc>
          <w:tcPr>
            <w:tcW w:w="4536" w:type="dxa"/>
          </w:tcPr>
          <w:p w:rsidR="00155880" w:rsidRPr="00155880" w:rsidRDefault="00155880" w:rsidP="00155880">
            <w:pPr>
              <w:widowControl/>
              <w:autoSpaceDE/>
              <w:autoSpaceDN/>
              <w:adjustRightInd/>
              <w:rPr>
                <w:rFonts w:ascii="Calibri" w:hAnsi="Calibri"/>
                <w:sz w:val="18"/>
                <w:szCs w:val="18"/>
              </w:rPr>
            </w:pPr>
            <w:r w:rsidRPr="00155880">
              <w:rPr>
                <w:sz w:val="18"/>
                <w:szCs w:val="18"/>
              </w:rPr>
              <w:t>от 15.08.2024 №1144</w:t>
            </w:r>
          </w:p>
        </w:tc>
      </w:tr>
    </w:tbl>
    <w:p w:rsidR="00155880" w:rsidRPr="00155880" w:rsidRDefault="00155880" w:rsidP="00155880">
      <w:pPr>
        <w:widowControl/>
        <w:autoSpaceDE/>
        <w:autoSpaceDN/>
        <w:adjustRightInd/>
        <w:spacing w:after="200" w:line="276" w:lineRule="auto"/>
        <w:rPr>
          <w:rFonts w:ascii="Calibri" w:hAnsi="Calibri"/>
          <w:sz w:val="18"/>
          <w:szCs w:val="18"/>
        </w:rPr>
      </w:pPr>
    </w:p>
    <w:p w:rsidR="00155880" w:rsidRPr="00155880" w:rsidRDefault="00155880" w:rsidP="00155880">
      <w:pPr>
        <w:ind w:left="720"/>
        <w:jc w:val="center"/>
        <w:rPr>
          <w:b/>
          <w:bCs/>
          <w:sz w:val="18"/>
          <w:szCs w:val="18"/>
        </w:rPr>
      </w:pPr>
      <w:r w:rsidRPr="00155880">
        <w:rPr>
          <w:b/>
          <w:bCs/>
          <w:sz w:val="18"/>
          <w:szCs w:val="18"/>
        </w:rPr>
        <w:t>Раздел 5 «Обоснование ресурсного обеспечения муниципальной Программы»</w:t>
      </w:r>
    </w:p>
    <w:p w:rsidR="00155880" w:rsidRPr="00155880" w:rsidRDefault="00155880" w:rsidP="00155880">
      <w:pPr>
        <w:ind w:left="720"/>
        <w:jc w:val="center"/>
        <w:rPr>
          <w:b/>
          <w:bCs/>
          <w:sz w:val="18"/>
          <w:szCs w:val="18"/>
        </w:rPr>
      </w:pPr>
    </w:p>
    <w:p w:rsidR="00155880" w:rsidRPr="00155880" w:rsidRDefault="00155880" w:rsidP="00155880">
      <w:pPr>
        <w:ind w:firstLine="696"/>
        <w:jc w:val="both"/>
        <w:rPr>
          <w:sz w:val="18"/>
          <w:szCs w:val="18"/>
        </w:rPr>
      </w:pPr>
      <w:r w:rsidRPr="00155880">
        <w:rPr>
          <w:sz w:val="18"/>
          <w:szCs w:val="18"/>
        </w:rPr>
        <w:t>Финансовое обеспечение реализации муниципальной программы осуществляется за счет средств федерального бюджета, областного бюджета, районного бюджета.</w:t>
      </w:r>
    </w:p>
    <w:p w:rsidR="00155880" w:rsidRPr="00155880" w:rsidRDefault="00155880" w:rsidP="00155880">
      <w:pPr>
        <w:ind w:firstLine="708"/>
        <w:jc w:val="both"/>
        <w:rPr>
          <w:sz w:val="18"/>
          <w:szCs w:val="18"/>
        </w:rPr>
      </w:pPr>
      <w:r w:rsidRPr="00155880">
        <w:rPr>
          <w:sz w:val="18"/>
          <w:szCs w:val="18"/>
        </w:rPr>
        <w:t>Объем финансирования муниципальной программы по основным направлениям финансирования представлен в таблице 1.</w:t>
      </w:r>
    </w:p>
    <w:p w:rsidR="00155880" w:rsidRPr="00155880" w:rsidRDefault="00155880" w:rsidP="00155880">
      <w:pPr>
        <w:spacing w:line="360" w:lineRule="auto"/>
        <w:ind w:firstLine="708"/>
        <w:jc w:val="right"/>
        <w:rPr>
          <w:sz w:val="18"/>
          <w:szCs w:val="18"/>
        </w:rPr>
      </w:pPr>
      <w:r w:rsidRPr="00155880">
        <w:rPr>
          <w:sz w:val="18"/>
          <w:szCs w:val="18"/>
        </w:rPr>
        <w:t>Таблица 1</w:t>
      </w:r>
    </w:p>
    <w:p w:rsidR="00155880" w:rsidRPr="00155880" w:rsidRDefault="00155880" w:rsidP="00155880">
      <w:pPr>
        <w:widowControl/>
        <w:jc w:val="center"/>
        <w:rPr>
          <w:b/>
          <w:bCs/>
          <w:sz w:val="18"/>
          <w:szCs w:val="18"/>
        </w:rPr>
      </w:pPr>
      <w:r w:rsidRPr="00155880">
        <w:rPr>
          <w:b/>
          <w:bCs/>
          <w:sz w:val="18"/>
          <w:szCs w:val="18"/>
        </w:rPr>
        <w:t>ПЕРЕЧЕНЬ</w:t>
      </w:r>
    </w:p>
    <w:p w:rsidR="00155880" w:rsidRPr="00155880" w:rsidRDefault="00155880" w:rsidP="00155880">
      <w:pPr>
        <w:widowControl/>
        <w:jc w:val="center"/>
        <w:rPr>
          <w:b/>
          <w:bCs/>
          <w:sz w:val="18"/>
          <w:szCs w:val="18"/>
        </w:rPr>
      </w:pPr>
      <w:bookmarkStart w:id="10" w:name="_Hlk156982294"/>
      <w:r w:rsidRPr="00155880">
        <w:rPr>
          <w:b/>
          <w:bCs/>
          <w:sz w:val="18"/>
          <w:szCs w:val="18"/>
        </w:rPr>
        <w:t>мероприятий муниципальной целевой Программы</w:t>
      </w:r>
    </w:p>
    <w:p w:rsidR="00155880" w:rsidRPr="00155880" w:rsidRDefault="00155880" w:rsidP="00155880">
      <w:pPr>
        <w:widowControl/>
        <w:jc w:val="center"/>
        <w:rPr>
          <w:b/>
          <w:bCs/>
          <w:sz w:val="18"/>
          <w:szCs w:val="18"/>
        </w:rPr>
      </w:pPr>
      <w:r w:rsidRPr="00155880">
        <w:rPr>
          <w:b/>
          <w:bCs/>
          <w:sz w:val="18"/>
          <w:szCs w:val="18"/>
        </w:rPr>
        <w:t>«Развитие образования в Слободском районе»</w:t>
      </w:r>
    </w:p>
    <w:p w:rsidR="00155880" w:rsidRPr="00155880" w:rsidRDefault="00155880" w:rsidP="00155880">
      <w:pPr>
        <w:widowControl/>
        <w:autoSpaceDE/>
        <w:autoSpaceDN/>
        <w:adjustRightInd/>
        <w:jc w:val="center"/>
        <w:rPr>
          <w:b/>
          <w:bCs/>
          <w:sz w:val="18"/>
          <w:szCs w:val="18"/>
        </w:rPr>
      </w:pPr>
      <w:r w:rsidRPr="00155880">
        <w:rPr>
          <w:b/>
          <w:bCs/>
          <w:sz w:val="18"/>
          <w:szCs w:val="18"/>
        </w:rPr>
        <w:t>на 2020-2026 годы</w:t>
      </w:r>
    </w:p>
    <w:p w:rsidR="00155880" w:rsidRPr="00155880" w:rsidRDefault="00155880" w:rsidP="00155880">
      <w:pPr>
        <w:widowControl/>
        <w:autoSpaceDE/>
        <w:autoSpaceDN/>
        <w:adjustRightInd/>
        <w:jc w:val="center"/>
        <w:rPr>
          <w:b/>
          <w:bCs/>
          <w:sz w:val="18"/>
          <w:szCs w:val="18"/>
        </w:rPr>
      </w:pPr>
    </w:p>
    <w:tbl>
      <w:tblPr>
        <w:tblW w:w="15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6"/>
        <w:gridCol w:w="5660"/>
        <w:gridCol w:w="2126"/>
        <w:gridCol w:w="840"/>
        <w:gridCol w:w="840"/>
        <w:gridCol w:w="851"/>
        <w:gridCol w:w="850"/>
        <w:gridCol w:w="981"/>
        <w:gridCol w:w="1013"/>
        <w:gridCol w:w="993"/>
        <w:gridCol w:w="1134"/>
      </w:tblGrid>
      <w:tr w:rsidR="00155880" w:rsidRPr="00155880" w:rsidTr="008E7F5C">
        <w:trPr>
          <w:trHeight w:val="287"/>
        </w:trPr>
        <w:tc>
          <w:tcPr>
            <w:tcW w:w="436" w:type="dxa"/>
            <w:vMerge w:val="restart"/>
            <w:tcBorders>
              <w:right w:val="single" w:sz="4" w:space="0" w:color="auto"/>
            </w:tcBorders>
          </w:tcPr>
          <w:bookmarkEnd w:id="10"/>
          <w:p w:rsidR="00155880" w:rsidRPr="00155880" w:rsidRDefault="00155880" w:rsidP="00155880">
            <w:pPr>
              <w:widowControl/>
              <w:autoSpaceDE/>
              <w:autoSpaceDN/>
              <w:adjustRightInd/>
              <w:jc w:val="center"/>
              <w:rPr>
                <w:sz w:val="18"/>
                <w:szCs w:val="18"/>
              </w:rPr>
            </w:pPr>
            <w:r w:rsidRPr="00155880">
              <w:rPr>
                <w:sz w:val="18"/>
                <w:szCs w:val="18"/>
              </w:rPr>
              <w:t>№</w:t>
            </w:r>
          </w:p>
          <w:p w:rsidR="00155880" w:rsidRPr="00155880" w:rsidRDefault="00155880" w:rsidP="00155880">
            <w:pPr>
              <w:widowControl/>
              <w:autoSpaceDE/>
              <w:autoSpaceDN/>
              <w:adjustRightInd/>
              <w:jc w:val="center"/>
              <w:rPr>
                <w:sz w:val="18"/>
                <w:szCs w:val="18"/>
              </w:rPr>
            </w:pPr>
            <w:proofErr w:type="gramStart"/>
            <w:r w:rsidRPr="00155880">
              <w:rPr>
                <w:sz w:val="18"/>
                <w:szCs w:val="18"/>
              </w:rPr>
              <w:t>п</w:t>
            </w:r>
            <w:proofErr w:type="gramEnd"/>
            <w:r w:rsidRPr="00155880">
              <w:rPr>
                <w:sz w:val="18"/>
                <w:szCs w:val="18"/>
              </w:rPr>
              <w:t>/п</w:t>
            </w:r>
          </w:p>
        </w:tc>
        <w:tc>
          <w:tcPr>
            <w:tcW w:w="5660" w:type="dxa"/>
            <w:vMerge w:val="restart"/>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Наименование задачи,</w:t>
            </w:r>
          </w:p>
          <w:p w:rsidR="00155880" w:rsidRPr="00155880" w:rsidRDefault="00155880" w:rsidP="00155880">
            <w:pPr>
              <w:widowControl/>
              <w:autoSpaceDE/>
              <w:autoSpaceDN/>
              <w:adjustRightInd/>
              <w:jc w:val="center"/>
              <w:rPr>
                <w:sz w:val="18"/>
                <w:szCs w:val="18"/>
              </w:rPr>
            </w:pPr>
            <w:r w:rsidRPr="00155880">
              <w:rPr>
                <w:sz w:val="18"/>
                <w:szCs w:val="18"/>
              </w:rPr>
              <w:t>мероприятия</w:t>
            </w:r>
          </w:p>
        </w:tc>
        <w:tc>
          <w:tcPr>
            <w:tcW w:w="2126" w:type="dxa"/>
            <w:vMerge w:val="restart"/>
            <w:tcBorders>
              <w:lef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Источник финансирования</w:t>
            </w:r>
          </w:p>
        </w:tc>
        <w:tc>
          <w:tcPr>
            <w:tcW w:w="7502" w:type="dxa"/>
            <w:gridSpan w:val="8"/>
          </w:tcPr>
          <w:p w:rsidR="00155880" w:rsidRPr="00155880" w:rsidRDefault="00155880" w:rsidP="00155880">
            <w:pPr>
              <w:widowControl/>
              <w:autoSpaceDE/>
              <w:autoSpaceDN/>
              <w:adjustRightInd/>
              <w:jc w:val="center"/>
              <w:rPr>
                <w:sz w:val="18"/>
                <w:szCs w:val="18"/>
              </w:rPr>
            </w:pPr>
            <w:r w:rsidRPr="00155880">
              <w:rPr>
                <w:sz w:val="18"/>
                <w:szCs w:val="18"/>
              </w:rPr>
              <w:t>Объем финансирования  (тыс. рублей)</w:t>
            </w:r>
          </w:p>
        </w:tc>
      </w:tr>
      <w:tr w:rsidR="00155880" w:rsidRPr="00155880" w:rsidTr="008E7F5C">
        <w:trPr>
          <w:trHeight w:val="438"/>
        </w:trPr>
        <w:tc>
          <w:tcPr>
            <w:tcW w:w="436" w:type="dxa"/>
            <w:vMerge/>
            <w:tcBorders>
              <w:right w:val="single" w:sz="4" w:space="0" w:color="auto"/>
            </w:tcBorders>
          </w:tcPr>
          <w:p w:rsidR="00155880" w:rsidRPr="00155880" w:rsidRDefault="00155880" w:rsidP="00155880">
            <w:pPr>
              <w:widowControl/>
              <w:autoSpaceDE/>
              <w:autoSpaceDN/>
              <w:adjustRightInd/>
              <w:jc w:val="center"/>
              <w:rPr>
                <w:bCs/>
                <w:sz w:val="18"/>
                <w:szCs w:val="18"/>
              </w:rPr>
            </w:pPr>
          </w:p>
        </w:tc>
        <w:tc>
          <w:tcPr>
            <w:tcW w:w="5660"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bCs/>
                <w:sz w:val="18"/>
                <w:szCs w:val="18"/>
              </w:rPr>
            </w:pPr>
          </w:p>
        </w:tc>
        <w:tc>
          <w:tcPr>
            <w:tcW w:w="2126" w:type="dxa"/>
            <w:vMerge/>
            <w:tcBorders>
              <w:left w:val="single" w:sz="4" w:space="0" w:color="auto"/>
            </w:tcBorders>
          </w:tcPr>
          <w:p w:rsidR="00155880" w:rsidRPr="00155880" w:rsidRDefault="00155880" w:rsidP="00155880">
            <w:pPr>
              <w:widowControl/>
              <w:autoSpaceDE/>
              <w:autoSpaceDN/>
              <w:adjustRightInd/>
              <w:jc w:val="center"/>
              <w:rPr>
                <w:sz w:val="18"/>
                <w:szCs w:val="18"/>
              </w:rPr>
            </w:pPr>
          </w:p>
        </w:tc>
        <w:tc>
          <w:tcPr>
            <w:tcW w:w="840" w:type="dxa"/>
          </w:tcPr>
          <w:p w:rsidR="00155880" w:rsidRPr="00155880" w:rsidRDefault="00155880" w:rsidP="00155880">
            <w:pPr>
              <w:widowControl/>
              <w:autoSpaceDE/>
              <w:autoSpaceDN/>
              <w:adjustRightInd/>
              <w:jc w:val="center"/>
              <w:rPr>
                <w:sz w:val="18"/>
                <w:szCs w:val="18"/>
              </w:rPr>
            </w:pPr>
            <w:r w:rsidRPr="00155880">
              <w:rPr>
                <w:sz w:val="18"/>
                <w:szCs w:val="18"/>
              </w:rPr>
              <w:t>2020 год</w:t>
            </w:r>
          </w:p>
        </w:tc>
        <w:tc>
          <w:tcPr>
            <w:tcW w:w="840" w:type="dxa"/>
          </w:tcPr>
          <w:p w:rsidR="00155880" w:rsidRPr="00155880" w:rsidRDefault="00155880" w:rsidP="00155880">
            <w:pPr>
              <w:widowControl/>
              <w:autoSpaceDE/>
              <w:autoSpaceDN/>
              <w:adjustRightInd/>
              <w:jc w:val="center"/>
              <w:rPr>
                <w:sz w:val="18"/>
                <w:szCs w:val="18"/>
              </w:rPr>
            </w:pPr>
            <w:r w:rsidRPr="00155880">
              <w:rPr>
                <w:sz w:val="18"/>
                <w:szCs w:val="18"/>
              </w:rPr>
              <w:t>2021 год</w:t>
            </w:r>
          </w:p>
        </w:tc>
        <w:tc>
          <w:tcPr>
            <w:tcW w:w="851" w:type="dxa"/>
          </w:tcPr>
          <w:p w:rsidR="00155880" w:rsidRPr="00155880" w:rsidRDefault="00155880" w:rsidP="00155880">
            <w:pPr>
              <w:widowControl/>
              <w:autoSpaceDE/>
              <w:autoSpaceDN/>
              <w:adjustRightInd/>
              <w:jc w:val="center"/>
              <w:rPr>
                <w:sz w:val="18"/>
                <w:szCs w:val="18"/>
              </w:rPr>
            </w:pPr>
            <w:r w:rsidRPr="00155880">
              <w:rPr>
                <w:sz w:val="18"/>
                <w:szCs w:val="18"/>
              </w:rPr>
              <w:t>2022 год</w:t>
            </w:r>
          </w:p>
        </w:tc>
        <w:tc>
          <w:tcPr>
            <w:tcW w:w="850" w:type="dxa"/>
          </w:tcPr>
          <w:p w:rsidR="00155880" w:rsidRPr="00155880" w:rsidRDefault="00155880" w:rsidP="00155880">
            <w:pPr>
              <w:widowControl/>
              <w:autoSpaceDE/>
              <w:autoSpaceDN/>
              <w:adjustRightInd/>
              <w:jc w:val="center"/>
              <w:rPr>
                <w:sz w:val="18"/>
                <w:szCs w:val="18"/>
              </w:rPr>
            </w:pPr>
            <w:r w:rsidRPr="00155880">
              <w:rPr>
                <w:sz w:val="18"/>
                <w:szCs w:val="18"/>
              </w:rPr>
              <w:t>2023 год</w:t>
            </w:r>
          </w:p>
        </w:tc>
        <w:tc>
          <w:tcPr>
            <w:tcW w:w="981" w:type="dxa"/>
          </w:tcPr>
          <w:p w:rsidR="00155880" w:rsidRPr="00155880" w:rsidRDefault="00155880" w:rsidP="00155880">
            <w:pPr>
              <w:widowControl/>
              <w:autoSpaceDE/>
              <w:autoSpaceDN/>
              <w:adjustRightInd/>
              <w:jc w:val="center"/>
              <w:rPr>
                <w:sz w:val="18"/>
                <w:szCs w:val="18"/>
              </w:rPr>
            </w:pPr>
            <w:r w:rsidRPr="00155880">
              <w:rPr>
                <w:sz w:val="18"/>
                <w:szCs w:val="18"/>
              </w:rPr>
              <w:t>2024 год</w:t>
            </w:r>
          </w:p>
        </w:tc>
        <w:tc>
          <w:tcPr>
            <w:tcW w:w="1013" w:type="dxa"/>
          </w:tcPr>
          <w:p w:rsidR="00155880" w:rsidRPr="00155880" w:rsidRDefault="00155880" w:rsidP="00155880">
            <w:pPr>
              <w:widowControl/>
              <w:autoSpaceDE/>
              <w:autoSpaceDN/>
              <w:adjustRightInd/>
              <w:jc w:val="center"/>
              <w:rPr>
                <w:sz w:val="18"/>
                <w:szCs w:val="18"/>
              </w:rPr>
            </w:pPr>
            <w:r w:rsidRPr="00155880">
              <w:rPr>
                <w:sz w:val="18"/>
                <w:szCs w:val="18"/>
              </w:rPr>
              <w:t>2025 год</w:t>
            </w:r>
          </w:p>
        </w:tc>
        <w:tc>
          <w:tcPr>
            <w:tcW w:w="993" w:type="dxa"/>
          </w:tcPr>
          <w:p w:rsidR="00155880" w:rsidRPr="00155880" w:rsidRDefault="00155880" w:rsidP="00155880">
            <w:pPr>
              <w:widowControl/>
              <w:autoSpaceDE/>
              <w:autoSpaceDN/>
              <w:adjustRightInd/>
              <w:jc w:val="center"/>
              <w:rPr>
                <w:sz w:val="18"/>
                <w:szCs w:val="18"/>
              </w:rPr>
            </w:pPr>
            <w:r w:rsidRPr="00155880">
              <w:rPr>
                <w:sz w:val="18"/>
                <w:szCs w:val="18"/>
              </w:rPr>
              <w:t>2026 год</w:t>
            </w:r>
          </w:p>
        </w:tc>
        <w:tc>
          <w:tcPr>
            <w:tcW w:w="1134" w:type="dxa"/>
          </w:tcPr>
          <w:p w:rsidR="00155880" w:rsidRPr="00155880" w:rsidRDefault="00155880" w:rsidP="00155880">
            <w:pPr>
              <w:widowControl/>
              <w:autoSpaceDE/>
              <w:autoSpaceDN/>
              <w:adjustRightInd/>
              <w:jc w:val="center"/>
              <w:rPr>
                <w:sz w:val="18"/>
                <w:szCs w:val="18"/>
              </w:rPr>
            </w:pPr>
            <w:r w:rsidRPr="00155880">
              <w:rPr>
                <w:sz w:val="18"/>
                <w:szCs w:val="18"/>
              </w:rPr>
              <w:t>всего</w:t>
            </w:r>
          </w:p>
        </w:tc>
      </w:tr>
      <w:tr w:rsidR="00155880" w:rsidRPr="00155880" w:rsidTr="008E7F5C">
        <w:trPr>
          <w:trHeight w:val="326"/>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5660" w:type="dxa"/>
            <w:vMerge w:val="restart"/>
            <w:tcBorders>
              <w:top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«Развитие дошкольного образования»</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итого</w:t>
            </w:r>
          </w:p>
        </w:tc>
        <w:tc>
          <w:tcPr>
            <w:tcW w:w="84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147350,2</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161709,0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174787,1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190470,0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674316,3</w:t>
            </w:r>
          </w:p>
        </w:tc>
      </w:tr>
      <w:tr w:rsidR="00155880" w:rsidRPr="00155880" w:rsidTr="008E7F5C">
        <w:trPr>
          <w:trHeight w:val="244"/>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65525,9</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82567,9</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54865,5</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80586,9</w:t>
            </w:r>
          </w:p>
        </w:tc>
        <w:tc>
          <w:tcPr>
            <w:tcW w:w="98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283546,2</w:t>
            </w:r>
          </w:p>
        </w:tc>
      </w:tr>
      <w:tr w:rsidR="00155880" w:rsidRPr="00155880" w:rsidTr="008E7F5C">
        <w:trPr>
          <w:trHeight w:val="275"/>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81824,3</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79141,1</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119921,6</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109883,1</w:t>
            </w:r>
          </w:p>
        </w:tc>
        <w:tc>
          <w:tcPr>
            <w:tcW w:w="98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390770,1</w:t>
            </w:r>
          </w:p>
        </w:tc>
      </w:tr>
      <w:tr w:rsidR="00155880" w:rsidRPr="00155880" w:rsidTr="008E7F5C">
        <w:trPr>
          <w:trHeight w:val="22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«Развитие системы общего образования»</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224923,5</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255999,8</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288828,4</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298211,0</w:t>
            </w:r>
          </w:p>
        </w:tc>
        <w:tc>
          <w:tcPr>
            <w:tcW w:w="98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1067962,7</w:t>
            </w:r>
          </w:p>
        </w:tc>
      </w:tr>
      <w:tr w:rsidR="00155880" w:rsidRPr="00155880" w:rsidTr="008E7F5C">
        <w:trPr>
          <w:trHeight w:val="31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52979,1</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70045,5</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64743,9</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61007,4</w:t>
            </w:r>
          </w:p>
        </w:tc>
        <w:tc>
          <w:tcPr>
            <w:tcW w:w="98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248775,9</w:t>
            </w:r>
          </w:p>
        </w:tc>
      </w:tr>
      <w:tr w:rsidR="00155880" w:rsidRPr="00155880" w:rsidTr="008E7F5C">
        <w:trPr>
          <w:trHeight w:val="288"/>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158425,1</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161270,8</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200356,3</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212092,8</w:t>
            </w:r>
          </w:p>
        </w:tc>
        <w:tc>
          <w:tcPr>
            <w:tcW w:w="98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732145,0</w:t>
            </w:r>
          </w:p>
        </w:tc>
      </w:tr>
      <w:tr w:rsidR="00155880" w:rsidRPr="00155880" w:rsidTr="008E7F5C">
        <w:trPr>
          <w:trHeight w:val="278"/>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Федеральный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13519,3</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24683,5</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23728,2</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25110,8</w:t>
            </w:r>
          </w:p>
        </w:tc>
        <w:tc>
          <w:tcPr>
            <w:tcW w:w="98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87041,8</w:t>
            </w:r>
          </w:p>
        </w:tc>
      </w:tr>
      <w:tr w:rsidR="00155880" w:rsidRPr="00155880" w:rsidTr="008E7F5C">
        <w:trPr>
          <w:trHeight w:val="284"/>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3</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«Развитие системы дополнительного образования»</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4966,0</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6003,1</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6563,1</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7468,8</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25001,0</w:t>
            </w:r>
          </w:p>
        </w:tc>
      </w:tr>
      <w:tr w:rsidR="00155880" w:rsidRPr="00155880" w:rsidTr="008E7F5C">
        <w:trPr>
          <w:trHeight w:val="269"/>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3291,0</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3812,5</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6475,9</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5992,6</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19572,0</w:t>
            </w:r>
          </w:p>
        </w:tc>
      </w:tr>
      <w:tr w:rsidR="00155880" w:rsidRPr="00155880" w:rsidTr="008E7F5C">
        <w:trPr>
          <w:trHeight w:val="130"/>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1675,0</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2190,6</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87,2</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1476,2</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5429,0</w:t>
            </w:r>
          </w:p>
        </w:tc>
      </w:tr>
      <w:tr w:rsidR="00155880" w:rsidRPr="00155880" w:rsidTr="008E7F5C">
        <w:trPr>
          <w:trHeight w:val="177"/>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4</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«Организация деятельности МКУ РМК Слободского района»</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2383,1</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2954,7</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2974,1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3376,6</w:t>
            </w: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11688,5</w:t>
            </w:r>
          </w:p>
        </w:tc>
      </w:tr>
      <w:tr w:rsidR="00155880" w:rsidRPr="00155880" w:rsidTr="008E7F5C">
        <w:trPr>
          <w:trHeight w:val="222"/>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1393,4</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1960,5</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2877,4</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2609,0</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8840,3</w:t>
            </w:r>
          </w:p>
        </w:tc>
      </w:tr>
      <w:tr w:rsidR="00155880" w:rsidRPr="00155880" w:rsidTr="008E7F5C">
        <w:trPr>
          <w:trHeight w:val="269"/>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989,7</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994,2</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96,7</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767,6</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2848,2</w:t>
            </w:r>
          </w:p>
        </w:tc>
      </w:tr>
      <w:tr w:rsidR="00155880" w:rsidRPr="00155880" w:rsidTr="008E7F5C">
        <w:trPr>
          <w:trHeight w:val="24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5</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«Организация деятельности МКУ ЦБ управления образования Слободского района»</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10391,7</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11542,7</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12511,7</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14337,6</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48783,7</w:t>
            </w:r>
          </w:p>
        </w:tc>
      </w:tr>
      <w:tr w:rsidR="00155880" w:rsidRPr="00155880" w:rsidTr="008E7F5C">
        <w:trPr>
          <w:trHeight w:val="272"/>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7385,8</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7753,7</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12166,3</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11093,1</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38398,9</w:t>
            </w:r>
          </w:p>
        </w:tc>
      </w:tr>
      <w:tr w:rsidR="00155880" w:rsidRPr="00155880" w:rsidTr="008E7F5C">
        <w:trPr>
          <w:trHeight w:val="165"/>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3005,9</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3789,0</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345,4</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3244,5</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10384,8</w:t>
            </w:r>
          </w:p>
        </w:tc>
      </w:tr>
      <w:tr w:rsidR="00155880" w:rsidRPr="00155880" w:rsidTr="008E7F5C">
        <w:trPr>
          <w:trHeight w:val="265"/>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5</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 xml:space="preserve">«Развитие кадрового потенциала системы образования Слободского </w:t>
            </w:r>
            <w:r w:rsidRPr="00155880">
              <w:rPr>
                <w:sz w:val="18"/>
                <w:szCs w:val="18"/>
              </w:rPr>
              <w:lastRenderedPageBreak/>
              <w:t>района»</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lastRenderedPageBreak/>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16429,8</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17915,0</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18875,0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20461,2</w:t>
            </w: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73681,0</w:t>
            </w:r>
          </w:p>
        </w:tc>
      </w:tr>
      <w:tr w:rsidR="00155880" w:rsidRPr="00155880" w:rsidTr="008E7F5C">
        <w:trPr>
          <w:trHeight w:val="20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10,0</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10,0</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51,2</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71,2</w:t>
            </w:r>
          </w:p>
        </w:tc>
      </w:tr>
      <w:tr w:rsidR="00155880" w:rsidRPr="00155880" w:rsidTr="008E7F5C">
        <w:trPr>
          <w:trHeight w:val="248"/>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16419,8</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17915,0</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18865,0</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20410,0</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73609,8</w:t>
            </w:r>
          </w:p>
        </w:tc>
      </w:tr>
      <w:tr w:rsidR="00155880" w:rsidRPr="00155880" w:rsidTr="008E7F5C">
        <w:trPr>
          <w:trHeight w:val="135"/>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7</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«Социализация детей-сирот, детей, оставшихся без попечения родителей»</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16349,0</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23373,2</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13343,2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13939,3</w:t>
            </w: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67004,7</w:t>
            </w:r>
          </w:p>
        </w:tc>
      </w:tr>
      <w:tr w:rsidR="00155880" w:rsidRPr="00155880" w:rsidTr="008E7F5C">
        <w:trPr>
          <w:trHeight w:val="135"/>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autoSpaceDE/>
              <w:autoSpaceDN/>
              <w:adjustRightInd/>
              <w:jc w:val="center"/>
              <w:rPr>
                <w:rFonts w:eastAsia="Calibri"/>
                <w:sz w:val="18"/>
                <w:szCs w:val="18"/>
              </w:rPr>
            </w:pPr>
            <w:r w:rsidRPr="00155880">
              <w:rPr>
                <w:rFonts w:eastAsia="Calibri"/>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16349,0</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19675,8</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13343,2</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13939,3</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63307,3</w:t>
            </w:r>
          </w:p>
        </w:tc>
      </w:tr>
      <w:tr w:rsidR="00155880" w:rsidRPr="00155880" w:rsidTr="008E7F5C">
        <w:trPr>
          <w:trHeight w:val="223"/>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autoSpaceDE/>
              <w:autoSpaceDN/>
              <w:adjustRightInd/>
              <w:jc w:val="center"/>
              <w:rPr>
                <w:rFonts w:eastAsia="Calibri"/>
                <w:sz w:val="18"/>
                <w:szCs w:val="18"/>
              </w:rPr>
            </w:pPr>
            <w:r w:rsidRPr="00155880">
              <w:rPr>
                <w:rFonts w:eastAsia="Calibri"/>
                <w:sz w:val="18"/>
                <w:szCs w:val="18"/>
              </w:rPr>
              <w:t>федеральный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0,0</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3697,4</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0,0</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0,0</w:t>
            </w: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3697,4</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8</w:t>
            </w:r>
          </w:p>
        </w:tc>
        <w:tc>
          <w:tcPr>
            <w:tcW w:w="566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мероприятия, не вошедшие в подпрограммы: льготный проезд детей мобилизованных граждан</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52,0</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01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
                <w:bCs/>
                <w:color w:val="000000"/>
                <w:sz w:val="18"/>
                <w:szCs w:val="18"/>
              </w:rPr>
              <w:t>52,0</w:t>
            </w:r>
          </w:p>
        </w:tc>
      </w:tr>
      <w:tr w:rsidR="00155880" w:rsidRPr="00155880" w:rsidTr="008E7F5C">
        <w:trPr>
          <w:trHeight w:val="226"/>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9</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35 095,50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23 920,90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23 871,70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82 888,10</w:t>
            </w:r>
          </w:p>
        </w:tc>
      </w:tr>
      <w:tr w:rsidR="00155880" w:rsidRPr="00155880" w:rsidTr="008E7F5C">
        <w:trPr>
          <w:trHeight w:val="146"/>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4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382 233,40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356 026,10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353 331,80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1 091 591,30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4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168 669,40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168 594,60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174 622,10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511 886,10</w:t>
            </w:r>
          </w:p>
        </w:tc>
      </w:tr>
      <w:tr w:rsidR="00155880" w:rsidRPr="00155880" w:rsidTr="008E7F5C">
        <w:trPr>
          <w:trHeight w:val="156"/>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итого</w:t>
            </w:r>
          </w:p>
        </w:tc>
        <w:tc>
          <w:tcPr>
            <w:tcW w:w="84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4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rFonts w:ascii="Calibri" w:hAnsi="Calibri" w:cs="Calibri"/>
                <w:b/>
                <w:bCs/>
                <w:color w:val="00000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585 998,30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548 541,60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551 825,60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1 686 365,50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9.1</w:t>
            </w:r>
          </w:p>
        </w:tc>
        <w:tc>
          <w:tcPr>
            <w:tcW w:w="5660" w:type="dxa"/>
            <w:tcBorders>
              <w:top w:val="single" w:sz="4" w:space="0" w:color="000000"/>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sz w:val="18"/>
                <w:szCs w:val="18"/>
              </w:rPr>
            </w:pPr>
            <w:proofErr w:type="gramStart"/>
            <w:r w:rsidRPr="00155880">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155880">
              <w:rPr>
                <w:sz w:val="18"/>
                <w:szCs w:val="18"/>
              </w:rPr>
              <w:t xml:space="preserve"> обеспечения</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9744,00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9744,00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9744,00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29232,00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9.2</w:t>
            </w:r>
          </w:p>
        </w:tc>
        <w:tc>
          <w:tcPr>
            <w:tcW w:w="5660"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1474,00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1474,00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1474,00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4422,00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9.3</w:t>
            </w:r>
          </w:p>
        </w:tc>
        <w:tc>
          <w:tcPr>
            <w:tcW w:w="566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21223,00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22815,00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23933,00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67971,00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9.4</w:t>
            </w:r>
          </w:p>
        </w:tc>
        <w:tc>
          <w:tcPr>
            <w:tcW w:w="566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287,40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287,40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287,40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862,20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9.5</w:t>
            </w:r>
          </w:p>
        </w:tc>
        <w:tc>
          <w:tcPr>
            <w:tcW w:w="5660"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Государственная поддержка муниципальных общеобразовательных организаций, обеспечивающих высокое качество образования</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7210,80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7210,80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9.6</w:t>
            </w:r>
          </w:p>
        </w:tc>
        <w:tc>
          <w:tcPr>
            <w:tcW w:w="566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Предоставление бесплатного горячего питания детям участников специальной военной операции</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417,40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417,00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9.7</w:t>
            </w:r>
          </w:p>
        </w:tc>
        <w:tc>
          <w:tcPr>
            <w:tcW w:w="566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shd w:val="clear" w:color="auto" w:fill="FFFFFF"/>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федеральный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000000"/>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FF0000"/>
                <w:sz w:val="18"/>
                <w:szCs w:val="18"/>
              </w:rPr>
            </w:pPr>
            <w:r w:rsidRPr="00155880">
              <w:rPr>
                <w:sz w:val="18"/>
                <w:szCs w:val="18"/>
              </w:rPr>
              <w:t>24870,20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FF0000"/>
                <w:sz w:val="18"/>
                <w:szCs w:val="18"/>
              </w:rPr>
            </w:pPr>
            <w:r w:rsidRPr="00155880">
              <w:rPr>
                <w:color w:val="000000"/>
                <w:sz w:val="18"/>
                <w:szCs w:val="18"/>
              </w:rPr>
              <w:t>13835,10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FF0000"/>
                <w:sz w:val="18"/>
                <w:szCs w:val="18"/>
              </w:rPr>
            </w:pPr>
            <w:r w:rsidRPr="00155880">
              <w:rPr>
                <w:color w:val="000000"/>
                <w:sz w:val="18"/>
                <w:szCs w:val="18"/>
              </w:rPr>
              <w:t>13835,10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FF0000"/>
                <w:sz w:val="18"/>
                <w:szCs w:val="18"/>
              </w:rPr>
            </w:pPr>
            <w:r w:rsidRPr="00155880">
              <w:rPr>
                <w:bCs/>
                <w:color w:val="000000"/>
                <w:sz w:val="18"/>
                <w:szCs w:val="18"/>
              </w:rPr>
              <w:t>52540,40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9.8</w:t>
            </w:r>
          </w:p>
        </w:tc>
        <w:tc>
          <w:tcPr>
            <w:tcW w:w="5660" w:type="dxa"/>
            <w:vMerge w:val="restart"/>
          </w:tcPr>
          <w:p w:rsidR="00155880" w:rsidRPr="00155880" w:rsidRDefault="00155880" w:rsidP="00155880">
            <w:pPr>
              <w:widowControl/>
              <w:autoSpaceDE/>
              <w:autoSpaceDN/>
              <w:adjustRightInd/>
              <w:jc w:val="center"/>
              <w:rPr>
                <w:sz w:val="18"/>
                <w:szCs w:val="18"/>
              </w:rPr>
            </w:pPr>
            <w:proofErr w:type="gramStart"/>
            <w:r w:rsidRPr="00155880">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10225,30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10085,80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10036,60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30347,70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652,70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759,20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sz w:val="18"/>
                <w:szCs w:val="18"/>
              </w:rPr>
              <w:t>755,40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2167,30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109,90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109,60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109,10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328,60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10987,90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10954,60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10901,10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32843,60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9.9</w:t>
            </w:r>
          </w:p>
        </w:tc>
        <w:tc>
          <w:tcPr>
            <w:tcW w:w="5660" w:type="dxa"/>
            <w:tcBorders>
              <w:top w:val="nil"/>
              <w:left w:val="single" w:sz="4" w:space="0" w:color="auto"/>
              <w:bottom w:val="nil"/>
              <w:right w:val="single" w:sz="4" w:space="0" w:color="auto"/>
            </w:tcBorders>
            <w:shd w:val="clear" w:color="000000" w:fill="FFFFFF"/>
            <w:vAlign w:val="bottom"/>
          </w:tcPr>
          <w:p w:rsidR="00155880" w:rsidRPr="00155880" w:rsidRDefault="00155880" w:rsidP="00155880">
            <w:pPr>
              <w:widowControl/>
              <w:autoSpaceDE/>
              <w:autoSpaceDN/>
              <w:adjustRightInd/>
              <w:jc w:val="center"/>
              <w:rPr>
                <w:iCs/>
                <w:color w:val="000000"/>
                <w:sz w:val="18"/>
                <w:szCs w:val="18"/>
              </w:rPr>
            </w:pPr>
            <w:r w:rsidRPr="00155880">
              <w:rPr>
                <w:sz w:val="18"/>
                <w:szCs w:val="18"/>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 инвалидов, инвалидам в случае обучения их на дому</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областной бюджет</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 </w:t>
            </w: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Cs/>
                <w:color w:val="000000"/>
                <w:sz w:val="18"/>
                <w:szCs w:val="18"/>
              </w:rPr>
              <w:t>107,90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107,90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9.10</w:t>
            </w:r>
          </w:p>
        </w:tc>
        <w:tc>
          <w:tcPr>
            <w:tcW w:w="5660" w:type="dxa"/>
            <w:vMerge w:val="restart"/>
            <w:tcBorders>
              <w:top w:val="single" w:sz="4" w:space="0" w:color="auto"/>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i/>
                <w:iCs/>
                <w:color w:val="000000"/>
                <w:sz w:val="18"/>
                <w:szCs w:val="18"/>
              </w:rPr>
              <w:t xml:space="preserve">Финансовое обеспечение деятельности муниципальных учреждений, в </w:t>
            </w:r>
            <w:proofErr w:type="spellStart"/>
            <w:r w:rsidRPr="00155880">
              <w:rPr>
                <w:i/>
                <w:iCs/>
                <w:color w:val="000000"/>
                <w:sz w:val="18"/>
                <w:szCs w:val="18"/>
              </w:rPr>
              <w:t>т.ч</w:t>
            </w:r>
            <w:proofErr w:type="spellEnd"/>
            <w:r w:rsidRPr="00155880">
              <w:rPr>
                <w:i/>
                <w:iCs/>
                <w:color w:val="000000"/>
                <w:sz w:val="18"/>
                <w:szCs w:val="18"/>
              </w:rPr>
              <w:t>.</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341116,60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320946,50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317138,00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979201,10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168559,10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168485,00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174513,00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511557,10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509675,70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489431,50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491651,00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1490758,20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val="restart"/>
            <w:tcBorders>
              <w:top w:val="nil"/>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i/>
                <w:iCs/>
                <w:color w:val="000000"/>
                <w:sz w:val="18"/>
                <w:szCs w:val="18"/>
              </w:rPr>
              <w:t xml:space="preserve"> Финансовое обеспечение деятельности  </w:t>
            </w:r>
            <w:proofErr w:type="gramStart"/>
            <w:r w:rsidRPr="00155880">
              <w:rPr>
                <w:i/>
                <w:iCs/>
                <w:color w:val="000000"/>
                <w:sz w:val="18"/>
                <w:szCs w:val="18"/>
              </w:rPr>
              <w:t>дошкольных</w:t>
            </w:r>
            <w:proofErr w:type="gramEnd"/>
            <w:r w:rsidRPr="00155880">
              <w:rPr>
                <w:i/>
                <w:iCs/>
                <w:color w:val="000000"/>
                <w:sz w:val="18"/>
                <w:szCs w:val="18"/>
              </w:rPr>
              <w:t xml:space="preserve"> образовательных организации</w:t>
            </w: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114144,20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102855,20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99046,70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316046,10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80576,80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92488,60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93898,20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266963,60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194721,00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195343,80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192944,90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583009,70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val="restart"/>
            <w:tcBorders>
              <w:top w:val="nil"/>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i/>
                <w:iCs/>
                <w:color w:val="000000"/>
                <w:sz w:val="18"/>
                <w:szCs w:val="18"/>
              </w:rPr>
              <w:t>Финансовое обеспечение деятельности общеобразовательные организации</w:t>
            </w: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226366,30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218091,30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218091,30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662548,90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63113,40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51695,00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56362,60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171171,00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289479,70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269786,30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274453,90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833719,90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val="restart"/>
            <w:tcBorders>
              <w:top w:val="nil"/>
              <w:left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i/>
                <w:iCs/>
                <w:color w:val="000000"/>
                <w:sz w:val="18"/>
                <w:szCs w:val="18"/>
              </w:rPr>
              <w:t>Финансовое обеспечение деятельности организаций дополнительного образования</w:t>
            </w: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606,10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6284,50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6235,30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13125,90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left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i/>
                <w:iCs/>
                <w:color w:val="000000"/>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6652,90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6652,90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i/>
                <w:iCs/>
                <w:color w:val="000000"/>
                <w:sz w:val="18"/>
                <w:szCs w:val="18"/>
              </w:rPr>
            </w:pPr>
          </w:p>
        </w:tc>
        <w:tc>
          <w:tcPr>
            <w:tcW w:w="2126" w:type="dxa"/>
            <w:tcBorders>
              <w:top w:val="nil"/>
              <w:left w:val="nil"/>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7259,00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6284,50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6235,30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19778,80</w:t>
            </w:r>
          </w:p>
        </w:tc>
      </w:tr>
      <w:tr w:rsidR="00155880" w:rsidRPr="00155880" w:rsidTr="008E7F5C">
        <w:trPr>
          <w:trHeight w:val="231"/>
          <w:tblHeader/>
        </w:trPr>
        <w:tc>
          <w:tcPr>
            <w:tcW w:w="436" w:type="dxa"/>
            <w:vMerge/>
            <w:tcBorders>
              <w:right w:val="single" w:sz="4" w:space="0" w:color="auto"/>
            </w:tcBorders>
          </w:tcPr>
          <w:p w:rsidR="00155880" w:rsidRPr="00155880" w:rsidRDefault="00155880" w:rsidP="00155880">
            <w:pPr>
              <w:widowControl/>
              <w:autoSpaceDE/>
              <w:autoSpaceDN/>
              <w:adjustRightInd/>
              <w:jc w:val="center"/>
              <w:rPr>
                <w:sz w:val="18"/>
                <w:szCs w:val="18"/>
              </w:rPr>
            </w:pPr>
          </w:p>
        </w:tc>
        <w:tc>
          <w:tcPr>
            <w:tcW w:w="566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i/>
                <w:iCs/>
                <w:color w:val="000000"/>
                <w:sz w:val="18"/>
                <w:szCs w:val="18"/>
              </w:rPr>
              <w:t>финансовое обеспечение деятельности учебно-методического кабинета, централизованной бухгалтерии</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18216,00</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18016,90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18016,90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54249,80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10</w:t>
            </w:r>
          </w:p>
        </w:tc>
        <w:tc>
          <w:tcPr>
            <w:tcW w:w="5660" w:type="dxa"/>
            <w:vMerge w:val="restart"/>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i/>
                <w:iCs/>
                <w:sz w:val="18"/>
                <w:szCs w:val="18"/>
              </w:rPr>
              <w:t>Региональные проекты Кировской области, реализуемые вне рамок национальных проектов</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областной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16659,70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1071,10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1071,10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18801,90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109,80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109,80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sz w:val="18"/>
                <w:szCs w:val="18"/>
              </w:rPr>
            </w:pPr>
            <w:r w:rsidRPr="00155880">
              <w:rPr>
                <w:b/>
                <w:bCs/>
                <w:color w:val="000000"/>
                <w:sz w:val="18"/>
                <w:szCs w:val="18"/>
              </w:rPr>
              <w:t>итого</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16769,50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1071,10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1071,10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18911,70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10.1</w:t>
            </w:r>
          </w:p>
        </w:tc>
        <w:tc>
          <w:tcPr>
            <w:tcW w:w="5660" w:type="dxa"/>
            <w:vMerge w:val="restart"/>
            <w:tcBorders>
              <w:top w:val="single" w:sz="4" w:space="0" w:color="auto"/>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 xml:space="preserve">Укрепление материально-технической базы и благоустройство территорий муниципальных образовательных организаций (благоустройство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 </w:t>
            </w:r>
            <w:proofErr w:type="spellStart"/>
            <w:r w:rsidRPr="00155880">
              <w:rPr>
                <w:sz w:val="18"/>
                <w:szCs w:val="18"/>
              </w:rPr>
              <w:t>Стулово</w:t>
            </w:r>
            <w:proofErr w:type="spellEnd"/>
            <w:r w:rsidRPr="00155880">
              <w:rPr>
                <w:sz w:val="18"/>
                <w:szCs w:val="18"/>
              </w:rPr>
              <w:t xml:space="preserve"> Слободского района Кировской области)</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2946,00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2946,00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29,90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29,90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sz w:val="18"/>
                <w:szCs w:val="18"/>
              </w:rPr>
            </w:pPr>
            <w:r w:rsidRPr="00155880">
              <w:rPr>
                <w:b/>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2975,90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2975,90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10.2</w:t>
            </w:r>
          </w:p>
        </w:tc>
        <w:tc>
          <w:tcPr>
            <w:tcW w:w="5660" w:type="dxa"/>
            <w:vMerge w:val="restart"/>
            <w:tcBorders>
              <w:top w:val="nil"/>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с углубленным изучением отдельных предметов д. </w:t>
            </w:r>
            <w:proofErr w:type="spellStart"/>
            <w:r w:rsidRPr="00155880">
              <w:rPr>
                <w:sz w:val="18"/>
                <w:szCs w:val="18"/>
              </w:rPr>
              <w:t>Стулово</w:t>
            </w:r>
            <w:proofErr w:type="spellEnd"/>
            <w:r w:rsidRPr="00155880">
              <w:rPr>
                <w:sz w:val="18"/>
                <w:szCs w:val="18"/>
              </w:rPr>
              <w:t xml:space="preserve"> Слободского района Кировской области</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1231,9</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1231,9</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12,5</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12,5</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sz w:val="18"/>
                <w:szCs w:val="18"/>
              </w:rPr>
            </w:pPr>
            <w:r w:rsidRPr="00155880">
              <w:rPr>
                <w:b/>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1244,4</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1244,4</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10.3</w:t>
            </w:r>
          </w:p>
        </w:tc>
        <w:tc>
          <w:tcPr>
            <w:tcW w:w="5660" w:type="dxa"/>
            <w:vMerge w:val="restart"/>
            <w:tcBorders>
              <w:top w:val="nil"/>
              <w:left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 xml:space="preserve">Выполнение предписаний надзорных органов и приведение зданий в соответствие с требованиями, предъявляемыми к безопасности в </w:t>
            </w:r>
            <w:r w:rsidRPr="00155880">
              <w:rPr>
                <w:color w:val="000000"/>
                <w:sz w:val="18"/>
                <w:szCs w:val="18"/>
              </w:rPr>
              <w:lastRenderedPageBreak/>
              <w:t xml:space="preserve">процессе эксплуатации, в муниципальном казенном дошкольном образовательном учреждении детский сад общеразвивающего вида с. </w:t>
            </w:r>
            <w:proofErr w:type="spellStart"/>
            <w:r w:rsidRPr="00155880">
              <w:rPr>
                <w:color w:val="000000"/>
                <w:sz w:val="18"/>
                <w:szCs w:val="18"/>
              </w:rPr>
              <w:t>Бобино</w:t>
            </w:r>
            <w:proofErr w:type="spellEnd"/>
            <w:r w:rsidRPr="00155880">
              <w:rPr>
                <w:color w:val="000000"/>
                <w:sz w:val="18"/>
                <w:szCs w:val="18"/>
              </w:rPr>
              <w:t xml:space="preserve"> Слободского района Кировской области</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lastRenderedPageBreak/>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2049,5</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2049,5</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left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20,8</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20,8</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b/>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color w:val="000000"/>
                <w:sz w:val="18"/>
                <w:szCs w:val="18"/>
              </w:rPr>
            </w:pPr>
            <w:r w:rsidRPr="00155880">
              <w:rPr>
                <w:b/>
                <w:color w:val="000000"/>
                <w:sz w:val="18"/>
                <w:szCs w:val="18"/>
              </w:rPr>
              <w:t>2070,3</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color w:val="000000"/>
                <w:sz w:val="18"/>
                <w:szCs w:val="18"/>
              </w:rPr>
              <w:t>2070,3</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lastRenderedPageBreak/>
              <w:t>10.4</w:t>
            </w:r>
          </w:p>
        </w:tc>
        <w:tc>
          <w:tcPr>
            <w:tcW w:w="5660" w:type="dxa"/>
            <w:vMerge w:val="restart"/>
            <w:tcBorders>
              <w:top w:val="nil"/>
              <w:left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с углубленным изучением отдельных предметов д. </w:t>
            </w:r>
            <w:proofErr w:type="spellStart"/>
            <w:r w:rsidRPr="00155880">
              <w:rPr>
                <w:color w:val="000000"/>
                <w:sz w:val="18"/>
                <w:szCs w:val="18"/>
              </w:rPr>
              <w:t>Стулово</w:t>
            </w:r>
            <w:proofErr w:type="spellEnd"/>
            <w:r w:rsidRPr="00155880">
              <w:rPr>
                <w:color w:val="000000"/>
                <w:sz w:val="18"/>
                <w:szCs w:val="18"/>
              </w:rPr>
              <w:t xml:space="preserve"> Слободского района Кировской области</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4605,6</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4605,6</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left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46,6</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46,6</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b/>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color w:val="000000"/>
                <w:sz w:val="18"/>
                <w:szCs w:val="18"/>
              </w:rPr>
            </w:pPr>
            <w:r w:rsidRPr="00155880">
              <w:rPr>
                <w:b/>
                <w:color w:val="000000"/>
                <w:sz w:val="18"/>
                <w:szCs w:val="18"/>
              </w:rPr>
              <w:t>4652,2</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color w:val="000000"/>
                <w:sz w:val="18"/>
                <w:szCs w:val="18"/>
              </w:rPr>
              <w:t>4652,2</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10.5</w:t>
            </w:r>
          </w:p>
        </w:tc>
        <w:tc>
          <w:tcPr>
            <w:tcW w:w="5660"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5826,70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1071,10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1071,10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7968,90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11</w:t>
            </w:r>
          </w:p>
        </w:tc>
        <w:tc>
          <w:tcPr>
            <w:tcW w:w="5660" w:type="dxa"/>
            <w:vMerge w:val="restart"/>
            <w:tcBorders>
              <w:top w:val="single" w:sz="4" w:space="0" w:color="000000"/>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i/>
                <w:iCs/>
                <w:sz w:val="18"/>
                <w:szCs w:val="18"/>
              </w:rPr>
              <w:t>Реализация мероприятий национального проекта "Образование"</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2241,90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2241,90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2512,40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6996,20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000000"/>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1222,70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22,70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189,20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1434,60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000000"/>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35,30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22,90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203,20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261,40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000000"/>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3499,90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2287,50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2904,80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8692,20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11.1</w:t>
            </w:r>
          </w:p>
        </w:tc>
        <w:tc>
          <w:tcPr>
            <w:tcW w:w="5660" w:type="dxa"/>
            <w:vMerge w:val="restart"/>
            <w:tcBorders>
              <w:top w:val="single" w:sz="4" w:space="0" w:color="auto"/>
              <w:left w:val="single" w:sz="4" w:space="0" w:color="auto"/>
              <w:bottom w:val="single" w:sz="4" w:space="0" w:color="000000"/>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2241,90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2241,90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2512,40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6996,20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22,70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189,20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234,60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203,20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249,00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2287,50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2287,50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2904,80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7479,80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11.2</w:t>
            </w:r>
          </w:p>
        </w:tc>
        <w:tc>
          <w:tcPr>
            <w:tcW w:w="5660" w:type="dxa"/>
            <w:vMerge w:val="restart"/>
            <w:tcBorders>
              <w:top w:val="nil"/>
              <w:left w:val="nil"/>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 xml:space="preserve">Муниципальное казенное общеобразовательное учреждение </w:t>
            </w:r>
            <w:proofErr w:type="spellStart"/>
            <w:r w:rsidRPr="00155880">
              <w:rPr>
                <w:color w:val="000000"/>
                <w:sz w:val="18"/>
                <w:szCs w:val="18"/>
              </w:rPr>
              <w:t>Озерницкая</w:t>
            </w:r>
            <w:proofErr w:type="spellEnd"/>
            <w:r w:rsidRPr="00155880">
              <w:rPr>
                <w:color w:val="000000"/>
                <w:sz w:val="18"/>
                <w:szCs w:val="18"/>
              </w:rPr>
              <w:t xml:space="preserve"> основная общеобразовательная школа п.</w:t>
            </w:r>
          </w:p>
          <w:p w:rsidR="00155880" w:rsidRPr="00155880" w:rsidRDefault="00155880" w:rsidP="00155880">
            <w:pPr>
              <w:widowControl/>
              <w:autoSpaceDE/>
              <w:autoSpaceDN/>
              <w:adjustRightInd/>
              <w:jc w:val="center"/>
              <w:rPr>
                <w:sz w:val="18"/>
                <w:szCs w:val="18"/>
              </w:rPr>
            </w:pPr>
            <w:r w:rsidRPr="00155880">
              <w:rPr>
                <w:color w:val="000000"/>
                <w:sz w:val="18"/>
                <w:szCs w:val="18"/>
              </w:rPr>
              <w:t xml:space="preserve">Центральный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155880">
              <w:rPr>
                <w:color w:val="000000"/>
                <w:sz w:val="18"/>
                <w:szCs w:val="18"/>
              </w:rPr>
              <w:t>естественно-научной</w:t>
            </w:r>
            <w:proofErr w:type="gramEnd"/>
            <w:r w:rsidRPr="00155880">
              <w:rPr>
                <w:color w:val="000000"/>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11.2</w:t>
            </w:r>
          </w:p>
        </w:tc>
        <w:tc>
          <w:tcPr>
            <w:tcW w:w="5660" w:type="dxa"/>
            <w:vMerge w:val="restart"/>
            <w:tcBorders>
              <w:top w:val="nil"/>
              <w:left w:val="nil"/>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155880">
              <w:rPr>
                <w:sz w:val="18"/>
                <w:szCs w:val="18"/>
              </w:rPr>
              <w:t>естественно-научной</w:t>
            </w:r>
            <w:proofErr w:type="gramEnd"/>
            <w:r w:rsidRPr="00155880">
              <w:rPr>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11.2</w:t>
            </w:r>
          </w:p>
        </w:tc>
        <w:tc>
          <w:tcPr>
            <w:tcW w:w="5660" w:type="dxa"/>
            <w:vMerge w:val="restart"/>
            <w:tcBorders>
              <w:top w:val="nil"/>
              <w:left w:val="nil"/>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 xml:space="preserve">Муниципальное казенное общеобразовательное учреждение средняя общеобразовательная школа c. Совье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155880">
              <w:rPr>
                <w:sz w:val="18"/>
                <w:szCs w:val="18"/>
              </w:rPr>
              <w:t>естественно-научной</w:t>
            </w:r>
            <w:proofErr w:type="gramEnd"/>
            <w:r w:rsidRPr="00155880">
              <w:rPr>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11.2</w:t>
            </w:r>
          </w:p>
        </w:tc>
        <w:tc>
          <w:tcPr>
            <w:tcW w:w="5660" w:type="dxa"/>
            <w:vMerge w:val="restart"/>
            <w:tcBorders>
              <w:top w:val="nil"/>
              <w:left w:val="nil"/>
              <w:bottom w:val="single" w:sz="4" w:space="0" w:color="000000"/>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 xml:space="preserve">Муниципальное казенное общеобразовательное учреждение средняя </w:t>
            </w:r>
            <w:r w:rsidRPr="00155880">
              <w:rPr>
                <w:sz w:val="18"/>
                <w:szCs w:val="18"/>
              </w:rPr>
              <w:lastRenderedPageBreak/>
              <w:t xml:space="preserve">общеобразовательная школа д. </w:t>
            </w:r>
            <w:proofErr w:type="spellStart"/>
            <w:r w:rsidRPr="00155880">
              <w:rPr>
                <w:sz w:val="18"/>
                <w:szCs w:val="18"/>
              </w:rPr>
              <w:t>Светозарево</w:t>
            </w:r>
            <w:proofErr w:type="spellEnd"/>
            <w:r w:rsidRPr="00155880">
              <w:rPr>
                <w:sz w:val="18"/>
                <w:szCs w:val="18"/>
              </w:rPr>
              <w:t xml:space="preserve">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155880">
              <w:rPr>
                <w:sz w:val="18"/>
                <w:szCs w:val="18"/>
              </w:rPr>
              <w:t>естественно-научной</w:t>
            </w:r>
            <w:proofErr w:type="gramEnd"/>
            <w:r w:rsidRPr="00155880">
              <w:rPr>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lastRenderedPageBreak/>
              <w:t>областной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Cs/>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3,10</w:t>
            </w:r>
          </w:p>
        </w:tc>
      </w:tr>
      <w:tr w:rsidR="00155880" w:rsidRPr="00155880" w:rsidTr="008E7F5C">
        <w:trPr>
          <w:trHeight w:val="231"/>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jc w:val="center"/>
              <w:rPr>
                <w:sz w:val="18"/>
                <w:szCs w:val="18"/>
              </w:rPr>
            </w:pP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итого</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303,1</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w:t>
            </w:r>
          </w:p>
        </w:tc>
        <w:tc>
          <w:tcPr>
            <w:tcW w:w="5660" w:type="dxa"/>
            <w:tcBorders>
              <w:top w:val="single" w:sz="4" w:space="0" w:color="auto"/>
              <w:left w:val="single" w:sz="4" w:space="0" w:color="auto"/>
              <w:bottom w:val="nil"/>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i/>
                <w:iCs/>
                <w:color w:val="000000"/>
                <w:sz w:val="18"/>
                <w:szCs w:val="18"/>
              </w:rPr>
              <w:t>Мероприятия в установленной сфере деятельности</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районный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2528,40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3086,70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3086,70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8701,80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12.1</w:t>
            </w:r>
          </w:p>
        </w:tc>
        <w:tc>
          <w:tcPr>
            <w:tcW w:w="5660" w:type="dxa"/>
            <w:tcBorders>
              <w:top w:val="single" w:sz="4" w:space="0" w:color="000000"/>
              <w:left w:val="single" w:sz="4" w:space="0" w:color="000000"/>
              <w:bottom w:val="nil"/>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 xml:space="preserve">Организация бесплатного питания </w:t>
            </w:r>
            <w:proofErr w:type="gramStart"/>
            <w:r w:rsidRPr="00155880">
              <w:rPr>
                <w:color w:val="000000"/>
                <w:sz w:val="18"/>
                <w:szCs w:val="18"/>
              </w:rPr>
              <w:t>обучающихся</w:t>
            </w:r>
            <w:proofErr w:type="gramEnd"/>
            <w:r w:rsidRPr="00155880">
              <w:rPr>
                <w:color w:val="000000"/>
                <w:sz w:val="18"/>
                <w:szCs w:val="18"/>
              </w:rPr>
              <w:t xml:space="preserve"> с ограниченными возможностями здоровья</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1321,90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1335,40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1335,40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3992,70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12.2</w:t>
            </w:r>
          </w:p>
        </w:tc>
        <w:tc>
          <w:tcPr>
            <w:tcW w:w="5660"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sz w:val="18"/>
                <w:szCs w:val="18"/>
              </w:rPr>
              <w:t>Мероприятия по организации здорового питания учащихся</w:t>
            </w:r>
          </w:p>
        </w:tc>
        <w:tc>
          <w:tcPr>
            <w:tcW w:w="2126"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882,00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882,00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882,00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2646,00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12.3</w:t>
            </w:r>
          </w:p>
        </w:tc>
        <w:tc>
          <w:tcPr>
            <w:tcW w:w="5660"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Мероприятия по выявлению и поддержке одаренных детей</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90,00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12.4</w:t>
            </w:r>
          </w:p>
        </w:tc>
        <w:tc>
          <w:tcPr>
            <w:tcW w:w="5660" w:type="dxa"/>
            <w:tcBorders>
              <w:top w:val="nil"/>
              <w:left w:val="single" w:sz="4" w:space="0" w:color="000000"/>
              <w:bottom w:val="single" w:sz="4" w:space="0" w:color="000000"/>
              <w:right w:val="nil"/>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Меры социальной поддержки гражданам, заключившим договор о целевом обучении</w:t>
            </w:r>
          </w:p>
        </w:tc>
        <w:tc>
          <w:tcPr>
            <w:tcW w:w="2126"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10,00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12.5</w:t>
            </w:r>
          </w:p>
        </w:tc>
        <w:tc>
          <w:tcPr>
            <w:tcW w:w="5660"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Персонифицированное финансирование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229,20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839,30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839,30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1907,80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12.6</w:t>
            </w:r>
          </w:p>
        </w:tc>
        <w:tc>
          <w:tcPr>
            <w:tcW w:w="5660"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Мероприятия в сфере образования</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районный бюджет</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25,30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25,30</w:t>
            </w:r>
          </w:p>
        </w:tc>
      </w:tr>
      <w:tr w:rsidR="00155880" w:rsidRPr="00155880" w:rsidTr="008E7F5C">
        <w:trPr>
          <w:trHeight w:val="231"/>
          <w:tblHeader/>
        </w:trPr>
        <w:tc>
          <w:tcPr>
            <w:tcW w:w="436" w:type="dxa"/>
          </w:tcPr>
          <w:p w:rsidR="00155880" w:rsidRPr="00155880" w:rsidRDefault="00155880" w:rsidP="00155880">
            <w:pPr>
              <w:widowControl/>
              <w:autoSpaceDE/>
              <w:autoSpaceDN/>
              <w:adjustRightInd/>
              <w:jc w:val="center"/>
              <w:rPr>
                <w:sz w:val="18"/>
                <w:szCs w:val="18"/>
              </w:rPr>
            </w:pPr>
            <w:r w:rsidRPr="00155880">
              <w:rPr>
                <w:sz w:val="18"/>
                <w:szCs w:val="18"/>
              </w:rPr>
              <w:t>12.7</w:t>
            </w:r>
          </w:p>
        </w:tc>
        <w:tc>
          <w:tcPr>
            <w:tcW w:w="5660"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Премия главы Слободского района лучшим педагогическим работникам образовательных организаций Слободского района</w:t>
            </w:r>
          </w:p>
        </w:tc>
        <w:tc>
          <w:tcPr>
            <w:tcW w:w="2126"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1"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85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30,00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30,00</w:t>
            </w:r>
          </w:p>
        </w:tc>
      </w:tr>
      <w:tr w:rsidR="00155880" w:rsidRPr="00155880" w:rsidTr="008E7F5C">
        <w:trPr>
          <w:trHeight w:val="231"/>
          <w:tblHeader/>
        </w:trPr>
        <w:tc>
          <w:tcPr>
            <w:tcW w:w="436" w:type="dxa"/>
            <w:vMerge w:val="restart"/>
          </w:tcPr>
          <w:p w:rsidR="00155880" w:rsidRPr="00155880" w:rsidRDefault="00155880" w:rsidP="00155880">
            <w:pPr>
              <w:widowControl/>
              <w:autoSpaceDE/>
              <w:autoSpaceDN/>
              <w:adjustRightInd/>
              <w:jc w:val="center"/>
              <w:rPr>
                <w:sz w:val="18"/>
                <w:szCs w:val="18"/>
              </w:rPr>
            </w:pPr>
            <w:r w:rsidRPr="00155880">
              <w:rPr>
                <w:sz w:val="18"/>
                <w:szCs w:val="18"/>
              </w:rPr>
              <w:t>13</w:t>
            </w:r>
          </w:p>
        </w:tc>
        <w:tc>
          <w:tcPr>
            <w:tcW w:w="5660" w:type="dxa"/>
            <w:vMerge w:val="restart"/>
          </w:tcPr>
          <w:p w:rsidR="00155880" w:rsidRPr="00155880" w:rsidRDefault="00155880" w:rsidP="00155880">
            <w:pPr>
              <w:widowControl/>
              <w:autoSpaceDE/>
              <w:autoSpaceDN/>
              <w:adjustRightInd/>
              <w:jc w:val="center"/>
              <w:rPr>
                <w:sz w:val="18"/>
                <w:szCs w:val="18"/>
              </w:rPr>
            </w:pPr>
            <w:r w:rsidRPr="00155880">
              <w:rPr>
                <w:sz w:val="18"/>
                <w:szCs w:val="18"/>
              </w:rPr>
              <w:t>Всего финансирования из всех источников</w:t>
            </w: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итого</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422793,3</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479497,5</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517934,6</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548264,5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FF0000"/>
                <w:sz w:val="18"/>
                <w:szCs w:val="18"/>
              </w:rPr>
            </w:pPr>
            <w:r w:rsidRPr="00155880">
              <w:rPr>
                <w:b/>
                <w:bCs/>
                <w:color w:val="000000"/>
                <w:sz w:val="18"/>
                <w:szCs w:val="18"/>
              </w:rPr>
              <w:t>608796,10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FF0000"/>
                <w:sz w:val="18"/>
                <w:szCs w:val="18"/>
              </w:rPr>
            </w:pPr>
            <w:r w:rsidRPr="00155880">
              <w:rPr>
                <w:b/>
                <w:bCs/>
                <w:color w:val="000000"/>
                <w:sz w:val="18"/>
                <w:szCs w:val="18"/>
              </w:rPr>
              <w:t>554986,90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FF0000"/>
                <w:sz w:val="18"/>
                <w:szCs w:val="18"/>
              </w:rPr>
            </w:pPr>
            <w:r w:rsidRPr="00155880">
              <w:rPr>
                <w:b/>
                <w:bCs/>
                <w:color w:val="000000"/>
                <w:sz w:val="18"/>
                <w:szCs w:val="18"/>
              </w:rPr>
              <w:t>558888,20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FF0000"/>
                <w:sz w:val="18"/>
                <w:szCs w:val="18"/>
              </w:rPr>
            </w:pPr>
            <w:r w:rsidRPr="00155880">
              <w:rPr>
                <w:b/>
                <w:bCs/>
                <w:color w:val="000000"/>
                <w:sz w:val="18"/>
                <w:szCs w:val="18"/>
              </w:rPr>
              <w:t>3691161,10</w:t>
            </w:r>
          </w:p>
        </w:tc>
      </w:tr>
      <w:tr w:rsidR="00155880" w:rsidRPr="00155880" w:rsidTr="008E7F5C">
        <w:trPr>
          <w:trHeight w:val="445"/>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130585,2</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166140,1</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141191,0</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161340,2</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165295,70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171704,20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177912,00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Cs/>
                <w:color w:val="000000"/>
                <w:sz w:val="18"/>
                <w:szCs w:val="18"/>
              </w:rPr>
              <w:t>1114168,40</w:t>
            </w:r>
          </w:p>
        </w:tc>
      </w:tr>
      <w:tr w:rsidR="00155880" w:rsidRPr="00155880" w:rsidTr="008E7F5C">
        <w:trPr>
          <w:trHeight w:val="395"/>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278688,8</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284976,5</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353015,4</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361813,5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406163,00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357119,90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354592,10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Cs/>
                <w:color w:val="000000"/>
                <w:sz w:val="18"/>
                <w:szCs w:val="18"/>
              </w:rPr>
              <w:t>2396369,20</w:t>
            </w:r>
          </w:p>
        </w:tc>
      </w:tr>
      <w:tr w:rsidR="00155880" w:rsidRPr="00155880" w:rsidTr="008E7F5C">
        <w:trPr>
          <w:trHeight w:val="429"/>
          <w:tblHeader/>
        </w:trPr>
        <w:tc>
          <w:tcPr>
            <w:tcW w:w="436" w:type="dxa"/>
            <w:vMerge/>
          </w:tcPr>
          <w:p w:rsidR="00155880" w:rsidRPr="00155880" w:rsidRDefault="00155880" w:rsidP="00155880">
            <w:pPr>
              <w:widowControl/>
              <w:autoSpaceDE/>
              <w:autoSpaceDN/>
              <w:adjustRightInd/>
              <w:jc w:val="center"/>
              <w:rPr>
                <w:sz w:val="18"/>
                <w:szCs w:val="18"/>
              </w:rPr>
            </w:pPr>
          </w:p>
        </w:tc>
        <w:tc>
          <w:tcPr>
            <w:tcW w:w="5660" w:type="dxa"/>
            <w:vMerge/>
          </w:tcPr>
          <w:p w:rsidR="00155880" w:rsidRPr="00155880" w:rsidRDefault="00155880" w:rsidP="00155880">
            <w:pPr>
              <w:widowControl/>
              <w:autoSpaceDE/>
              <w:autoSpaceDN/>
              <w:adjustRightInd/>
              <w:jc w:val="center"/>
              <w:rPr>
                <w:sz w:val="18"/>
                <w:szCs w:val="18"/>
              </w:rPr>
            </w:pPr>
          </w:p>
        </w:tc>
        <w:tc>
          <w:tcPr>
            <w:tcW w:w="2126" w:type="dxa"/>
          </w:tcPr>
          <w:p w:rsidR="00155880" w:rsidRPr="00155880" w:rsidRDefault="00155880" w:rsidP="00155880">
            <w:pPr>
              <w:widowControl/>
              <w:autoSpaceDE/>
              <w:autoSpaceDN/>
              <w:adjustRightInd/>
              <w:jc w:val="center"/>
              <w:rPr>
                <w:sz w:val="18"/>
                <w:szCs w:val="18"/>
              </w:rPr>
            </w:pPr>
            <w:r w:rsidRPr="00155880">
              <w:rPr>
                <w:sz w:val="18"/>
                <w:szCs w:val="18"/>
              </w:rPr>
              <w:t>Федеральный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13519,3</w:t>
            </w:r>
          </w:p>
        </w:tc>
        <w:tc>
          <w:tcPr>
            <w:tcW w:w="840"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28380,9</w:t>
            </w:r>
          </w:p>
        </w:tc>
        <w:tc>
          <w:tcPr>
            <w:tcW w:w="851"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23728,2</w:t>
            </w:r>
          </w:p>
        </w:tc>
        <w:tc>
          <w:tcPr>
            <w:tcW w:w="850"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25110,8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FF0000"/>
                <w:sz w:val="18"/>
                <w:szCs w:val="18"/>
              </w:rPr>
            </w:pPr>
            <w:r w:rsidRPr="00155880">
              <w:rPr>
                <w:color w:val="000000"/>
                <w:sz w:val="18"/>
                <w:szCs w:val="18"/>
              </w:rPr>
              <w:t>37337,40</w:t>
            </w:r>
          </w:p>
        </w:tc>
        <w:tc>
          <w:tcPr>
            <w:tcW w:w="101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FF0000"/>
                <w:sz w:val="18"/>
                <w:szCs w:val="18"/>
              </w:rPr>
            </w:pPr>
            <w:r w:rsidRPr="00155880">
              <w:rPr>
                <w:color w:val="000000"/>
                <w:sz w:val="18"/>
                <w:szCs w:val="18"/>
              </w:rPr>
              <w:t>26162,80</w:t>
            </w:r>
          </w:p>
        </w:tc>
        <w:tc>
          <w:tcPr>
            <w:tcW w:w="993"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FF0000"/>
                <w:sz w:val="18"/>
                <w:szCs w:val="18"/>
              </w:rPr>
            </w:pPr>
            <w:r w:rsidRPr="00155880">
              <w:rPr>
                <w:color w:val="000000"/>
                <w:sz w:val="18"/>
                <w:szCs w:val="18"/>
              </w:rPr>
              <w:t>26384,10</w:t>
            </w:r>
          </w:p>
        </w:tc>
        <w:tc>
          <w:tcPr>
            <w:tcW w:w="1134" w:type="dxa"/>
            <w:tcBorders>
              <w:top w:val="single" w:sz="4" w:space="0" w:color="auto"/>
              <w:left w:val="nil"/>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FF0000"/>
                <w:sz w:val="18"/>
                <w:szCs w:val="18"/>
              </w:rPr>
            </w:pPr>
            <w:r w:rsidRPr="00155880">
              <w:rPr>
                <w:bCs/>
                <w:color w:val="000000"/>
                <w:sz w:val="18"/>
                <w:szCs w:val="18"/>
              </w:rPr>
              <w:t>180623,50</w:t>
            </w:r>
          </w:p>
        </w:tc>
      </w:tr>
    </w:tbl>
    <w:p w:rsidR="00155880" w:rsidRPr="00155880" w:rsidRDefault="00155880" w:rsidP="00155880">
      <w:pPr>
        <w:widowControl/>
        <w:autoSpaceDE/>
        <w:autoSpaceDN/>
        <w:adjustRightInd/>
        <w:spacing w:after="200" w:line="276" w:lineRule="auto"/>
        <w:rPr>
          <w:rFonts w:ascii="Calibri" w:hAnsi="Calibri"/>
          <w:sz w:val="18"/>
          <w:szCs w:val="18"/>
        </w:rPr>
      </w:pPr>
    </w:p>
    <w:p w:rsidR="00155880" w:rsidRPr="00155880" w:rsidRDefault="00155880" w:rsidP="00155880">
      <w:pPr>
        <w:widowControl/>
        <w:autoSpaceDE/>
        <w:autoSpaceDN/>
        <w:adjustRightInd/>
        <w:ind w:firstLine="709"/>
        <w:jc w:val="both"/>
        <w:rPr>
          <w:sz w:val="18"/>
          <w:szCs w:val="18"/>
        </w:rPr>
      </w:pPr>
      <w:r w:rsidRPr="00155880">
        <w:rPr>
          <w:sz w:val="18"/>
          <w:szCs w:val="18"/>
        </w:rPr>
        <w:t>Средства областного и федерального бюджета привлекаются на основании соглашений с министерством образования Кировской области.</w:t>
      </w:r>
    </w:p>
    <w:p w:rsidR="00155880" w:rsidRPr="00155880" w:rsidRDefault="00155880" w:rsidP="00155880">
      <w:pPr>
        <w:widowControl/>
        <w:autoSpaceDE/>
        <w:autoSpaceDN/>
        <w:adjustRightInd/>
        <w:ind w:firstLine="709"/>
        <w:jc w:val="both"/>
        <w:rPr>
          <w:sz w:val="18"/>
          <w:szCs w:val="18"/>
        </w:rPr>
      </w:pPr>
      <w:r w:rsidRPr="00155880">
        <w:rPr>
          <w:sz w:val="18"/>
          <w:szCs w:val="18"/>
        </w:rPr>
        <w:t>Объем ежегодных расходов, связанных с финансовым обеспечением 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155880" w:rsidRPr="00155880" w:rsidRDefault="00155880" w:rsidP="00155880">
      <w:pPr>
        <w:widowControl/>
        <w:autoSpaceDE/>
        <w:autoSpaceDN/>
        <w:adjustRightInd/>
        <w:spacing w:after="200"/>
        <w:ind w:firstLine="709"/>
        <w:jc w:val="both"/>
        <w:rPr>
          <w:sz w:val="18"/>
          <w:szCs w:val="18"/>
        </w:rPr>
      </w:pPr>
      <w:r w:rsidRPr="00155880">
        <w:rPr>
          <w:sz w:val="18"/>
          <w:szCs w:val="18"/>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155880" w:rsidRPr="00155880" w:rsidRDefault="00155880" w:rsidP="00155880">
      <w:pPr>
        <w:widowControl/>
        <w:autoSpaceDE/>
        <w:autoSpaceDN/>
        <w:adjustRightInd/>
        <w:spacing w:after="200" w:line="276" w:lineRule="auto"/>
        <w:rPr>
          <w:sz w:val="18"/>
          <w:szCs w:val="18"/>
        </w:rPr>
        <w:sectPr w:rsidR="00155880" w:rsidRPr="00155880" w:rsidSect="00174D71">
          <w:headerReference w:type="default" r:id="rId13"/>
          <w:pgSz w:w="16838" w:h="11906" w:orient="landscape"/>
          <w:pgMar w:top="1701" w:right="567" w:bottom="709" w:left="425" w:header="709" w:footer="709" w:gutter="0"/>
          <w:pgNumType w:start="1"/>
          <w:cols w:space="708"/>
          <w:titlePg/>
          <w:docGrid w:linePitch="360"/>
        </w:sectPr>
      </w:pPr>
    </w:p>
    <w:tbl>
      <w:tblPr>
        <w:tblStyle w:val="3340"/>
        <w:tblW w:w="15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4253"/>
      </w:tblGrid>
      <w:tr w:rsidR="00155880" w:rsidRPr="00155880" w:rsidTr="008E7F5C">
        <w:tc>
          <w:tcPr>
            <w:tcW w:w="11199"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tabs>
                <w:tab w:val="center" w:pos="5529"/>
              </w:tabs>
              <w:autoSpaceDE/>
              <w:autoSpaceDN/>
              <w:adjustRightInd/>
              <w:rPr>
                <w:sz w:val="18"/>
                <w:szCs w:val="18"/>
              </w:rPr>
            </w:pPr>
            <w:r w:rsidRPr="00155880">
              <w:rPr>
                <w:sz w:val="18"/>
                <w:szCs w:val="18"/>
              </w:rPr>
              <w:t>Приложение № 3</w:t>
            </w:r>
          </w:p>
          <w:p w:rsidR="00155880" w:rsidRPr="00155880" w:rsidRDefault="00155880" w:rsidP="00155880">
            <w:pPr>
              <w:widowControl/>
              <w:tabs>
                <w:tab w:val="center" w:pos="5529"/>
              </w:tabs>
              <w:autoSpaceDE/>
              <w:autoSpaceDN/>
              <w:adjustRightInd/>
              <w:rPr>
                <w:sz w:val="18"/>
                <w:szCs w:val="18"/>
              </w:rPr>
            </w:pPr>
          </w:p>
          <w:p w:rsidR="00155880" w:rsidRPr="00155880" w:rsidRDefault="00155880" w:rsidP="00155880">
            <w:pPr>
              <w:widowControl/>
              <w:tabs>
                <w:tab w:val="center" w:pos="5529"/>
              </w:tabs>
              <w:autoSpaceDE/>
              <w:autoSpaceDN/>
              <w:adjustRightInd/>
              <w:rPr>
                <w:sz w:val="18"/>
                <w:szCs w:val="18"/>
              </w:rPr>
            </w:pPr>
            <w:r w:rsidRPr="00155880">
              <w:rPr>
                <w:sz w:val="18"/>
                <w:szCs w:val="18"/>
              </w:rPr>
              <w:t>УТВЕРЖДЕНЫ</w:t>
            </w:r>
          </w:p>
          <w:p w:rsidR="00155880" w:rsidRPr="00155880" w:rsidRDefault="00155880" w:rsidP="00155880">
            <w:pPr>
              <w:widowControl/>
              <w:tabs>
                <w:tab w:val="center" w:pos="5529"/>
              </w:tabs>
              <w:autoSpaceDE/>
              <w:autoSpaceDN/>
              <w:adjustRightInd/>
              <w:rPr>
                <w:sz w:val="18"/>
                <w:szCs w:val="18"/>
              </w:rPr>
            </w:pPr>
          </w:p>
        </w:tc>
      </w:tr>
      <w:tr w:rsidR="00155880" w:rsidRPr="00155880" w:rsidTr="008E7F5C">
        <w:tc>
          <w:tcPr>
            <w:tcW w:w="11199"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sz w:val="18"/>
                <w:szCs w:val="18"/>
              </w:rPr>
            </w:pPr>
            <w:r w:rsidRPr="00155880">
              <w:rPr>
                <w:sz w:val="18"/>
                <w:szCs w:val="18"/>
              </w:rPr>
              <w:t>постановлением администрации</w:t>
            </w:r>
          </w:p>
        </w:tc>
      </w:tr>
      <w:tr w:rsidR="00155880" w:rsidRPr="00155880" w:rsidTr="008E7F5C">
        <w:tc>
          <w:tcPr>
            <w:tcW w:w="11199"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sz w:val="18"/>
                <w:szCs w:val="18"/>
              </w:rPr>
            </w:pPr>
            <w:r w:rsidRPr="00155880">
              <w:rPr>
                <w:sz w:val="18"/>
                <w:szCs w:val="18"/>
              </w:rPr>
              <w:t>Слободского района</w:t>
            </w:r>
          </w:p>
        </w:tc>
      </w:tr>
      <w:tr w:rsidR="00155880" w:rsidRPr="00155880" w:rsidTr="008E7F5C">
        <w:tc>
          <w:tcPr>
            <w:tcW w:w="11199"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rFonts w:ascii="Calibri" w:hAnsi="Calibri"/>
                <w:sz w:val="18"/>
                <w:szCs w:val="18"/>
              </w:rPr>
            </w:pPr>
            <w:r w:rsidRPr="00155880">
              <w:rPr>
                <w:sz w:val="18"/>
                <w:szCs w:val="18"/>
              </w:rPr>
              <w:t>от 15.08.2024 №1144</w:t>
            </w:r>
          </w:p>
        </w:tc>
      </w:tr>
    </w:tbl>
    <w:p w:rsidR="00155880" w:rsidRPr="00155880" w:rsidRDefault="00155880" w:rsidP="00155880">
      <w:pPr>
        <w:widowControl/>
        <w:autoSpaceDE/>
        <w:autoSpaceDN/>
        <w:adjustRightInd/>
        <w:jc w:val="right"/>
        <w:rPr>
          <w:sz w:val="18"/>
          <w:szCs w:val="18"/>
        </w:rPr>
      </w:pPr>
    </w:p>
    <w:p w:rsidR="00155880" w:rsidRPr="00155880" w:rsidRDefault="00155880" w:rsidP="00155880">
      <w:pPr>
        <w:widowControl/>
        <w:autoSpaceDE/>
        <w:autoSpaceDN/>
        <w:adjustRightInd/>
        <w:jc w:val="right"/>
        <w:rPr>
          <w:sz w:val="18"/>
          <w:szCs w:val="18"/>
        </w:rPr>
      </w:pPr>
      <w:r w:rsidRPr="00155880">
        <w:rPr>
          <w:sz w:val="18"/>
          <w:szCs w:val="18"/>
        </w:rPr>
        <w:t>Приложение 1 к муниципальной программе</w:t>
      </w:r>
    </w:p>
    <w:p w:rsidR="00155880" w:rsidRPr="00155880" w:rsidRDefault="00155880" w:rsidP="00155880">
      <w:pPr>
        <w:widowControl/>
        <w:autoSpaceDE/>
        <w:autoSpaceDN/>
        <w:adjustRightInd/>
        <w:jc w:val="right"/>
        <w:rPr>
          <w:sz w:val="18"/>
          <w:szCs w:val="18"/>
        </w:rPr>
      </w:pPr>
    </w:p>
    <w:p w:rsidR="00155880" w:rsidRPr="00155880" w:rsidRDefault="00155880" w:rsidP="00155880">
      <w:pPr>
        <w:widowControl/>
        <w:autoSpaceDE/>
        <w:autoSpaceDN/>
        <w:adjustRightInd/>
        <w:jc w:val="center"/>
        <w:rPr>
          <w:b/>
          <w:sz w:val="18"/>
          <w:szCs w:val="18"/>
        </w:rPr>
      </w:pPr>
      <w:r w:rsidRPr="00155880">
        <w:rPr>
          <w:b/>
          <w:sz w:val="18"/>
          <w:szCs w:val="18"/>
        </w:rPr>
        <w:t>Сведения о целевых показателях эффективности реализации</w:t>
      </w:r>
    </w:p>
    <w:p w:rsidR="00155880" w:rsidRPr="00155880" w:rsidRDefault="00155880" w:rsidP="00155880">
      <w:pPr>
        <w:widowControl/>
        <w:autoSpaceDE/>
        <w:autoSpaceDN/>
        <w:adjustRightInd/>
        <w:jc w:val="center"/>
        <w:rPr>
          <w:b/>
          <w:sz w:val="18"/>
          <w:szCs w:val="18"/>
        </w:rPr>
      </w:pPr>
      <w:r w:rsidRPr="00155880">
        <w:rPr>
          <w:b/>
          <w:sz w:val="18"/>
          <w:szCs w:val="18"/>
        </w:rPr>
        <w:t>муниципальной программы Слободского района «Развитие образования в Слободском районе» на 2020-2026 годы</w:t>
      </w:r>
    </w:p>
    <w:p w:rsidR="00155880" w:rsidRPr="00155880" w:rsidRDefault="00155880" w:rsidP="00155880">
      <w:pPr>
        <w:widowControl/>
        <w:autoSpaceDE/>
        <w:autoSpaceDN/>
        <w:adjustRightInd/>
        <w:jc w:val="center"/>
        <w:rPr>
          <w:b/>
          <w:sz w:val="18"/>
          <w:szCs w:val="18"/>
        </w:rPr>
      </w:pPr>
    </w:p>
    <w:tbl>
      <w:tblPr>
        <w:tblW w:w="154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447"/>
        <w:gridCol w:w="1134"/>
        <w:gridCol w:w="1179"/>
        <w:gridCol w:w="1179"/>
        <w:gridCol w:w="1179"/>
        <w:gridCol w:w="1179"/>
        <w:gridCol w:w="1179"/>
        <w:gridCol w:w="1179"/>
        <w:gridCol w:w="1179"/>
      </w:tblGrid>
      <w:tr w:rsidR="00155880" w:rsidRPr="00155880" w:rsidTr="008E7F5C">
        <w:trPr>
          <w:trHeight w:val="135"/>
        </w:trPr>
        <w:tc>
          <w:tcPr>
            <w:tcW w:w="645" w:type="dxa"/>
            <w:vMerge w:val="restart"/>
            <w:tcBorders>
              <w:top w:val="single" w:sz="4" w:space="0" w:color="auto"/>
            </w:tcBorders>
            <w:shd w:val="clear" w:color="auto" w:fill="auto"/>
          </w:tcPr>
          <w:p w:rsidR="00155880" w:rsidRPr="00155880" w:rsidRDefault="00155880" w:rsidP="00155880">
            <w:pPr>
              <w:widowControl/>
              <w:autoSpaceDE/>
              <w:autoSpaceDN/>
              <w:adjustRightInd/>
              <w:rPr>
                <w:sz w:val="18"/>
                <w:szCs w:val="18"/>
              </w:rPr>
            </w:pPr>
            <w:bookmarkStart w:id="11" w:name="_Hlk156982745"/>
            <w:r w:rsidRPr="00155880">
              <w:rPr>
                <w:sz w:val="18"/>
                <w:szCs w:val="18"/>
              </w:rPr>
              <w:t>№</w:t>
            </w:r>
          </w:p>
        </w:tc>
        <w:tc>
          <w:tcPr>
            <w:tcW w:w="5447" w:type="dxa"/>
            <w:vMerge w:val="restart"/>
            <w:tcBorders>
              <w:top w:val="single" w:sz="4" w:space="0" w:color="auto"/>
            </w:tcBorders>
            <w:shd w:val="clear" w:color="auto" w:fill="auto"/>
          </w:tcPr>
          <w:p w:rsidR="00155880" w:rsidRPr="00155880" w:rsidRDefault="00155880" w:rsidP="00155880">
            <w:pPr>
              <w:widowControl/>
              <w:autoSpaceDE/>
              <w:autoSpaceDN/>
              <w:adjustRightInd/>
              <w:rPr>
                <w:b/>
                <w:bCs/>
                <w:sz w:val="18"/>
                <w:szCs w:val="18"/>
              </w:rPr>
            </w:pPr>
            <w:r w:rsidRPr="00155880">
              <w:rPr>
                <w:sz w:val="18"/>
                <w:szCs w:val="18"/>
              </w:rPr>
              <w:t>Наименование муниципальной программы, подпрограммы, отдельного мероприятия, показателя</w:t>
            </w:r>
          </w:p>
        </w:tc>
        <w:tc>
          <w:tcPr>
            <w:tcW w:w="1134" w:type="dxa"/>
            <w:vMerge w:val="restart"/>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Единица измерения</w:t>
            </w:r>
          </w:p>
        </w:tc>
        <w:tc>
          <w:tcPr>
            <w:tcW w:w="8253" w:type="dxa"/>
            <w:gridSpan w:val="7"/>
            <w:tcBorders>
              <w:top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Значение показателей эффективности</w:t>
            </w:r>
          </w:p>
        </w:tc>
      </w:tr>
      <w:tr w:rsidR="00155880" w:rsidRPr="00155880" w:rsidTr="008E7F5C">
        <w:trPr>
          <w:trHeight w:val="150"/>
        </w:trPr>
        <w:tc>
          <w:tcPr>
            <w:tcW w:w="645" w:type="dxa"/>
            <w:vMerge/>
            <w:shd w:val="clear" w:color="auto" w:fill="auto"/>
          </w:tcPr>
          <w:p w:rsidR="00155880" w:rsidRPr="00155880" w:rsidRDefault="00155880" w:rsidP="00155880">
            <w:pPr>
              <w:widowControl/>
              <w:autoSpaceDE/>
              <w:autoSpaceDN/>
              <w:adjustRightInd/>
              <w:rPr>
                <w:sz w:val="18"/>
                <w:szCs w:val="18"/>
              </w:rPr>
            </w:pPr>
          </w:p>
        </w:tc>
        <w:tc>
          <w:tcPr>
            <w:tcW w:w="5447" w:type="dxa"/>
            <w:vMerge/>
            <w:shd w:val="clear" w:color="auto" w:fill="auto"/>
          </w:tcPr>
          <w:p w:rsidR="00155880" w:rsidRPr="00155880" w:rsidRDefault="00155880" w:rsidP="00155880">
            <w:pPr>
              <w:widowControl/>
              <w:autoSpaceDE/>
              <w:autoSpaceDN/>
              <w:adjustRightInd/>
              <w:rPr>
                <w:b/>
                <w:bCs/>
                <w:sz w:val="18"/>
                <w:szCs w:val="18"/>
              </w:rPr>
            </w:pPr>
          </w:p>
        </w:tc>
        <w:tc>
          <w:tcPr>
            <w:tcW w:w="1134" w:type="dxa"/>
            <w:vMerge/>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2020 год</w:t>
            </w: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2021 год</w:t>
            </w: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2022 год</w:t>
            </w: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2023 год</w:t>
            </w: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2024 год</w:t>
            </w:r>
          </w:p>
        </w:tc>
        <w:tc>
          <w:tcPr>
            <w:tcW w:w="1179" w:type="dxa"/>
            <w:tcBorders>
              <w:top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2025 год</w:t>
            </w:r>
          </w:p>
        </w:tc>
        <w:tc>
          <w:tcPr>
            <w:tcW w:w="1179" w:type="dxa"/>
            <w:tcBorders>
              <w:top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2026 год</w:t>
            </w:r>
          </w:p>
        </w:tc>
      </w:tr>
      <w:tr w:rsidR="00155880" w:rsidRPr="00155880" w:rsidTr="008E7F5C">
        <w:trPr>
          <w:trHeight w:val="300"/>
        </w:trPr>
        <w:tc>
          <w:tcPr>
            <w:tcW w:w="645" w:type="dxa"/>
            <w:tcBorders>
              <w:top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1</w:t>
            </w:r>
          </w:p>
        </w:tc>
        <w:tc>
          <w:tcPr>
            <w:tcW w:w="5447" w:type="dxa"/>
            <w:tcBorders>
              <w:top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b/>
                <w:bCs/>
                <w:sz w:val="18"/>
                <w:szCs w:val="18"/>
              </w:rPr>
              <w:t>Муниципальная программа Слободского района «Развитие образования» на 2020-2026 годы</w:t>
            </w:r>
          </w:p>
        </w:tc>
        <w:tc>
          <w:tcPr>
            <w:tcW w:w="1134"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433"/>
        </w:trPr>
        <w:tc>
          <w:tcPr>
            <w:tcW w:w="645" w:type="dxa"/>
          </w:tcPr>
          <w:p w:rsidR="00155880" w:rsidRPr="00155880" w:rsidRDefault="00155880" w:rsidP="00155880">
            <w:pPr>
              <w:widowControl/>
              <w:autoSpaceDE/>
              <w:autoSpaceDN/>
              <w:adjustRightInd/>
              <w:rPr>
                <w:sz w:val="18"/>
                <w:szCs w:val="18"/>
              </w:rPr>
            </w:pPr>
            <w:r w:rsidRPr="00155880">
              <w:rPr>
                <w:sz w:val="18"/>
                <w:szCs w:val="18"/>
              </w:rPr>
              <w:t>1.1</w:t>
            </w:r>
          </w:p>
        </w:tc>
        <w:tc>
          <w:tcPr>
            <w:tcW w:w="5447" w:type="dxa"/>
          </w:tcPr>
          <w:p w:rsidR="00155880" w:rsidRPr="00155880" w:rsidRDefault="00155880" w:rsidP="00155880">
            <w:pPr>
              <w:widowControl/>
              <w:autoSpaceDE/>
              <w:autoSpaceDN/>
              <w:adjustRightInd/>
              <w:rPr>
                <w:sz w:val="18"/>
                <w:szCs w:val="18"/>
              </w:rPr>
            </w:pPr>
            <w:r w:rsidRPr="00155880">
              <w:rPr>
                <w:sz w:val="18"/>
                <w:szCs w:val="18"/>
              </w:rPr>
              <w:t>доступность дошкольного образования для детей в возрасте от 3 до 7 лет</w:t>
            </w:r>
          </w:p>
        </w:tc>
        <w:tc>
          <w:tcPr>
            <w:tcW w:w="1134" w:type="dxa"/>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bookmarkEnd w:id="11"/>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1.2</w:t>
            </w:r>
          </w:p>
        </w:tc>
        <w:tc>
          <w:tcPr>
            <w:tcW w:w="5447" w:type="dxa"/>
          </w:tcPr>
          <w:p w:rsidR="00155880" w:rsidRPr="00155880" w:rsidRDefault="00155880" w:rsidP="00155880">
            <w:pPr>
              <w:widowControl/>
              <w:autoSpaceDE/>
              <w:autoSpaceDN/>
              <w:adjustRightInd/>
              <w:rPr>
                <w:spacing w:val="-6"/>
                <w:sz w:val="18"/>
                <w:szCs w:val="18"/>
              </w:rPr>
            </w:pPr>
            <w:r w:rsidRPr="00155880">
              <w:rPr>
                <w:sz w:val="18"/>
                <w:szCs w:val="1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1134" w:type="dxa"/>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1.3</w:t>
            </w:r>
          </w:p>
        </w:tc>
        <w:tc>
          <w:tcPr>
            <w:tcW w:w="5447" w:type="dxa"/>
          </w:tcPr>
          <w:p w:rsidR="00155880" w:rsidRPr="00155880" w:rsidRDefault="00155880" w:rsidP="00155880">
            <w:pPr>
              <w:widowControl/>
              <w:autoSpaceDE/>
              <w:autoSpaceDN/>
              <w:adjustRightInd/>
              <w:jc w:val="both"/>
              <w:rPr>
                <w:sz w:val="18"/>
                <w:szCs w:val="18"/>
              </w:rPr>
            </w:pPr>
            <w:r w:rsidRPr="00155880">
              <w:rPr>
                <w:sz w:val="18"/>
                <w:szCs w:val="18"/>
              </w:rPr>
              <w:t xml:space="preserve"> Доля детей в возрасте от 5 до 18 лет, получающих дополнительное образование с использованием сертификата дополнительного образования</w:t>
            </w:r>
          </w:p>
        </w:tc>
        <w:tc>
          <w:tcPr>
            <w:tcW w:w="1134" w:type="dxa"/>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Pr>
          <w:p w:rsidR="00155880" w:rsidRPr="00155880" w:rsidRDefault="00155880" w:rsidP="00155880">
            <w:pPr>
              <w:widowControl/>
              <w:autoSpaceDE/>
              <w:autoSpaceDN/>
              <w:adjustRightInd/>
              <w:jc w:val="center"/>
              <w:rPr>
                <w:bCs/>
                <w:sz w:val="18"/>
                <w:szCs w:val="18"/>
              </w:rPr>
            </w:pPr>
            <w:r w:rsidRPr="00155880">
              <w:rPr>
                <w:bCs/>
                <w:sz w:val="18"/>
                <w:szCs w:val="18"/>
              </w:rPr>
              <w:t>24,5</w:t>
            </w:r>
          </w:p>
        </w:tc>
        <w:tc>
          <w:tcPr>
            <w:tcW w:w="1179" w:type="dxa"/>
          </w:tcPr>
          <w:p w:rsidR="00155880" w:rsidRPr="00155880" w:rsidRDefault="00155880" w:rsidP="00155880">
            <w:pPr>
              <w:widowControl/>
              <w:autoSpaceDE/>
              <w:autoSpaceDN/>
              <w:adjustRightInd/>
              <w:jc w:val="center"/>
              <w:rPr>
                <w:bCs/>
                <w:sz w:val="18"/>
                <w:szCs w:val="18"/>
              </w:rPr>
            </w:pPr>
            <w:r w:rsidRPr="00155880">
              <w:rPr>
                <w:bCs/>
                <w:sz w:val="18"/>
                <w:szCs w:val="18"/>
              </w:rPr>
              <w:t>53,9</w:t>
            </w:r>
          </w:p>
        </w:tc>
        <w:tc>
          <w:tcPr>
            <w:tcW w:w="1179" w:type="dxa"/>
          </w:tcPr>
          <w:p w:rsidR="00155880" w:rsidRPr="00155880" w:rsidRDefault="00155880" w:rsidP="00155880">
            <w:pPr>
              <w:widowControl/>
              <w:autoSpaceDE/>
              <w:autoSpaceDN/>
              <w:adjustRightInd/>
              <w:jc w:val="center"/>
              <w:rPr>
                <w:bCs/>
                <w:sz w:val="18"/>
                <w:szCs w:val="18"/>
              </w:rPr>
            </w:pPr>
            <w:r w:rsidRPr="00155880">
              <w:rPr>
                <w:bCs/>
                <w:sz w:val="18"/>
                <w:szCs w:val="18"/>
              </w:rPr>
              <w:t>68</w:t>
            </w:r>
          </w:p>
        </w:tc>
        <w:tc>
          <w:tcPr>
            <w:tcW w:w="1179" w:type="dxa"/>
          </w:tcPr>
          <w:p w:rsidR="00155880" w:rsidRPr="00155880" w:rsidRDefault="00155880" w:rsidP="00155880">
            <w:pPr>
              <w:widowControl/>
              <w:autoSpaceDE/>
              <w:autoSpaceDN/>
              <w:adjustRightInd/>
              <w:jc w:val="center"/>
              <w:rPr>
                <w:bCs/>
                <w:sz w:val="18"/>
                <w:szCs w:val="18"/>
              </w:rPr>
            </w:pPr>
            <w:r w:rsidRPr="00155880">
              <w:rPr>
                <w:bCs/>
                <w:sz w:val="18"/>
                <w:szCs w:val="18"/>
              </w:rPr>
              <w:t>68</w:t>
            </w:r>
          </w:p>
        </w:tc>
        <w:tc>
          <w:tcPr>
            <w:tcW w:w="1179" w:type="dxa"/>
          </w:tcPr>
          <w:p w:rsidR="00155880" w:rsidRPr="00155880" w:rsidRDefault="00155880" w:rsidP="00155880">
            <w:pPr>
              <w:widowControl/>
              <w:autoSpaceDE/>
              <w:autoSpaceDN/>
              <w:adjustRightInd/>
              <w:jc w:val="center"/>
              <w:rPr>
                <w:bCs/>
                <w:sz w:val="18"/>
                <w:szCs w:val="18"/>
              </w:rPr>
            </w:pPr>
          </w:p>
        </w:tc>
        <w:tc>
          <w:tcPr>
            <w:tcW w:w="1179" w:type="dxa"/>
          </w:tcPr>
          <w:p w:rsidR="00155880" w:rsidRPr="00155880" w:rsidRDefault="00155880" w:rsidP="00155880">
            <w:pPr>
              <w:widowControl/>
              <w:autoSpaceDE/>
              <w:autoSpaceDN/>
              <w:adjustRightInd/>
              <w:jc w:val="center"/>
              <w:rPr>
                <w:bCs/>
                <w:sz w:val="18"/>
                <w:szCs w:val="18"/>
              </w:rPr>
            </w:pPr>
          </w:p>
        </w:tc>
        <w:tc>
          <w:tcPr>
            <w:tcW w:w="1179" w:type="dxa"/>
          </w:tcPr>
          <w:p w:rsidR="00155880" w:rsidRPr="00155880" w:rsidRDefault="00155880" w:rsidP="00155880">
            <w:pPr>
              <w:widowControl/>
              <w:autoSpaceDE/>
              <w:autoSpaceDN/>
              <w:adjustRightInd/>
              <w:jc w:val="center"/>
              <w:rPr>
                <w:bCs/>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1.4</w:t>
            </w:r>
          </w:p>
        </w:tc>
        <w:tc>
          <w:tcPr>
            <w:tcW w:w="5447" w:type="dxa"/>
          </w:tcPr>
          <w:p w:rsidR="00155880" w:rsidRPr="00155880" w:rsidRDefault="00155880" w:rsidP="00155880">
            <w:pPr>
              <w:widowControl/>
              <w:autoSpaceDE/>
              <w:autoSpaceDN/>
              <w:adjustRightInd/>
              <w:rPr>
                <w:spacing w:val="-6"/>
                <w:sz w:val="18"/>
                <w:szCs w:val="18"/>
              </w:rPr>
            </w:pPr>
            <w:r w:rsidRPr="00155880">
              <w:rPr>
                <w:spacing w:val="-6"/>
                <w:sz w:val="18"/>
                <w:szCs w:val="18"/>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1134" w:type="dxa"/>
          </w:tcPr>
          <w:p w:rsidR="00155880" w:rsidRPr="00155880" w:rsidRDefault="00155880" w:rsidP="00155880">
            <w:pPr>
              <w:widowControl/>
              <w:autoSpaceDE/>
              <w:autoSpaceDN/>
              <w:adjustRightInd/>
              <w:jc w:val="center"/>
              <w:rPr>
                <w:sz w:val="18"/>
                <w:szCs w:val="18"/>
              </w:rPr>
            </w:pPr>
            <w:r w:rsidRPr="00155880">
              <w:rPr>
                <w:sz w:val="18"/>
                <w:szCs w:val="18"/>
              </w:rPr>
              <w:t>человек</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47</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49</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49</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50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1.5</w:t>
            </w:r>
          </w:p>
        </w:tc>
        <w:tc>
          <w:tcPr>
            <w:tcW w:w="5447" w:type="dxa"/>
          </w:tcPr>
          <w:p w:rsidR="00155880" w:rsidRPr="00155880" w:rsidRDefault="00155880" w:rsidP="00155880">
            <w:pPr>
              <w:widowControl/>
              <w:autoSpaceDE/>
              <w:autoSpaceDN/>
              <w:adjustRightInd/>
              <w:rPr>
                <w:sz w:val="18"/>
                <w:szCs w:val="18"/>
              </w:rPr>
            </w:pPr>
            <w:r w:rsidRPr="00155880">
              <w:rPr>
                <w:sz w:val="18"/>
                <w:szCs w:val="18"/>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1134" w:type="dxa"/>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25</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1.6</w:t>
            </w:r>
          </w:p>
        </w:tc>
        <w:tc>
          <w:tcPr>
            <w:tcW w:w="544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доля педагогических работников, получающих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1.7</w:t>
            </w:r>
          </w:p>
        </w:tc>
        <w:tc>
          <w:tcPr>
            <w:tcW w:w="544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отсутствие нецелевого расходования средств бюджетов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8</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мероприятия, не вошедшие в подпрограммы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8.1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w:t>
            </w:r>
            <w:r w:rsidRPr="00155880">
              <w:rPr>
                <w:sz w:val="18"/>
                <w:szCs w:val="18"/>
              </w:rPr>
              <w:lastRenderedPageBreak/>
              <w:t>мобилизованных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lastRenderedPageBreak/>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lastRenderedPageBreak/>
              <w:t>9</w:t>
            </w:r>
          </w:p>
        </w:tc>
        <w:tc>
          <w:tcPr>
            <w:tcW w:w="5447" w:type="dxa"/>
            <w:tcBorders>
              <w:top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Комплекс процессных мероприятий</w:t>
            </w:r>
          </w:p>
        </w:tc>
        <w:tc>
          <w:tcPr>
            <w:tcW w:w="1134"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9.1</w:t>
            </w:r>
          </w:p>
        </w:tc>
        <w:tc>
          <w:tcPr>
            <w:tcW w:w="5447" w:type="dxa"/>
            <w:shd w:val="clear" w:color="auto" w:fill="auto"/>
          </w:tcPr>
          <w:p w:rsidR="00155880" w:rsidRPr="00155880" w:rsidRDefault="00155880" w:rsidP="00155880">
            <w:pPr>
              <w:widowControl/>
              <w:autoSpaceDE/>
              <w:autoSpaceDN/>
              <w:adjustRightInd/>
              <w:rPr>
                <w:sz w:val="18"/>
                <w:szCs w:val="18"/>
              </w:rPr>
            </w:pPr>
            <w:proofErr w:type="gramStart"/>
            <w:r w:rsidRPr="00155880">
              <w:rPr>
                <w:spacing w:val="-2"/>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50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50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50</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9.2</w:t>
            </w:r>
          </w:p>
        </w:tc>
        <w:tc>
          <w:tcPr>
            <w:tcW w:w="5447"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95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95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95</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доля педагогических работников, получающих меры социальной поддержки,</w:t>
            </w:r>
            <w:r w:rsidRPr="00155880">
              <w:rPr>
                <w:rFonts w:ascii="Calibri" w:hAnsi="Calibri"/>
                <w:sz w:val="18"/>
                <w:szCs w:val="18"/>
              </w:rPr>
              <w:t xml:space="preserve"> </w:t>
            </w:r>
            <w:r w:rsidRPr="00155880">
              <w:rPr>
                <w:sz w:val="18"/>
                <w:szCs w:val="18"/>
              </w:rPr>
              <w:t>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9.4</w:t>
            </w:r>
          </w:p>
        </w:tc>
        <w:tc>
          <w:tcPr>
            <w:tcW w:w="5447"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9.5</w:t>
            </w:r>
          </w:p>
        </w:tc>
        <w:tc>
          <w:tcPr>
            <w:tcW w:w="5447"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 xml:space="preserve">Количество муниципальных общеобразовательных организаций, обеспечивающих высокое качество образования, получающих государственную поддержку </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9.6</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9.7</w:t>
            </w:r>
          </w:p>
        </w:tc>
        <w:tc>
          <w:tcPr>
            <w:tcW w:w="5447" w:type="dxa"/>
          </w:tcPr>
          <w:p w:rsidR="00155880" w:rsidRPr="00155880" w:rsidRDefault="00155880" w:rsidP="00155880">
            <w:pPr>
              <w:widowControl/>
              <w:autoSpaceDE/>
              <w:autoSpaceDN/>
              <w:adjustRightInd/>
              <w:spacing w:line="276" w:lineRule="auto"/>
              <w:rPr>
                <w:rFonts w:ascii="Calibri" w:hAnsi="Calibri"/>
                <w:sz w:val="18"/>
                <w:szCs w:val="18"/>
              </w:rPr>
            </w:pPr>
            <w:r w:rsidRPr="00155880">
              <w:rPr>
                <w:sz w:val="18"/>
                <w:szCs w:val="1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134" w:type="dxa"/>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151</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151</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151</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9.8</w:t>
            </w:r>
          </w:p>
        </w:tc>
        <w:tc>
          <w:tcPr>
            <w:tcW w:w="5447" w:type="dxa"/>
            <w:shd w:val="clear" w:color="auto" w:fill="auto"/>
          </w:tcPr>
          <w:p w:rsidR="00155880" w:rsidRPr="00155880" w:rsidRDefault="00155880" w:rsidP="00155880">
            <w:pPr>
              <w:widowControl/>
              <w:autoSpaceDE/>
              <w:autoSpaceDN/>
              <w:adjustRightInd/>
              <w:rPr>
                <w:sz w:val="18"/>
                <w:szCs w:val="18"/>
              </w:rPr>
            </w:pPr>
            <w:proofErr w:type="gramStart"/>
            <w:r w:rsidRPr="00155880">
              <w:rPr>
                <w:sz w:val="18"/>
                <w:szCs w:val="18"/>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9.9</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w:t>
            </w:r>
            <w:r w:rsidRPr="00155880">
              <w:rPr>
                <w:sz w:val="18"/>
                <w:szCs w:val="18"/>
              </w:rPr>
              <w:lastRenderedPageBreak/>
              <w:t>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lastRenderedPageBreak/>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lastRenderedPageBreak/>
              <w:t>9.10</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Обеспечены выплаты ежемесячной денежной компенсации родителям (законным представителям) детей-инвалидов, инвалидам в случае их обучения на дому.</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10</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Региональные проекты Кировской области, реализуемые вне рамок национальных проектов</w:t>
            </w:r>
          </w:p>
        </w:tc>
        <w:tc>
          <w:tcPr>
            <w:tcW w:w="1134"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10.1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10.2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10.3</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человек</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3</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r>
      <w:tr w:rsidR="00155880" w:rsidRPr="00155880" w:rsidTr="008E7F5C">
        <w:trPr>
          <w:trHeight w:val="300"/>
        </w:trPr>
        <w:tc>
          <w:tcPr>
            <w:tcW w:w="645" w:type="dxa"/>
            <w:tcBorders>
              <w:top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11</w:t>
            </w:r>
          </w:p>
        </w:tc>
        <w:tc>
          <w:tcPr>
            <w:tcW w:w="5447" w:type="dxa"/>
            <w:tcBorders>
              <w:top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Реализация мероприятий национального проекта "Образование"</w:t>
            </w:r>
          </w:p>
        </w:tc>
        <w:tc>
          <w:tcPr>
            <w:tcW w:w="1134"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11.1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shd w:val="clear" w:color="auto" w:fill="FFFFF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14</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14</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14</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11.2</w:t>
            </w:r>
          </w:p>
        </w:tc>
        <w:tc>
          <w:tcPr>
            <w:tcW w:w="5447" w:type="dxa"/>
            <w:shd w:val="clear" w:color="auto" w:fill="auto"/>
          </w:tcPr>
          <w:p w:rsidR="00155880" w:rsidRPr="00155880" w:rsidRDefault="00155880" w:rsidP="00155880">
            <w:pPr>
              <w:widowControl/>
              <w:autoSpaceDE/>
              <w:autoSpaceDN/>
              <w:adjustRightInd/>
              <w:rPr>
                <w:sz w:val="18"/>
                <w:szCs w:val="18"/>
                <w:shd w:val="clear" w:color="auto" w:fill="FFFFFF"/>
              </w:rPr>
            </w:pPr>
            <w:r w:rsidRPr="00155880">
              <w:rPr>
                <w:color w:val="000000"/>
                <w:sz w:val="18"/>
                <w:szCs w:val="18"/>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155880">
              <w:rPr>
                <w:color w:val="000000"/>
                <w:sz w:val="18"/>
                <w:szCs w:val="18"/>
              </w:rPr>
              <w:t>естественно-научной</w:t>
            </w:r>
            <w:proofErr w:type="gramEnd"/>
            <w:r w:rsidRPr="00155880">
              <w:rPr>
                <w:color w:val="000000"/>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12</w:t>
            </w:r>
          </w:p>
        </w:tc>
        <w:tc>
          <w:tcPr>
            <w:tcW w:w="5447" w:type="dxa"/>
            <w:tcBorders>
              <w:top w:val="single" w:sz="4" w:space="0" w:color="auto"/>
              <w:left w:val="single" w:sz="4" w:space="0" w:color="auto"/>
              <w:bottom w:val="nil"/>
              <w:right w:val="single" w:sz="4" w:space="0" w:color="auto"/>
            </w:tcBorders>
            <w:shd w:val="clear" w:color="000000" w:fill="FFFFFF"/>
          </w:tcPr>
          <w:p w:rsidR="00155880" w:rsidRPr="00155880" w:rsidRDefault="00155880" w:rsidP="00155880">
            <w:pPr>
              <w:widowControl/>
              <w:autoSpaceDE/>
              <w:autoSpaceDN/>
              <w:adjustRightInd/>
              <w:rPr>
                <w:color w:val="000000"/>
                <w:sz w:val="18"/>
                <w:szCs w:val="18"/>
              </w:rPr>
            </w:pPr>
            <w:r w:rsidRPr="00155880">
              <w:rPr>
                <w:b/>
                <w:bCs/>
                <w:i/>
                <w:iCs/>
                <w:color w:val="000000"/>
                <w:sz w:val="18"/>
                <w:szCs w:val="18"/>
              </w:rPr>
              <w:t>Мероприятия в установленной сфере деятельности</w:t>
            </w:r>
          </w:p>
        </w:tc>
        <w:tc>
          <w:tcPr>
            <w:tcW w:w="1134"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12.1</w:t>
            </w:r>
          </w:p>
        </w:tc>
        <w:tc>
          <w:tcPr>
            <w:tcW w:w="5447" w:type="dxa"/>
            <w:tcBorders>
              <w:top w:val="single" w:sz="4" w:space="0" w:color="000000"/>
              <w:left w:val="single" w:sz="4" w:space="0" w:color="000000"/>
              <w:bottom w:val="nil"/>
              <w:right w:val="single" w:sz="4" w:space="0" w:color="000000"/>
            </w:tcBorders>
            <w:shd w:val="clear" w:color="000000" w:fill="FFFFFF"/>
          </w:tcPr>
          <w:p w:rsidR="00155880" w:rsidRPr="00155880" w:rsidRDefault="00155880" w:rsidP="00155880">
            <w:pPr>
              <w:widowControl/>
              <w:autoSpaceDE/>
              <w:autoSpaceDN/>
              <w:adjustRightInd/>
              <w:rPr>
                <w:sz w:val="18"/>
                <w:szCs w:val="18"/>
              </w:rPr>
            </w:pPr>
            <w:proofErr w:type="gramStart"/>
            <w:r w:rsidRPr="00155880">
              <w:rPr>
                <w:sz w:val="18"/>
                <w:szCs w:val="18"/>
              </w:rPr>
              <w:t>доля обучающихся</w:t>
            </w:r>
            <w:r w:rsidRPr="00155880">
              <w:rPr>
                <w:color w:val="000000"/>
                <w:sz w:val="18"/>
                <w:szCs w:val="18"/>
              </w:rPr>
              <w:t xml:space="preserve"> с ограниченными возможностями здоровья</w:t>
            </w:r>
            <w:r w:rsidRPr="00155880">
              <w:rPr>
                <w:sz w:val="18"/>
                <w:szCs w:val="18"/>
              </w:rPr>
              <w:t xml:space="preserve">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roofErr w:type="gramEnd"/>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12.2</w:t>
            </w:r>
          </w:p>
        </w:tc>
        <w:tc>
          <w:tcPr>
            <w:tcW w:w="5447" w:type="dxa"/>
            <w:shd w:val="clear" w:color="auto" w:fill="auto"/>
          </w:tcPr>
          <w:p w:rsidR="00155880" w:rsidRPr="00155880" w:rsidRDefault="00155880" w:rsidP="00155880">
            <w:pPr>
              <w:widowControl/>
              <w:autoSpaceDE/>
              <w:autoSpaceDN/>
              <w:adjustRightInd/>
              <w:rPr>
                <w:color w:val="000000"/>
                <w:sz w:val="18"/>
                <w:szCs w:val="18"/>
              </w:rPr>
            </w:pPr>
            <w:r w:rsidRPr="00155880">
              <w:rPr>
                <w:sz w:val="18"/>
                <w:szCs w:val="18"/>
              </w:rPr>
              <w:t>Доля учащихся, обеспеченных бесплатным питанием</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4,5</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12.3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color w:val="000000"/>
                <w:sz w:val="18"/>
                <w:szCs w:val="18"/>
              </w:rPr>
            </w:pPr>
            <w:r w:rsidRPr="00155880">
              <w:rPr>
                <w:sz w:val="18"/>
                <w:szCs w:val="18"/>
              </w:rPr>
              <w:t xml:space="preserve">Удельный вес численности обучающихся по программам общего образования, участвующих в олимпиадах и конкурсах различного </w:t>
            </w:r>
            <w:r w:rsidRPr="00155880">
              <w:rPr>
                <w:sz w:val="18"/>
                <w:szCs w:val="18"/>
              </w:rPr>
              <w:lastRenderedPageBreak/>
              <w:t xml:space="preserve">уровня, в общей </w:t>
            </w:r>
            <w:proofErr w:type="gramStart"/>
            <w:r w:rsidRPr="00155880">
              <w:rPr>
                <w:sz w:val="18"/>
                <w:szCs w:val="18"/>
              </w:rPr>
              <w:t>численности</w:t>
            </w:r>
            <w:proofErr w:type="gramEnd"/>
            <w:r w:rsidRPr="00155880">
              <w:rPr>
                <w:sz w:val="18"/>
                <w:szCs w:val="18"/>
              </w:rPr>
              <w:t xml:space="preserve"> обучающихся по программам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lastRenderedPageBreak/>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lastRenderedPageBreak/>
              <w:t>12.4</w:t>
            </w:r>
          </w:p>
        </w:tc>
        <w:tc>
          <w:tcPr>
            <w:tcW w:w="5447" w:type="dxa"/>
            <w:shd w:val="clear" w:color="auto" w:fill="auto"/>
          </w:tcPr>
          <w:p w:rsidR="00155880" w:rsidRPr="00155880" w:rsidRDefault="00155880" w:rsidP="00155880">
            <w:pPr>
              <w:widowControl/>
              <w:autoSpaceDE/>
              <w:autoSpaceDN/>
              <w:adjustRightInd/>
              <w:rPr>
                <w:color w:val="000000"/>
                <w:sz w:val="18"/>
                <w:szCs w:val="18"/>
              </w:rPr>
            </w:pPr>
            <w:r w:rsidRPr="00155880">
              <w:rPr>
                <w:bCs/>
                <w:sz w:val="18"/>
                <w:szCs w:val="18"/>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12.5</w:t>
            </w:r>
          </w:p>
        </w:tc>
        <w:tc>
          <w:tcPr>
            <w:tcW w:w="5447" w:type="dxa"/>
            <w:shd w:val="clear" w:color="auto" w:fill="auto"/>
          </w:tcPr>
          <w:p w:rsidR="00155880" w:rsidRPr="00155880" w:rsidRDefault="00155880" w:rsidP="00155880">
            <w:pPr>
              <w:widowControl/>
              <w:autoSpaceDE/>
              <w:autoSpaceDN/>
              <w:adjustRightInd/>
              <w:rPr>
                <w:color w:val="000000"/>
                <w:sz w:val="18"/>
                <w:szCs w:val="18"/>
              </w:rPr>
            </w:pPr>
            <w:r w:rsidRPr="00155880">
              <w:rPr>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1,3</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1,3</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1,3</w:t>
            </w:r>
          </w:p>
        </w:tc>
      </w:tr>
      <w:tr w:rsidR="00155880" w:rsidRPr="00155880" w:rsidTr="008E7F5C">
        <w:trPr>
          <w:trHeight w:val="300"/>
        </w:trPr>
        <w:tc>
          <w:tcPr>
            <w:tcW w:w="645" w:type="dxa"/>
          </w:tcPr>
          <w:p w:rsidR="00155880" w:rsidRPr="00155880" w:rsidRDefault="00155880" w:rsidP="00155880">
            <w:pPr>
              <w:widowControl/>
              <w:autoSpaceDE/>
              <w:autoSpaceDN/>
              <w:adjustRightInd/>
              <w:rPr>
                <w:sz w:val="18"/>
                <w:szCs w:val="18"/>
              </w:rPr>
            </w:pPr>
            <w:r w:rsidRPr="00155880">
              <w:rPr>
                <w:sz w:val="18"/>
                <w:szCs w:val="18"/>
              </w:rPr>
              <w:t>12.6</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Премия главы Слободского района лучшим педагогическим работникам образовательных организаций Слободского района</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3</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b/>
                <w:sz w:val="18"/>
                <w:szCs w:val="18"/>
              </w:rPr>
            </w:pPr>
            <w:r w:rsidRPr="00155880">
              <w:rPr>
                <w:b/>
                <w:sz w:val="18"/>
                <w:szCs w:val="18"/>
              </w:rPr>
              <w:t>Подпрограмма «Развитие дошкольного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23</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23</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23</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23</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Охват детей программами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63,5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64,5</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65,5</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56,2</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2.4</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both"/>
              <w:rPr>
                <w:sz w:val="18"/>
                <w:szCs w:val="18"/>
              </w:rPr>
            </w:pPr>
            <w:r w:rsidRPr="00155880">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2.5</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both"/>
              <w:rPr>
                <w:sz w:val="18"/>
                <w:szCs w:val="18"/>
              </w:rPr>
            </w:pPr>
            <w:r w:rsidRPr="00155880">
              <w:rPr>
                <w:sz w:val="18"/>
                <w:szCs w:val="18"/>
              </w:rPr>
              <w:t>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5,45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5,5</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5,7</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4,71</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2.6</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both"/>
              <w:rPr>
                <w:sz w:val="18"/>
                <w:szCs w:val="18"/>
              </w:rPr>
            </w:pPr>
            <w:r w:rsidRPr="00155880">
              <w:rPr>
                <w:sz w:val="18"/>
                <w:szCs w:val="18"/>
              </w:rPr>
              <w:t xml:space="preserve">Количество муниципальных образовательных организаций, в которых выполнены предписания надзорных </w:t>
            </w:r>
            <w:proofErr w:type="gramStart"/>
            <w:r w:rsidRPr="00155880">
              <w:rPr>
                <w:sz w:val="18"/>
                <w:szCs w:val="18"/>
              </w:rPr>
              <w:t>органов</w:t>
            </w:r>
            <w:proofErr w:type="gramEnd"/>
            <w:r w:rsidRPr="00155880">
              <w:rPr>
                <w:sz w:val="18"/>
                <w:szCs w:val="18"/>
              </w:rPr>
              <w:t xml:space="preserve"> и здания которых приведены в соответствие с требованиями, предъявляемыми к безопасности в процессе эксплуатации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9</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2.7</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both"/>
              <w:rPr>
                <w:sz w:val="18"/>
                <w:szCs w:val="18"/>
              </w:rPr>
            </w:pPr>
            <w:r w:rsidRPr="00155880">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территорий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195"/>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b/>
                <w:sz w:val="18"/>
                <w:szCs w:val="18"/>
              </w:rPr>
              <w:t>Подпрограмма «Развитие общего образования детей»</w:t>
            </w:r>
            <w:r w:rsidRPr="00155880">
              <w:rPr>
                <w:rFonts w:ascii="Calibri" w:hAnsi="Calibr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3.1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Средняя наполняемость классов в муниципальных общеобразовательных организациях, расположенных в сельских населенных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человек</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11,4</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11,4</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11,4</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13,25</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lastRenderedPageBreak/>
              <w:t>3.2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Численность учащихся муниципальных общеобразовательных организаций, приходящихся на одного учителя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человек</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10,2</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10,2</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10,2</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8,8</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3.3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3.4</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Доля общеобразовательных организаций, имеющих доступ к сети Интернет со скоростью  не  ниже 2 Мбит/</w:t>
            </w:r>
            <w:proofErr w:type="gramStart"/>
            <w:r w:rsidRPr="00155880">
              <w:rPr>
                <w:sz w:val="18"/>
                <w:szCs w:val="18"/>
              </w:rPr>
              <w:t>с</w:t>
            </w:r>
            <w:proofErr w:type="gramEnd"/>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52</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53</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63</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3.5</w:t>
            </w:r>
          </w:p>
        </w:tc>
        <w:tc>
          <w:tcPr>
            <w:tcW w:w="5447" w:type="dxa"/>
            <w:shd w:val="clear" w:color="auto" w:fill="auto"/>
          </w:tcPr>
          <w:p w:rsidR="00155880" w:rsidRPr="00155880" w:rsidRDefault="00155880" w:rsidP="00155880">
            <w:pPr>
              <w:widowControl/>
              <w:autoSpaceDE/>
              <w:autoSpaceDN/>
              <w:adjustRightInd/>
              <w:rPr>
                <w:color w:val="FF0000"/>
                <w:sz w:val="18"/>
                <w:szCs w:val="18"/>
              </w:rPr>
            </w:pPr>
            <w:r w:rsidRPr="00155880">
              <w:rPr>
                <w:color w:val="000000"/>
                <w:sz w:val="18"/>
                <w:szCs w:val="18"/>
              </w:rP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3.6</w:t>
            </w:r>
          </w:p>
        </w:tc>
        <w:tc>
          <w:tcPr>
            <w:tcW w:w="5447" w:type="dxa"/>
            <w:shd w:val="clear" w:color="auto" w:fill="auto"/>
          </w:tcPr>
          <w:p w:rsidR="00155880" w:rsidRPr="00155880" w:rsidRDefault="00155880" w:rsidP="00155880">
            <w:pPr>
              <w:widowControl/>
              <w:tabs>
                <w:tab w:val="left" w:pos="690"/>
              </w:tabs>
              <w:autoSpaceDE/>
              <w:autoSpaceDN/>
              <w:adjustRightInd/>
              <w:ind w:right="31"/>
              <w:jc w:val="both"/>
              <w:rPr>
                <w:sz w:val="18"/>
                <w:szCs w:val="18"/>
              </w:rPr>
            </w:pPr>
            <w:r w:rsidRPr="00155880">
              <w:rPr>
                <w:sz w:val="18"/>
                <w:szCs w:val="18"/>
              </w:rPr>
              <w:t xml:space="preserve">Увеличение доли </w:t>
            </w:r>
            <w:proofErr w:type="gramStart"/>
            <w:r w:rsidRPr="00155880">
              <w:rPr>
                <w:sz w:val="18"/>
                <w:szCs w:val="18"/>
              </w:rPr>
              <w:t>обучающихся</w:t>
            </w:r>
            <w:proofErr w:type="gramEnd"/>
            <w:r w:rsidRPr="00155880">
              <w:rPr>
                <w:sz w:val="18"/>
                <w:szCs w:val="18"/>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3.7</w:t>
            </w:r>
          </w:p>
        </w:tc>
        <w:tc>
          <w:tcPr>
            <w:tcW w:w="5447" w:type="dxa"/>
            <w:shd w:val="clear" w:color="auto" w:fill="auto"/>
          </w:tcPr>
          <w:p w:rsidR="00155880" w:rsidRPr="00155880" w:rsidRDefault="00155880" w:rsidP="00155880">
            <w:pPr>
              <w:widowControl/>
              <w:tabs>
                <w:tab w:val="left" w:pos="690"/>
              </w:tabs>
              <w:autoSpaceDE/>
              <w:autoSpaceDN/>
              <w:adjustRightInd/>
              <w:ind w:right="31"/>
              <w:jc w:val="both"/>
              <w:rPr>
                <w:sz w:val="18"/>
                <w:szCs w:val="18"/>
              </w:rPr>
            </w:pPr>
            <w:r w:rsidRPr="00155880">
              <w:rPr>
                <w:sz w:val="18"/>
                <w:szCs w:val="18"/>
              </w:rPr>
              <w:t xml:space="preserve">Увеличение доли </w:t>
            </w:r>
            <w:proofErr w:type="gramStart"/>
            <w:r w:rsidRPr="00155880">
              <w:rPr>
                <w:sz w:val="18"/>
                <w:szCs w:val="18"/>
              </w:rPr>
              <w:t>обучающихся</w:t>
            </w:r>
            <w:proofErr w:type="gramEnd"/>
            <w:r w:rsidRPr="00155880">
              <w:rPr>
                <w:sz w:val="18"/>
                <w:szCs w:val="18"/>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4</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3.8</w:t>
            </w:r>
          </w:p>
        </w:tc>
        <w:tc>
          <w:tcPr>
            <w:tcW w:w="5447" w:type="dxa"/>
            <w:shd w:val="clear" w:color="auto" w:fill="auto"/>
          </w:tcPr>
          <w:p w:rsidR="00155880" w:rsidRPr="00155880" w:rsidRDefault="00155880" w:rsidP="00155880">
            <w:pPr>
              <w:widowControl/>
              <w:tabs>
                <w:tab w:val="left" w:pos="690"/>
              </w:tabs>
              <w:autoSpaceDE/>
              <w:autoSpaceDN/>
              <w:adjustRightInd/>
              <w:ind w:right="31"/>
              <w:jc w:val="both"/>
              <w:rPr>
                <w:sz w:val="18"/>
                <w:szCs w:val="18"/>
              </w:rPr>
            </w:pPr>
            <w:r w:rsidRPr="00155880">
              <w:rPr>
                <w:sz w:val="18"/>
                <w:szCs w:val="18"/>
              </w:rPr>
              <w:t xml:space="preserve">Увеличение доли </w:t>
            </w:r>
            <w:proofErr w:type="gramStart"/>
            <w:r w:rsidRPr="00155880">
              <w:rPr>
                <w:sz w:val="18"/>
                <w:szCs w:val="18"/>
              </w:rPr>
              <w:t>обучающихся</w:t>
            </w:r>
            <w:proofErr w:type="gramEnd"/>
            <w:r w:rsidRPr="00155880">
              <w:rPr>
                <w:sz w:val="18"/>
                <w:szCs w:val="18"/>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3.9</w:t>
            </w:r>
          </w:p>
        </w:tc>
        <w:tc>
          <w:tcPr>
            <w:tcW w:w="5447" w:type="dxa"/>
            <w:shd w:val="clear" w:color="auto" w:fill="auto"/>
          </w:tcPr>
          <w:p w:rsidR="00155880" w:rsidRPr="00155880" w:rsidRDefault="00155880" w:rsidP="00155880">
            <w:pPr>
              <w:widowControl/>
              <w:autoSpaceDE/>
              <w:autoSpaceDN/>
              <w:adjustRightInd/>
              <w:rPr>
                <w:color w:val="FF0000"/>
                <w:sz w:val="18"/>
                <w:szCs w:val="18"/>
              </w:rPr>
            </w:pPr>
            <w:r w:rsidRPr="00155880">
              <w:rPr>
                <w:color w:val="000000"/>
                <w:sz w:val="18"/>
                <w:szCs w:val="18"/>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3.10</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7</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7</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3.11</w:t>
            </w:r>
          </w:p>
        </w:tc>
        <w:tc>
          <w:tcPr>
            <w:tcW w:w="5447" w:type="dxa"/>
            <w:shd w:val="clear" w:color="auto" w:fill="auto"/>
          </w:tcPr>
          <w:p w:rsidR="00155880" w:rsidRPr="00155880" w:rsidRDefault="00155880" w:rsidP="00155880">
            <w:pPr>
              <w:autoSpaceDE/>
              <w:autoSpaceDN/>
              <w:adjustRightInd/>
              <w:jc w:val="both"/>
              <w:rPr>
                <w:sz w:val="18"/>
                <w:szCs w:val="18"/>
              </w:rPr>
            </w:pPr>
            <w:r w:rsidRPr="00155880">
              <w:rPr>
                <w:sz w:val="18"/>
                <w:szCs w:val="18"/>
              </w:rPr>
              <w:t>организация обучения в муниципальных общеобразовательных организациях в одну смену</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88,6</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89,1</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89,6</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90,15</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3.12</w:t>
            </w:r>
          </w:p>
        </w:tc>
        <w:tc>
          <w:tcPr>
            <w:tcW w:w="5447" w:type="dxa"/>
            <w:shd w:val="clear" w:color="auto" w:fill="auto"/>
            <w:vAlign w:val="center"/>
          </w:tcPr>
          <w:p w:rsidR="00155880" w:rsidRPr="00155880" w:rsidRDefault="00155880" w:rsidP="00155880">
            <w:pPr>
              <w:autoSpaceDE/>
              <w:autoSpaceDN/>
              <w:adjustRightInd/>
              <w:jc w:val="both"/>
              <w:rPr>
                <w:sz w:val="18"/>
                <w:szCs w:val="18"/>
              </w:rPr>
            </w:pPr>
            <w:r w:rsidRPr="00155880">
              <w:rPr>
                <w:sz w:val="18"/>
                <w:szCs w:val="18"/>
              </w:rPr>
              <w:t>увеличение доли выпускников 9 и 11 классов муниципальных общеобразовательных организаций, определившихся в выборе профессии (специальности)</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67,5</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68</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68,5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69</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3.13.</w:t>
            </w:r>
          </w:p>
        </w:tc>
        <w:tc>
          <w:tcPr>
            <w:tcW w:w="5447" w:type="dxa"/>
            <w:shd w:val="clear" w:color="auto" w:fill="auto"/>
            <w:vAlign w:val="center"/>
          </w:tcPr>
          <w:p w:rsidR="00155880" w:rsidRPr="00155880" w:rsidRDefault="00155880" w:rsidP="00155880">
            <w:pPr>
              <w:autoSpaceDE/>
              <w:autoSpaceDN/>
              <w:adjustRightInd/>
              <w:jc w:val="both"/>
              <w:rPr>
                <w:sz w:val="18"/>
                <w:szCs w:val="18"/>
              </w:rPr>
            </w:pPr>
            <w:r w:rsidRPr="00155880">
              <w:rPr>
                <w:sz w:val="18"/>
                <w:szCs w:val="18"/>
              </w:rPr>
              <w:t>отношение среднемесячной заработной платы педагогических работников муниципальных образовательных организаций общего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3.14</w:t>
            </w:r>
          </w:p>
        </w:tc>
        <w:tc>
          <w:tcPr>
            <w:tcW w:w="5447" w:type="dxa"/>
            <w:shd w:val="clear" w:color="auto" w:fill="auto"/>
            <w:vAlign w:val="bottom"/>
          </w:tcPr>
          <w:p w:rsidR="00155880" w:rsidRPr="00155880" w:rsidRDefault="00155880" w:rsidP="00155880">
            <w:pPr>
              <w:autoSpaceDE/>
              <w:autoSpaceDN/>
              <w:adjustRightInd/>
              <w:spacing w:line="274" w:lineRule="auto"/>
              <w:jc w:val="both"/>
              <w:rPr>
                <w:sz w:val="18"/>
                <w:szCs w:val="18"/>
              </w:rPr>
            </w:pPr>
            <w:r w:rsidRPr="00155880">
              <w:rPr>
                <w:sz w:val="18"/>
                <w:szCs w:val="18"/>
              </w:rPr>
              <w:t>увеличение доли муниципальных общеобразовательных организаций, использующих сетевую форму обучения</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6,7</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6,7</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13,3</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13,3</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3.15</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Доля учащихся, обеспеченных бесплатным питанием</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4,5</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4,5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4,5</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lastRenderedPageBreak/>
              <w:t>3.16</w:t>
            </w:r>
          </w:p>
        </w:tc>
        <w:tc>
          <w:tcPr>
            <w:tcW w:w="5447" w:type="dxa"/>
            <w:shd w:val="clear" w:color="auto" w:fill="auto"/>
          </w:tcPr>
          <w:p w:rsidR="00155880" w:rsidRPr="00155880" w:rsidRDefault="00155880" w:rsidP="00155880">
            <w:pPr>
              <w:widowControl/>
              <w:autoSpaceDE/>
              <w:autoSpaceDN/>
              <w:adjustRightInd/>
              <w:rPr>
                <w:i/>
                <w:iCs/>
                <w:sz w:val="18"/>
                <w:szCs w:val="18"/>
              </w:rPr>
            </w:pPr>
            <w:r w:rsidRPr="00155880">
              <w:rPr>
                <w:sz w:val="18"/>
                <w:szCs w:val="18"/>
              </w:rPr>
              <w:t>Количество муниципальных общеобразовательных организаций, в которых выполнены работы по благоустройству зданий муниципальных общеобразовательных организаций в целях соблюдения требований к воздушно - тепловому режиму, водоснабжению и канализации</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3.17</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3.18</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3.19</w:t>
            </w:r>
          </w:p>
        </w:tc>
        <w:tc>
          <w:tcPr>
            <w:tcW w:w="5447" w:type="dxa"/>
            <w:shd w:val="clear" w:color="auto" w:fill="auto"/>
          </w:tcPr>
          <w:p w:rsidR="00155880" w:rsidRPr="00155880" w:rsidRDefault="00155880" w:rsidP="00155880">
            <w:pPr>
              <w:widowControl/>
              <w:autoSpaceDE/>
              <w:autoSpaceDN/>
              <w:adjustRightInd/>
              <w:rPr>
                <w:sz w:val="18"/>
                <w:szCs w:val="18"/>
              </w:rPr>
            </w:pPr>
            <w:proofErr w:type="gramStart"/>
            <w:r w:rsidRPr="00155880">
              <w:rPr>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3.20</w:t>
            </w:r>
          </w:p>
        </w:tc>
        <w:tc>
          <w:tcPr>
            <w:tcW w:w="5447" w:type="dxa"/>
            <w:shd w:val="clear" w:color="auto" w:fill="auto"/>
          </w:tcPr>
          <w:p w:rsidR="00155880" w:rsidRPr="00155880" w:rsidRDefault="00155880" w:rsidP="00155880">
            <w:pPr>
              <w:widowControl/>
              <w:autoSpaceDE/>
              <w:autoSpaceDN/>
              <w:adjustRightInd/>
              <w:rPr>
                <w:color w:val="FF0000"/>
                <w:sz w:val="18"/>
                <w:szCs w:val="18"/>
              </w:rPr>
            </w:pPr>
            <w:r w:rsidRPr="00155880">
              <w:rPr>
                <w:color w:val="000000"/>
                <w:sz w:val="18"/>
                <w:szCs w:val="18"/>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155880">
              <w:rPr>
                <w:color w:val="000000"/>
                <w:sz w:val="18"/>
                <w:szCs w:val="18"/>
              </w:rPr>
              <w:t>естественно-научной</w:t>
            </w:r>
            <w:proofErr w:type="gramEnd"/>
            <w:r w:rsidRPr="00155880">
              <w:rPr>
                <w:color w:val="000000"/>
                <w:sz w:val="18"/>
                <w:szCs w:val="18"/>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единиц</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5</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3.21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территорий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3.22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155880">
              <w:rPr>
                <w:sz w:val="18"/>
                <w:szCs w:val="18"/>
              </w:rPr>
              <w:t>численности</w:t>
            </w:r>
            <w:proofErr w:type="gramEnd"/>
            <w:r w:rsidRPr="00155880">
              <w:rPr>
                <w:sz w:val="18"/>
                <w:szCs w:val="18"/>
              </w:rPr>
              <w:t xml:space="preserve"> обучающихся по программам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3.23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4,5</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3.24</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shd w:val="clear" w:color="auto" w:fill="FFFFFF"/>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r w:rsidRPr="00155880">
              <w:rPr>
                <w:sz w:val="18"/>
                <w:szCs w:val="18"/>
              </w:rPr>
              <w:t>14</w:t>
            </w: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4</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Подпрограмма </w:t>
            </w:r>
            <w:r w:rsidRPr="00155880">
              <w:rPr>
                <w:b/>
                <w:sz w:val="18"/>
                <w:szCs w:val="18"/>
              </w:rPr>
              <w:t>«Развитие дополнительного образования детей»</w:t>
            </w:r>
          </w:p>
        </w:tc>
        <w:tc>
          <w:tcPr>
            <w:tcW w:w="1134"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4.1</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Охват детей в возрасте 5-18 лет программами дополнительного образования в организациях дополнительного образования детей</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30</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lastRenderedPageBreak/>
              <w:t>4.2</w:t>
            </w:r>
          </w:p>
        </w:tc>
        <w:tc>
          <w:tcPr>
            <w:tcW w:w="5447" w:type="dxa"/>
            <w:shd w:val="clear" w:color="auto" w:fill="auto"/>
          </w:tcPr>
          <w:p w:rsidR="00155880" w:rsidRPr="00155880" w:rsidRDefault="00155880" w:rsidP="00155880">
            <w:pPr>
              <w:widowControl/>
              <w:autoSpaceDE/>
              <w:autoSpaceDN/>
              <w:adjustRightInd/>
              <w:jc w:val="both"/>
              <w:rPr>
                <w:sz w:val="18"/>
                <w:szCs w:val="18"/>
              </w:rPr>
            </w:pPr>
            <w:r w:rsidRPr="00155880">
              <w:rPr>
                <w:sz w:val="18"/>
                <w:szCs w:val="1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24,5</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82,4</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4.3</w:t>
            </w:r>
          </w:p>
        </w:tc>
        <w:tc>
          <w:tcPr>
            <w:tcW w:w="5447" w:type="dxa"/>
            <w:shd w:val="clear" w:color="auto" w:fill="auto"/>
          </w:tcPr>
          <w:p w:rsidR="00155880" w:rsidRPr="00155880" w:rsidRDefault="00155880" w:rsidP="00155880">
            <w:pPr>
              <w:widowControl/>
              <w:autoSpaceDE/>
              <w:autoSpaceDN/>
              <w:adjustRightInd/>
              <w:jc w:val="both"/>
              <w:rPr>
                <w:b/>
                <w:sz w:val="18"/>
                <w:szCs w:val="18"/>
              </w:rPr>
            </w:pPr>
            <w:r w:rsidRPr="00155880">
              <w:rPr>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2</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1,3</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4.4</w:t>
            </w:r>
          </w:p>
        </w:tc>
        <w:tc>
          <w:tcPr>
            <w:tcW w:w="5447" w:type="dxa"/>
            <w:shd w:val="clear" w:color="auto" w:fill="auto"/>
          </w:tcPr>
          <w:p w:rsidR="00155880" w:rsidRPr="00155880" w:rsidRDefault="00155880" w:rsidP="00155880">
            <w:pPr>
              <w:widowControl/>
              <w:autoSpaceDE/>
              <w:autoSpaceDN/>
              <w:adjustRightInd/>
              <w:jc w:val="both"/>
              <w:rPr>
                <w:sz w:val="18"/>
                <w:szCs w:val="18"/>
              </w:rPr>
            </w:pPr>
            <w:r w:rsidRPr="00155880">
              <w:rPr>
                <w:sz w:val="18"/>
                <w:szCs w:val="18"/>
              </w:rPr>
              <w:t>Доля детей в возрасте от 5 до 18 лет, получающих дополнительное образование с использованием сертификата дополнительного образования в статусе сертификатов учета</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66</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53,6</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4.5</w:t>
            </w:r>
          </w:p>
        </w:tc>
        <w:tc>
          <w:tcPr>
            <w:tcW w:w="5447" w:type="dxa"/>
            <w:shd w:val="clear" w:color="auto" w:fill="auto"/>
          </w:tcPr>
          <w:p w:rsidR="00155880" w:rsidRPr="00155880" w:rsidRDefault="00155880" w:rsidP="00155880">
            <w:pPr>
              <w:widowControl/>
              <w:autoSpaceDE/>
              <w:autoSpaceDN/>
              <w:adjustRightInd/>
              <w:jc w:val="both"/>
              <w:rPr>
                <w:sz w:val="18"/>
                <w:szCs w:val="18"/>
              </w:rPr>
            </w:pPr>
            <w:r w:rsidRPr="00155880">
              <w:rPr>
                <w:sz w:val="18"/>
                <w:szCs w:val="18"/>
              </w:rPr>
              <w:t>отношение среднемесячной заработной платы педагогических работников муниципальных образовательных организаций дополнительного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5</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b/>
                <w:sz w:val="18"/>
                <w:szCs w:val="18"/>
              </w:rPr>
              <w:t>Подпрограмма «Организация деятельности МКУ РМК Слободского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5.1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удельный вес численности учителей общеобразовательных организаций в возрасте до 35 лет в общей их численности;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21</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21</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21</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17,1</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5.2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95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95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95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95</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5.3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6</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b/>
                <w:sz w:val="18"/>
                <w:szCs w:val="18"/>
              </w:rPr>
            </w:pPr>
            <w:r w:rsidRPr="00155880">
              <w:rPr>
                <w:b/>
                <w:sz w:val="18"/>
                <w:szCs w:val="18"/>
              </w:rPr>
              <w:t>Подпрограмма «Организация деятельности МКУ ЦБ УО Слободского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6.1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Отсутствие нецелевого расходования средств бюджетов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6.2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отсутствие обоснованных жалоб со стороны руководителей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6.3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отсутствие </w:t>
            </w:r>
            <w:proofErr w:type="gramStart"/>
            <w:r w:rsidRPr="00155880">
              <w:rPr>
                <w:sz w:val="18"/>
                <w:szCs w:val="18"/>
              </w:rPr>
              <w:t>нарушений сроков предоставления форм бюджетной отчетности</w:t>
            </w:r>
            <w:proofErr w:type="gramEnd"/>
            <w:r w:rsidRPr="00155880">
              <w:rPr>
                <w:sz w:val="18"/>
                <w:szCs w:val="18"/>
              </w:rPr>
              <w:t xml:space="preserve"> по всем обслуживаемым учреждениям в вышестоящие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6.4</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отсутствие нарушений режима экономии, допущение необоснованных затрат в процессе экономического анализа исполнения бюджетных смет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количество</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7</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b/>
                <w:sz w:val="18"/>
                <w:szCs w:val="18"/>
              </w:rPr>
            </w:pPr>
            <w:r w:rsidRPr="00155880">
              <w:rPr>
                <w:b/>
                <w:sz w:val="18"/>
                <w:szCs w:val="18"/>
              </w:rPr>
              <w:t>Подпрограмма «Развитие кадрового потенциала системы образования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lastRenderedPageBreak/>
              <w:t>7.1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rPr>
                <w:sz w:val="18"/>
                <w:szCs w:val="18"/>
              </w:rPr>
            </w:pPr>
            <w:r w:rsidRPr="00155880">
              <w:rPr>
                <w:sz w:val="18"/>
                <w:szCs w:val="18"/>
              </w:rPr>
              <w:t>доля педагогических работников, получающих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7.2</w:t>
            </w:r>
          </w:p>
        </w:tc>
        <w:tc>
          <w:tcPr>
            <w:tcW w:w="5447" w:type="dxa"/>
            <w:shd w:val="clear" w:color="auto" w:fill="auto"/>
          </w:tcPr>
          <w:p w:rsidR="00155880" w:rsidRPr="00155880" w:rsidRDefault="00155880" w:rsidP="00155880">
            <w:pPr>
              <w:widowControl/>
              <w:autoSpaceDE/>
              <w:autoSpaceDN/>
              <w:adjustRightInd/>
              <w:rPr>
                <w:bCs/>
                <w:sz w:val="18"/>
                <w:szCs w:val="18"/>
              </w:rPr>
            </w:pPr>
            <w:r w:rsidRPr="00155880">
              <w:rPr>
                <w:bCs/>
                <w:sz w:val="18"/>
                <w:szCs w:val="18"/>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100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c>
          <w:tcPr>
            <w:tcW w:w="1179"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b/>
                <w:sz w:val="18"/>
                <w:szCs w:val="18"/>
              </w:rPr>
            </w:pPr>
            <w:r w:rsidRPr="00155880">
              <w:rPr>
                <w:b/>
                <w:sz w:val="18"/>
                <w:szCs w:val="18"/>
              </w:rPr>
              <w:t>8</w:t>
            </w:r>
          </w:p>
        </w:tc>
        <w:tc>
          <w:tcPr>
            <w:tcW w:w="5447" w:type="dxa"/>
            <w:shd w:val="clear" w:color="auto" w:fill="auto"/>
          </w:tcPr>
          <w:p w:rsidR="00155880" w:rsidRPr="00155880" w:rsidRDefault="00155880" w:rsidP="00155880">
            <w:pPr>
              <w:widowControl/>
              <w:autoSpaceDE/>
              <w:autoSpaceDN/>
              <w:adjustRightInd/>
              <w:rPr>
                <w:b/>
                <w:bCs/>
                <w:sz w:val="18"/>
                <w:szCs w:val="18"/>
              </w:rPr>
            </w:pPr>
            <w:r w:rsidRPr="00155880">
              <w:rPr>
                <w:b/>
                <w:bCs/>
                <w:sz w:val="18"/>
                <w:szCs w:val="18"/>
              </w:rPr>
              <w:t>Подпрограмма «Создание условий для социализации детей-сирот и детей, оставшихся без попечения родителей, лиц из числа детей-сирот и детей, оставшихся без попечения родителей»</w:t>
            </w:r>
          </w:p>
        </w:tc>
        <w:tc>
          <w:tcPr>
            <w:tcW w:w="1134"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8.1</w:t>
            </w:r>
          </w:p>
        </w:tc>
        <w:tc>
          <w:tcPr>
            <w:tcW w:w="5447" w:type="dxa"/>
            <w:shd w:val="clear" w:color="auto" w:fill="auto"/>
          </w:tcPr>
          <w:p w:rsidR="00155880" w:rsidRPr="00155880" w:rsidRDefault="00155880" w:rsidP="00155880">
            <w:pPr>
              <w:widowControl/>
              <w:autoSpaceDE/>
              <w:autoSpaceDN/>
              <w:adjustRightInd/>
              <w:rPr>
                <w:spacing w:val="-2"/>
                <w:sz w:val="18"/>
                <w:szCs w:val="18"/>
              </w:rPr>
            </w:pPr>
            <w:proofErr w:type="gramStart"/>
            <w:r w:rsidRPr="00155880">
              <w:rPr>
                <w:spacing w:val="-2"/>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65</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52</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60</w:t>
            </w:r>
          </w:p>
        </w:tc>
        <w:tc>
          <w:tcPr>
            <w:tcW w:w="1179" w:type="dxa"/>
          </w:tcPr>
          <w:p w:rsidR="00155880" w:rsidRPr="00155880" w:rsidRDefault="00155880" w:rsidP="00155880">
            <w:pPr>
              <w:widowControl/>
              <w:autoSpaceDE/>
              <w:autoSpaceDN/>
              <w:adjustRightInd/>
              <w:jc w:val="center"/>
              <w:rPr>
                <w:sz w:val="18"/>
                <w:szCs w:val="18"/>
              </w:rPr>
            </w:pPr>
            <w:r w:rsidRPr="00155880">
              <w:rPr>
                <w:sz w:val="18"/>
                <w:szCs w:val="18"/>
              </w:rPr>
              <w:t>60</w:t>
            </w: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983"/>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8.2</w:t>
            </w: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человек</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21</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21</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7</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5</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r w:rsidR="00155880" w:rsidRPr="00155880" w:rsidTr="008E7F5C">
        <w:trPr>
          <w:trHeight w:val="300"/>
        </w:trPr>
        <w:tc>
          <w:tcPr>
            <w:tcW w:w="645"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8.3</w:t>
            </w:r>
          </w:p>
          <w:p w:rsidR="00155880" w:rsidRPr="00155880" w:rsidRDefault="00155880" w:rsidP="00155880">
            <w:pPr>
              <w:widowControl/>
              <w:autoSpaceDE/>
              <w:autoSpaceDN/>
              <w:adjustRightInd/>
              <w:rPr>
                <w:sz w:val="18"/>
                <w:szCs w:val="18"/>
              </w:rPr>
            </w:pPr>
          </w:p>
          <w:p w:rsidR="00155880" w:rsidRPr="00155880" w:rsidRDefault="00155880" w:rsidP="00155880">
            <w:pPr>
              <w:widowControl/>
              <w:autoSpaceDE/>
              <w:autoSpaceDN/>
              <w:adjustRightInd/>
              <w:rPr>
                <w:sz w:val="18"/>
                <w:szCs w:val="18"/>
              </w:rPr>
            </w:pPr>
          </w:p>
        </w:tc>
        <w:tc>
          <w:tcPr>
            <w:tcW w:w="5447" w:type="dxa"/>
            <w:shd w:val="clear" w:color="auto" w:fill="auto"/>
          </w:tcPr>
          <w:p w:rsidR="00155880" w:rsidRPr="00155880" w:rsidRDefault="00155880" w:rsidP="00155880">
            <w:pPr>
              <w:widowControl/>
              <w:autoSpaceDE/>
              <w:autoSpaceDN/>
              <w:adjustRightInd/>
              <w:rPr>
                <w:sz w:val="18"/>
                <w:szCs w:val="18"/>
              </w:rPr>
            </w:pPr>
            <w:r w:rsidRPr="00155880">
              <w:rPr>
                <w:sz w:val="18"/>
                <w:szCs w:val="18"/>
              </w:rPr>
              <w:t xml:space="preserve">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w:t>
            </w:r>
            <w:proofErr w:type="gramStart"/>
            <w:r w:rsidRPr="00155880">
              <w:rPr>
                <w:sz w:val="18"/>
                <w:szCs w:val="18"/>
              </w:rPr>
              <w:t>помещениями</w:t>
            </w:r>
            <w:proofErr w:type="gramEnd"/>
            <w:r w:rsidRPr="00155880">
              <w:rPr>
                <w:sz w:val="18"/>
                <w:szCs w:val="18"/>
              </w:rPr>
              <w:t xml:space="preserve"> у которых возникло и не реализовано по состоянию на конец отчетного года</w:t>
            </w:r>
          </w:p>
        </w:tc>
        <w:tc>
          <w:tcPr>
            <w:tcW w:w="1134"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человек</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7</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5</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3</w:t>
            </w:r>
          </w:p>
        </w:tc>
        <w:tc>
          <w:tcPr>
            <w:tcW w:w="1179" w:type="dxa"/>
            <w:shd w:val="clear" w:color="auto" w:fill="auto"/>
          </w:tcPr>
          <w:p w:rsidR="00155880" w:rsidRPr="00155880" w:rsidRDefault="00155880" w:rsidP="00155880">
            <w:pPr>
              <w:widowControl/>
              <w:autoSpaceDE/>
              <w:autoSpaceDN/>
              <w:adjustRightInd/>
              <w:jc w:val="center"/>
              <w:rPr>
                <w:sz w:val="18"/>
                <w:szCs w:val="18"/>
              </w:rPr>
            </w:pPr>
            <w:r w:rsidRPr="00155880">
              <w:rPr>
                <w:sz w:val="18"/>
                <w:szCs w:val="18"/>
              </w:rPr>
              <w:t>3</w:t>
            </w:r>
          </w:p>
        </w:tc>
        <w:tc>
          <w:tcPr>
            <w:tcW w:w="1179" w:type="dxa"/>
            <w:shd w:val="clear" w:color="auto" w:fill="auto"/>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c>
          <w:tcPr>
            <w:tcW w:w="1179" w:type="dxa"/>
          </w:tcPr>
          <w:p w:rsidR="00155880" w:rsidRPr="00155880" w:rsidRDefault="00155880" w:rsidP="00155880">
            <w:pPr>
              <w:widowControl/>
              <w:autoSpaceDE/>
              <w:autoSpaceDN/>
              <w:adjustRightInd/>
              <w:jc w:val="center"/>
              <w:rPr>
                <w:sz w:val="18"/>
                <w:szCs w:val="18"/>
              </w:rPr>
            </w:pPr>
          </w:p>
        </w:tc>
      </w:tr>
    </w:tbl>
    <w:p w:rsidR="00155880" w:rsidRPr="00155880" w:rsidRDefault="00155880" w:rsidP="00155880">
      <w:pPr>
        <w:widowControl/>
        <w:autoSpaceDE/>
        <w:autoSpaceDN/>
        <w:adjustRightInd/>
        <w:rPr>
          <w:sz w:val="18"/>
          <w:szCs w:val="18"/>
        </w:rPr>
      </w:pPr>
    </w:p>
    <w:p w:rsidR="00155880" w:rsidRPr="00155880" w:rsidRDefault="00155880" w:rsidP="00155880">
      <w:pPr>
        <w:widowControl/>
        <w:autoSpaceDE/>
        <w:autoSpaceDN/>
        <w:adjustRightInd/>
        <w:rPr>
          <w:sz w:val="18"/>
          <w:szCs w:val="18"/>
        </w:rPr>
      </w:pPr>
      <w:r w:rsidRPr="00155880">
        <w:rPr>
          <w:sz w:val="18"/>
          <w:szCs w:val="18"/>
        </w:rPr>
        <w:t>Х - показатель не наблюдался.</w:t>
      </w:r>
    </w:p>
    <w:p w:rsidR="00155880" w:rsidRPr="00155880" w:rsidRDefault="00155880" w:rsidP="00155880">
      <w:pPr>
        <w:widowControl/>
        <w:autoSpaceDE/>
        <w:autoSpaceDN/>
        <w:adjustRightInd/>
        <w:rPr>
          <w:sz w:val="18"/>
          <w:szCs w:val="18"/>
        </w:rPr>
      </w:pPr>
      <w:r w:rsidRPr="00155880">
        <w:rPr>
          <w:sz w:val="18"/>
          <w:szCs w:val="18"/>
        </w:rPr>
        <w:t>Источником получение информации о количественных значениях показателей эффективности реализации муниципальной программы являются отчётные данные.</w:t>
      </w:r>
    </w:p>
    <w:p w:rsidR="00155880" w:rsidRPr="00155880" w:rsidRDefault="00155880" w:rsidP="00155880">
      <w:pPr>
        <w:widowControl/>
        <w:autoSpaceDE/>
        <w:autoSpaceDN/>
        <w:adjustRightInd/>
        <w:spacing w:after="200" w:line="276" w:lineRule="auto"/>
        <w:rPr>
          <w:rFonts w:ascii="Calibri" w:hAnsi="Calibri"/>
          <w:b/>
          <w:sz w:val="18"/>
          <w:szCs w:val="18"/>
        </w:rPr>
      </w:pPr>
      <w:r w:rsidRPr="00155880">
        <w:rPr>
          <w:rFonts w:ascii="Calibri" w:hAnsi="Calibri"/>
          <w:b/>
          <w:sz w:val="18"/>
          <w:szCs w:val="18"/>
        </w:rPr>
        <w:br w:type="page"/>
      </w:r>
    </w:p>
    <w:p w:rsidR="00155880" w:rsidRPr="00155880" w:rsidRDefault="00155880" w:rsidP="00155880">
      <w:pPr>
        <w:widowControl/>
        <w:autoSpaceDE/>
        <w:autoSpaceDN/>
        <w:adjustRightInd/>
        <w:spacing w:after="200"/>
        <w:ind w:firstLine="709"/>
        <w:jc w:val="both"/>
        <w:rPr>
          <w:sz w:val="18"/>
          <w:szCs w:val="18"/>
        </w:rPr>
        <w:sectPr w:rsidR="00155880" w:rsidRPr="00155880" w:rsidSect="00174D71">
          <w:pgSz w:w="16838" w:h="11906" w:orient="landscape"/>
          <w:pgMar w:top="1701" w:right="567" w:bottom="709" w:left="425" w:header="709" w:footer="709" w:gutter="0"/>
          <w:pgNumType w:start="1"/>
          <w:cols w:space="708"/>
          <w:titlePg/>
          <w:docGrid w:linePitch="360"/>
        </w:sectPr>
      </w:pPr>
    </w:p>
    <w:tbl>
      <w:tblPr>
        <w:tblStyle w:val="334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tabs>
                <w:tab w:val="center" w:pos="5529"/>
              </w:tabs>
              <w:autoSpaceDE/>
              <w:autoSpaceDN/>
              <w:adjustRightInd/>
              <w:rPr>
                <w:sz w:val="18"/>
                <w:szCs w:val="18"/>
              </w:rPr>
            </w:pPr>
            <w:r w:rsidRPr="00155880">
              <w:rPr>
                <w:sz w:val="18"/>
                <w:szCs w:val="18"/>
              </w:rPr>
              <w:t>Приложение № 4</w:t>
            </w:r>
          </w:p>
          <w:p w:rsidR="00155880" w:rsidRPr="00155880" w:rsidRDefault="00155880" w:rsidP="00155880">
            <w:pPr>
              <w:widowControl/>
              <w:tabs>
                <w:tab w:val="center" w:pos="5529"/>
              </w:tabs>
              <w:autoSpaceDE/>
              <w:autoSpaceDN/>
              <w:adjustRightInd/>
              <w:rPr>
                <w:sz w:val="18"/>
                <w:szCs w:val="18"/>
              </w:rPr>
            </w:pPr>
          </w:p>
          <w:p w:rsidR="00155880" w:rsidRPr="00155880" w:rsidRDefault="00155880" w:rsidP="00155880">
            <w:pPr>
              <w:widowControl/>
              <w:tabs>
                <w:tab w:val="center" w:pos="5529"/>
              </w:tabs>
              <w:autoSpaceDE/>
              <w:autoSpaceDN/>
              <w:adjustRightInd/>
              <w:rPr>
                <w:sz w:val="18"/>
                <w:szCs w:val="18"/>
              </w:rPr>
            </w:pPr>
            <w:r w:rsidRPr="00155880">
              <w:rPr>
                <w:sz w:val="18"/>
                <w:szCs w:val="18"/>
              </w:rPr>
              <w:t>УТВЕРЖДЕН</w:t>
            </w:r>
          </w:p>
          <w:p w:rsidR="00155880" w:rsidRPr="00155880" w:rsidRDefault="00155880" w:rsidP="00155880">
            <w:pPr>
              <w:widowControl/>
              <w:tabs>
                <w:tab w:val="center" w:pos="5529"/>
              </w:tabs>
              <w:autoSpaceDE/>
              <w:autoSpaceDN/>
              <w:adjustRightInd/>
              <w:rPr>
                <w:sz w:val="18"/>
                <w:szCs w:val="18"/>
              </w:rPr>
            </w:pPr>
          </w:p>
        </w:tc>
      </w:tr>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sz w:val="18"/>
                <w:szCs w:val="18"/>
              </w:rPr>
            </w:pPr>
            <w:r w:rsidRPr="00155880">
              <w:rPr>
                <w:sz w:val="18"/>
                <w:szCs w:val="18"/>
              </w:rPr>
              <w:t>постановлением администрации</w:t>
            </w:r>
          </w:p>
        </w:tc>
      </w:tr>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sz w:val="18"/>
                <w:szCs w:val="18"/>
              </w:rPr>
            </w:pPr>
            <w:r w:rsidRPr="00155880">
              <w:rPr>
                <w:sz w:val="18"/>
                <w:szCs w:val="18"/>
              </w:rPr>
              <w:t>Слободского района</w:t>
            </w:r>
          </w:p>
        </w:tc>
      </w:tr>
      <w:tr w:rsidR="00155880" w:rsidRPr="00155880" w:rsidTr="008E7F5C">
        <w:tc>
          <w:tcPr>
            <w:tcW w:w="5098" w:type="dxa"/>
          </w:tcPr>
          <w:p w:rsidR="00155880" w:rsidRPr="00155880" w:rsidRDefault="00155880" w:rsidP="00155880">
            <w:pPr>
              <w:widowControl/>
              <w:autoSpaceDE/>
              <w:autoSpaceDN/>
              <w:adjustRightInd/>
              <w:rPr>
                <w:rFonts w:ascii="Calibri" w:hAnsi="Calibri"/>
                <w:sz w:val="18"/>
                <w:szCs w:val="18"/>
              </w:rPr>
            </w:pPr>
          </w:p>
        </w:tc>
        <w:tc>
          <w:tcPr>
            <w:tcW w:w="4253" w:type="dxa"/>
          </w:tcPr>
          <w:p w:rsidR="00155880" w:rsidRPr="00155880" w:rsidRDefault="00155880" w:rsidP="00155880">
            <w:pPr>
              <w:widowControl/>
              <w:autoSpaceDE/>
              <w:autoSpaceDN/>
              <w:adjustRightInd/>
              <w:rPr>
                <w:rFonts w:ascii="Calibri" w:hAnsi="Calibri"/>
                <w:sz w:val="18"/>
                <w:szCs w:val="18"/>
              </w:rPr>
            </w:pPr>
            <w:r w:rsidRPr="00155880">
              <w:rPr>
                <w:sz w:val="18"/>
                <w:szCs w:val="18"/>
              </w:rPr>
              <w:t>от 15.08.2024 №1144</w:t>
            </w:r>
          </w:p>
        </w:tc>
      </w:tr>
    </w:tbl>
    <w:p w:rsidR="00155880" w:rsidRPr="00155880" w:rsidRDefault="00155880" w:rsidP="00155880">
      <w:pPr>
        <w:widowControl/>
        <w:autoSpaceDE/>
        <w:autoSpaceDN/>
        <w:adjustRightInd/>
        <w:ind w:firstLine="709"/>
        <w:jc w:val="center"/>
        <w:rPr>
          <w:b/>
          <w:sz w:val="18"/>
          <w:szCs w:val="18"/>
        </w:rPr>
      </w:pPr>
    </w:p>
    <w:p w:rsidR="00155880" w:rsidRPr="00155880" w:rsidRDefault="00155880" w:rsidP="00155880">
      <w:pPr>
        <w:widowControl/>
        <w:autoSpaceDE/>
        <w:autoSpaceDN/>
        <w:adjustRightInd/>
        <w:ind w:firstLine="709"/>
        <w:jc w:val="center"/>
        <w:rPr>
          <w:b/>
          <w:sz w:val="18"/>
          <w:szCs w:val="18"/>
        </w:rPr>
      </w:pPr>
      <w:bookmarkStart w:id="12" w:name="_Hlk157003117"/>
      <w:r w:rsidRPr="00155880">
        <w:rPr>
          <w:b/>
          <w:sz w:val="18"/>
          <w:szCs w:val="18"/>
        </w:rPr>
        <w:t xml:space="preserve">План по реализации муниципальной программы </w:t>
      </w:r>
    </w:p>
    <w:p w:rsidR="00155880" w:rsidRPr="00155880" w:rsidRDefault="00155880" w:rsidP="00155880">
      <w:pPr>
        <w:widowControl/>
        <w:autoSpaceDE/>
        <w:autoSpaceDN/>
        <w:adjustRightInd/>
        <w:ind w:firstLine="709"/>
        <w:jc w:val="center"/>
        <w:rPr>
          <w:b/>
          <w:sz w:val="18"/>
          <w:szCs w:val="18"/>
        </w:rPr>
      </w:pPr>
      <w:r w:rsidRPr="00155880">
        <w:rPr>
          <w:b/>
          <w:sz w:val="18"/>
          <w:szCs w:val="18"/>
        </w:rPr>
        <w:t xml:space="preserve">«Развитие образования в Слободском районе» </w:t>
      </w:r>
    </w:p>
    <w:p w:rsidR="00155880" w:rsidRPr="00155880" w:rsidRDefault="00155880" w:rsidP="00155880">
      <w:pPr>
        <w:widowControl/>
        <w:autoSpaceDE/>
        <w:autoSpaceDN/>
        <w:adjustRightInd/>
        <w:ind w:firstLine="709"/>
        <w:jc w:val="center"/>
        <w:rPr>
          <w:b/>
          <w:sz w:val="18"/>
          <w:szCs w:val="18"/>
        </w:rPr>
      </w:pPr>
      <w:r w:rsidRPr="00155880">
        <w:rPr>
          <w:b/>
          <w:sz w:val="18"/>
          <w:szCs w:val="18"/>
        </w:rPr>
        <w:t>на 2024 год</w:t>
      </w:r>
    </w:p>
    <w:bookmarkEnd w:id="12"/>
    <w:p w:rsidR="00155880" w:rsidRPr="00155880" w:rsidRDefault="00155880" w:rsidP="00155880">
      <w:pPr>
        <w:widowControl/>
        <w:autoSpaceDE/>
        <w:autoSpaceDN/>
        <w:adjustRightInd/>
        <w:ind w:firstLine="709"/>
        <w:jc w:val="center"/>
        <w:rPr>
          <w:b/>
          <w:sz w:val="18"/>
          <w:szCs w:val="18"/>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560"/>
        <w:gridCol w:w="850"/>
        <w:gridCol w:w="851"/>
        <w:gridCol w:w="1417"/>
        <w:gridCol w:w="1559"/>
        <w:gridCol w:w="1985"/>
      </w:tblGrid>
      <w:tr w:rsidR="00155880" w:rsidRPr="00155880" w:rsidTr="008E7F5C">
        <w:tc>
          <w:tcPr>
            <w:tcW w:w="567" w:type="dxa"/>
            <w:vMerge w:val="restart"/>
            <w:tcBorders>
              <w:top w:val="single" w:sz="2"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jc w:val="center"/>
              <w:rPr>
                <w:sz w:val="18"/>
                <w:szCs w:val="18"/>
              </w:rPr>
            </w:pPr>
            <w:bookmarkStart w:id="13" w:name="_Hlk157003093"/>
            <w:r w:rsidRPr="00155880">
              <w:rPr>
                <w:sz w:val="18"/>
                <w:szCs w:val="18"/>
              </w:rPr>
              <w:t xml:space="preserve">№ </w:t>
            </w:r>
            <w:proofErr w:type="gramStart"/>
            <w:r w:rsidRPr="00155880">
              <w:rPr>
                <w:sz w:val="18"/>
                <w:szCs w:val="18"/>
              </w:rPr>
              <w:t>п</w:t>
            </w:r>
            <w:proofErr w:type="gramEnd"/>
            <w:r w:rsidRPr="00155880">
              <w:rPr>
                <w:sz w:val="18"/>
                <w:szCs w:val="18"/>
              </w:rPr>
              <w:t>/п</w:t>
            </w:r>
          </w:p>
        </w:tc>
        <w:tc>
          <w:tcPr>
            <w:tcW w:w="2268" w:type="dxa"/>
            <w:vMerge w:val="restart"/>
            <w:tcBorders>
              <w:top w:val="single" w:sz="2"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jc w:val="center"/>
              <w:rPr>
                <w:sz w:val="18"/>
                <w:szCs w:val="18"/>
              </w:rPr>
            </w:pPr>
            <w:r w:rsidRPr="00155880">
              <w:rPr>
                <w:sz w:val="18"/>
                <w:szCs w:val="18"/>
              </w:rPr>
              <w:t>Наименование муниципальной программы, отдельного мероприятия</w:t>
            </w:r>
          </w:p>
        </w:tc>
        <w:tc>
          <w:tcPr>
            <w:tcW w:w="1560" w:type="dxa"/>
            <w:vMerge w:val="restart"/>
            <w:tcBorders>
              <w:top w:val="single" w:sz="2" w:space="0" w:color="auto"/>
              <w:left w:val="single" w:sz="4" w:space="0" w:color="auto"/>
              <w:bottom w:val="single" w:sz="4" w:space="0" w:color="auto"/>
              <w:right w:val="single" w:sz="2" w:space="0" w:color="auto"/>
            </w:tcBorders>
            <w:hideMark/>
          </w:tcPr>
          <w:p w:rsidR="00155880" w:rsidRPr="00155880" w:rsidRDefault="00155880" w:rsidP="00155880">
            <w:pPr>
              <w:widowControl/>
              <w:autoSpaceDE/>
              <w:autoSpaceDN/>
              <w:adjustRightInd/>
              <w:jc w:val="center"/>
              <w:rPr>
                <w:sz w:val="18"/>
                <w:szCs w:val="18"/>
              </w:rPr>
            </w:pPr>
            <w:r w:rsidRPr="00155880">
              <w:rPr>
                <w:sz w:val="18"/>
                <w:szCs w:val="18"/>
              </w:rPr>
              <w:t>Ответственный исполнитель (Ф.И.О., должность)</w:t>
            </w:r>
          </w:p>
        </w:tc>
        <w:tc>
          <w:tcPr>
            <w:tcW w:w="1701" w:type="dxa"/>
            <w:gridSpan w:val="2"/>
            <w:tcBorders>
              <w:top w:val="single" w:sz="2" w:space="0" w:color="auto"/>
              <w:left w:val="single" w:sz="2" w:space="0" w:color="auto"/>
              <w:bottom w:val="single" w:sz="2" w:space="0" w:color="auto"/>
              <w:right w:val="single" w:sz="2" w:space="0" w:color="auto"/>
            </w:tcBorders>
            <w:hideMark/>
          </w:tcPr>
          <w:p w:rsidR="00155880" w:rsidRPr="00155880" w:rsidRDefault="00155880" w:rsidP="00155880">
            <w:pPr>
              <w:widowControl/>
              <w:autoSpaceDE/>
              <w:autoSpaceDN/>
              <w:adjustRightInd/>
              <w:jc w:val="center"/>
              <w:rPr>
                <w:sz w:val="18"/>
                <w:szCs w:val="18"/>
              </w:rPr>
            </w:pPr>
            <w:r w:rsidRPr="00155880">
              <w:rPr>
                <w:sz w:val="18"/>
                <w:szCs w:val="18"/>
              </w:rPr>
              <w:t>Срок</w:t>
            </w:r>
          </w:p>
        </w:tc>
        <w:tc>
          <w:tcPr>
            <w:tcW w:w="1417" w:type="dxa"/>
            <w:vMerge w:val="restart"/>
            <w:tcBorders>
              <w:top w:val="single" w:sz="2" w:space="0" w:color="auto"/>
              <w:left w:val="single" w:sz="2" w:space="0" w:color="auto"/>
              <w:bottom w:val="single" w:sz="4" w:space="0" w:color="auto"/>
              <w:right w:val="single" w:sz="4" w:space="0" w:color="auto"/>
            </w:tcBorders>
            <w:hideMark/>
          </w:tcPr>
          <w:p w:rsidR="00155880" w:rsidRPr="00155880" w:rsidRDefault="00155880" w:rsidP="00155880">
            <w:pPr>
              <w:widowControl/>
              <w:autoSpaceDE/>
              <w:autoSpaceDN/>
              <w:adjustRightInd/>
              <w:jc w:val="center"/>
              <w:rPr>
                <w:sz w:val="18"/>
                <w:szCs w:val="18"/>
              </w:rPr>
            </w:pPr>
            <w:r w:rsidRPr="00155880">
              <w:rPr>
                <w:sz w:val="18"/>
                <w:szCs w:val="18"/>
              </w:rPr>
              <w:t>Источники финансирования</w:t>
            </w:r>
          </w:p>
        </w:tc>
        <w:tc>
          <w:tcPr>
            <w:tcW w:w="1559" w:type="dxa"/>
            <w:vMerge w:val="restart"/>
            <w:tcBorders>
              <w:top w:val="single" w:sz="2" w:space="0" w:color="auto"/>
              <w:left w:val="single" w:sz="4" w:space="0" w:color="auto"/>
              <w:bottom w:val="single" w:sz="4" w:space="0" w:color="auto"/>
              <w:right w:val="single" w:sz="4" w:space="0" w:color="auto"/>
            </w:tcBorders>
            <w:shd w:val="clear" w:color="auto" w:fill="auto"/>
            <w:hideMark/>
          </w:tcPr>
          <w:p w:rsidR="00155880" w:rsidRPr="00155880" w:rsidRDefault="00155880" w:rsidP="00155880">
            <w:pPr>
              <w:widowControl/>
              <w:autoSpaceDE/>
              <w:autoSpaceDN/>
              <w:adjustRightInd/>
              <w:jc w:val="center"/>
              <w:rPr>
                <w:sz w:val="18"/>
                <w:szCs w:val="18"/>
              </w:rPr>
            </w:pPr>
            <w:r w:rsidRPr="00155880">
              <w:rPr>
                <w:sz w:val="18"/>
                <w:szCs w:val="18"/>
              </w:rPr>
              <w:t>Финансирование</w:t>
            </w:r>
          </w:p>
          <w:p w:rsidR="00155880" w:rsidRPr="00155880" w:rsidRDefault="00155880" w:rsidP="00155880">
            <w:pPr>
              <w:widowControl/>
              <w:autoSpaceDE/>
              <w:autoSpaceDN/>
              <w:adjustRightInd/>
              <w:jc w:val="center"/>
              <w:rPr>
                <w:sz w:val="18"/>
                <w:szCs w:val="18"/>
              </w:rPr>
            </w:pPr>
            <w:r w:rsidRPr="00155880">
              <w:rPr>
                <w:sz w:val="18"/>
                <w:szCs w:val="18"/>
              </w:rPr>
              <w:t>на очередной финансовый год, тыс. рублей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jc w:val="center"/>
              <w:rPr>
                <w:sz w:val="18"/>
                <w:szCs w:val="18"/>
              </w:rPr>
            </w:pPr>
            <w:r w:rsidRPr="00155880">
              <w:rPr>
                <w:sz w:val="18"/>
                <w:szCs w:val="18"/>
              </w:rPr>
              <w:t>Ожидаемый результат реализации мероприятия муниципальной программы (краткое описание)</w:t>
            </w:r>
          </w:p>
        </w:tc>
      </w:tr>
      <w:tr w:rsidR="00155880" w:rsidRPr="00155880" w:rsidTr="008E7F5C">
        <w:tc>
          <w:tcPr>
            <w:tcW w:w="567"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0" w:type="dxa"/>
            <w:tcBorders>
              <w:top w:val="single" w:sz="2"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начало реализации</w:t>
            </w:r>
          </w:p>
        </w:tc>
        <w:tc>
          <w:tcPr>
            <w:tcW w:w="851" w:type="dxa"/>
            <w:tcBorders>
              <w:top w:val="single" w:sz="2"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окончание реализации</w:t>
            </w:r>
          </w:p>
        </w:tc>
        <w:tc>
          <w:tcPr>
            <w:tcW w:w="1417"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155880" w:rsidRPr="00155880" w:rsidRDefault="00155880" w:rsidP="00155880">
            <w:pPr>
              <w:widowControl/>
              <w:autoSpaceDE/>
              <w:autoSpaceDN/>
              <w:adjustRightInd/>
              <w:jc w:val="center"/>
              <w:rPr>
                <w:sz w:val="18"/>
                <w:szCs w:val="18"/>
              </w:rPr>
            </w:pPr>
          </w:p>
        </w:tc>
        <w:tc>
          <w:tcPr>
            <w:tcW w:w="1985"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r>
      <w:tr w:rsidR="00155880" w:rsidRPr="00155880" w:rsidTr="008E7F5C">
        <w:tc>
          <w:tcPr>
            <w:tcW w:w="567"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1</w:t>
            </w:r>
          </w:p>
        </w:tc>
        <w:tc>
          <w:tcPr>
            <w:tcW w:w="2268"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 xml:space="preserve">Муниципальная программа «Развитие образования в Слободском районе» </w:t>
            </w:r>
          </w:p>
        </w:tc>
        <w:tc>
          <w:tcPr>
            <w:tcW w:w="156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608796,10</w:t>
            </w:r>
          </w:p>
        </w:tc>
        <w:tc>
          <w:tcPr>
            <w:tcW w:w="1985"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 xml:space="preserve">Нормальное функционирование всех подведомственных учреждений </w:t>
            </w:r>
          </w:p>
        </w:tc>
      </w:tr>
      <w:tr w:rsidR="00155880" w:rsidRPr="00155880" w:rsidTr="008E7F5C">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165295,70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450"/>
        </w:trPr>
        <w:tc>
          <w:tcPr>
            <w:tcW w:w="567"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2268"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406163,00</w:t>
            </w:r>
          </w:p>
        </w:tc>
        <w:tc>
          <w:tcPr>
            <w:tcW w:w="1985"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r>
      <w:tr w:rsidR="00155880" w:rsidRPr="00155880" w:rsidTr="008E7F5C">
        <w:trPr>
          <w:trHeight w:val="225"/>
        </w:trPr>
        <w:tc>
          <w:tcPr>
            <w:tcW w:w="567"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2268"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560"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0"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 xml:space="preserve">Федеральный бюджет </w:t>
            </w:r>
          </w:p>
        </w:tc>
        <w:tc>
          <w:tcPr>
            <w:tcW w:w="1559" w:type="dxa"/>
            <w:tcBorders>
              <w:top w:val="nil"/>
              <w:left w:val="single" w:sz="4" w:space="0" w:color="auto"/>
              <w:bottom w:val="nil"/>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37337,40</w:t>
            </w:r>
          </w:p>
        </w:tc>
        <w:tc>
          <w:tcPr>
            <w:tcW w:w="1985"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r>
      <w:tr w:rsidR="00155880" w:rsidRPr="00155880" w:rsidTr="008E7F5C">
        <w:tc>
          <w:tcPr>
            <w:tcW w:w="567" w:type="dxa"/>
            <w:vMerge w:val="restart"/>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2</w:t>
            </w:r>
          </w:p>
        </w:tc>
        <w:tc>
          <w:tcPr>
            <w:tcW w:w="2268" w:type="dxa"/>
            <w:vMerge w:val="restart"/>
            <w:hideMark/>
          </w:tcPr>
          <w:p w:rsidR="00155880" w:rsidRPr="00155880" w:rsidRDefault="00155880" w:rsidP="00155880">
            <w:pPr>
              <w:widowControl/>
              <w:autoSpaceDE/>
              <w:autoSpaceDN/>
              <w:adjustRightInd/>
              <w:rPr>
                <w:sz w:val="18"/>
                <w:szCs w:val="18"/>
              </w:rPr>
            </w:pPr>
            <w:r w:rsidRPr="00155880">
              <w:rPr>
                <w:sz w:val="18"/>
                <w:szCs w:val="18"/>
              </w:rPr>
              <w:t>Комплекс процессных мероприятий</w:t>
            </w:r>
          </w:p>
        </w:tc>
        <w:tc>
          <w:tcPr>
            <w:tcW w:w="1560" w:type="dxa"/>
            <w:vMerge w:val="restart"/>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rPr>
                <w:sz w:val="18"/>
                <w:szCs w:val="18"/>
              </w:rPr>
            </w:pPr>
            <w:r w:rsidRPr="00155880">
              <w:rPr>
                <w:bCs/>
                <w:color w:val="000000"/>
                <w:sz w:val="18"/>
                <w:szCs w:val="18"/>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Cs/>
                <w:color w:val="000000"/>
                <w:sz w:val="18"/>
                <w:szCs w:val="18"/>
              </w:rPr>
              <w:t>35 095,50</w:t>
            </w:r>
          </w:p>
        </w:tc>
        <w:tc>
          <w:tcPr>
            <w:tcW w:w="1985" w:type="dxa"/>
            <w:vMerge w:val="restart"/>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обеспечены потребности семей в получении детьми дошкольного, начального, основного и среднего общего образования, в том числе детьми с ограниченными возможностями здоровья и детьми-сиротами;</w:t>
            </w:r>
          </w:p>
          <w:p w:rsidR="00155880" w:rsidRPr="00155880" w:rsidRDefault="00155880" w:rsidP="00155880">
            <w:pPr>
              <w:widowControl/>
              <w:autoSpaceDE/>
              <w:autoSpaceDN/>
              <w:adjustRightInd/>
              <w:rPr>
                <w:sz w:val="18"/>
                <w:szCs w:val="18"/>
              </w:rPr>
            </w:pPr>
            <w:r w:rsidRPr="00155880">
              <w:rPr>
                <w:sz w:val="18"/>
                <w:szCs w:val="18"/>
              </w:rPr>
              <w:t>созданы условия для развития современных механизмов и технологий общего образования детей, направленных на достижение высоких учебных результатов и уровня социализации</w:t>
            </w:r>
          </w:p>
        </w:tc>
      </w:tr>
      <w:tr w:rsidR="00155880" w:rsidRPr="00155880" w:rsidTr="008E7F5C">
        <w:trPr>
          <w:trHeight w:val="242"/>
        </w:trPr>
        <w:tc>
          <w:tcPr>
            <w:tcW w:w="567"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single" w:sz="4" w:space="0" w:color="auto"/>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rPr>
                <w:sz w:val="18"/>
                <w:szCs w:val="18"/>
              </w:rPr>
            </w:pPr>
            <w:r w:rsidRPr="00155880">
              <w:rPr>
                <w:bCs/>
                <w:color w:val="000000"/>
                <w:sz w:val="18"/>
                <w:szCs w:val="18"/>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Cs/>
                <w:color w:val="000000"/>
                <w:sz w:val="18"/>
                <w:szCs w:val="18"/>
              </w:rPr>
              <w:t>382 233,40</w:t>
            </w:r>
          </w:p>
        </w:tc>
        <w:tc>
          <w:tcPr>
            <w:tcW w:w="1985"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70"/>
        </w:trPr>
        <w:tc>
          <w:tcPr>
            <w:tcW w:w="567"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2268" w:type="dxa"/>
            <w:vMerge/>
            <w:hideMark/>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single" w:sz="4" w:space="0" w:color="auto"/>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rPr>
                <w:sz w:val="18"/>
                <w:szCs w:val="18"/>
              </w:rPr>
            </w:pPr>
            <w:r w:rsidRPr="00155880">
              <w:rPr>
                <w:bCs/>
                <w:color w:val="000000"/>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Cs/>
                <w:color w:val="000000"/>
                <w:sz w:val="18"/>
                <w:szCs w:val="18"/>
              </w:rPr>
              <w:t>168 669,40</w:t>
            </w:r>
          </w:p>
        </w:tc>
        <w:tc>
          <w:tcPr>
            <w:tcW w:w="1985"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c>
          <w:tcPr>
            <w:tcW w:w="567"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2268" w:type="dxa"/>
            <w:vMerge/>
            <w:hideMark/>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0"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итого</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color w:val="000000"/>
                <w:sz w:val="18"/>
                <w:szCs w:val="18"/>
              </w:rPr>
            </w:pPr>
            <w:r w:rsidRPr="00155880">
              <w:rPr>
                <w:b/>
                <w:bCs/>
                <w:color w:val="000000"/>
                <w:sz w:val="18"/>
                <w:szCs w:val="18"/>
              </w:rPr>
              <w:t>585 998,30</w:t>
            </w:r>
          </w:p>
        </w:tc>
        <w:tc>
          <w:tcPr>
            <w:tcW w:w="1985" w:type="dxa"/>
            <w:vMerge/>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r>
      <w:tr w:rsidR="00155880" w:rsidRPr="00155880" w:rsidTr="008E7F5C">
        <w:trPr>
          <w:trHeight w:val="5531"/>
        </w:trPr>
        <w:tc>
          <w:tcPr>
            <w:tcW w:w="567" w:type="dxa"/>
            <w:tcBorders>
              <w:top w:val="single" w:sz="4" w:space="0" w:color="auto"/>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lastRenderedPageBreak/>
              <w:t>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rPr>
                <w:sz w:val="18"/>
                <w:szCs w:val="18"/>
              </w:rPr>
            </w:pPr>
            <w:proofErr w:type="gramStart"/>
            <w:r w:rsidRPr="00155880">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155880">
              <w:rPr>
                <w:sz w:val="18"/>
                <w:szCs w:val="18"/>
              </w:rPr>
              <w:t xml:space="preserve"> обеспечения</w:t>
            </w:r>
          </w:p>
        </w:tc>
        <w:tc>
          <w:tcPr>
            <w:tcW w:w="1560"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nil"/>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sz w:val="18"/>
                <w:szCs w:val="18"/>
              </w:rPr>
              <w:t>9744,00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обеспечена подготовка граждан, желающих принять на воспитание в свои семьи детей, оставшихся без попечения родителей, по сопровождению замещающих семей;</w:t>
            </w:r>
          </w:p>
          <w:p w:rsidR="00155880" w:rsidRPr="00155880" w:rsidRDefault="00155880" w:rsidP="00155880">
            <w:pPr>
              <w:widowControl/>
              <w:autoSpaceDE/>
              <w:autoSpaceDN/>
              <w:adjustRightInd/>
              <w:rPr>
                <w:sz w:val="18"/>
                <w:szCs w:val="18"/>
              </w:rPr>
            </w:pPr>
            <w:r w:rsidRPr="00155880">
              <w:rPr>
                <w:sz w:val="18"/>
                <w:szCs w:val="18"/>
              </w:rPr>
              <w:t>обеспечена поддержка замещающих семей</w:t>
            </w:r>
          </w:p>
        </w:tc>
      </w:tr>
      <w:tr w:rsidR="00155880" w:rsidRPr="00155880" w:rsidTr="008E7F5C">
        <w:trPr>
          <w:trHeight w:val="232"/>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2.2</w:t>
            </w:r>
          </w:p>
        </w:tc>
        <w:tc>
          <w:tcPr>
            <w:tcW w:w="2268"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nil"/>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sz w:val="18"/>
                <w:szCs w:val="18"/>
              </w:rPr>
              <w:t>1474,00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родителям (законным представителям) выплачивается компенсации платы за присмотр и уход за детьми в образовательных организациях, реализующих образовательную программу дошкольного образования</w:t>
            </w:r>
          </w:p>
        </w:tc>
      </w:tr>
      <w:tr w:rsidR="00155880" w:rsidRPr="00155880" w:rsidTr="008E7F5C">
        <w:trPr>
          <w:trHeight w:val="282"/>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2.3</w:t>
            </w:r>
          </w:p>
        </w:tc>
        <w:tc>
          <w:tcPr>
            <w:tcW w:w="2268"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nil"/>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sz w:val="18"/>
                <w:szCs w:val="18"/>
              </w:rPr>
              <w:t>21223,00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Выплата компенсации расходов на оплату жилых помещений, отопления и электроснабжения</w:t>
            </w:r>
          </w:p>
        </w:tc>
      </w:tr>
      <w:tr w:rsidR="00155880" w:rsidRPr="00155880" w:rsidTr="008E7F5C">
        <w:trPr>
          <w:trHeight w:val="282"/>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2.4</w:t>
            </w:r>
          </w:p>
        </w:tc>
        <w:tc>
          <w:tcPr>
            <w:tcW w:w="2268"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 xml:space="preserve">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w:t>
            </w:r>
            <w:r w:rsidRPr="00155880">
              <w:rPr>
                <w:sz w:val="18"/>
                <w:szCs w:val="18"/>
              </w:rPr>
              <w:lastRenderedPageBreak/>
              <w:t>государственной итоговой аттестации</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lastRenderedPageBreak/>
              <w:t>Ведущий специалист управления образования Кощеева И.Р.</w:t>
            </w:r>
          </w:p>
        </w:tc>
        <w:tc>
          <w:tcPr>
            <w:tcW w:w="850"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nil"/>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sz w:val="18"/>
                <w:szCs w:val="18"/>
              </w:rPr>
              <w:t>287,40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Выплата компенсации за работу по подготовке государственной итоговой аттестации</w:t>
            </w:r>
          </w:p>
        </w:tc>
      </w:tr>
      <w:tr w:rsidR="00155880" w:rsidRPr="00155880" w:rsidTr="008E7F5C">
        <w:trPr>
          <w:trHeight w:val="282"/>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lastRenderedPageBreak/>
              <w:t>2.5</w:t>
            </w:r>
          </w:p>
        </w:tc>
        <w:tc>
          <w:tcPr>
            <w:tcW w:w="2268"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Государственная поддержка муниципальных общеобразовательных организаций, обеспечивающих высокое качество образования</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nil"/>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sz w:val="18"/>
                <w:szCs w:val="18"/>
              </w:rPr>
              <w:t>7210,80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государственная поддержка муниципальных общеобразовательных организаций, обеспечивающих высокое качество образования</w:t>
            </w:r>
          </w:p>
        </w:tc>
      </w:tr>
      <w:tr w:rsidR="00155880" w:rsidRPr="00155880" w:rsidTr="008E7F5C">
        <w:trPr>
          <w:trHeight w:val="282"/>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2.6</w:t>
            </w:r>
          </w:p>
        </w:tc>
        <w:tc>
          <w:tcPr>
            <w:tcW w:w="2268"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Предоставление бесплатного горячего питания детям участников специальной военной операции</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sz w:val="18"/>
                <w:szCs w:val="18"/>
              </w:rPr>
              <w:t>417,40</w:t>
            </w:r>
          </w:p>
        </w:tc>
        <w:tc>
          <w:tcPr>
            <w:tcW w:w="1985"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Оплата питания учащихся льготных категорий</w:t>
            </w:r>
          </w:p>
        </w:tc>
      </w:tr>
      <w:tr w:rsidR="00155880" w:rsidRPr="00155880" w:rsidTr="008E7F5C">
        <w:trPr>
          <w:trHeight w:val="282"/>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2.7</w:t>
            </w:r>
          </w:p>
        </w:tc>
        <w:tc>
          <w:tcPr>
            <w:tcW w:w="2268"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color w:val="FF0000"/>
                <w:sz w:val="18"/>
                <w:szCs w:val="18"/>
              </w:rPr>
            </w:pPr>
            <w:r w:rsidRPr="00155880">
              <w:rPr>
                <w:sz w:val="18"/>
                <w:szCs w:val="18"/>
                <w:shd w:val="clear" w:color="auto" w:fill="FFFFFF"/>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федеральный бюджет</w:t>
            </w:r>
          </w:p>
        </w:tc>
        <w:tc>
          <w:tcPr>
            <w:tcW w:w="1559" w:type="dxa"/>
            <w:tcBorders>
              <w:top w:val="nil"/>
              <w:left w:val="nil"/>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sz w:val="18"/>
                <w:szCs w:val="18"/>
              </w:rPr>
              <w:t>24870,20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Выплата денежного вознаграждения за классное руководство</w:t>
            </w:r>
          </w:p>
        </w:tc>
      </w:tr>
      <w:tr w:rsidR="00155880" w:rsidRPr="00155880" w:rsidTr="008E7F5C">
        <w:trPr>
          <w:trHeight w:val="226"/>
        </w:trPr>
        <w:tc>
          <w:tcPr>
            <w:tcW w:w="567"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2.8</w:t>
            </w:r>
          </w:p>
        </w:tc>
        <w:tc>
          <w:tcPr>
            <w:tcW w:w="2268" w:type="dxa"/>
            <w:vMerge w:val="restart"/>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proofErr w:type="gramStart"/>
            <w:r w:rsidRPr="00155880">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6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5880" w:rsidRPr="00155880" w:rsidRDefault="00155880" w:rsidP="00155880">
            <w:pPr>
              <w:widowControl/>
              <w:autoSpaceDE/>
              <w:autoSpaceDN/>
              <w:adjustRightInd/>
              <w:jc w:val="center"/>
              <w:rPr>
                <w:b/>
                <w:bCs/>
                <w:color w:val="000000"/>
                <w:sz w:val="18"/>
                <w:szCs w:val="18"/>
              </w:rPr>
            </w:pPr>
            <w:r w:rsidRPr="00155880">
              <w:rPr>
                <w:sz w:val="18"/>
                <w:szCs w:val="18"/>
              </w:rPr>
              <w:t>10225,30</w:t>
            </w:r>
          </w:p>
        </w:tc>
        <w:tc>
          <w:tcPr>
            <w:tcW w:w="1985"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 xml:space="preserve">Оплата горячего питания </w:t>
            </w:r>
            <w:proofErr w:type="gramStart"/>
            <w:r w:rsidRPr="00155880">
              <w:rPr>
                <w:sz w:val="18"/>
                <w:szCs w:val="18"/>
              </w:rPr>
              <w:t>обучающихся</w:t>
            </w:r>
            <w:proofErr w:type="gramEnd"/>
            <w:r w:rsidRPr="00155880">
              <w:rPr>
                <w:sz w:val="18"/>
                <w:szCs w:val="18"/>
              </w:rPr>
              <w:t>, получающих начальное общее образование</w:t>
            </w:r>
          </w:p>
        </w:tc>
      </w:tr>
      <w:tr w:rsidR="00155880" w:rsidRPr="00155880" w:rsidTr="008E7F5C">
        <w:trPr>
          <w:trHeight w:val="226"/>
        </w:trPr>
        <w:tc>
          <w:tcPr>
            <w:tcW w:w="567"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155880" w:rsidRPr="00155880" w:rsidRDefault="00155880" w:rsidP="00155880">
            <w:pPr>
              <w:widowControl/>
              <w:autoSpaceDE/>
              <w:autoSpaceDN/>
              <w:adjustRightInd/>
              <w:jc w:val="center"/>
              <w:rPr>
                <w:color w:val="000000"/>
                <w:sz w:val="18"/>
                <w:szCs w:val="18"/>
              </w:rPr>
            </w:pPr>
            <w:r w:rsidRPr="00155880">
              <w:rPr>
                <w:sz w:val="18"/>
                <w:szCs w:val="18"/>
              </w:rPr>
              <w:t>652,70</w:t>
            </w:r>
          </w:p>
        </w:tc>
        <w:tc>
          <w:tcPr>
            <w:tcW w:w="1985"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26"/>
        </w:trPr>
        <w:tc>
          <w:tcPr>
            <w:tcW w:w="567"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auto"/>
              <w:bottom w:val="single" w:sz="4" w:space="0" w:color="auto"/>
              <w:right w:val="single" w:sz="4" w:space="0" w:color="auto"/>
            </w:tcBorders>
            <w:shd w:val="clear" w:color="000000" w:fill="FFFFFF"/>
            <w:hideMark/>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109,90</w:t>
            </w:r>
          </w:p>
        </w:tc>
        <w:tc>
          <w:tcPr>
            <w:tcW w:w="1985"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36"/>
        </w:trPr>
        <w:tc>
          <w:tcPr>
            <w:tcW w:w="567"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000000"/>
              <w:bottom w:val="single" w:sz="4" w:space="0" w:color="000000"/>
              <w:right w:val="single" w:sz="4" w:space="0" w:color="000000"/>
            </w:tcBorders>
            <w:shd w:val="clear" w:color="000000" w:fill="FFFFFF"/>
            <w:hideMark/>
          </w:tcPr>
          <w:p w:rsidR="00155880" w:rsidRPr="00155880" w:rsidRDefault="00155880" w:rsidP="00155880">
            <w:pPr>
              <w:widowControl/>
              <w:autoSpaceDE/>
              <w:autoSpaceDN/>
              <w:adjustRightInd/>
              <w:rPr>
                <w:sz w:val="18"/>
                <w:szCs w:val="18"/>
              </w:rPr>
            </w:pPr>
          </w:p>
        </w:tc>
        <w:tc>
          <w:tcPr>
            <w:tcW w:w="1560"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итого</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55880" w:rsidRPr="00155880" w:rsidRDefault="00155880" w:rsidP="00155880">
            <w:pPr>
              <w:widowControl/>
              <w:autoSpaceDE/>
              <w:autoSpaceDN/>
              <w:adjustRightInd/>
              <w:jc w:val="center"/>
              <w:rPr>
                <w:color w:val="000000"/>
                <w:sz w:val="18"/>
                <w:szCs w:val="18"/>
              </w:rPr>
            </w:pPr>
            <w:r w:rsidRPr="00155880">
              <w:rPr>
                <w:b/>
                <w:bCs/>
                <w:color w:val="000000"/>
                <w:sz w:val="18"/>
                <w:szCs w:val="18"/>
              </w:rPr>
              <w:t>10987,90</w:t>
            </w:r>
          </w:p>
        </w:tc>
        <w:tc>
          <w:tcPr>
            <w:tcW w:w="1985"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195"/>
        </w:trPr>
        <w:tc>
          <w:tcPr>
            <w:tcW w:w="567"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2.9</w:t>
            </w:r>
          </w:p>
        </w:tc>
        <w:tc>
          <w:tcPr>
            <w:tcW w:w="2268" w:type="dxa"/>
            <w:tcBorders>
              <w:top w:val="nil"/>
              <w:left w:val="single" w:sz="4" w:space="0" w:color="auto"/>
              <w:bottom w:val="nil"/>
              <w:right w:val="single" w:sz="4" w:space="0" w:color="auto"/>
            </w:tcBorders>
            <w:shd w:val="clear" w:color="000000" w:fill="FFFFFF"/>
            <w:vAlign w:val="bottom"/>
          </w:tcPr>
          <w:p w:rsidR="00155880" w:rsidRPr="00155880" w:rsidRDefault="00155880" w:rsidP="00155880">
            <w:pPr>
              <w:widowControl/>
              <w:autoSpaceDE/>
              <w:autoSpaceDN/>
              <w:adjustRightInd/>
              <w:rPr>
                <w:iCs/>
                <w:color w:val="000000"/>
                <w:sz w:val="18"/>
                <w:szCs w:val="18"/>
              </w:rPr>
            </w:pPr>
            <w:r w:rsidRPr="00155880">
              <w:rPr>
                <w:sz w:val="18"/>
                <w:szCs w:val="18"/>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 инвалидов, инвалидам в случае обучения их на дому</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color w:val="000000"/>
                <w:sz w:val="18"/>
                <w:szCs w:val="18"/>
              </w:rPr>
            </w:pPr>
            <w:r w:rsidRPr="00155880">
              <w:rPr>
                <w:color w:val="000000"/>
                <w:sz w:val="18"/>
                <w:szCs w:val="18"/>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1017,90</w:t>
            </w:r>
          </w:p>
        </w:tc>
        <w:tc>
          <w:tcPr>
            <w:tcW w:w="1985"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roofErr w:type="gramStart"/>
            <w:r w:rsidRPr="00155880">
              <w:rPr>
                <w:sz w:val="18"/>
                <w:szCs w:val="18"/>
              </w:rPr>
              <w:t>дети-инвалиды (инвалиды) не относящиеся к категории обучающихся с ограниченными возможностями здоровья, обучающиеся в муниципальных общеобразовательных организациях и не проживающих в них, обеспечены бесплатным двухразовым питанием</w:t>
            </w:r>
            <w:proofErr w:type="gramEnd"/>
          </w:p>
        </w:tc>
      </w:tr>
      <w:tr w:rsidR="00155880" w:rsidRPr="00155880" w:rsidTr="008E7F5C">
        <w:trPr>
          <w:trHeight w:val="195"/>
        </w:trPr>
        <w:tc>
          <w:tcPr>
            <w:tcW w:w="567"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2.10</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iCs/>
                <w:color w:val="000000"/>
                <w:sz w:val="18"/>
                <w:szCs w:val="18"/>
              </w:rPr>
              <w:t xml:space="preserve">Финансовое обеспечение деятельности муниципальных учреждений, в </w:t>
            </w:r>
            <w:proofErr w:type="spellStart"/>
            <w:r w:rsidRPr="00155880">
              <w:rPr>
                <w:iCs/>
                <w:color w:val="000000"/>
                <w:sz w:val="18"/>
                <w:szCs w:val="18"/>
              </w:rPr>
              <w:t>т.ч</w:t>
            </w:r>
            <w:proofErr w:type="spellEnd"/>
            <w:r w:rsidRPr="00155880">
              <w:rPr>
                <w:iCs/>
                <w:color w:val="000000"/>
                <w:sz w:val="18"/>
                <w:szCs w:val="18"/>
              </w:rPr>
              <w:t>.</w:t>
            </w:r>
          </w:p>
        </w:tc>
        <w:tc>
          <w:tcPr>
            <w:tcW w:w="156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color w:val="000000"/>
                <w:sz w:val="18"/>
                <w:szCs w:val="18"/>
              </w:rPr>
            </w:pPr>
            <w:r w:rsidRPr="00155880">
              <w:rPr>
                <w:color w:val="000000"/>
                <w:sz w:val="18"/>
                <w:szCs w:val="18"/>
              </w:rPr>
              <w:t>341116,60</w:t>
            </w:r>
          </w:p>
        </w:tc>
        <w:tc>
          <w:tcPr>
            <w:tcW w:w="1985"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обеспечены потребности семей в получении детьми дошкольного, начального, основного и среднего общего образования</w:t>
            </w:r>
          </w:p>
        </w:tc>
      </w:tr>
      <w:tr w:rsidR="00155880" w:rsidRPr="00155880" w:rsidTr="008E7F5C">
        <w:trPr>
          <w:trHeight w:val="19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color w:val="000000"/>
                <w:sz w:val="18"/>
                <w:szCs w:val="18"/>
              </w:rPr>
              <w:t>168559,50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19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rPr>
                <w:sz w:val="18"/>
                <w:szCs w:val="18"/>
              </w:rPr>
            </w:pPr>
          </w:p>
        </w:tc>
        <w:tc>
          <w:tcPr>
            <w:tcW w:w="1560"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итого</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Cs/>
                <w:color w:val="000000"/>
                <w:sz w:val="18"/>
                <w:szCs w:val="18"/>
              </w:rPr>
            </w:pPr>
            <w:r w:rsidRPr="00155880">
              <w:rPr>
                <w:b/>
                <w:bCs/>
                <w:color w:val="000000"/>
                <w:sz w:val="18"/>
                <w:szCs w:val="18"/>
              </w:rPr>
              <w:t>509675,70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26"/>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val="restart"/>
            <w:tcBorders>
              <w:top w:val="nil"/>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iCs/>
                <w:color w:val="000000"/>
                <w:sz w:val="18"/>
                <w:szCs w:val="18"/>
              </w:rPr>
              <w:t xml:space="preserve"> Финансовое обеспечение деятельности  </w:t>
            </w:r>
            <w:proofErr w:type="gramStart"/>
            <w:r w:rsidRPr="00155880">
              <w:rPr>
                <w:iCs/>
                <w:color w:val="000000"/>
                <w:sz w:val="18"/>
                <w:szCs w:val="18"/>
              </w:rPr>
              <w:t>дошкольных</w:t>
            </w:r>
            <w:proofErr w:type="gramEnd"/>
            <w:r w:rsidRPr="00155880">
              <w:rPr>
                <w:iCs/>
                <w:color w:val="000000"/>
                <w:sz w:val="18"/>
                <w:szCs w:val="18"/>
              </w:rPr>
              <w:t xml:space="preserve"> образовательных организации</w:t>
            </w:r>
          </w:p>
        </w:tc>
        <w:tc>
          <w:tcPr>
            <w:tcW w:w="156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114144,20</w:t>
            </w:r>
          </w:p>
        </w:tc>
        <w:tc>
          <w:tcPr>
            <w:tcW w:w="1985"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обеспечены потребности семей в получении детьми дошкольного образования</w:t>
            </w:r>
          </w:p>
        </w:tc>
      </w:tr>
      <w:tr w:rsidR="00155880" w:rsidRPr="00155880" w:rsidTr="008E7F5C">
        <w:trPr>
          <w:trHeight w:val="226"/>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80576,80</w:t>
            </w:r>
          </w:p>
        </w:tc>
        <w:tc>
          <w:tcPr>
            <w:tcW w:w="1985"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r>
      <w:tr w:rsidR="00155880" w:rsidRPr="00155880" w:rsidTr="008E7F5C">
        <w:trPr>
          <w:trHeight w:val="236"/>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rPr>
                <w:sz w:val="18"/>
                <w:szCs w:val="18"/>
              </w:rPr>
            </w:pPr>
          </w:p>
        </w:tc>
        <w:tc>
          <w:tcPr>
            <w:tcW w:w="1560"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итого</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
                <w:bCs/>
                <w:color w:val="000000"/>
                <w:sz w:val="18"/>
                <w:szCs w:val="18"/>
              </w:rPr>
              <w:t>194721,00</w:t>
            </w:r>
          </w:p>
        </w:tc>
        <w:tc>
          <w:tcPr>
            <w:tcW w:w="1985"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r>
      <w:tr w:rsidR="00155880" w:rsidRPr="00155880" w:rsidTr="008E7F5C">
        <w:trPr>
          <w:trHeight w:val="247"/>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val="restart"/>
            <w:tcBorders>
              <w:top w:val="nil"/>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iCs/>
                <w:color w:val="000000"/>
                <w:sz w:val="18"/>
                <w:szCs w:val="18"/>
              </w:rPr>
              <w:t xml:space="preserve">Финансовое обеспечение деятельности </w:t>
            </w:r>
            <w:r w:rsidRPr="00155880">
              <w:rPr>
                <w:iCs/>
                <w:color w:val="000000"/>
                <w:sz w:val="18"/>
                <w:szCs w:val="18"/>
              </w:rPr>
              <w:lastRenderedPageBreak/>
              <w:t>общеобразовательные организации</w:t>
            </w:r>
          </w:p>
        </w:tc>
        <w:tc>
          <w:tcPr>
            <w:tcW w:w="156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lastRenderedPageBreak/>
              <w:t xml:space="preserve">Ведущий специалист </w:t>
            </w:r>
            <w:r w:rsidRPr="00155880">
              <w:rPr>
                <w:sz w:val="18"/>
                <w:szCs w:val="18"/>
              </w:rPr>
              <w:lastRenderedPageBreak/>
              <w:t>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lastRenderedPageBreak/>
              <w:t>01.01.2024</w:t>
            </w:r>
          </w:p>
        </w:tc>
        <w:tc>
          <w:tcPr>
            <w:tcW w:w="851"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sz w:val="18"/>
                <w:szCs w:val="18"/>
              </w:rPr>
            </w:pPr>
            <w:r w:rsidRPr="00155880">
              <w:rPr>
                <w:color w:val="000000"/>
                <w:sz w:val="18"/>
                <w:szCs w:val="18"/>
              </w:rPr>
              <w:t>226366,30</w:t>
            </w:r>
          </w:p>
        </w:tc>
        <w:tc>
          <w:tcPr>
            <w:tcW w:w="1985"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 xml:space="preserve">обеспечены потребности семей в </w:t>
            </w:r>
            <w:r w:rsidRPr="00155880">
              <w:rPr>
                <w:sz w:val="18"/>
                <w:szCs w:val="18"/>
              </w:rPr>
              <w:lastRenderedPageBreak/>
              <w:t>получении детьми дошкольного, начального, основного и среднего общего образования</w:t>
            </w:r>
          </w:p>
        </w:tc>
      </w:tr>
      <w:tr w:rsidR="00155880" w:rsidRPr="00155880" w:rsidTr="008E7F5C">
        <w:trPr>
          <w:trHeight w:val="20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color w:val="000000"/>
                <w:sz w:val="18"/>
                <w:szCs w:val="18"/>
              </w:rPr>
              <w:t>63113,40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40"/>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итого</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b/>
                <w:bCs/>
                <w:color w:val="000000"/>
                <w:sz w:val="18"/>
                <w:szCs w:val="18"/>
              </w:rPr>
              <w:t>289479,70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38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val="restart"/>
            <w:tcBorders>
              <w:top w:val="nil"/>
              <w:left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iCs/>
                <w:color w:val="000000"/>
                <w:sz w:val="18"/>
                <w:szCs w:val="18"/>
              </w:rPr>
              <w:t>Финансовое обеспечение деятельности организаций дополнительного образования</w:t>
            </w:r>
          </w:p>
        </w:tc>
        <w:tc>
          <w:tcPr>
            <w:tcW w:w="156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b/>
                <w:bCs/>
                <w:sz w:val="18"/>
                <w:szCs w:val="18"/>
              </w:rPr>
            </w:pPr>
            <w:r w:rsidRPr="00155880">
              <w:rPr>
                <w:color w:val="000000"/>
                <w:sz w:val="18"/>
                <w:szCs w:val="18"/>
              </w:rPr>
              <w:t>областной бюджет</w:t>
            </w:r>
          </w:p>
        </w:tc>
        <w:tc>
          <w:tcPr>
            <w:tcW w:w="1559" w:type="dxa"/>
            <w:tcBorders>
              <w:top w:val="nil"/>
              <w:left w:val="single" w:sz="4" w:space="0" w:color="auto"/>
              <w:bottom w:val="nil"/>
              <w:right w:val="single" w:sz="4" w:space="0" w:color="auto"/>
            </w:tcBorders>
            <w:shd w:val="clear" w:color="auto" w:fill="auto"/>
          </w:tcPr>
          <w:p w:rsidR="00155880" w:rsidRPr="00155880" w:rsidRDefault="00155880" w:rsidP="00155880">
            <w:pPr>
              <w:widowControl/>
              <w:autoSpaceDE/>
              <w:autoSpaceDN/>
              <w:adjustRightInd/>
              <w:jc w:val="center"/>
              <w:rPr>
                <w:bCs/>
                <w:sz w:val="18"/>
                <w:szCs w:val="18"/>
              </w:rPr>
            </w:pPr>
            <w:r w:rsidRPr="00155880">
              <w:rPr>
                <w:bCs/>
                <w:color w:val="000000"/>
                <w:sz w:val="18"/>
                <w:szCs w:val="18"/>
              </w:rPr>
              <w:t>606,10</w:t>
            </w:r>
          </w:p>
        </w:tc>
        <w:tc>
          <w:tcPr>
            <w:tcW w:w="1985"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обеспечены потребности семей в получении детьми дополнительного образования</w:t>
            </w:r>
          </w:p>
        </w:tc>
      </w:tr>
      <w:tr w:rsidR="00155880" w:rsidRPr="00155880" w:rsidTr="008E7F5C">
        <w:trPr>
          <w:trHeight w:val="38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left w:val="single" w:sz="4" w:space="0" w:color="auto"/>
              <w:right w:val="single" w:sz="4" w:space="0" w:color="auto"/>
            </w:tcBorders>
            <w:shd w:val="clear" w:color="000000" w:fill="FFFFFF"/>
          </w:tcPr>
          <w:p w:rsidR="00155880" w:rsidRPr="00155880" w:rsidRDefault="00155880" w:rsidP="00155880">
            <w:pPr>
              <w:widowControl/>
              <w:autoSpaceDE/>
              <w:autoSpaceDN/>
              <w:adjustRightInd/>
              <w:rPr>
                <w:i/>
                <w:iCs/>
                <w:color w:val="000000"/>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b/>
                <w:bCs/>
                <w:sz w:val="18"/>
                <w:szCs w:val="18"/>
              </w:rPr>
            </w:pPr>
            <w:r w:rsidRPr="00155880">
              <w:rPr>
                <w:color w:val="000000"/>
                <w:sz w:val="18"/>
                <w:szCs w:val="18"/>
              </w:rPr>
              <w:t>районный бюджет</w:t>
            </w:r>
          </w:p>
        </w:tc>
        <w:tc>
          <w:tcPr>
            <w:tcW w:w="1559" w:type="dxa"/>
            <w:tcBorders>
              <w:top w:val="single" w:sz="4" w:space="0" w:color="auto"/>
              <w:left w:val="single" w:sz="4" w:space="0" w:color="auto"/>
              <w:bottom w:val="nil"/>
              <w:right w:val="single" w:sz="4" w:space="0" w:color="auto"/>
            </w:tcBorders>
            <w:shd w:val="clear" w:color="auto" w:fill="auto"/>
          </w:tcPr>
          <w:p w:rsidR="00155880" w:rsidRPr="00155880" w:rsidRDefault="00155880" w:rsidP="00155880">
            <w:pPr>
              <w:widowControl/>
              <w:autoSpaceDE/>
              <w:autoSpaceDN/>
              <w:adjustRightInd/>
              <w:jc w:val="center"/>
              <w:rPr>
                <w:bCs/>
                <w:sz w:val="18"/>
                <w:szCs w:val="18"/>
              </w:rPr>
            </w:pPr>
            <w:r w:rsidRPr="00155880">
              <w:rPr>
                <w:bCs/>
                <w:color w:val="000000"/>
                <w:sz w:val="18"/>
                <w:szCs w:val="18"/>
              </w:rPr>
              <w:t>6652,90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38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i/>
                <w:iCs/>
                <w:color w:val="000000"/>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b/>
                <w:bCs/>
                <w:sz w:val="18"/>
                <w:szCs w:val="18"/>
              </w:rPr>
            </w:pPr>
            <w:r w:rsidRPr="00155880">
              <w:rPr>
                <w:color w:val="000000"/>
                <w:sz w:val="18"/>
                <w:szCs w:val="18"/>
              </w:rPr>
              <w:t>итого</w:t>
            </w:r>
          </w:p>
        </w:tc>
        <w:tc>
          <w:tcPr>
            <w:tcW w:w="1559" w:type="dxa"/>
            <w:tcBorders>
              <w:top w:val="single" w:sz="4" w:space="0" w:color="auto"/>
              <w:left w:val="single" w:sz="4" w:space="0" w:color="auto"/>
              <w:bottom w:val="nil"/>
              <w:right w:val="single" w:sz="4" w:space="0" w:color="auto"/>
            </w:tcBorders>
            <w:shd w:val="clear" w:color="auto" w:fill="auto"/>
          </w:tcPr>
          <w:p w:rsidR="00155880" w:rsidRPr="00155880" w:rsidRDefault="00155880" w:rsidP="00155880">
            <w:pPr>
              <w:widowControl/>
              <w:autoSpaceDE/>
              <w:autoSpaceDN/>
              <w:adjustRightInd/>
              <w:jc w:val="center"/>
              <w:rPr>
                <w:b/>
                <w:bCs/>
                <w:sz w:val="18"/>
                <w:szCs w:val="18"/>
              </w:rPr>
            </w:pPr>
            <w:r w:rsidRPr="00155880">
              <w:rPr>
                <w:b/>
                <w:bCs/>
                <w:color w:val="000000"/>
                <w:sz w:val="18"/>
                <w:szCs w:val="18"/>
              </w:rPr>
              <w:t>7259,00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177"/>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iCs/>
                <w:color w:val="000000"/>
                <w:sz w:val="18"/>
                <w:szCs w:val="18"/>
              </w:rPr>
              <w:t>финансовое обеспечение деятельности учебно-методического кабинета, централизованной бухгалтерии</w:t>
            </w:r>
          </w:p>
        </w:tc>
        <w:tc>
          <w:tcPr>
            <w:tcW w:w="1560"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sz w:val="18"/>
                <w:szCs w:val="18"/>
              </w:rPr>
            </w:pPr>
            <w:r w:rsidRPr="00155880">
              <w:rPr>
                <w:b/>
                <w:bCs/>
                <w:color w:val="000000"/>
                <w:sz w:val="18"/>
                <w:szCs w:val="18"/>
              </w:rPr>
              <w:t>18216,00</w:t>
            </w:r>
          </w:p>
        </w:tc>
        <w:tc>
          <w:tcPr>
            <w:tcW w:w="1985"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созданы условия для исполнения полномочий учебно-методического кабинета, централизованной бухгалтерии</w:t>
            </w:r>
          </w:p>
        </w:tc>
      </w:tr>
      <w:tr w:rsidR="00155880" w:rsidRPr="00155880" w:rsidTr="008E7F5C">
        <w:trPr>
          <w:trHeight w:val="263"/>
        </w:trPr>
        <w:tc>
          <w:tcPr>
            <w:tcW w:w="567"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iCs/>
                <w:sz w:val="18"/>
                <w:szCs w:val="18"/>
              </w:rPr>
              <w:t>Региональные проекты Кировской области, реализуемые вне рамок национальных проектов</w:t>
            </w:r>
          </w:p>
        </w:tc>
        <w:tc>
          <w:tcPr>
            <w:tcW w:w="156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bCs/>
                <w:color w:val="000000"/>
                <w:sz w:val="18"/>
                <w:szCs w:val="18"/>
              </w:rPr>
              <w:t>16659,70</w:t>
            </w:r>
          </w:p>
        </w:tc>
        <w:tc>
          <w:tcPr>
            <w:tcW w:w="1985"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созданы безопасные и комфортные условия обучения и воспитания в образовательных организациях</w:t>
            </w:r>
          </w:p>
        </w:tc>
      </w:tr>
      <w:tr w:rsidR="00155880" w:rsidRPr="00155880" w:rsidTr="008E7F5C">
        <w:trPr>
          <w:trHeight w:val="38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районный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bCs/>
                <w:color w:val="000000"/>
                <w:sz w:val="18"/>
                <w:szCs w:val="18"/>
              </w:rPr>
              <w:t>109,80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38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bCs/>
                <w:color w:val="000000"/>
                <w:sz w:val="18"/>
                <w:szCs w:val="1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sz w:val="18"/>
                <w:szCs w:val="18"/>
              </w:rPr>
            </w:pPr>
            <w:r w:rsidRPr="00155880">
              <w:rPr>
                <w:b/>
                <w:bCs/>
                <w:color w:val="000000"/>
                <w:sz w:val="18"/>
                <w:szCs w:val="18"/>
              </w:rPr>
              <w:t>16769,50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77"/>
        </w:trPr>
        <w:tc>
          <w:tcPr>
            <w:tcW w:w="567"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 xml:space="preserve">Укрепление материально-технической базы и благоустройство территорий муниципальных образовательных организаций (благоустройство территории в муниципальном казенном общеобразовательном учреждении средняя общеобразовательная школа c углубленным изучением отдельных предметов д. </w:t>
            </w:r>
            <w:proofErr w:type="spellStart"/>
            <w:r w:rsidRPr="00155880">
              <w:rPr>
                <w:sz w:val="18"/>
                <w:szCs w:val="18"/>
              </w:rPr>
              <w:t>Стулово</w:t>
            </w:r>
            <w:proofErr w:type="spellEnd"/>
            <w:r w:rsidRPr="00155880">
              <w:rPr>
                <w:sz w:val="18"/>
                <w:szCs w:val="18"/>
              </w:rPr>
              <w:t xml:space="preserve"> Слободского района Кировской области)</w:t>
            </w:r>
          </w:p>
        </w:tc>
        <w:tc>
          <w:tcPr>
            <w:tcW w:w="156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autoSpaceDE/>
              <w:autoSpaceDN/>
              <w:adjustRightInd/>
              <w:rPr>
                <w:rFonts w:eastAsia="Calibri"/>
                <w:sz w:val="18"/>
                <w:szCs w:val="18"/>
              </w:rPr>
            </w:pPr>
            <w:r w:rsidRPr="00155880">
              <w:rPr>
                <w:rFonts w:eastAsia="Calibri"/>
                <w:color w:val="000000"/>
                <w:sz w:val="18"/>
                <w:szCs w:val="18"/>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sz w:val="18"/>
                <w:szCs w:val="18"/>
              </w:rPr>
            </w:pPr>
            <w:r w:rsidRPr="00155880">
              <w:rPr>
                <w:color w:val="000000"/>
                <w:sz w:val="18"/>
                <w:szCs w:val="18"/>
              </w:rPr>
              <w:t>2946,00</w:t>
            </w:r>
          </w:p>
        </w:tc>
        <w:tc>
          <w:tcPr>
            <w:tcW w:w="1985"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 xml:space="preserve">Укреплена материально-техническая база в МКОУ СОШ с УИОП д. </w:t>
            </w:r>
            <w:proofErr w:type="spellStart"/>
            <w:r w:rsidRPr="00155880">
              <w:rPr>
                <w:sz w:val="18"/>
                <w:szCs w:val="18"/>
              </w:rPr>
              <w:t>Стулово</w:t>
            </w:r>
            <w:proofErr w:type="spellEnd"/>
          </w:p>
        </w:tc>
      </w:tr>
      <w:tr w:rsidR="00155880" w:rsidRPr="00155880" w:rsidTr="008E7F5C">
        <w:trPr>
          <w:trHeight w:val="46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autoSpaceDE/>
              <w:autoSpaceDN/>
              <w:adjustRightInd/>
              <w:spacing w:line="254" w:lineRule="auto"/>
              <w:rPr>
                <w:rFonts w:eastAsia="Calibri"/>
                <w:color w:val="000000"/>
                <w:sz w:val="18"/>
                <w:szCs w:val="18"/>
              </w:rPr>
            </w:pPr>
            <w:r w:rsidRPr="00155880">
              <w:rPr>
                <w:rFonts w:eastAsia="Calibri"/>
                <w:color w:val="000000"/>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29,90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46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autoSpaceDE/>
              <w:autoSpaceDN/>
              <w:adjustRightInd/>
              <w:spacing w:line="254" w:lineRule="auto"/>
              <w:rPr>
                <w:rFonts w:eastAsia="Calibri"/>
                <w:sz w:val="18"/>
                <w:szCs w:val="18"/>
              </w:rPr>
            </w:pPr>
            <w:r w:rsidRPr="00155880">
              <w:rPr>
                <w:rFonts w:eastAsia="Calibri"/>
                <w:b/>
                <w:color w:val="000000"/>
                <w:sz w:val="18"/>
                <w:szCs w:val="18"/>
              </w:rPr>
              <w:t>итого</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
                <w:bCs/>
                <w:color w:val="000000"/>
                <w:sz w:val="18"/>
                <w:szCs w:val="18"/>
              </w:rPr>
              <w:t>2975,90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165"/>
        </w:trPr>
        <w:tc>
          <w:tcPr>
            <w:tcW w:w="567"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3.2</w:t>
            </w:r>
          </w:p>
        </w:tc>
        <w:tc>
          <w:tcPr>
            <w:tcW w:w="2268" w:type="dxa"/>
            <w:vMerge w:val="restart"/>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w:t>
            </w:r>
          </w:p>
        </w:tc>
        <w:tc>
          <w:tcPr>
            <w:tcW w:w="156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b/>
                <w:bCs/>
                <w:sz w:val="18"/>
                <w:szCs w:val="18"/>
              </w:rPr>
            </w:pPr>
            <w:r w:rsidRPr="00155880">
              <w:rPr>
                <w:color w:val="000000"/>
                <w:sz w:val="18"/>
                <w:szCs w:val="18"/>
              </w:rPr>
              <w:t>7887,00</w:t>
            </w:r>
          </w:p>
        </w:tc>
        <w:tc>
          <w:tcPr>
            <w:tcW w:w="1985"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Выполнены предписания надзорных органов и здания приведены в соответствие с требованиями, предъявляемыми к безопасности в процессе эксплуатации</w:t>
            </w:r>
          </w:p>
        </w:tc>
      </w:tr>
      <w:tr w:rsidR="00155880" w:rsidRPr="00155880" w:rsidTr="008E7F5C">
        <w:trPr>
          <w:trHeight w:val="16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79,90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16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nil"/>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color w:val="000000"/>
                <w:sz w:val="18"/>
                <w:szCs w:val="18"/>
              </w:rPr>
              <w:t>ИТОГО</w:t>
            </w:r>
          </w:p>
        </w:tc>
        <w:tc>
          <w:tcPr>
            <w:tcW w:w="1559" w:type="dxa"/>
            <w:tcBorders>
              <w:top w:val="nil"/>
              <w:left w:val="single" w:sz="4" w:space="0" w:color="auto"/>
              <w:bottom w:val="single" w:sz="4" w:space="0" w:color="auto"/>
              <w:right w:val="single" w:sz="4" w:space="0" w:color="auto"/>
            </w:tcBorders>
            <w:shd w:val="clear" w:color="auto" w:fill="auto"/>
          </w:tcPr>
          <w:p w:rsidR="00155880" w:rsidRPr="00155880" w:rsidRDefault="00155880" w:rsidP="00155880">
            <w:pPr>
              <w:widowControl/>
              <w:autoSpaceDE/>
              <w:autoSpaceDN/>
              <w:adjustRightInd/>
              <w:jc w:val="center"/>
              <w:rPr>
                <w:color w:val="000000"/>
                <w:sz w:val="18"/>
                <w:szCs w:val="18"/>
              </w:rPr>
            </w:pPr>
            <w:r w:rsidRPr="00155880">
              <w:rPr>
                <w:b/>
                <w:bCs/>
                <w:color w:val="000000"/>
                <w:sz w:val="18"/>
                <w:szCs w:val="18"/>
              </w:rPr>
              <w:t>7966,90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578"/>
        </w:trPr>
        <w:tc>
          <w:tcPr>
            <w:tcW w:w="567"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3.3</w:t>
            </w:r>
          </w:p>
        </w:tc>
        <w:tc>
          <w:tcPr>
            <w:tcW w:w="2268"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60"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color w:val="000000"/>
                <w:sz w:val="18"/>
                <w:szCs w:val="18"/>
              </w:rPr>
            </w:pPr>
            <w:r w:rsidRPr="00155880">
              <w:rPr>
                <w:color w:val="000000"/>
                <w:sz w:val="18"/>
                <w:szCs w:val="18"/>
              </w:rPr>
              <w:t>областной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sz w:val="18"/>
                <w:szCs w:val="18"/>
              </w:rPr>
            </w:pPr>
            <w:r w:rsidRPr="00155880">
              <w:rPr>
                <w:color w:val="000000"/>
                <w:sz w:val="18"/>
                <w:szCs w:val="18"/>
              </w:rPr>
              <w:t>5826,70</w:t>
            </w:r>
          </w:p>
        </w:tc>
        <w:tc>
          <w:tcPr>
            <w:tcW w:w="1985" w:type="dxa"/>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Приобретение жилья</w:t>
            </w:r>
          </w:p>
        </w:tc>
      </w:tr>
      <w:tr w:rsidR="00155880" w:rsidRPr="00155880" w:rsidTr="008E7F5C">
        <w:trPr>
          <w:trHeight w:val="277"/>
        </w:trPr>
        <w:tc>
          <w:tcPr>
            <w:tcW w:w="567"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lastRenderedPageBreak/>
              <w:t>4</w:t>
            </w:r>
          </w:p>
        </w:tc>
        <w:tc>
          <w:tcPr>
            <w:tcW w:w="2268" w:type="dxa"/>
            <w:vMerge w:val="restart"/>
            <w:tcBorders>
              <w:top w:val="single" w:sz="4" w:space="0" w:color="000000"/>
              <w:left w:val="single" w:sz="4" w:space="0" w:color="auto"/>
              <w:bottom w:val="single" w:sz="4" w:space="0" w:color="000000"/>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bCs/>
                <w:i/>
                <w:iCs/>
                <w:sz w:val="18"/>
                <w:szCs w:val="18"/>
              </w:rPr>
              <w:t>Реализация мероприятий национального проекта "Образование"</w:t>
            </w:r>
          </w:p>
        </w:tc>
        <w:tc>
          <w:tcPr>
            <w:tcW w:w="156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sz w:val="18"/>
                <w:szCs w:val="18"/>
              </w:rPr>
            </w:pPr>
            <w:r w:rsidRPr="00155880">
              <w:rPr>
                <w:color w:val="000000"/>
                <w:sz w:val="18"/>
                <w:szCs w:val="18"/>
              </w:rPr>
              <w:t>2241,90</w:t>
            </w:r>
          </w:p>
        </w:tc>
        <w:tc>
          <w:tcPr>
            <w:tcW w:w="1985" w:type="dxa"/>
            <w:vMerge w:val="restart"/>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77"/>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000000"/>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областной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sz w:val="18"/>
                <w:szCs w:val="18"/>
              </w:rPr>
            </w:pPr>
            <w:r w:rsidRPr="00155880">
              <w:rPr>
                <w:color w:val="000000"/>
                <w:sz w:val="18"/>
                <w:szCs w:val="18"/>
              </w:rPr>
              <w:t>1222,70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77"/>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000000"/>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sz w:val="18"/>
                <w:szCs w:val="18"/>
              </w:rPr>
            </w:pPr>
            <w:r w:rsidRPr="00155880">
              <w:rPr>
                <w:color w:val="000000"/>
                <w:sz w:val="18"/>
                <w:szCs w:val="18"/>
              </w:rPr>
              <w:t>35,30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95"/>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000000"/>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bCs/>
                <w:color w:val="000000"/>
                <w:sz w:val="18"/>
                <w:szCs w:val="18"/>
              </w:rPr>
              <w:t>ИТОГО</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sz w:val="18"/>
                <w:szCs w:val="18"/>
              </w:rPr>
            </w:pPr>
            <w:r w:rsidRPr="00155880">
              <w:rPr>
                <w:b/>
                <w:bCs/>
                <w:color w:val="000000"/>
                <w:sz w:val="18"/>
                <w:szCs w:val="18"/>
              </w:rPr>
              <w:t>3499,90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77"/>
        </w:trPr>
        <w:tc>
          <w:tcPr>
            <w:tcW w:w="567"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4.1</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tcPr>
          <w:p w:rsidR="00155880" w:rsidRPr="00155880" w:rsidRDefault="00155880" w:rsidP="00155880">
            <w:pPr>
              <w:widowControl/>
              <w:autoSpaceDE/>
              <w:autoSpaceDN/>
              <w:adjustRightInd/>
              <w:rPr>
                <w:color w:val="000000"/>
                <w:sz w:val="18"/>
                <w:szCs w:val="18"/>
              </w:rPr>
            </w:pPr>
            <w:r w:rsidRPr="00155880">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sz w:val="18"/>
                <w:szCs w:val="18"/>
              </w:rPr>
            </w:pPr>
            <w:r w:rsidRPr="00155880">
              <w:rPr>
                <w:color w:val="000000"/>
                <w:sz w:val="18"/>
                <w:szCs w:val="18"/>
              </w:rPr>
              <w:t>2241,90</w:t>
            </w:r>
          </w:p>
        </w:tc>
        <w:tc>
          <w:tcPr>
            <w:tcW w:w="1985"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r>
      <w:tr w:rsidR="00155880" w:rsidRPr="00155880" w:rsidTr="008E7F5C">
        <w:trPr>
          <w:trHeight w:val="277"/>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spacing w:line="276" w:lineRule="auto"/>
              <w:rPr>
                <w:color w:val="000000"/>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областной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sz w:val="18"/>
                <w:szCs w:val="18"/>
              </w:rPr>
            </w:pPr>
            <w:r w:rsidRPr="00155880">
              <w:rPr>
                <w:color w:val="000000"/>
                <w:sz w:val="18"/>
                <w:szCs w:val="18"/>
              </w:rPr>
              <w:t>22,70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77"/>
        </w:trPr>
        <w:tc>
          <w:tcPr>
            <w:tcW w:w="567"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spacing w:line="276" w:lineRule="auto"/>
              <w:rPr>
                <w:color w:val="000000"/>
                <w:sz w:val="18"/>
                <w:szCs w:val="18"/>
              </w:rPr>
            </w:pPr>
          </w:p>
        </w:tc>
        <w:tc>
          <w:tcPr>
            <w:tcW w:w="156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sz w:val="18"/>
                <w:szCs w:val="18"/>
              </w:rPr>
            </w:pPr>
            <w:r w:rsidRPr="00155880">
              <w:rPr>
                <w:color w:val="000000"/>
                <w:sz w:val="18"/>
                <w:szCs w:val="18"/>
              </w:rPr>
              <w:t>22,90</w:t>
            </w:r>
          </w:p>
        </w:tc>
        <w:tc>
          <w:tcPr>
            <w:tcW w:w="1985" w:type="dxa"/>
            <w:vMerge/>
            <w:tcBorders>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77"/>
        </w:trPr>
        <w:tc>
          <w:tcPr>
            <w:tcW w:w="567"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single" w:sz="4" w:space="0" w:color="000000"/>
              <w:right w:val="single" w:sz="4" w:space="0" w:color="auto"/>
            </w:tcBorders>
          </w:tcPr>
          <w:p w:rsidR="00155880" w:rsidRPr="00155880" w:rsidRDefault="00155880" w:rsidP="00155880">
            <w:pPr>
              <w:widowControl/>
              <w:autoSpaceDE/>
              <w:autoSpaceDN/>
              <w:adjustRightInd/>
              <w:spacing w:line="276" w:lineRule="auto"/>
              <w:rPr>
                <w:color w:val="000000"/>
                <w:sz w:val="18"/>
                <w:szCs w:val="18"/>
              </w:rPr>
            </w:pPr>
          </w:p>
        </w:tc>
        <w:tc>
          <w:tcPr>
            <w:tcW w:w="1560"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1"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bCs/>
                <w:color w:val="000000"/>
                <w:sz w:val="18"/>
                <w:szCs w:val="18"/>
              </w:rPr>
              <w:t>итого</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Cs/>
                <w:sz w:val="18"/>
                <w:szCs w:val="18"/>
              </w:rPr>
            </w:pPr>
            <w:r w:rsidRPr="00155880">
              <w:rPr>
                <w:b/>
                <w:bCs/>
                <w:color w:val="000000"/>
                <w:sz w:val="18"/>
                <w:szCs w:val="18"/>
              </w:rPr>
              <w:t>2287,50</w:t>
            </w:r>
          </w:p>
        </w:tc>
        <w:tc>
          <w:tcPr>
            <w:tcW w:w="1985"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26"/>
        </w:trPr>
        <w:tc>
          <w:tcPr>
            <w:tcW w:w="567"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4.2</w:t>
            </w:r>
          </w:p>
        </w:tc>
        <w:tc>
          <w:tcPr>
            <w:tcW w:w="2268" w:type="dxa"/>
            <w:vMerge w:val="restart"/>
            <w:tcBorders>
              <w:top w:val="nil"/>
              <w:left w:val="nil"/>
              <w:bottom w:val="single" w:sz="4" w:space="0" w:color="000000"/>
              <w:right w:val="single" w:sz="4" w:space="0" w:color="auto"/>
            </w:tcBorders>
          </w:tcPr>
          <w:p w:rsidR="00155880" w:rsidRPr="00155880" w:rsidRDefault="00155880" w:rsidP="00155880">
            <w:pPr>
              <w:widowControl/>
              <w:autoSpaceDE/>
              <w:autoSpaceDN/>
              <w:adjustRightInd/>
              <w:rPr>
                <w:color w:val="000000"/>
                <w:sz w:val="18"/>
                <w:szCs w:val="18"/>
              </w:rPr>
            </w:pPr>
            <w:r w:rsidRPr="00155880">
              <w:rPr>
                <w:color w:val="000000"/>
                <w:sz w:val="18"/>
                <w:szCs w:val="18"/>
              </w:rPr>
              <w:t xml:space="preserve">МКОУ </w:t>
            </w:r>
            <w:proofErr w:type="spellStart"/>
            <w:r w:rsidRPr="00155880">
              <w:rPr>
                <w:color w:val="000000"/>
                <w:sz w:val="18"/>
                <w:szCs w:val="18"/>
              </w:rPr>
              <w:t>Озерницкая</w:t>
            </w:r>
            <w:proofErr w:type="spellEnd"/>
            <w:r w:rsidRPr="00155880">
              <w:rPr>
                <w:color w:val="000000"/>
                <w:sz w:val="18"/>
                <w:szCs w:val="18"/>
              </w:rPr>
              <w:t xml:space="preserve"> ООШ п.</w:t>
            </w:r>
          </w:p>
          <w:p w:rsidR="00155880" w:rsidRPr="00155880" w:rsidRDefault="00155880" w:rsidP="00155880">
            <w:pPr>
              <w:widowControl/>
              <w:autoSpaceDE/>
              <w:autoSpaceDN/>
              <w:adjustRightInd/>
              <w:rPr>
                <w:sz w:val="18"/>
                <w:szCs w:val="18"/>
              </w:rPr>
            </w:pPr>
            <w:proofErr w:type="gramStart"/>
            <w:r w:rsidRPr="00155880">
              <w:rPr>
                <w:color w:val="000000"/>
                <w:sz w:val="18"/>
                <w:szCs w:val="18"/>
              </w:rPr>
              <w:t xml:space="preserve">Центральный, МКОУ СОШ д. </w:t>
            </w:r>
            <w:proofErr w:type="spellStart"/>
            <w:r w:rsidRPr="00155880">
              <w:rPr>
                <w:color w:val="000000"/>
                <w:sz w:val="18"/>
                <w:szCs w:val="18"/>
              </w:rPr>
              <w:t>Светозарево</w:t>
            </w:r>
            <w:proofErr w:type="spellEnd"/>
            <w:r w:rsidRPr="00155880">
              <w:rPr>
                <w:color w:val="000000"/>
                <w:sz w:val="18"/>
                <w:szCs w:val="18"/>
              </w:rPr>
              <w:t>, МКОУ СОШ с. Совье, МКОУ ООШ с. Волково, на базе которых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roofErr w:type="gramEnd"/>
          </w:p>
        </w:tc>
        <w:tc>
          <w:tcPr>
            <w:tcW w:w="1560"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vMerge w:val="restart"/>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областной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1200,00</w:t>
            </w:r>
          </w:p>
        </w:tc>
        <w:tc>
          <w:tcPr>
            <w:tcW w:w="1985" w:type="dxa"/>
            <w:vMerge w:val="restart"/>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 xml:space="preserve">В общеобразовательных организациях реализованы мероприятия по подготовке образовательного пространства и созданы центры образования </w:t>
            </w:r>
            <w:proofErr w:type="gramStart"/>
            <w:r w:rsidRPr="00155880">
              <w:rPr>
                <w:sz w:val="18"/>
                <w:szCs w:val="18"/>
              </w:rPr>
              <w:t>естественно-научной</w:t>
            </w:r>
            <w:proofErr w:type="gramEnd"/>
            <w:r w:rsidRPr="00155880">
              <w:rPr>
                <w:sz w:val="18"/>
                <w:szCs w:val="18"/>
              </w:rPr>
              <w:t xml:space="preserve"> и технологической направленности «Точка роста»</w:t>
            </w:r>
          </w:p>
        </w:tc>
      </w:tr>
      <w:tr w:rsidR="00155880" w:rsidRPr="00155880" w:rsidTr="008E7F5C">
        <w:trPr>
          <w:trHeight w:val="226"/>
        </w:trPr>
        <w:tc>
          <w:tcPr>
            <w:tcW w:w="567"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2268" w:type="dxa"/>
            <w:vMerge/>
            <w:tcBorders>
              <w:top w:val="nil"/>
              <w:left w:val="nil"/>
              <w:bottom w:val="single" w:sz="4" w:space="0" w:color="000000"/>
              <w:right w:val="single" w:sz="4" w:space="0" w:color="auto"/>
            </w:tcBorders>
          </w:tcPr>
          <w:p w:rsidR="00155880" w:rsidRPr="00155880" w:rsidRDefault="00155880" w:rsidP="00155880">
            <w:pPr>
              <w:widowControl/>
              <w:autoSpaceDE/>
              <w:autoSpaceDN/>
              <w:adjustRightInd/>
              <w:rPr>
                <w:sz w:val="18"/>
                <w:szCs w:val="18"/>
              </w:rPr>
            </w:pPr>
          </w:p>
        </w:tc>
        <w:tc>
          <w:tcPr>
            <w:tcW w:w="1560"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top w:val="single" w:sz="4" w:space="0" w:color="auto"/>
              <w:left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Cs/>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12,40</w:t>
            </w:r>
          </w:p>
        </w:tc>
        <w:tc>
          <w:tcPr>
            <w:tcW w:w="1985" w:type="dxa"/>
            <w:vMerge/>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36"/>
        </w:trPr>
        <w:tc>
          <w:tcPr>
            <w:tcW w:w="567"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2268" w:type="dxa"/>
            <w:vMerge/>
            <w:tcBorders>
              <w:top w:val="single" w:sz="4" w:space="0" w:color="auto"/>
              <w:left w:val="single" w:sz="4" w:space="0" w:color="auto"/>
              <w:bottom w:val="nil"/>
              <w:right w:val="single" w:sz="4" w:space="0" w:color="auto"/>
            </w:tcBorders>
            <w:shd w:val="clear" w:color="000000" w:fill="FFFFFF"/>
          </w:tcPr>
          <w:p w:rsidR="00155880" w:rsidRPr="00155880" w:rsidRDefault="00155880" w:rsidP="00155880">
            <w:pPr>
              <w:widowControl/>
              <w:autoSpaceDE/>
              <w:autoSpaceDN/>
              <w:adjustRightInd/>
              <w:rPr>
                <w:sz w:val="18"/>
                <w:szCs w:val="18"/>
              </w:rPr>
            </w:pPr>
          </w:p>
        </w:tc>
        <w:tc>
          <w:tcPr>
            <w:tcW w:w="1560"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c>
          <w:tcPr>
            <w:tcW w:w="850"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851" w:type="dxa"/>
            <w:vMerge/>
            <w:tcBorders>
              <w:left w:val="single" w:sz="4" w:space="0" w:color="auto"/>
              <w:bottom w:val="single" w:sz="4" w:space="0" w:color="auto"/>
              <w:right w:val="single" w:sz="4" w:space="0" w:color="auto"/>
            </w:tcBorders>
            <w:hideMark/>
          </w:tcPr>
          <w:p w:rsidR="00155880" w:rsidRPr="00155880" w:rsidRDefault="00155880" w:rsidP="00155880">
            <w:pPr>
              <w:widowControl/>
              <w:autoSpaceDE/>
              <w:autoSpaceDN/>
              <w:adjustRightInd/>
              <w:rPr>
                <w:sz w:val="18"/>
                <w:szCs w:val="18"/>
              </w:rPr>
            </w:pP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bCs/>
                <w:color w:val="000000"/>
                <w:sz w:val="18"/>
                <w:szCs w:val="18"/>
              </w:rPr>
              <w:t>итого</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b/>
                <w:bCs/>
                <w:color w:val="000000"/>
                <w:sz w:val="18"/>
                <w:szCs w:val="18"/>
              </w:rPr>
              <w:t>1212,40</w:t>
            </w:r>
          </w:p>
        </w:tc>
        <w:tc>
          <w:tcPr>
            <w:tcW w:w="1985" w:type="dxa"/>
            <w:vMerge/>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26"/>
        </w:trPr>
        <w:tc>
          <w:tcPr>
            <w:tcW w:w="567"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5</w:t>
            </w:r>
          </w:p>
        </w:tc>
        <w:tc>
          <w:tcPr>
            <w:tcW w:w="2268" w:type="dxa"/>
            <w:tcBorders>
              <w:top w:val="single" w:sz="4" w:space="0" w:color="auto"/>
              <w:left w:val="single" w:sz="4" w:space="0" w:color="auto"/>
              <w:bottom w:val="nil"/>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bCs/>
                <w:i/>
                <w:iCs/>
                <w:color w:val="000000"/>
                <w:sz w:val="18"/>
                <w:szCs w:val="18"/>
              </w:rPr>
              <w:t>Мероприятия в установленной сфере деятельности</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b/>
                <w:bCs/>
                <w:color w:val="000000"/>
                <w:sz w:val="18"/>
                <w:szCs w:val="18"/>
              </w:rPr>
              <w:t>районный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b/>
                <w:bCs/>
                <w:color w:val="000000"/>
                <w:sz w:val="18"/>
                <w:szCs w:val="18"/>
              </w:rPr>
              <w:t>3107,00</w:t>
            </w:r>
          </w:p>
        </w:tc>
        <w:tc>
          <w:tcPr>
            <w:tcW w:w="1985"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26"/>
        </w:trPr>
        <w:tc>
          <w:tcPr>
            <w:tcW w:w="567"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5.1</w:t>
            </w:r>
          </w:p>
        </w:tc>
        <w:tc>
          <w:tcPr>
            <w:tcW w:w="2268" w:type="dxa"/>
            <w:tcBorders>
              <w:top w:val="single" w:sz="4" w:space="0" w:color="000000"/>
              <w:left w:val="single" w:sz="4" w:space="0" w:color="000000"/>
              <w:bottom w:val="nil"/>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 xml:space="preserve">Организация бесплатного питания </w:t>
            </w:r>
            <w:proofErr w:type="gramStart"/>
            <w:r w:rsidRPr="00155880">
              <w:rPr>
                <w:color w:val="000000"/>
                <w:sz w:val="18"/>
                <w:szCs w:val="18"/>
              </w:rPr>
              <w:t>обучающихся</w:t>
            </w:r>
            <w:proofErr w:type="gramEnd"/>
            <w:r w:rsidRPr="00155880">
              <w:rPr>
                <w:color w:val="000000"/>
                <w:sz w:val="18"/>
                <w:szCs w:val="18"/>
              </w:rPr>
              <w:t xml:space="preserve"> с ограниченными возможностями здоровья</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1335,40</w:t>
            </w:r>
          </w:p>
        </w:tc>
        <w:tc>
          <w:tcPr>
            <w:tcW w:w="1985"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color w:val="000000"/>
                <w:sz w:val="18"/>
                <w:szCs w:val="18"/>
              </w:rPr>
              <w:t>оплата питания детям с ОВЗ</w:t>
            </w:r>
          </w:p>
        </w:tc>
      </w:tr>
      <w:tr w:rsidR="00155880" w:rsidRPr="00155880" w:rsidTr="008E7F5C">
        <w:trPr>
          <w:trHeight w:val="226"/>
        </w:trPr>
        <w:tc>
          <w:tcPr>
            <w:tcW w:w="567"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5.2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sz w:val="18"/>
                <w:szCs w:val="18"/>
              </w:rPr>
              <w:t>Мероприятия по организации здорового питания учащихся</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882,00</w:t>
            </w:r>
          </w:p>
        </w:tc>
        <w:tc>
          <w:tcPr>
            <w:tcW w:w="1985"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color w:val="000000"/>
                <w:sz w:val="18"/>
                <w:szCs w:val="18"/>
              </w:rPr>
              <w:t>оплата питания детям, попавшим в трудную жизненную ситуацию</w:t>
            </w:r>
          </w:p>
        </w:tc>
      </w:tr>
      <w:tr w:rsidR="00155880" w:rsidRPr="00155880" w:rsidTr="008E7F5C">
        <w:trPr>
          <w:trHeight w:val="226"/>
        </w:trPr>
        <w:tc>
          <w:tcPr>
            <w:tcW w:w="567"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5.3</w:t>
            </w:r>
          </w:p>
        </w:tc>
        <w:tc>
          <w:tcPr>
            <w:tcW w:w="2268" w:type="dxa"/>
            <w:tcBorders>
              <w:top w:val="nil"/>
              <w:left w:val="single" w:sz="4" w:space="0" w:color="000000"/>
              <w:bottom w:val="single" w:sz="4" w:space="0" w:color="000000"/>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Мероприятия по выявлению и поддержке одаренных детей</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30,00</w:t>
            </w:r>
          </w:p>
        </w:tc>
        <w:tc>
          <w:tcPr>
            <w:tcW w:w="1985"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проведение мероприятий по поддержке и выявлению одаренных детей</w:t>
            </w:r>
          </w:p>
        </w:tc>
      </w:tr>
      <w:tr w:rsidR="00155880" w:rsidRPr="00155880" w:rsidTr="008E7F5C">
        <w:trPr>
          <w:trHeight w:val="226"/>
        </w:trPr>
        <w:tc>
          <w:tcPr>
            <w:tcW w:w="567"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5.4</w:t>
            </w:r>
          </w:p>
        </w:tc>
        <w:tc>
          <w:tcPr>
            <w:tcW w:w="2268" w:type="dxa"/>
            <w:tcBorders>
              <w:top w:val="nil"/>
              <w:left w:val="single" w:sz="4" w:space="0" w:color="000000"/>
              <w:bottom w:val="single" w:sz="4" w:space="0" w:color="000000"/>
              <w:right w:val="nil"/>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Меры социальной поддержки гражданам, заключившим договор о целевом обучении</w:t>
            </w:r>
          </w:p>
        </w:tc>
        <w:tc>
          <w:tcPr>
            <w:tcW w:w="156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10,00</w:t>
            </w:r>
          </w:p>
        </w:tc>
        <w:tc>
          <w:tcPr>
            <w:tcW w:w="1985" w:type="dxa"/>
            <w:tcBorders>
              <w:top w:val="single" w:sz="4" w:space="0" w:color="auto"/>
              <w:left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Выплата стипендий</w:t>
            </w:r>
          </w:p>
        </w:tc>
      </w:tr>
      <w:tr w:rsidR="00155880" w:rsidRPr="00155880" w:rsidTr="008E7F5C">
        <w:trPr>
          <w:trHeight w:val="226"/>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5.5</w:t>
            </w:r>
          </w:p>
        </w:tc>
        <w:tc>
          <w:tcPr>
            <w:tcW w:w="2268" w:type="dxa"/>
            <w:tcBorders>
              <w:top w:val="nil"/>
              <w:left w:val="single" w:sz="4" w:space="0" w:color="000000"/>
              <w:bottom w:val="single" w:sz="4" w:space="0" w:color="auto"/>
              <w:right w:val="single" w:sz="4" w:space="0" w:color="000000"/>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 xml:space="preserve">Персонифицированное финансирование </w:t>
            </w:r>
            <w:r w:rsidRPr="00155880">
              <w:rPr>
                <w:color w:val="000000"/>
                <w:sz w:val="18"/>
                <w:szCs w:val="18"/>
              </w:rPr>
              <w:lastRenderedPageBreak/>
              <w:t>дополнительного образования детей</w:t>
            </w:r>
          </w:p>
        </w:tc>
        <w:tc>
          <w:tcPr>
            <w:tcW w:w="1560"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lastRenderedPageBreak/>
              <w:t xml:space="preserve">Ведущий специалист </w:t>
            </w:r>
            <w:r w:rsidRPr="00155880">
              <w:rPr>
                <w:sz w:val="18"/>
                <w:szCs w:val="18"/>
              </w:rPr>
              <w:lastRenderedPageBreak/>
              <w:t>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lastRenderedPageBreak/>
              <w:t>01.01.2024</w:t>
            </w:r>
          </w:p>
        </w:tc>
        <w:tc>
          <w:tcPr>
            <w:tcW w:w="851"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sz w:val="18"/>
                <w:szCs w:val="18"/>
              </w:rPr>
            </w:pPr>
            <w:r w:rsidRPr="00155880">
              <w:rPr>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b/>
                <w:bCs/>
                <w:color w:val="000000"/>
                <w:sz w:val="18"/>
                <w:szCs w:val="18"/>
              </w:rPr>
            </w:pPr>
            <w:r w:rsidRPr="00155880">
              <w:rPr>
                <w:color w:val="000000"/>
                <w:sz w:val="18"/>
                <w:szCs w:val="18"/>
              </w:rPr>
              <w:t>839,30</w:t>
            </w:r>
          </w:p>
        </w:tc>
        <w:tc>
          <w:tcPr>
            <w:tcW w:w="1985" w:type="dxa"/>
            <w:tcBorders>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 xml:space="preserve">предоставление детям именных </w:t>
            </w:r>
            <w:r w:rsidRPr="00155880">
              <w:rPr>
                <w:sz w:val="18"/>
                <w:szCs w:val="18"/>
              </w:rPr>
              <w:lastRenderedPageBreak/>
              <w:t>сертификатов дополнительного образования с возможностью использования в рамках механизмов персонифицированного финансирования</w:t>
            </w:r>
          </w:p>
        </w:tc>
      </w:tr>
      <w:tr w:rsidR="00155880" w:rsidRPr="00155880" w:rsidTr="008E7F5C">
        <w:trPr>
          <w:trHeight w:val="226"/>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lastRenderedPageBreak/>
              <w:t>5.6</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color w:val="000000"/>
                <w:sz w:val="18"/>
                <w:szCs w:val="18"/>
              </w:rPr>
            </w:pPr>
            <w:r w:rsidRPr="00155880">
              <w:rPr>
                <w:color w:val="000000"/>
                <w:sz w:val="18"/>
                <w:szCs w:val="18"/>
              </w:rPr>
              <w:t>Мероприятия в сфере образования</w:t>
            </w:r>
          </w:p>
        </w:tc>
        <w:tc>
          <w:tcPr>
            <w:tcW w:w="1560"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color w:val="000000"/>
                <w:sz w:val="18"/>
                <w:szCs w:val="18"/>
              </w:rPr>
            </w:pPr>
            <w:r w:rsidRPr="00155880">
              <w:rPr>
                <w:color w:val="000000"/>
                <w:sz w:val="18"/>
                <w:szCs w:val="18"/>
              </w:rPr>
              <w:t>районный бюджет</w:t>
            </w:r>
          </w:p>
        </w:tc>
        <w:tc>
          <w:tcPr>
            <w:tcW w:w="1559" w:type="dxa"/>
            <w:tcBorders>
              <w:top w:val="nil"/>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10,30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p>
        </w:tc>
      </w:tr>
      <w:tr w:rsidR="00155880" w:rsidRPr="00155880" w:rsidTr="008E7F5C">
        <w:trPr>
          <w:trHeight w:val="226"/>
        </w:trPr>
        <w:tc>
          <w:tcPr>
            <w:tcW w:w="567"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5.7</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color w:val="000000"/>
                <w:sz w:val="18"/>
                <w:szCs w:val="18"/>
              </w:rPr>
            </w:pPr>
            <w:r w:rsidRPr="00155880">
              <w:rPr>
                <w:color w:val="000000"/>
                <w:sz w:val="18"/>
                <w:szCs w:val="18"/>
              </w:rPr>
              <w:t>Премия главы Слободского района лучшим педагогическим работникам образовательных организаций Слободского района</w:t>
            </w:r>
          </w:p>
        </w:tc>
        <w:tc>
          <w:tcPr>
            <w:tcW w:w="1560"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Ведущий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01.01.2024</w:t>
            </w:r>
          </w:p>
        </w:tc>
        <w:tc>
          <w:tcPr>
            <w:tcW w:w="851"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31.12.2024</w:t>
            </w:r>
          </w:p>
        </w:tc>
        <w:tc>
          <w:tcPr>
            <w:tcW w:w="1417"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rPr>
                <w:color w:val="000000"/>
                <w:sz w:val="18"/>
                <w:szCs w:val="18"/>
              </w:rPr>
            </w:pPr>
            <w:r w:rsidRPr="00155880">
              <w:rPr>
                <w:color w:val="000000"/>
                <w:sz w:val="18"/>
                <w:szCs w:val="18"/>
              </w:rPr>
              <w:t>районный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155880" w:rsidRPr="00155880" w:rsidRDefault="00155880" w:rsidP="00155880">
            <w:pPr>
              <w:widowControl/>
              <w:autoSpaceDE/>
              <w:autoSpaceDN/>
              <w:adjustRightInd/>
              <w:jc w:val="center"/>
              <w:rPr>
                <w:color w:val="000000"/>
                <w:sz w:val="18"/>
                <w:szCs w:val="18"/>
              </w:rPr>
            </w:pPr>
            <w:r w:rsidRPr="00155880">
              <w:rPr>
                <w:color w:val="000000"/>
                <w:sz w:val="18"/>
                <w:szCs w:val="18"/>
              </w:rPr>
              <w:t>30,00</w:t>
            </w:r>
          </w:p>
        </w:tc>
        <w:tc>
          <w:tcPr>
            <w:tcW w:w="1985" w:type="dxa"/>
            <w:tcBorders>
              <w:top w:val="single" w:sz="4" w:space="0" w:color="auto"/>
              <w:left w:val="single" w:sz="4" w:space="0" w:color="auto"/>
              <w:bottom w:val="single" w:sz="4" w:space="0" w:color="auto"/>
              <w:right w:val="single" w:sz="4" w:space="0" w:color="auto"/>
            </w:tcBorders>
          </w:tcPr>
          <w:p w:rsidR="00155880" w:rsidRPr="00155880" w:rsidRDefault="00155880" w:rsidP="00155880">
            <w:pPr>
              <w:widowControl/>
              <w:autoSpaceDE/>
              <w:autoSpaceDN/>
              <w:adjustRightInd/>
              <w:rPr>
                <w:sz w:val="18"/>
                <w:szCs w:val="18"/>
              </w:rPr>
            </w:pPr>
            <w:r w:rsidRPr="00155880">
              <w:rPr>
                <w:sz w:val="18"/>
                <w:szCs w:val="18"/>
              </w:rPr>
              <w:t xml:space="preserve">лучшим педагогическим работникам образовательных организаций Слободского района выплачена премия главы Слободского района </w:t>
            </w:r>
          </w:p>
        </w:tc>
      </w:tr>
      <w:bookmarkEnd w:id="13"/>
    </w:tbl>
    <w:p w:rsidR="00155880" w:rsidRPr="00155880" w:rsidRDefault="00155880" w:rsidP="00155880">
      <w:pPr>
        <w:widowControl/>
        <w:autoSpaceDE/>
        <w:autoSpaceDN/>
        <w:adjustRightInd/>
        <w:spacing w:after="200" w:line="276" w:lineRule="auto"/>
        <w:rPr>
          <w:rFonts w:ascii="Calibri" w:hAnsi="Calibri"/>
          <w:sz w:val="18"/>
          <w:szCs w:val="18"/>
        </w:rPr>
      </w:pPr>
    </w:p>
    <w:p w:rsidR="00155880" w:rsidRPr="00155880" w:rsidRDefault="00155880" w:rsidP="00155880">
      <w:pPr>
        <w:widowControl/>
        <w:autoSpaceDE/>
        <w:autoSpaceDN/>
        <w:adjustRightInd/>
        <w:spacing w:after="200" w:line="276" w:lineRule="auto"/>
        <w:rPr>
          <w:rFonts w:ascii="Calibri" w:hAnsi="Calibri"/>
          <w:sz w:val="18"/>
          <w:szCs w:val="18"/>
        </w:rPr>
      </w:pPr>
    </w:p>
    <w:bookmarkEnd w:id="9"/>
    <w:p w:rsidR="004127D6" w:rsidRPr="00155880" w:rsidRDefault="004127D6" w:rsidP="00155880">
      <w:pPr>
        <w:tabs>
          <w:tab w:val="left" w:pos="1127"/>
        </w:tabs>
        <w:jc w:val="center"/>
        <w:rPr>
          <w:sz w:val="18"/>
          <w:szCs w:val="18"/>
        </w:rPr>
      </w:pPr>
    </w:p>
    <w:sectPr w:rsidR="004127D6" w:rsidRPr="00155880" w:rsidSect="00EE2504">
      <w:headerReference w:type="default" r:id="rId14"/>
      <w:footerReference w:type="default" r:id="rId15"/>
      <w:pgSz w:w="11906" w:h="16838"/>
      <w:pgMar w:top="851" w:right="851"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E3" w:rsidRDefault="00BC41E3" w:rsidP="00D40C66">
      <w:r>
        <w:separator/>
      </w:r>
    </w:p>
  </w:endnote>
  <w:endnote w:type="continuationSeparator" w:id="0">
    <w:p w:rsidR="00BC41E3" w:rsidRDefault="00BC41E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DA6130">
      <w:rPr>
        <w:i/>
        <w:sz w:val="16"/>
      </w:rPr>
      <w:t xml:space="preserve"> </w:t>
    </w:r>
    <w:r w:rsidR="00EE2504">
      <w:rPr>
        <w:i/>
        <w:sz w:val="16"/>
      </w:rPr>
      <w:t>90</w:t>
    </w:r>
    <w:r w:rsidR="007B0AF2">
      <w:rPr>
        <w:i/>
        <w:sz w:val="16"/>
      </w:rPr>
      <w:t>(</w:t>
    </w:r>
    <w:r>
      <w:rPr>
        <w:i/>
        <w:sz w:val="16"/>
      </w:rPr>
      <w:t>1</w:t>
    </w:r>
    <w:r w:rsidR="00E72242">
      <w:rPr>
        <w:i/>
        <w:sz w:val="16"/>
      </w:rPr>
      <w:t>4</w:t>
    </w:r>
    <w:r w:rsidR="00EE2504">
      <w:rPr>
        <w:i/>
        <w:sz w:val="16"/>
      </w:rPr>
      <w:t>9</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E3" w:rsidRDefault="00BC41E3" w:rsidP="00D40C66">
      <w:r>
        <w:separator/>
      </w:r>
    </w:p>
  </w:footnote>
  <w:footnote w:type="continuationSeparator" w:id="0">
    <w:p w:rsidR="00BC41E3" w:rsidRDefault="00BC41E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9017"/>
      <w:docPartObj>
        <w:docPartGallery w:val="Page Numbers (Top of Page)"/>
        <w:docPartUnique/>
      </w:docPartObj>
    </w:sdtPr>
    <w:sdtContent>
      <w:p w:rsidR="00155880" w:rsidRDefault="00155880">
        <w:pPr>
          <w:pStyle w:val="af6"/>
          <w:jc w:val="center"/>
        </w:pPr>
        <w:r>
          <w:fldChar w:fldCharType="begin"/>
        </w:r>
        <w:r>
          <w:instrText>PAGE   \* MERGEFORMAT</w:instrText>
        </w:r>
        <w:r>
          <w:fldChar w:fldCharType="separate"/>
        </w:r>
        <w:r>
          <w:rPr>
            <w:noProof/>
          </w:rPr>
          <w:t>8</w:t>
        </w:r>
        <w:r>
          <w:fldChar w:fldCharType="end"/>
        </w:r>
      </w:p>
    </w:sdtContent>
  </w:sdt>
  <w:p w:rsidR="00155880" w:rsidRDefault="00155880">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B3743C">
          <w:rPr>
            <w:noProof/>
            <w:sz w:val="16"/>
          </w:rPr>
          <w:t>13</w:t>
        </w:r>
        <w:r w:rsidRPr="007B1733">
          <w:rPr>
            <w:sz w:val="16"/>
          </w:rPr>
          <w:fldChar w:fldCharType="end"/>
        </w:r>
      </w:p>
    </w:sdtContent>
  </w:sdt>
  <w:p w:rsidR="007C351E" w:rsidRDefault="007C351E"/>
  <w:p w:rsidR="00CF371D" w:rsidRDefault="00CF37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97C44E1"/>
    <w:multiLevelType w:val="multilevel"/>
    <w:tmpl w:val="0B6A4064"/>
    <w:lvl w:ilvl="0">
      <w:start w:val="1"/>
      <w:numFmt w:val="decimal"/>
      <w:lvlText w:val="%1."/>
      <w:lvlJc w:val="left"/>
      <w:pPr>
        <w:ind w:left="1429"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6"/>
  </w:num>
  <w:num w:numId="6">
    <w:abstractNumId w:val="8"/>
  </w:num>
  <w:num w:numId="7">
    <w:abstractNumId w:val="11"/>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ftrCtnxoshTXcdCPJNYJIr+Eoyw=" w:salt="DUGcQJ70kb5hPKJHF0mkY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B422-D969-4481-AD6B-25BC9C74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34</Pages>
  <Words>13046</Words>
  <Characters>74364</Characters>
  <Application>Microsoft Office Word</Application>
  <DocSecurity>8</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78</cp:revision>
  <cp:lastPrinted>2020-09-30T10:12:00Z</cp:lastPrinted>
  <dcterms:created xsi:type="dcterms:W3CDTF">2023-12-29T05:06:00Z</dcterms:created>
  <dcterms:modified xsi:type="dcterms:W3CDTF">2024-08-23T11:17:00Z</dcterms:modified>
</cp:coreProperties>
</file>