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A1F" w:rsidRPr="0029547C" w:rsidRDefault="00A46EA0" w:rsidP="00301A3C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134CD2" wp14:editId="7576FD56">
            <wp:extent cx="55245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A1F" w:rsidRDefault="00CC0A1F" w:rsidP="00CC0A1F">
      <w:pPr>
        <w:jc w:val="center"/>
        <w:rPr>
          <w:rStyle w:val="18"/>
        </w:rPr>
      </w:pPr>
    </w:p>
    <w:p w:rsidR="00CC0A1F" w:rsidRDefault="00CC0A1F" w:rsidP="00CC0A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СЛОБОДСКОГО МУНИЦИПАЛЬНОГО РАЙОНА</w:t>
      </w:r>
    </w:p>
    <w:p w:rsidR="00CC0A1F" w:rsidRDefault="00CC0A1F" w:rsidP="00CC0A1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C0A1F" w:rsidRDefault="00CC0A1F" w:rsidP="00CC0A1F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C0A1F" w:rsidRDefault="00CC0A1F" w:rsidP="00CC0A1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CC0A1F" w:rsidTr="00CC0A1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Pr="00C913DE" w:rsidRDefault="002A6267">
            <w:pPr>
              <w:tabs>
                <w:tab w:val="left" w:pos="615"/>
              </w:tabs>
            </w:pPr>
            <w:r>
              <w:t>26.04.2022</w:t>
            </w:r>
          </w:p>
        </w:tc>
        <w:tc>
          <w:tcPr>
            <w:tcW w:w="5760" w:type="dxa"/>
            <w:hideMark/>
          </w:tcPr>
          <w:p w:rsidR="00CC0A1F" w:rsidRDefault="00CC0A1F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Default="002A6267">
            <w:r>
              <w:t>470</w:t>
            </w:r>
          </w:p>
        </w:tc>
      </w:tr>
    </w:tbl>
    <w:p w:rsidR="00CC0A1F" w:rsidRDefault="00CC0A1F" w:rsidP="00CC0A1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</w:t>
      </w:r>
    </w:p>
    <w:p w:rsidR="00CC0A1F" w:rsidRDefault="00CC0A1F" w:rsidP="00CC0A1F">
      <w:pPr>
        <w:jc w:val="center"/>
        <w:rPr>
          <w:sz w:val="28"/>
          <w:szCs w:val="28"/>
        </w:rPr>
      </w:pPr>
    </w:p>
    <w:p w:rsidR="00CC0A1F" w:rsidRDefault="00CC0A1F" w:rsidP="00CC0A1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CC0A1F" w:rsidTr="00CC0A1F">
        <w:trPr>
          <w:jc w:val="center"/>
        </w:trPr>
        <w:tc>
          <w:tcPr>
            <w:tcW w:w="7200" w:type="dxa"/>
            <w:vAlign w:val="center"/>
          </w:tcPr>
          <w:p w:rsidR="00CC0A1F" w:rsidRDefault="00955DA8" w:rsidP="007C30E0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Слободского района</w:t>
            </w:r>
          </w:p>
          <w:p w:rsidR="00955DA8" w:rsidRDefault="00955DA8" w:rsidP="007C30E0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14.11.2019 № 1865</w:t>
            </w:r>
          </w:p>
          <w:p w:rsidR="00CC0A1F" w:rsidRDefault="00CC0A1F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0A1F" w:rsidRPr="00C8016E" w:rsidRDefault="00955DA8" w:rsidP="00C8016E">
      <w:pPr>
        <w:spacing w:line="360" w:lineRule="auto"/>
        <w:ind w:firstLine="709"/>
        <w:jc w:val="both"/>
        <w:rPr>
          <w:sz w:val="28"/>
          <w:szCs w:val="28"/>
        </w:rPr>
      </w:pPr>
      <w:r w:rsidRPr="00C8016E">
        <w:rPr>
          <w:sz w:val="28"/>
          <w:szCs w:val="28"/>
        </w:rPr>
        <w:t xml:space="preserve">На   основании   решения   Слободской  районной   Думы   от </w:t>
      </w:r>
      <w:r w:rsidR="00A5336D" w:rsidRPr="00C8016E">
        <w:rPr>
          <w:sz w:val="28"/>
          <w:szCs w:val="28"/>
        </w:rPr>
        <w:t>2</w:t>
      </w:r>
      <w:r w:rsidR="00A105D4">
        <w:rPr>
          <w:sz w:val="28"/>
          <w:szCs w:val="28"/>
        </w:rPr>
        <w:t>5</w:t>
      </w:r>
      <w:r w:rsidRPr="00C8016E">
        <w:rPr>
          <w:sz w:val="28"/>
          <w:szCs w:val="28"/>
        </w:rPr>
        <w:t>.</w:t>
      </w:r>
      <w:r w:rsidR="00A5336D" w:rsidRPr="00C8016E">
        <w:rPr>
          <w:sz w:val="28"/>
          <w:szCs w:val="28"/>
        </w:rPr>
        <w:t>0</w:t>
      </w:r>
      <w:r w:rsidR="00A105D4">
        <w:rPr>
          <w:sz w:val="28"/>
          <w:szCs w:val="28"/>
        </w:rPr>
        <w:t>2</w:t>
      </w:r>
      <w:r w:rsidRPr="00C8016E">
        <w:rPr>
          <w:sz w:val="28"/>
          <w:szCs w:val="28"/>
        </w:rPr>
        <w:t>.202</w:t>
      </w:r>
      <w:r w:rsidR="00A105D4">
        <w:rPr>
          <w:sz w:val="28"/>
          <w:szCs w:val="28"/>
        </w:rPr>
        <w:t>2</w:t>
      </w:r>
      <w:r w:rsidRPr="00C8016E">
        <w:rPr>
          <w:sz w:val="28"/>
          <w:szCs w:val="28"/>
        </w:rPr>
        <w:t xml:space="preserve"> № </w:t>
      </w:r>
      <w:r w:rsidR="00A105D4">
        <w:rPr>
          <w:sz w:val="28"/>
          <w:szCs w:val="28"/>
        </w:rPr>
        <w:t>7</w:t>
      </w:r>
      <w:r w:rsidRPr="00C8016E">
        <w:rPr>
          <w:sz w:val="28"/>
          <w:szCs w:val="28"/>
        </w:rPr>
        <w:t>/</w:t>
      </w:r>
      <w:r w:rsidR="00A105D4">
        <w:rPr>
          <w:sz w:val="28"/>
          <w:szCs w:val="28"/>
        </w:rPr>
        <w:t>63</w:t>
      </w:r>
      <w:r w:rsidRPr="00C8016E">
        <w:rPr>
          <w:sz w:val="28"/>
          <w:szCs w:val="28"/>
        </w:rPr>
        <w:t xml:space="preserve">  «О внесении изменений в решение Слободской районной Думы от </w:t>
      </w:r>
      <w:r w:rsidR="00A105D4">
        <w:rPr>
          <w:sz w:val="28"/>
          <w:szCs w:val="28"/>
        </w:rPr>
        <w:t>20</w:t>
      </w:r>
      <w:r w:rsidRPr="00C8016E">
        <w:rPr>
          <w:sz w:val="28"/>
          <w:szCs w:val="28"/>
        </w:rPr>
        <w:t>.12.202</w:t>
      </w:r>
      <w:r w:rsidR="00A105D4">
        <w:rPr>
          <w:sz w:val="28"/>
          <w:szCs w:val="28"/>
        </w:rPr>
        <w:t>1</w:t>
      </w:r>
      <w:r w:rsidRPr="00C8016E">
        <w:rPr>
          <w:sz w:val="28"/>
          <w:szCs w:val="28"/>
        </w:rPr>
        <w:t xml:space="preserve"> №</w:t>
      </w:r>
      <w:r w:rsidR="00955B51" w:rsidRPr="00C8016E">
        <w:rPr>
          <w:sz w:val="28"/>
          <w:szCs w:val="28"/>
        </w:rPr>
        <w:t xml:space="preserve"> </w:t>
      </w:r>
      <w:r w:rsidR="00A105D4">
        <w:rPr>
          <w:sz w:val="28"/>
          <w:szCs w:val="28"/>
        </w:rPr>
        <w:t>5</w:t>
      </w:r>
      <w:r w:rsidRPr="00C8016E">
        <w:rPr>
          <w:sz w:val="28"/>
          <w:szCs w:val="28"/>
        </w:rPr>
        <w:t>/</w:t>
      </w:r>
      <w:r w:rsidR="00A105D4">
        <w:rPr>
          <w:sz w:val="28"/>
          <w:szCs w:val="28"/>
        </w:rPr>
        <w:t>38</w:t>
      </w:r>
      <w:r w:rsidRPr="00C8016E">
        <w:rPr>
          <w:sz w:val="28"/>
          <w:szCs w:val="28"/>
        </w:rPr>
        <w:t xml:space="preserve"> «Об утверждении бюджета Слободской района на 202</w:t>
      </w:r>
      <w:r w:rsidR="00A105D4">
        <w:rPr>
          <w:sz w:val="28"/>
          <w:szCs w:val="28"/>
        </w:rPr>
        <w:t>2</w:t>
      </w:r>
      <w:r w:rsidRPr="00C8016E">
        <w:rPr>
          <w:sz w:val="28"/>
          <w:szCs w:val="28"/>
        </w:rPr>
        <w:t xml:space="preserve"> год и плановый период 202</w:t>
      </w:r>
      <w:r w:rsidR="00A105D4">
        <w:rPr>
          <w:sz w:val="28"/>
          <w:szCs w:val="28"/>
        </w:rPr>
        <w:t>3</w:t>
      </w:r>
      <w:r w:rsidRPr="00C8016E">
        <w:rPr>
          <w:sz w:val="28"/>
          <w:szCs w:val="28"/>
        </w:rPr>
        <w:t xml:space="preserve"> и 202</w:t>
      </w:r>
      <w:r w:rsidR="00A105D4">
        <w:rPr>
          <w:sz w:val="28"/>
          <w:szCs w:val="28"/>
        </w:rPr>
        <w:t>4</w:t>
      </w:r>
      <w:r w:rsidRPr="00C8016E">
        <w:rPr>
          <w:sz w:val="28"/>
          <w:szCs w:val="28"/>
        </w:rPr>
        <w:t xml:space="preserve"> годов»,</w:t>
      </w:r>
      <w:r w:rsidR="007A158A" w:rsidRPr="00C8016E">
        <w:rPr>
          <w:sz w:val="28"/>
          <w:szCs w:val="28"/>
        </w:rPr>
        <w:t xml:space="preserve"> в целях </w:t>
      </w:r>
      <w:r w:rsidR="00A27383" w:rsidRPr="00C8016E">
        <w:rPr>
          <w:sz w:val="28"/>
          <w:szCs w:val="28"/>
        </w:rPr>
        <w:t>реализации</w:t>
      </w:r>
      <w:r w:rsidR="007A158A" w:rsidRPr="00C8016E">
        <w:rPr>
          <w:sz w:val="28"/>
          <w:szCs w:val="28"/>
        </w:rPr>
        <w:t xml:space="preserve"> постановлени</w:t>
      </w:r>
      <w:r w:rsidR="00A27383" w:rsidRPr="00C8016E">
        <w:rPr>
          <w:sz w:val="28"/>
          <w:szCs w:val="28"/>
        </w:rPr>
        <w:t>я</w:t>
      </w:r>
      <w:r w:rsidR="007A158A" w:rsidRPr="00C8016E">
        <w:rPr>
          <w:sz w:val="28"/>
          <w:szCs w:val="28"/>
        </w:rPr>
        <w:t xml:space="preserve"> правительства Кировской области</w:t>
      </w:r>
      <w:r w:rsidRPr="00C8016E">
        <w:rPr>
          <w:sz w:val="28"/>
          <w:szCs w:val="28"/>
        </w:rPr>
        <w:t xml:space="preserve"> </w:t>
      </w:r>
      <w:r w:rsidR="007A158A" w:rsidRPr="00C8016E">
        <w:rPr>
          <w:sz w:val="28"/>
          <w:szCs w:val="28"/>
        </w:rPr>
        <w:t>от 07.07.2020 № 375 – П «Об утверждении региональной программы «Укрепление общественного здоровья в Кировской области» на 2020 – 2024 годы»</w:t>
      </w:r>
      <w:r w:rsidR="00A27383" w:rsidRPr="00C8016E">
        <w:rPr>
          <w:sz w:val="28"/>
          <w:szCs w:val="28"/>
        </w:rPr>
        <w:t xml:space="preserve">, в соответствии с постановлением администрации Слободского района от 02.08.2016 № 1043 «О разработке, реализации и оценке эффективности муниципальных программ Слободского района Кировской области» </w:t>
      </w:r>
      <w:r w:rsidRPr="00C8016E">
        <w:rPr>
          <w:sz w:val="28"/>
          <w:szCs w:val="28"/>
        </w:rPr>
        <w:t>Администрация Слободского района  ПОСТАНОВЛЯЕТ</w:t>
      </w:r>
      <w:r w:rsidR="00ED698A" w:rsidRPr="00C8016E">
        <w:rPr>
          <w:sz w:val="28"/>
          <w:szCs w:val="28"/>
        </w:rPr>
        <w:t>:</w:t>
      </w:r>
      <w:r w:rsidRPr="00C8016E">
        <w:rPr>
          <w:sz w:val="28"/>
          <w:szCs w:val="28"/>
        </w:rPr>
        <w:t xml:space="preserve"> </w:t>
      </w:r>
    </w:p>
    <w:p w:rsidR="00D47949" w:rsidRDefault="00753130" w:rsidP="00B840B8">
      <w:pPr>
        <w:spacing w:line="360" w:lineRule="auto"/>
        <w:ind w:firstLine="709"/>
        <w:jc w:val="both"/>
        <w:rPr>
          <w:sz w:val="28"/>
          <w:szCs w:val="28"/>
        </w:rPr>
      </w:pPr>
      <w:r w:rsidRPr="00C8016E">
        <w:rPr>
          <w:sz w:val="28"/>
          <w:szCs w:val="28"/>
        </w:rPr>
        <w:t>1.</w:t>
      </w:r>
      <w:r w:rsidR="00A5336D" w:rsidRPr="00C8016E">
        <w:rPr>
          <w:sz w:val="28"/>
          <w:szCs w:val="28"/>
        </w:rPr>
        <w:t xml:space="preserve"> </w:t>
      </w:r>
      <w:r w:rsidR="00A76219" w:rsidRPr="00C8016E">
        <w:rPr>
          <w:sz w:val="28"/>
          <w:szCs w:val="28"/>
        </w:rPr>
        <w:t> </w:t>
      </w:r>
      <w:r w:rsidR="00A5336D" w:rsidRPr="00C8016E">
        <w:rPr>
          <w:sz w:val="28"/>
          <w:szCs w:val="28"/>
        </w:rPr>
        <w:t xml:space="preserve">Внести изменения в постановление администрации Слободского района от 14.11.2019 № 1865 «Об утверждении муниципальной программы </w:t>
      </w:r>
      <w:r w:rsidR="00CC0A1F" w:rsidRPr="00C8016E">
        <w:rPr>
          <w:sz w:val="28"/>
          <w:szCs w:val="28"/>
        </w:rPr>
        <w:t xml:space="preserve"> «</w:t>
      </w:r>
      <w:r w:rsidR="00C12687" w:rsidRPr="00C8016E">
        <w:rPr>
          <w:sz w:val="28"/>
          <w:szCs w:val="28"/>
        </w:rPr>
        <w:t>Развитие физической культуры и спорта</w:t>
      </w:r>
      <w:r w:rsidR="00D83CC3" w:rsidRPr="00C8016E">
        <w:rPr>
          <w:sz w:val="28"/>
          <w:szCs w:val="28"/>
        </w:rPr>
        <w:t xml:space="preserve"> </w:t>
      </w:r>
      <w:r w:rsidR="001770D3" w:rsidRPr="00C8016E">
        <w:rPr>
          <w:sz w:val="28"/>
          <w:szCs w:val="28"/>
        </w:rPr>
        <w:t xml:space="preserve">в </w:t>
      </w:r>
      <w:r w:rsidR="00CC0A1F" w:rsidRPr="00C8016E">
        <w:rPr>
          <w:sz w:val="28"/>
          <w:szCs w:val="28"/>
        </w:rPr>
        <w:t>Слободско</w:t>
      </w:r>
      <w:r w:rsidR="001770D3" w:rsidRPr="00C8016E">
        <w:rPr>
          <w:sz w:val="28"/>
          <w:szCs w:val="28"/>
        </w:rPr>
        <w:t xml:space="preserve">м </w:t>
      </w:r>
      <w:r w:rsidR="00CC0A1F" w:rsidRPr="00C8016E">
        <w:rPr>
          <w:sz w:val="28"/>
          <w:szCs w:val="28"/>
        </w:rPr>
        <w:t>район</w:t>
      </w:r>
      <w:r w:rsidR="001770D3" w:rsidRPr="00C8016E">
        <w:rPr>
          <w:sz w:val="28"/>
          <w:szCs w:val="28"/>
        </w:rPr>
        <w:t>е</w:t>
      </w:r>
      <w:r w:rsidR="00CC0A1F" w:rsidRPr="00C8016E">
        <w:rPr>
          <w:sz w:val="28"/>
          <w:szCs w:val="28"/>
        </w:rPr>
        <w:t xml:space="preserve">» на 2020-2025 годы, </w:t>
      </w:r>
      <w:r w:rsidR="00371C5A" w:rsidRPr="00C8016E">
        <w:rPr>
          <w:sz w:val="28"/>
          <w:szCs w:val="28"/>
        </w:rPr>
        <w:t xml:space="preserve">  утвердив  </w:t>
      </w:r>
      <w:r w:rsidR="00B840B8">
        <w:rPr>
          <w:sz w:val="28"/>
          <w:szCs w:val="28"/>
        </w:rPr>
        <w:t xml:space="preserve">муниципальную программу </w:t>
      </w:r>
      <w:r w:rsidR="00B840B8" w:rsidRPr="00B840B8">
        <w:rPr>
          <w:sz w:val="28"/>
          <w:szCs w:val="28"/>
        </w:rPr>
        <w:t xml:space="preserve">«Развитие физической культуры и </w:t>
      </w:r>
      <w:r w:rsidR="00B840B8" w:rsidRPr="00B840B8">
        <w:rPr>
          <w:sz w:val="28"/>
          <w:szCs w:val="28"/>
        </w:rPr>
        <w:lastRenderedPageBreak/>
        <w:t>спорта в Слободском районе</w:t>
      </w:r>
      <w:r w:rsidR="00B840B8">
        <w:rPr>
          <w:sz w:val="28"/>
          <w:szCs w:val="28"/>
        </w:rPr>
        <w:t>» на 2020-2030</w:t>
      </w:r>
      <w:r w:rsidR="00B840B8" w:rsidRPr="00B840B8">
        <w:rPr>
          <w:sz w:val="28"/>
          <w:szCs w:val="28"/>
        </w:rPr>
        <w:t xml:space="preserve"> годы </w:t>
      </w:r>
      <w:r w:rsidR="00B840B8">
        <w:rPr>
          <w:sz w:val="28"/>
          <w:szCs w:val="28"/>
        </w:rPr>
        <w:t xml:space="preserve">в </w:t>
      </w:r>
      <w:r w:rsidR="00371C5A" w:rsidRPr="00C8016E">
        <w:rPr>
          <w:sz w:val="28"/>
          <w:szCs w:val="28"/>
        </w:rPr>
        <w:t>новой редакции согласно</w:t>
      </w:r>
      <w:r w:rsidR="000E4BC5">
        <w:rPr>
          <w:sz w:val="28"/>
          <w:szCs w:val="28"/>
        </w:rPr>
        <w:t xml:space="preserve"> </w:t>
      </w:r>
      <w:r w:rsidR="00D0186F" w:rsidRPr="00C8016E">
        <w:rPr>
          <w:sz w:val="28"/>
          <w:szCs w:val="28"/>
        </w:rPr>
        <w:t>п</w:t>
      </w:r>
      <w:r w:rsidR="00371C5A" w:rsidRPr="00C8016E">
        <w:rPr>
          <w:sz w:val="28"/>
          <w:szCs w:val="28"/>
        </w:rPr>
        <w:t>риложению.</w:t>
      </w:r>
      <w:r w:rsidR="000E4BC5" w:rsidRPr="000E4BC5">
        <w:rPr>
          <w:sz w:val="28"/>
          <w:szCs w:val="28"/>
        </w:rPr>
        <w:t xml:space="preserve"> </w:t>
      </w:r>
    </w:p>
    <w:p w:rsidR="00CC0A1F" w:rsidRPr="00C8016E" w:rsidRDefault="00A5336D" w:rsidP="000E4BC5">
      <w:pPr>
        <w:spacing w:line="360" w:lineRule="auto"/>
        <w:ind w:firstLine="709"/>
        <w:jc w:val="both"/>
        <w:rPr>
          <w:sz w:val="28"/>
          <w:szCs w:val="28"/>
        </w:rPr>
      </w:pPr>
      <w:r w:rsidRPr="00C8016E">
        <w:rPr>
          <w:sz w:val="28"/>
          <w:szCs w:val="28"/>
        </w:rPr>
        <w:t>2</w:t>
      </w:r>
      <w:r w:rsidR="00CC0A1F" w:rsidRPr="00C8016E">
        <w:rPr>
          <w:sz w:val="28"/>
          <w:szCs w:val="28"/>
        </w:rPr>
        <w:t>. Опубликовать постановление в информационном бюллетене органов местного самоуправления муниципального образования Слободского муниципального района Кировской области и в информационно-телекоммуникационной сети «Интернет».</w:t>
      </w:r>
    </w:p>
    <w:p w:rsidR="00B445FC" w:rsidRPr="00C8016E" w:rsidRDefault="00743CC0" w:rsidP="003F0E96">
      <w:pPr>
        <w:spacing w:line="360" w:lineRule="auto"/>
        <w:ind w:firstLine="709"/>
        <w:jc w:val="both"/>
        <w:rPr>
          <w:sz w:val="28"/>
          <w:szCs w:val="28"/>
        </w:rPr>
      </w:pPr>
      <w:r w:rsidRPr="00C8016E">
        <w:rPr>
          <w:sz w:val="28"/>
          <w:szCs w:val="28"/>
        </w:rPr>
        <w:t>3</w:t>
      </w:r>
      <w:r w:rsidR="00CC0A1F" w:rsidRPr="00C8016E">
        <w:rPr>
          <w:sz w:val="28"/>
          <w:szCs w:val="28"/>
        </w:rPr>
        <w:t xml:space="preserve">. </w:t>
      </w:r>
      <w:r w:rsidR="00B445FC" w:rsidRPr="00C8016E">
        <w:rPr>
          <w:sz w:val="28"/>
          <w:szCs w:val="28"/>
        </w:rPr>
        <w:t>Контроль за  исполнением постановления возложить на заместителя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>главы администрации Слободского района по профилактике правонарушений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 xml:space="preserve">и социальным вопросам, начальника управления социального развития </w:t>
      </w:r>
      <w:r w:rsidR="00C8016E">
        <w:rPr>
          <w:sz w:val="28"/>
          <w:szCs w:val="28"/>
        </w:rPr>
        <w:t xml:space="preserve">            </w:t>
      </w:r>
      <w:r w:rsidR="00B445FC" w:rsidRPr="00C8016E">
        <w:rPr>
          <w:sz w:val="28"/>
          <w:szCs w:val="28"/>
        </w:rPr>
        <w:t>Зязина С.В.</w:t>
      </w:r>
    </w:p>
    <w:p w:rsidR="00C84762" w:rsidRPr="00A67B39" w:rsidRDefault="00C84762" w:rsidP="00C84762">
      <w:pPr>
        <w:tabs>
          <w:tab w:val="left" w:pos="7230"/>
        </w:tabs>
        <w:spacing w:line="360" w:lineRule="auto"/>
        <w:jc w:val="both"/>
        <w:rPr>
          <w:sz w:val="44"/>
          <w:szCs w:val="4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732"/>
        <w:gridCol w:w="2073"/>
        <w:gridCol w:w="2799"/>
      </w:tblGrid>
      <w:tr w:rsidR="00C84762" w:rsidRPr="00A4376B" w:rsidTr="00F94F6B">
        <w:trPr>
          <w:trHeight w:val="289"/>
        </w:trPr>
        <w:tc>
          <w:tcPr>
            <w:tcW w:w="4732" w:type="dxa"/>
            <w:tcBorders>
              <w:bottom w:val="single" w:sz="4" w:space="0" w:color="auto"/>
            </w:tcBorders>
          </w:tcPr>
          <w:p w:rsidR="00C84762" w:rsidRPr="00A4376B" w:rsidRDefault="00C84762" w:rsidP="00B4624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Глава Слободского района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bottom"/>
          </w:tcPr>
          <w:p w:rsidR="002576AC" w:rsidRPr="00A4376B" w:rsidRDefault="00A67B39" w:rsidP="001B4900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</w:t>
            </w:r>
            <w:r w:rsidR="00C84762">
              <w:rPr>
                <w:sz w:val="28"/>
                <w:szCs w:val="28"/>
                <w:lang w:eastAsia="ar-SA"/>
              </w:rPr>
              <w:t>В.А. Хомяков</w:t>
            </w:r>
          </w:p>
        </w:tc>
      </w:tr>
      <w:tr w:rsidR="00C84762" w:rsidRPr="00A4376B" w:rsidTr="00F94F6B">
        <w:trPr>
          <w:trHeight w:val="289"/>
        </w:trPr>
        <w:tc>
          <w:tcPr>
            <w:tcW w:w="4732" w:type="dxa"/>
            <w:tcBorders>
              <w:top w:val="single" w:sz="4" w:space="0" w:color="auto"/>
            </w:tcBorders>
          </w:tcPr>
          <w:p w:rsidR="00C84762" w:rsidRDefault="00C84762" w:rsidP="00B46248">
            <w:pPr>
              <w:rPr>
                <w:sz w:val="48"/>
                <w:szCs w:val="48"/>
                <w:lang w:eastAsia="ar-SA"/>
              </w:rPr>
            </w:pPr>
          </w:p>
          <w:p w:rsidR="0029547C" w:rsidRDefault="0029547C" w:rsidP="00B46248">
            <w:pPr>
              <w:rPr>
                <w:sz w:val="48"/>
                <w:szCs w:val="48"/>
                <w:lang w:eastAsia="ar-SA"/>
              </w:rPr>
            </w:pPr>
          </w:p>
          <w:p w:rsidR="00A27383" w:rsidRDefault="00C84762" w:rsidP="00DA0D4F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ПОДГОТОВЛЕНО</w:t>
            </w:r>
          </w:p>
          <w:p w:rsidR="00DA0D4F" w:rsidRPr="00945843" w:rsidRDefault="00DA0D4F" w:rsidP="00DA0D4F">
            <w:pPr>
              <w:rPr>
                <w:sz w:val="48"/>
                <w:szCs w:val="48"/>
                <w:lang w:eastAsia="ar-SA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bottom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vAlign w:val="bottom"/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C84762" w:rsidRPr="00A4376B" w:rsidTr="00F94F6B">
        <w:trPr>
          <w:trHeight w:val="289"/>
        </w:trPr>
        <w:tc>
          <w:tcPr>
            <w:tcW w:w="4732" w:type="dxa"/>
          </w:tcPr>
          <w:p w:rsidR="00C84762" w:rsidRDefault="00C84762" w:rsidP="00B4624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Главный специалист отдела культуры, физкультуры, спорта и молодежных программ</w:t>
            </w:r>
          </w:p>
        </w:tc>
        <w:tc>
          <w:tcPr>
            <w:tcW w:w="2073" w:type="dxa"/>
            <w:vAlign w:val="bottom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2799" w:type="dxa"/>
            <w:vAlign w:val="bottom"/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Д.В. Царегородцев</w:t>
            </w:r>
          </w:p>
        </w:tc>
      </w:tr>
      <w:tr w:rsidR="00C84762" w:rsidRPr="00A4376B" w:rsidTr="00F94F6B">
        <w:trPr>
          <w:trHeight w:val="289"/>
        </w:trPr>
        <w:tc>
          <w:tcPr>
            <w:tcW w:w="4732" w:type="dxa"/>
          </w:tcPr>
          <w:p w:rsidR="00C84762" w:rsidRPr="00201663" w:rsidRDefault="00C84762" w:rsidP="00B46248">
            <w:pPr>
              <w:rPr>
                <w:sz w:val="48"/>
                <w:szCs w:val="48"/>
                <w:lang w:eastAsia="ar-SA"/>
              </w:rPr>
            </w:pPr>
          </w:p>
          <w:p w:rsidR="00C84762" w:rsidRDefault="00C84762" w:rsidP="00B4624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СОГЛАСОВАНО</w:t>
            </w:r>
          </w:p>
          <w:p w:rsidR="00120E63" w:rsidRDefault="00120E63" w:rsidP="00B4624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073" w:type="dxa"/>
            <w:vAlign w:val="bottom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2799" w:type="dxa"/>
            <w:vAlign w:val="bottom"/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C84762" w:rsidRPr="00A4376B" w:rsidTr="00F94F6B">
        <w:trPr>
          <w:trHeight w:val="829"/>
        </w:trPr>
        <w:tc>
          <w:tcPr>
            <w:tcW w:w="4732" w:type="dxa"/>
          </w:tcPr>
          <w:p w:rsidR="00C84762" w:rsidRDefault="00C84762" w:rsidP="00B4624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главы администрации</w:t>
            </w:r>
          </w:p>
          <w:p w:rsidR="00C84762" w:rsidRDefault="00C84762" w:rsidP="00B4624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района по профилактике правонарушений и социальным</w:t>
            </w:r>
          </w:p>
          <w:p w:rsidR="00C84762" w:rsidRPr="00A4376B" w:rsidRDefault="00C84762" w:rsidP="00B4624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вопросам, начальник управления социального развития</w:t>
            </w:r>
          </w:p>
        </w:tc>
        <w:tc>
          <w:tcPr>
            <w:tcW w:w="2073" w:type="dxa"/>
            <w:vAlign w:val="bottom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2799" w:type="dxa"/>
            <w:vAlign w:val="bottom"/>
          </w:tcPr>
          <w:p w:rsidR="00C84762" w:rsidRPr="00A4376B" w:rsidRDefault="006A7380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C84762">
              <w:rPr>
                <w:sz w:val="28"/>
                <w:szCs w:val="28"/>
                <w:lang w:eastAsia="ar-SA"/>
              </w:rPr>
              <w:t>С.В. Зязин</w:t>
            </w:r>
          </w:p>
        </w:tc>
      </w:tr>
    </w:tbl>
    <w:p w:rsidR="00C84762" w:rsidRDefault="00C84762" w:rsidP="00C84762">
      <w:pPr>
        <w:rPr>
          <w:sz w:val="28"/>
          <w:szCs w:val="28"/>
          <w:lang w:eastAsia="ar-SA"/>
        </w:rPr>
      </w:pPr>
    </w:p>
    <w:p w:rsidR="00A5336D" w:rsidRDefault="00A5336D" w:rsidP="006A7380">
      <w:pPr>
        <w:rPr>
          <w:sz w:val="28"/>
          <w:szCs w:val="28"/>
          <w:lang w:eastAsia="ar-SA"/>
        </w:rPr>
      </w:pPr>
    </w:p>
    <w:p w:rsidR="00A5336D" w:rsidRPr="00A5336D" w:rsidRDefault="00A5336D" w:rsidP="006A7380">
      <w:pPr>
        <w:rPr>
          <w:sz w:val="28"/>
          <w:szCs w:val="28"/>
        </w:rPr>
      </w:pPr>
      <w:r w:rsidRPr="00A5336D">
        <w:rPr>
          <w:sz w:val="28"/>
          <w:szCs w:val="28"/>
        </w:rPr>
        <w:t>Заместитель главы администрации района,</w:t>
      </w:r>
    </w:p>
    <w:p w:rsidR="00A5336D" w:rsidRPr="00A5336D" w:rsidRDefault="00A5336D" w:rsidP="006A7380">
      <w:pPr>
        <w:rPr>
          <w:sz w:val="28"/>
          <w:szCs w:val="28"/>
        </w:rPr>
      </w:pPr>
      <w:r w:rsidRPr="00A5336D">
        <w:rPr>
          <w:sz w:val="28"/>
          <w:szCs w:val="28"/>
        </w:rPr>
        <w:t xml:space="preserve">начальник финансового управления     </w:t>
      </w:r>
      <w:r w:rsidR="006A7380">
        <w:rPr>
          <w:sz w:val="28"/>
          <w:szCs w:val="28"/>
        </w:rPr>
        <w:t xml:space="preserve">                               </w:t>
      </w:r>
      <w:r w:rsidRPr="00A5336D">
        <w:rPr>
          <w:sz w:val="28"/>
          <w:szCs w:val="28"/>
        </w:rPr>
        <w:t>И.Н. Зорина</w:t>
      </w:r>
    </w:p>
    <w:p w:rsidR="00A5336D" w:rsidRPr="00A5336D" w:rsidRDefault="00A5336D" w:rsidP="006A7380">
      <w:pPr>
        <w:rPr>
          <w:sz w:val="28"/>
          <w:szCs w:val="28"/>
        </w:rPr>
      </w:pPr>
    </w:p>
    <w:tbl>
      <w:tblPr>
        <w:tblStyle w:val="13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54"/>
        <w:gridCol w:w="15"/>
        <w:gridCol w:w="2717"/>
        <w:gridCol w:w="2410"/>
        <w:gridCol w:w="41"/>
      </w:tblGrid>
      <w:tr w:rsidR="00A5336D" w:rsidRPr="00A5336D" w:rsidTr="006A7380">
        <w:trPr>
          <w:trHeight w:val="378"/>
        </w:trPr>
        <w:tc>
          <w:tcPr>
            <w:tcW w:w="4180" w:type="dxa"/>
            <w:gridSpan w:val="2"/>
          </w:tcPr>
          <w:p w:rsidR="006A7380" w:rsidRDefault="006A7380" w:rsidP="006A7380">
            <w:pPr>
              <w:rPr>
                <w:sz w:val="28"/>
                <w:szCs w:val="28"/>
              </w:rPr>
            </w:pPr>
          </w:p>
          <w:p w:rsidR="00A5336D" w:rsidRPr="00A5336D" w:rsidRDefault="00A5336D" w:rsidP="006A7380">
            <w:pPr>
              <w:rPr>
                <w:sz w:val="28"/>
                <w:szCs w:val="28"/>
              </w:rPr>
            </w:pPr>
            <w:r w:rsidRPr="00A5336D">
              <w:rPr>
                <w:sz w:val="28"/>
                <w:szCs w:val="28"/>
              </w:rPr>
              <w:t>Управляющая делами</w:t>
            </w:r>
          </w:p>
        </w:tc>
        <w:tc>
          <w:tcPr>
            <w:tcW w:w="2732" w:type="dxa"/>
            <w:gridSpan w:val="2"/>
            <w:vAlign w:val="bottom"/>
          </w:tcPr>
          <w:p w:rsidR="00A5336D" w:rsidRPr="00A5336D" w:rsidRDefault="00A5336D" w:rsidP="006A738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vAlign w:val="bottom"/>
          </w:tcPr>
          <w:p w:rsidR="006A7380" w:rsidRDefault="006A7380" w:rsidP="006A7380">
            <w:pPr>
              <w:rPr>
                <w:sz w:val="28"/>
                <w:szCs w:val="28"/>
              </w:rPr>
            </w:pPr>
          </w:p>
          <w:p w:rsidR="00A5336D" w:rsidRDefault="00A5336D" w:rsidP="006A7380">
            <w:pPr>
              <w:rPr>
                <w:sz w:val="28"/>
                <w:szCs w:val="28"/>
              </w:rPr>
            </w:pPr>
            <w:r w:rsidRPr="00A5336D">
              <w:rPr>
                <w:sz w:val="28"/>
                <w:szCs w:val="28"/>
              </w:rPr>
              <w:t>Е.В. Шишкина</w:t>
            </w:r>
          </w:p>
          <w:p w:rsidR="00F54702" w:rsidRPr="00A5336D" w:rsidRDefault="00F54702" w:rsidP="006A7380">
            <w:pPr>
              <w:rPr>
                <w:sz w:val="28"/>
                <w:szCs w:val="28"/>
              </w:rPr>
            </w:pPr>
          </w:p>
        </w:tc>
      </w:tr>
      <w:tr w:rsidR="00A5336D" w:rsidRPr="00A5336D" w:rsidTr="006A7380">
        <w:trPr>
          <w:trHeight w:val="378"/>
        </w:trPr>
        <w:tc>
          <w:tcPr>
            <w:tcW w:w="4180" w:type="dxa"/>
            <w:gridSpan w:val="2"/>
          </w:tcPr>
          <w:p w:rsidR="00A5336D" w:rsidRDefault="00F54702" w:rsidP="006A7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управления </w:t>
            </w:r>
          </w:p>
          <w:p w:rsidR="00F54702" w:rsidRDefault="00F54702" w:rsidP="006A7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экономического развития  и</w:t>
            </w:r>
          </w:p>
          <w:p w:rsidR="00F54702" w:rsidRPr="00A5336D" w:rsidRDefault="00F54702" w:rsidP="006A7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поддержки сельхозпроизводства</w:t>
            </w:r>
          </w:p>
        </w:tc>
        <w:tc>
          <w:tcPr>
            <w:tcW w:w="2732" w:type="dxa"/>
            <w:gridSpan w:val="2"/>
            <w:vAlign w:val="bottom"/>
          </w:tcPr>
          <w:p w:rsidR="00A5336D" w:rsidRPr="00A5336D" w:rsidRDefault="00A5336D" w:rsidP="006A738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vAlign w:val="bottom"/>
          </w:tcPr>
          <w:p w:rsidR="00A5336D" w:rsidRPr="00A5336D" w:rsidRDefault="00F54702" w:rsidP="006A7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Васильева</w:t>
            </w:r>
          </w:p>
        </w:tc>
      </w:tr>
      <w:tr w:rsidR="00A5336D" w:rsidRPr="00A5336D" w:rsidTr="006A7380">
        <w:trPr>
          <w:trHeight w:val="822"/>
        </w:trPr>
        <w:tc>
          <w:tcPr>
            <w:tcW w:w="4195" w:type="dxa"/>
            <w:gridSpan w:val="3"/>
          </w:tcPr>
          <w:p w:rsidR="00F54702" w:rsidRDefault="00F54702" w:rsidP="006A7380">
            <w:pPr>
              <w:rPr>
                <w:sz w:val="28"/>
                <w:szCs w:val="28"/>
              </w:rPr>
            </w:pPr>
          </w:p>
          <w:p w:rsidR="00F54702" w:rsidRDefault="00A5336D" w:rsidP="006A7380">
            <w:pPr>
              <w:rPr>
                <w:sz w:val="28"/>
                <w:szCs w:val="28"/>
              </w:rPr>
            </w:pPr>
            <w:r w:rsidRPr="00A5336D">
              <w:rPr>
                <w:sz w:val="28"/>
                <w:szCs w:val="28"/>
              </w:rPr>
              <w:t>Заместитель начальника управления делами, юрист</w:t>
            </w:r>
          </w:p>
          <w:p w:rsidR="00A27383" w:rsidRDefault="00A27383" w:rsidP="006A7380">
            <w:pPr>
              <w:rPr>
                <w:sz w:val="28"/>
                <w:szCs w:val="28"/>
              </w:rPr>
            </w:pPr>
          </w:p>
          <w:p w:rsidR="004A20A4" w:rsidRPr="00A5336D" w:rsidRDefault="004A20A4" w:rsidP="006A7380">
            <w:pPr>
              <w:rPr>
                <w:sz w:val="28"/>
                <w:szCs w:val="28"/>
              </w:rPr>
            </w:pPr>
          </w:p>
        </w:tc>
        <w:tc>
          <w:tcPr>
            <w:tcW w:w="2717" w:type="dxa"/>
            <w:vAlign w:val="bottom"/>
          </w:tcPr>
          <w:p w:rsidR="00A5336D" w:rsidRPr="00A5336D" w:rsidRDefault="00A5336D" w:rsidP="006A738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vAlign w:val="bottom"/>
          </w:tcPr>
          <w:p w:rsidR="00A5336D" w:rsidRPr="00A5336D" w:rsidRDefault="00A5336D" w:rsidP="006A7380">
            <w:pPr>
              <w:rPr>
                <w:sz w:val="28"/>
                <w:szCs w:val="28"/>
              </w:rPr>
            </w:pPr>
          </w:p>
          <w:p w:rsidR="004A20A4" w:rsidRDefault="004A20A4" w:rsidP="006A7380">
            <w:pPr>
              <w:rPr>
                <w:sz w:val="28"/>
                <w:szCs w:val="28"/>
              </w:rPr>
            </w:pPr>
          </w:p>
          <w:p w:rsidR="00A5336D" w:rsidRPr="00A5336D" w:rsidRDefault="00A5336D" w:rsidP="006A7380">
            <w:pPr>
              <w:rPr>
                <w:sz w:val="28"/>
                <w:szCs w:val="28"/>
              </w:rPr>
            </w:pPr>
            <w:r w:rsidRPr="00A5336D">
              <w:rPr>
                <w:sz w:val="28"/>
                <w:szCs w:val="28"/>
              </w:rPr>
              <w:t>Н.В. Чеглаков</w:t>
            </w:r>
          </w:p>
          <w:p w:rsidR="00A5336D" w:rsidRDefault="00A5336D" w:rsidP="006A7380">
            <w:pPr>
              <w:rPr>
                <w:sz w:val="28"/>
                <w:szCs w:val="28"/>
              </w:rPr>
            </w:pPr>
          </w:p>
          <w:p w:rsidR="004A20A4" w:rsidRPr="00A5336D" w:rsidRDefault="004A20A4" w:rsidP="006A7380">
            <w:pPr>
              <w:rPr>
                <w:sz w:val="28"/>
                <w:szCs w:val="28"/>
              </w:rPr>
            </w:pPr>
          </w:p>
        </w:tc>
      </w:tr>
      <w:tr w:rsidR="00A5336D" w:rsidRPr="00A5336D" w:rsidTr="006A7380">
        <w:trPr>
          <w:gridAfter w:val="1"/>
          <w:wAfter w:w="41" w:type="dxa"/>
          <w:trHeight w:val="273"/>
        </w:trPr>
        <w:tc>
          <w:tcPr>
            <w:tcW w:w="1526" w:type="dxa"/>
          </w:tcPr>
          <w:p w:rsidR="00A5336D" w:rsidRPr="00A5336D" w:rsidRDefault="00A5336D" w:rsidP="006A7380">
            <w:pPr>
              <w:rPr>
                <w:sz w:val="28"/>
                <w:szCs w:val="28"/>
              </w:rPr>
            </w:pPr>
            <w:r w:rsidRPr="00A5336D">
              <w:rPr>
                <w:sz w:val="28"/>
                <w:szCs w:val="28"/>
              </w:rPr>
              <w:t>Разослать</w:t>
            </w:r>
          </w:p>
        </w:tc>
        <w:tc>
          <w:tcPr>
            <w:tcW w:w="7796" w:type="dxa"/>
            <w:gridSpan w:val="4"/>
          </w:tcPr>
          <w:p w:rsidR="00A5336D" w:rsidRPr="00A5336D" w:rsidRDefault="00A5336D" w:rsidP="006A7380">
            <w:pPr>
              <w:tabs>
                <w:tab w:val="left" w:pos="0"/>
              </w:tabs>
              <w:ind w:right="-81"/>
              <w:jc w:val="both"/>
              <w:rPr>
                <w:sz w:val="28"/>
                <w:szCs w:val="28"/>
              </w:rPr>
            </w:pPr>
            <w:r w:rsidRPr="00A5336D">
              <w:rPr>
                <w:sz w:val="28"/>
                <w:szCs w:val="28"/>
              </w:rPr>
              <w:t xml:space="preserve">в дело -2,  Царегородцеву Д.В. – 1, ДЮСШ – 1, ФУ-1, </w:t>
            </w:r>
            <w:r w:rsidR="00F54702">
              <w:rPr>
                <w:sz w:val="28"/>
                <w:szCs w:val="28"/>
              </w:rPr>
              <w:t>Васильева Н.Н. - 1</w:t>
            </w:r>
          </w:p>
          <w:p w:rsidR="00A5336D" w:rsidRPr="00A5336D" w:rsidRDefault="00A5336D" w:rsidP="006A7380">
            <w:pPr>
              <w:tabs>
                <w:tab w:val="left" w:pos="0"/>
              </w:tabs>
              <w:ind w:right="-81"/>
              <w:jc w:val="both"/>
              <w:rPr>
                <w:sz w:val="28"/>
                <w:szCs w:val="28"/>
                <w:lang w:eastAsia="ar-SA"/>
              </w:rPr>
            </w:pPr>
            <w:r w:rsidRPr="00A5336D">
              <w:rPr>
                <w:sz w:val="28"/>
                <w:szCs w:val="28"/>
              </w:rPr>
              <w:t xml:space="preserve"> Всего: </w:t>
            </w:r>
            <w:r w:rsidR="008355AC">
              <w:rPr>
                <w:sz w:val="28"/>
                <w:szCs w:val="28"/>
              </w:rPr>
              <w:t>6</w:t>
            </w:r>
            <w:r w:rsidRPr="00A5336D">
              <w:rPr>
                <w:sz w:val="28"/>
                <w:szCs w:val="28"/>
              </w:rPr>
              <w:t xml:space="preserve"> экз.</w:t>
            </w:r>
          </w:p>
        </w:tc>
      </w:tr>
    </w:tbl>
    <w:p w:rsidR="00A5336D" w:rsidRDefault="00A5336D" w:rsidP="00C84762">
      <w:pPr>
        <w:rPr>
          <w:sz w:val="28"/>
          <w:szCs w:val="28"/>
          <w:lang w:eastAsia="ar-SA"/>
        </w:rPr>
        <w:sectPr w:rsidR="00A5336D" w:rsidSect="00C8016E">
          <w:headerReference w:type="even" r:id="rId9"/>
          <w:headerReference w:type="default" r:id="rId10"/>
          <w:pgSz w:w="11906" w:h="16838"/>
          <w:pgMar w:top="1134" w:right="567" w:bottom="1702" w:left="1701" w:header="284" w:footer="709" w:gutter="0"/>
          <w:pgNumType w:start="2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A67B39" w:rsidTr="00A67B39">
        <w:tc>
          <w:tcPr>
            <w:tcW w:w="4928" w:type="dxa"/>
          </w:tcPr>
          <w:p w:rsidR="00A67B39" w:rsidRDefault="00A67B39" w:rsidP="0001482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Par47"/>
            <w:bookmarkEnd w:id="1"/>
          </w:p>
        </w:tc>
        <w:tc>
          <w:tcPr>
            <w:tcW w:w="4536" w:type="dxa"/>
          </w:tcPr>
          <w:p w:rsidR="00A67B39" w:rsidRDefault="00A67B39" w:rsidP="00A67B39">
            <w:pPr>
              <w:rPr>
                <w:bCs/>
                <w:sz w:val="28"/>
                <w:szCs w:val="28"/>
              </w:rPr>
            </w:pPr>
            <w:r w:rsidRPr="00A67B39">
              <w:rPr>
                <w:bCs/>
                <w:sz w:val="28"/>
                <w:szCs w:val="28"/>
              </w:rPr>
              <w:t>Приложение</w:t>
            </w: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УТВЕРЖДЕНА</w:t>
            </w: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Слободского района</w:t>
            </w:r>
          </w:p>
          <w:p w:rsidR="00A67B39" w:rsidRPr="00A67B39" w:rsidRDefault="00A67B39" w:rsidP="00751C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751CFB">
              <w:rPr>
                <w:bCs/>
                <w:sz w:val="28"/>
                <w:szCs w:val="28"/>
              </w:rPr>
              <w:t>26.04.2022</w:t>
            </w:r>
            <w:r>
              <w:rPr>
                <w:bCs/>
                <w:sz w:val="28"/>
                <w:szCs w:val="28"/>
              </w:rPr>
              <w:t xml:space="preserve">  № </w:t>
            </w:r>
            <w:r w:rsidR="00751CFB">
              <w:rPr>
                <w:bCs/>
                <w:sz w:val="28"/>
                <w:szCs w:val="28"/>
              </w:rPr>
              <w:t>470</w:t>
            </w:r>
          </w:p>
        </w:tc>
      </w:tr>
    </w:tbl>
    <w:p w:rsidR="00A67B39" w:rsidRDefault="00A67B39" w:rsidP="0001482F">
      <w:pPr>
        <w:jc w:val="center"/>
        <w:rPr>
          <w:b/>
          <w:bCs/>
          <w:sz w:val="28"/>
          <w:szCs w:val="28"/>
        </w:rPr>
      </w:pPr>
    </w:p>
    <w:p w:rsidR="00200B47" w:rsidRDefault="00200B47" w:rsidP="000148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200B47" w:rsidRPr="00200B47" w:rsidRDefault="00200B47" w:rsidP="00200B47">
      <w:pPr>
        <w:jc w:val="center"/>
        <w:rPr>
          <w:b/>
          <w:bCs/>
          <w:sz w:val="28"/>
          <w:szCs w:val="28"/>
        </w:rPr>
      </w:pPr>
      <w:r w:rsidRPr="00200B47">
        <w:rPr>
          <w:b/>
          <w:bCs/>
          <w:sz w:val="28"/>
          <w:szCs w:val="28"/>
        </w:rPr>
        <w:t>«Развитие физической культуры и спорта в Слободском районе</w:t>
      </w:r>
    </w:p>
    <w:p w:rsidR="00200B47" w:rsidRDefault="00E77F5E" w:rsidP="00200B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2020 - 2030</w:t>
      </w:r>
      <w:r w:rsidR="00200B47" w:rsidRPr="00200B47">
        <w:rPr>
          <w:b/>
          <w:bCs/>
          <w:sz w:val="28"/>
          <w:szCs w:val="28"/>
        </w:rPr>
        <w:t xml:space="preserve"> годы»</w:t>
      </w:r>
    </w:p>
    <w:p w:rsidR="00897EB3" w:rsidRDefault="00897EB3" w:rsidP="0001482F">
      <w:pPr>
        <w:jc w:val="center"/>
        <w:rPr>
          <w:b/>
          <w:bCs/>
          <w:sz w:val="28"/>
          <w:szCs w:val="28"/>
        </w:rPr>
      </w:pPr>
    </w:p>
    <w:p w:rsidR="0001482F" w:rsidRPr="00F438A1" w:rsidRDefault="0001482F" w:rsidP="0001482F">
      <w:pPr>
        <w:jc w:val="center"/>
        <w:rPr>
          <w:b/>
          <w:bCs/>
          <w:sz w:val="28"/>
          <w:szCs w:val="28"/>
        </w:rPr>
      </w:pPr>
      <w:r w:rsidRPr="00F438A1">
        <w:rPr>
          <w:b/>
          <w:bCs/>
          <w:sz w:val="28"/>
          <w:szCs w:val="28"/>
        </w:rPr>
        <w:t>ПАСПОРТ</w:t>
      </w:r>
    </w:p>
    <w:p w:rsidR="0001482F" w:rsidRPr="00E74AFF" w:rsidRDefault="0001482F" w:rsidP="000148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«</w:t>
      </w:r>
      <w:r w:rsidRPr="00E74AFF">
        <w:rPr>
          <w:b/>
          <w:bCs/>
          <w:sz w:val="28"/>
          <w:szCs w:val="28"/>
        </w:rPr>
        <w:t xml:space="preserve">Развитие </w:t>
      </w:r>
      <w:r w:rsidR="00E60394">
        <w:rPr>
          <w:b/>
          <w:bCs/>
          <w:sz w:val="28"/>
          <w:szCs w:val="28"/>
        </w:rPr>
        <w:t>физической культуры и спорта</w:t>
      </w:r>
      <w:r w:rsidR="00D83CC3">
        <w:rPr>
          <w:b/>
          <w:bCs/>
          <w:sz w:val="28"/>
          <w:szCs w:val="28"/>
        </w:rPr>
        <w:t xml:space="preserve"> </w:t>
      </w:r>
      <w:r w:rsidR="001272B0">
        <w:rPr>
          <w:b/>
          <w:bCs/>
          <w:sz w:val="28"/>
          <w:szCs w:val="28"/>
        </w:rPr>
        <w:t xml:space="preserve">в </w:t>
      </w:r>
      <w:r w:rsidRPr="00E74AFF">
        <w:rPr>
          <w:b/>
          <w:bCs/>
          <w:sz w:val="28"/>
          <w:szCs w:val="28"/>
        </w:rPr>
        <w:t>Слободско</w:t>
      </w:r>
      <w:r w:rsidR="001272B0">
        <w:rPr>
          <w:b/>
          <w:bCs/>
          <w:sz w:val="28"/>
          <w:szCs w:val="28"/>
        </w:rPr>
        <w:t>м</w:t>
      </w:r>
      <w:r w:rsidR="00D83CC3">
        <w:rPr>
          <w:b/>
          <w:bCs/>
          <w:sz w:val="28"/>
          <w:szCs w:val="28"/>
        </w:rPr>
        <w:t xml:space="preserve"> </w:t>
      </w:r>
      <w:r w:rsidRPr="00E74AFF">
        <w:rPr>
          <w:b/>
          <w:bCs/>
          <w:sz w:val="28"/>
          <w:szCs w:val="28"/>
        </w:rPr>
        <w:t>район</w:t>
      </w:r>
      <w:r w:rsidR="001272B0">
        <w:rPr>
          <w:b/>
          <w:bCs/>
          <w:sz w:val="28"/>
          <w:szCs w:val="28"/>
        </w:rPr>
        <w:t>е</w:t>
      </w:r>
      <w:r w:rsidR="005608A0">
        <w:rPr>
          <w:b/>
          <w:bCs/>
          <w:sz w:val="28"/>
          <w:szCs w:val="28"/>
        </w:rPr>
        <w:t xml:space="preserve"> </w:t>
      </w:r>
      <w:r w:rsidR="00E77F5E">
        <w:rPr>
          <w:b/>
          <w:bCs/>
          <w:sz w:val="28"/>
          <w:szCs w:val="28"/>
        </w:rPr>
        <w:t>на 2020 - 2030</w:t>
      </w:r>
      <w:r w:rsidRPr="00E74AFF">
        <w:rPr>
          <w:b/>
          <w:bCs/>
          <w:sz w:val="28"/>
          <w:szCs w:val="28"/>
        </w:rPr>
        <w:t xml:space="preserve"> годы»</w:t>
      </w:r>
    </w:p>
    <w:p w:rsidR="0001482F" w:rsidRPr="00F438A1" w:rsidRDefault="0001482F" w:rsidP="0001482F">
      <w:pPr>
        <w:jc w:val="center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A16589" w:rsidRPr="00F93017" w:rsidTr="00FA7BD1">
        <w:trPr>
          <w:trHeight w:val="707"/>
        </w:trPr>
        <w:tc>
          <w:tcPr>
            <w:tcW w:w="3686" w:type="dxa"/>
            <w:shd w:val="clear" w:color="auto" w:fill="auto"/>
          </w:tcPr>
          <w:p w:rsidR="00A16589" w:rsidRPr="00F93017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Ответственный </w:t>
            </w:r>
          </w:p>
          <w:p w:rsidR="00A16589" w:rsidRPr="00FE6F62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  <w:shd w:val="clear" w:color="auto" w:fill="auto"/>
          </w:tcPr>
          <w:p w:rsidR="00A16589" w:rsidRPr="004D26ED" w:rsidRDefault="00A16589" w:rsidP="000B55DE">
            <w:pPr>
              <w:jc w:val="both"/>
              <w:rPr>
                <w:sz w:val="28"/>
                <w:szCs w:val="28"/>
              </w:rPr>
            </w:pPr>
            <w:r w:rsidRPr="004D26ED">
              <w:rPr>
                <w:sz w:val="28"/>
                <w:szCs w:val="28"/>
              </w:rPr>
              <w:t>Управление социального развития Слободского района</w:t>
            </w:r>
          </w:p>
        </w:tc>
      </w:tr>
      <w:tr w:rsidR="00A16589" w:rsidRPr="00F93017" w:rsidTr="00FA7BD1">
        <w:tc>
          <w:tcPr>
            <w:tcW w:w="3686" w:type="dxa"/>
            <w:shd w:val="clear" w:color="auto" w:fill="auto"/>
          </w:tcPr>
          <w:p w:rsidR="00A16589" w:rsidRPr="00F93017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Соисполнители </w:t>
            </w:r>
          </w:p>
          <w:p w:rsidR="00A16589" w:rsidRPr="00F93017" w:rsidRDefault="00A16589" w:rsidP="000B55DE">
            <w:pPr>
              <w:rPr>
                <w:sz w:val="28"/>
                <w:szCs w:val="28"/>
                <w:lang w:val="en-US"/>
              </w:rPr>
            </w:pPr>
            <w:r w:rsidRPr="00F93017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:rsidR="007777A5" w:rsidRDefault="007777A5" w:rsidP="00777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Слободского района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</w:t>
            </w:r>
            <w:r w:rsidRPr="007777A5">
              <w:rPr>
                <w:sz w:val="28"/>
                <w:szCs w:val="28"/>
              </w:rPr>
              <w:t>РЦКД пгт Вахруши Слободского района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Администрации сельских поселений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МКУ ЦБС Слободского района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КОГБУЗ «Слободская ЦРБ» им. академика Бакулева</w:t>
            </w:r>
          </w:p>
          <w:p w:rsidR="00A16589" w:rsidRPr="00F93017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КОГАУСО Межрайонный комплексный центр социального обслуживания населения в Слободском районе.</w:t>
            </w:r>
          </w:p>
        </w:tc>
      </w:tr>
      <w:tr w:rsidR="00477368" w:rsidRPr="00F93017" w:rsidTr="00FA7BD1">
        <w:tc>
          <w:tcPr>
            <w:tcW w:w="3686" w:type="dxa"/>
            <w:shd w:val="clear" w:color="auto" w:fill="auto"/>
          </w:tcPr>
          <w:p w:rsidR="00477368" w:rsidRPr="00477368" w:rsidRDefault="00477368" w:rsidP="00477368">
            <w:pPr>
              <w:rPr>
                <w:sz w:val="28"/>
                <w:szCs w:val="28"/>
              </w:rPr>
            </w:pPr>
            <w:r w:rsidRPr="00477368">
              <w:rPr>
                <w:sz w:val="28"/>
                <w:szCs w:val="28"/>
              </w:rPr>
              <w:t xml:space="preserve">Наименование    </w:t>
            </w:r>
          </w:p>
          <w:p w:rsidR="00477368" w:rsidRPr="00F93017" w:rsidRDefault="00477368" w:rsidP="00477368">
            <w:pPr>
              <w:rPr>
                <w:sz w:val="28"/>
                <w:szCs w:val="28"/>
              </w:rPr>
            </w:pPr>
            <w:r w:rsidRPr="00477368">
              <w:rPr>
                <w:sz w:val="28"/>
                <w:szCs w:val="28"/>
              </w:rPr>
              <w:t xml:space="preserve">подпрограмм     </w:t>
            </w:r>
          </w:p>
        </w:tc>
        <w:tc>
          <w:tcPr>
            <w:tcW w:w="6237" w:type="dxa"/>
            <w:shd w:val="clear" w:color="auto" w:fill="auto"/>
          </w:tcPr>
          <w:p w:rsidR="00477368" w:rsidRDefault="00477368" w:rsidP="00477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77368">
              <w:rPr>
                <w:sz w:val="28"/>
                <w:szCs w:val="28"/>
              </w:rPr>
              <w:t>одпрограмм</w:t>
            </w:r>
            <w:r>
              <w:rPr>
                <w:sz w:val="28"/>
                <w:szCs w:val="28"/>
              </w:rPr>
              <w:t>а</w:t>
            </w:r>
            <w:r w:rsidRPr="00477368">
              <w:rPr>
                <w:sz w:val="28"/>
                <w:szCs w:val="28"/>
              </w:rPr>
              <w:t xml:space="preserve"> «Формирование здорового образа жизни среди населения Слободского района» на 2022– 2030 годы  </w:t>
            </w:r>
          </w:p>
        </w:tc>
      </w:tr>
      <w:tr w:rsidR="00A16589" w:rsidRPr="00F93017" w:rsidTr="00FA7BD1">
        <w:tc>
          <w:tcPr>
            <w:tcW w:w="3686" w:type="dxa"/>
            <w:shd w:val="clear" w:color="auto" w:fill="auto"/>
          </w:tcPr>
          <w:p w:rsidR="00A16589" w:rsidRPr="00F93017" w:rsidRDefault="00A16589" w:rsidP="000B55DE">
            <w:pPr>
              <w:rPr>
                <w:sz w:val="28"/>
                <w:szCs w:val="28"/>
                <w:lang w:val="en-US"/>
              </w:rPr>
            </w:pPr>
            <w:r w:rsidRPr="00F93017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  <w:shd w:val="clear" w:color="auto" w:fill="auto"/>
          </w:tcPr>
          <w:p w:rsidR="00A16589" w:rsidRPr="00F93017" w:rsidRDefault="00D14730" w:rsidP="0011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мотивации граждан </w:t>
            </w:r>
            <w:r w:rsidR="005D3A16">
              <w:rPr>
                <w:sz w:val="28"/>
                <w:szCs w:val="28"/>
              </w:rPr>
              <w:t>к регулярным занятиям физической культур</w:t>
            </w:r>
            <w:r w:rsidR="00111905">
              <w:rPr>
                <w:sz w:val="28"/>
                <w:szCs w:val="28"/>
              </w:rPr>
              <w:t>ой</w:t>
            </w:r>
            <w:r w:rsidR="005D3A16">
              <w:rPr>
                <w:sz w:val="28"/>
                <w:szCs w:val="28"/>
              </w:rPr>
              <w:t xml:space="preserve"> и ведению здорового образа жизни</w:t>
            </w:r>
            <w:r w:rsidR="00111905">
              <w:rPr>
                <w:sz w:val="28"/>
                <w:szCs w:val="28"/>
              </w:rPr>
              <w:t xml:space="preserve">. </w:t>
            </w:r>
          </w:p>
        </w:tc>
      </w:tr>
      <w:tr w:rsidR="00A16589" w:rsidRPr="00F93017" w:rsidTr="00FA7BD1">
        <w:trPr>
          <w:trHeight w:val="131"/>
        </w:trPr>
        <w:tc>
          <w:tcPr>
            <w:tcW w:w="3686" w:type="dxa"/>
            <w:shd w:val="clear" w:color="auto" w:fill="auto"/>
          </w:tcPr>
          <w:p w:rsidR="00A16589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93017">
              <w:rPr>
                <w:sz w:val="28"/>
                <w:szCs w:val="28"/>
              </w:rPr>
              <w:t>программы</w:t>
            </w: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Pr="00111905" w:rsidRDefault="00F11666" w:rsidP="00F1166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13CBF" w:rsidRPr="00C13CBF" w:rsidRDefault="00F81A61" w:rsidP="00C13CB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C13CBF">
              <w:rPr>
                <w:sz w:val="28"/>
                <w:szCs w:val="28"/>
              </w:rPr>
              <w:t>С</w:t>
            </w:r>
            <w:r w:rsidR="00C13CBF" w:rsidRPr="00C13CBF">
              <w:rPr>
                <w:sz w:val="28"/>
                <w:szCs w:val="28"/>
              </w:rPr>
              <w:t>овершенствование системы физического воспитания различных категорий и групп населения</w:t>
            </w:r>
            <w:r w:rsidR="00C13CBF">
              <w:rPr>
                <w:sz w:val="28"/>
                <w:szCs w:val="28"/>
              </w:rPr>
              <w:t xml:space="preserve"> в</w:t>
            </w:r>
            <w:r w:rsidR="00C13CBF" w:rsidRPr="00C13CBF">
              <w:rPr>
                <w:sz w:val="28"/>
                <w:szCs w:val="28"/>
              </w:rPr>
              <w:t xml:space="preserve"> сельской местности и образовательных организациях; </w:t>
            </w:r>
          </w:p>
          <w:p w:rsidR="00C13CBF" w:rsidRPr="00C13CBF" w:rsidRDefault="00F81A61" w:rsidP="00C13CB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E44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</w:t>
            </w:r>
            <w:r w:rsidR="00C13CBF" w:rsidRPr="00C13CBF">
              <w:rPr>
                <w:sz w:val="28"/>
                <w:szCs w:val="28"/>
              </w:rPr>
              <w:t xml:space="preserve">оздание спортивной инфраструктуры для массового спорта, в том числе для лиц с ограниченными возможностями здоровья и инвалидов; </w:t>
            </w:r>
          </w:p>
          <w:p w:rsidR="00A16589" w:rsidRDefault="00F81A61" w:rsidP="00E707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="00C13CBF" w:rsidRPr="00C13CBF">
              <w:rPr>
                <w:sz w:val="28"/>
                <w:szCs w:val="28"/>
              </w:rPr>
              <w:t xml:space="preserve">оэтапное внедрение Всероссийского физкультурно-спортивного комплекса "Готов к труду и обороне" (ГТО); </w:t>
            </w:r>
          </w:p>
          <w:p w:rsidR="00A2602A" w:rsidRDefault="00B70769" w:rsidP="00B707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4. 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овышение конкурентоспособности спортсменов Слободского района на областном</w:t>
            </w:r>
          </w:p>
          <w:p w:rsidR="00B70769" w:rsidRDefault="00B70769" w:rsidP="00673D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уровне.</w:t>
            </w:r>
          </w:p>
          <w:p w:rsidR="00F83064" w:rsidRPr="00E66141" w:rsidRDefault="00F83064" w:rsidP="00673D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61E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F1166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E66141">
              <w:rPr>
                <w:rFonts w:eastAsiaTheme="minorHAnsi"/>
                <w:sz w:val="28"/>
                <w:szCs w:val="28"/>
                <w:lang w:eastAsia="en-US"/>
              </w:rPr>
              <w:t>Развитие системы мотивации населения Слободского района к</w:t>
            </w:r>
            <w:r w:rsidR="00434B17" w:rsidRPr="00E66141">
              <w:rPr>
                <w:rFonts w:eastAsiaTheme="minorHAnsi"/>
                <w:sz w:val="28"/>
                <w:szCs w:val="28"/>
                <w:lang w:eastAsia="en-US"/>
              </w:rPr>
              <w:t xml:space="preserve"> ведению здорового образа жизни (ЗОЖ)</w:t>
            </w:r>
          </w:p>
          <w:p w:rsidR="003C423C" w:rsidRPr="00C13CBF" w:rsidRDefault="005608A0" w:rsidP="00213E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E66">
              <w:rPr>
                <w:sz w:val="28"/>
                <w:szCs w:val="28"/>
              </w:rPr>
              <w:t xml:space="preserve">6. </w:t>
            </w:r>
            <w:r w:rsidR="00213E66">
              <w:rPr>
                <w:sz w:val="28"/>
                <w:szCs w:val="28"/>
              </w:rPr>
              <w:t>С</w:t>
            </w:r>
            <w:r w:rsidR="00213E66" w:rsidRPr="00213E66">
              <w:rPr>
                <w:sz w:val="28"/>
                <w:szCs w:val="28"/>
              </w:rPr>
              <w:t>нижение общей заболеваемости и временной нетрудоспособности среди населения района</w:t>
            </w:r>
          </w:p>
        </w:tc>
      </w:tr>
      <w:tr w:rsidR="00E13413" w:rsidRPr="00F93017" w:rsidTr="00FA7BD1">
        <w:trPr>
          <w:trHeight w:val="7039"/>
        </w:trPr>
        <w:tc>
          <w:tcPr>
            <w:tcW w:w="3686" w:type="dxa"/>
            <w:shd w:val="clear" w:color="auto" w:fill="auto"/>
          </w:tcPr>
          <w:p w:rsidR="00E13413" w:rsidRDefault="00E13413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lastRenderedPageBreak/>
              <w:t xml:space="preserve">Целевые показатели эффективности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  <w:p w:rsidR="009571B4" w:rsidRPr="00F93017" w:rsidRDefault="009571B4" w:rsidP="009571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57E81" w:rsidRPr="00D07137" w:rsidRDefault="00E13413" w:rsidP="000703E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7137">
              <w:rPr>
                <w:color w:val="auto"/>
                <w:sz w:val="28"/>
                <w:szCs w:val="28"/>
              </w:rPr>
              <w:t>1. Доля граждан систематически, занимающихся физической культурой и спортом в возрасте от 3-79 лет от общей численности населения</w:t>
            </w:r>
            <w:r w:rsidR="00A57E81" w:rsidRPr="00D07137">
              <w:rPr>
                <w:color w:val="auto"/>
                <w:sz w:val="28"/>
                <w:szCs w:val="28"/>
              </w:rPr>
              <w:t>.</w:t>
            </w:r>
          </w:p>
          <w:p w:rsidR="00B63061" w:rsidRPr="00D07137" w:rsidRDefault="00987548" w:rsidP="000703EA">
            <w:pPr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2</w:t>
            </w:r>
            <w:r w:rsidR="00B63061" w:rsidRPr="00D07137">
              <w:rPr>
                <w:sz w:val="28"/>
                <w:szCs w:val="28"/>
              </w:rPr>
              <w:t>. Удовлетворенность граждан условиями для занятий физ. культурой и спортом.</w:t>
            </w:r>
          </w:p>
          <w:p w:rsidR="00B65AB6" w:rsidRPr="00D07137" w:rsidRDefault="00987548" w:rsidP="00811442">
            <w:pPr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3</w:t>
            </w:r>
            <w:r w:rsidR="00B65AB6" w:rsidRPr="00D07137">
              <w:rPr>
                <w:sz w:val="28"/>
                <w:szCs w:val="28"/>
              </w:rPr>
              <w:t>. Доля детей в возрасте от 7 до 18 лет, занимающихся по дополнительным общеобразовательным программам, формирующим гармонично развитую личность (УСР)</w:t>
            </w:r>
            <w:r w:rsidR="00811442" w:rsidRPr="00D07137">
              <w:rPr>
                <w:sz w:val="28"/>
                <w:szCs w:val="28"/>
              </w:rPr>
              <w:t>.</w:t>
            </w:r>
          </w:p>
          <w:p w:rsidR="00E20814" w:rsidRPr="00D07137" w:rsidRDefault="00E20814" w:rsidP="00811442">
            <w:pPr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4. Обеспечение спортивными сооружениями</w:t>
            </w:r>
            <w:r w:rsidR="006B4268" w:rsidRPr="00D07137">
              <w:rPr>
                <w:sz w:val="28"/>
                <w:szCs w:val="28"/>
              </w:rPr>
              <w:t xml:space="preserve"> (ед.)</w:t>
            </w:r>
            <w:r w:rsidRPr="00D07137">
              <w:rPr>
                <w:sz w:val="28"/>
                <w:szCs w:val="28"/>
              </w:rPr>
              <w:t xml:space="preserve"> на 10 тыс. человек населения</w:t>
            </w:r>
            <w:r w:rsidR="006B4268" w:rsidRPr="00D07137">
              <w:rPr>
                <w:sz w:val="28"/>
                <w:szCs w:val="28"/>
              </w:rPr>
              <w:t>.</w:t>
            </w:r>
          </w:p>
          <w:p w:rsidR="0039503A" w:rsidRPr="00D07137" w:rsidRDefault="00F81592" w:rsidP="0039503A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5</w:t>
            </w:r>
            <w:r w:rsidR="0039503A" w:rsidRPr="00D07137">
              <w:rPr>
                <w:sz w:val="28"/>
                <w:szCs w:val="28"/>
              </w:rPr>
              <w:t>.Результативность участия в областных и Всероссийских соревнованиях;</w:t>
            </w:r>
          </w:p>
          <w:p w:rsidR="0039503A" w:rsidRPr="00D07137" w:rsidRDefault="00F81592" w:rsidP="0039503A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6</w:t>
            </w:r>
            <w:r w:rsidR="0039503A" w:rsidRPr="00D07137">
              <w:rPr>
                <w:sz w:val="28"/>
                <w:szCs w:val="28"/>
              </w:rPr>
              <w:t xml:space="preserve">. </w:t>
            </w:r>
            <w:r w:rsidR="00061C2E" w:rsidRPr="00D07137">
              <w:rPr>
                <w:sz w:val="28"/>
                <w:szCs w:val="28"/>
              </w:rPr>
              <w:t>Количество спортсменов, выполнивших или подтвердивших массовые спортивные разряды</w:t>
            </w:r>
            <w:r w:rsidR="0039503A" w:rsidRPr="00D07137">
              <w:rPr>
                <w:sz w:val="28"/>
                <w:szCs w:val="28"/>
              </w:rPr>
              <w:t>.</w:t>
            </w:r>
          </w:p>
          <w:p w:rsidR="0039503A" w:rsidRPr="00D07137" w:rsidRDefault="00F81592" w:rsidP="0039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503A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. Количество спортсменов, выполнивших или подтвердивших </w:t>
            </w:r>
            <w:r w:rsidR="0039503A" w:rsidRPr="00D07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A6EFD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03A" w:rsidRPr="00D07137">
              <w:rPr>
                <w:rFonts w:ascii="Times New Roman" w:hAnsi="Times New Roman" w:cs="Times New Roman"/>
                <w:sz w:val="28"/>
                <w:szCs w:val="28"/>
              </w:rPr>
              <w:t>спортивный разряд и выше;</w:t>
            </w:r>
          </w:p>
          <w:p w:rsidR="007E716F" w:rsidRPr="00D07137" w:rsidRDefault="007E716F" w:rsidP="0039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8. Охв</w:t>
            </w:r>
            <w:r w:rsidR="00434B17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ат населения  мероприятиями по </w:t>
            </w: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ЗОЖ (чел.)</w:t>
            </w:r>
          </w:p>
          <w:p w:rsidR="00E13413" w:rsidRPr="00D07137" w:rsidRDefault="007E716F" w:rsidP="00BE2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9. Количество социально значимых районных </w:t>
            </w:r>
            <w:r w:rsidR="00434B17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формированию </w:t>
            </w: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ЗОЖ.</w:t>
            </w:r>
          </w:p>
          <w:p w:rsidR="00D07137" w:rsidRPr="00D07137" w:rsidRDefault="00D07137" w:rsidP="00D07137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10. Количество публикаций в СМИ и информационных постов о ЗОЖ.</w:t>
            </w:r>
          </w:p>
          <w:p w:rsidR="00D07137" w:rsidRPr="00D07137" w:rsidRDefault="00D07137" w:rsidP="00D07137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11. Уровень смертности трудоспособного населения  Слободского района;</w:t>
            </w:r>
          </w:p>
          <w:p w:rsidR="00D07137" w:rsidRPr="00D07137" w:rsidRDefault="00D07137" w:rsidP="00D07137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12. Доля взрослого населения, охваченного диспансеризацией;</w:t>
            </w:r>
          </w:p>
          <w:p w:rsidR="005608A0" w:rsidRPr="00213E66" w:rsidRDefault="00D07137" w:rsidP="00D07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13. Доля взрослого населения, охваченного профилактическими осмотрами</w:t>
            </w:r>
          </w:p>
        </w:tc>
      </w:tr>
      <w:tr w:rsidR="00E13413" w:rsidRPr="00F93017" w:rsidTr="00FA7BD1">
        <w:tc>
          <w:tcPr>
            <w:tcW w:w="3686" w:type="dxa"/>
            <w:shd w:val="clear" w:color="auto" w:fill="auto"/>
          </w:tcPr>
          <w:p w:rsidR="00E13413" w:rsidRPr="00F93017" w:rsidRDefault="00E13413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  <w:shd w:val="clear" w:color="auto" w:fill="auto"/>
          </w:tcPr>
          <w:p w:rsidR="00E13413" w:rsidRDefault="00E13413" w:rsidP="003F0E96">
            <w:pPr>
              <w:jc w:val="both"/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>Реализация мероприятий настоящей Прог</w:t>
            </w:r>
            <w:r>
              <w:rPr>
                <w:sz w:val="28"/>
                <w:szCs w:val="28"/>
              </w:rPr>
              <w:t>раммы рассчитана на период с 2020</w:t>
            </w:r>
            <w:r w:rsidRPr="00F93017">
              <w:rPr>
                <w:sz w:val="28"/>
                <w:szCs w:val="28"/>
              </w:rPr>
              <w:t xml:space="preserve"> по 20</w:t>
            </w:r>
            <w:r w:rsidR="003F0E96">
              <w:rPr>
                <w:sz w:val="28"/>
                <w:szCs w:val="28"/>
              </w:rPr>
              <w:t>30</w:t>
            </w:r>
            <w:r w:rsidRPr="00F93017">
              <w:rPr>
                <w:sz w:val="28"/>
                <w:szCs w:val="28"/>
              </w:rPr>
              <w:t xml:space="preserve"> годы включительно</w:t>
            </w:r>
          </w:p>
          <w:p w:rsidR="00A67B39" w:rsidRPr="00F93017" w:rsidRDefault="00A67B39" w:rsidP="003F0E96">
            <w:pPr>
              <w:jc w:val="both"/>
              <w:rPr>
                <w:sz w:val="28"/>
                <w:szCs w:val="28"/>
              </w:rPr>
            </w:pPr>
          </w:p>
        </w:tc>
      </w:tr>
      <w:tr w:rsidR="00780755" w:rsidRPr="00F93017" w:rsidTr="00FA7BD1">
        <w:trPr>
          <w:trHeight w:val="2158"/>
        </w:trPr>
        <w:tc>
          <w:tcPr>
            <w:tcW w:w="3686" w:type="dxa"/>
            <w:shd w:val="clear" w:color="auto" w:fill="auto"/>
          </w:tcPr>
          <w:p w:rsidR="00780755" w:rsidRPr="003D1590" w:rsidRDefault="00780755" w:rsidP="000B55DE">
            <w:pPr>
              <w:rPr>
                <w:strike/>
                <w:sz w:val="28"/>
                <w:szCs w:val="28"/>
                <w:lang w:val="en-US"/>
              </w:rPr>
            </w:pPr>
            <w:r w:rsidRPr="003D1590">
              <w:rPr>
                <w:sz w:val="28"/>
                <w:szCs w:val="28"/>
              </w:rPr>
              <w:lastRenderedPageBreak/>
              <w:t>Объемы ассигнований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780755" w:rsidRPr="00780755" w:rsidRDefault="00780755" w:rsidP="007807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Объем ассигнований на реализацию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>на  2020 – 20</w:t>
            </w:r>
            <w:r w:rsidR="003F0E9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годы </w:t>
            </w:r>
            <w:r w:rsidRPr="00F93017">
              <w:rPr>
                <w:sz w:val="28"/>
                <w:szCs w:val="28"/>
              </w:rPr>
              <w:t>составляет</w:t>
            </w:r>
            <w:r>
              <w:rPr>
                <w:sz w:val="28"/>
                <w:szCs w:val="28"/>
              </w:rPr>
              <w:t xml:space="preserve"> – </w:t>
            </w:r>
            <w:r w:rsidRPr="00780755">
              <w:rPr>
                <w:sz w:val="28"/>
                <w:szCs w:val="28"/>
              </w:rPr>
              <w:t>108654,6</w:t>
            </w:r>
            <w:r>
              <w:rPr>
                <w:sz w:val="28"/>
                <w:szCs w:val="28"/>
              </w:rPr>
              <w:t xml:space="preserve">тыс. руб.  в том числе за счет средств: федерального бюджета – 3 541,1тыс. руб. Областного бюджета – </w:t>
            </w:r>
            <w:r w:rsidRPr="00780755">
              <w:rPr>
                <w:sz w:val="28"/>
                <w:szCs w:val="28"/>
              </w:rPr>
              <w:t>31 616,1</w:t>
            </w:r>
          </w:p>
          <w:p w:rsidR="00780755" w:rsidRPr="002A7D71" w:rsidRDefault="00780755" w:rsidP="00FA294A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 xml:space="preserve">тыс. руб. Районного бюджета – </w:t>
            </w:r>
            <w:r w:rsidRPr="00780755">
              <w:rPr>
                <w:sz w:val="28"/>
                <w:szCs w:val="28"/>
              </w:rPr>
              <w:t>73 497,4</w:t>
            </w:r>
            <w:r>
              <w:rPr>
                <w:sz w:val="28"/>
                <w:szCs w:val="28"/>
              </w:rPr>
              <w:t xml:space="preserve"> тыс. руб.</w:t>
            </w:r>
            <w:r>
              <w:rPr>
                <w:b/>
              </w:rPr>
              <w:t xml:space="preserve">    </w:t>
            </w:r>
          </w:p>
        </w:tc>
      </w:tr>
      <w:tr w:rsidR="001A6FA8" w:rsidRPr="00F93017" w:rsidTr="00D07137">
        <w:trPr>
          <w:trHeight w:val="11146"/>
        </w:trPr>
        <w:tc>
          <w:tcPr>
            <w:tcW w:w="3686" w:type="dxa"/>
            <w:shd w:val="clear" w:color="auto" w:fill="auto"/>
          </w:tcPr>
          <w:p w:rsidR="001A6FA8" w:rsidRPr="001A6FA8" w:rsidRDefault="001A6FA8" w:rsidP="004773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A6FA8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1A6FA8" w:rsidRPr="00D73EB7" w:rsidRDefault="001A6FA8" w:rsidP="001A6FA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73EB7">
              <w:rPr>
                <w:color w:val="auto"/>
                <w:sz w:val="28"/>
                <w:szCs w:val="28"/>
              </w:rPr>
              <w:t>1. Доля граждан систематически, занимающихся физической культурой и спортом в возрасте от 3-79 лет от общей численности населения повысится до  55%.</w:t>
            </w:r>
          </w:p>
          <w:p w:rsidR="001A6FA8" w:rsidRPr="00D73EB7" w:rsidRDefault="001A6FA8" w:rsidP="001A6FA8">
            <w:pPr>
              <w:rPr>
                <w:sz w:val="28"/>
                <w:szCs w:val="28"/>
              </w:rPr>
            </w:pPr>
            <w:r w:rsidRPr="00D73EB7">
              <w:rPr>
                <w:sz w:val="28"/>
                <w:szCs w:val="28"/>
              </w:rPr>
              <w:t>2. Удовлетворенность граждан условиями для занятий физ. культурой и спортом повысится до 56%.</w:t>
            </w:r>
          </w:p>
          <w:p w:rsidR="001A6FA8" w:rsidRPr="00E500DE" w:rsidRDefault="001A6FA8" w:rsidP="001A6FA8">
            <w:pPr>
              <w:rPr>
                <w:sz w:val="28"/>
                <w:szCs w:val="28"/>
              </w:rPr>
            </w:pPr>
            <w:r w:rsidRPr="00E500DE">
              <w:rPr>
                <w:sz w:val="28"/>
                <w:szCs w:val="28"/>
              </w:rPr>
              <w:t>3. Обеспечение спортивными сооружениями на 10 тыс. человек населения- 31,5 единиц.</w:t>
            </w:r>
          </w:p>
          <w:p w:rsidR="001A6FA8" w:rsidRPr="00D73EB7" w:rsidRDefault="001A6FA8" w:rsidP="001A6FA8">
            <w:pPr>
              <w:ind w:firstLine="243"/>
              <w:rPr>
                <w:sz w:val="28"/>
                <w:szCs w:val="28"/>
              </w:rPr>
            </w:pPr>
            <w:r w:rsidRPr="00E500DE">
              <w:rPr>
                <w:sz w:val="28"/>
                <w:szCs w:val="28"/>
              </w:rPr>
              <w:t>4. Доля детей в возрасте от 7 до 18 лет,</w:t>
            </w:r>
            <w:r w:rsidRPr="00D73EB7">
              <w:rPr>
                <w:sz w:val="28"/>
                <w:szCs w:val="28"/>
              </w:rPr>
              <w:t xml:space="preserve"> занимающихся по дополнительным общеобразовательным программам повысится до  - 22%.</w:t>
            </w:r>
          </w:p>
          <w:p w:rsidR="001A6FA8" w:rsidRPr="00D73EB7" w:rsidRDefault="001A6FA8" w:rsidP="001A6FA8">
            <w:pPr>
              <w:jc w:val="both"/>
              <w:rPr>
                <w:sz w:val="28"/>
                <w:szCs w:val="28"/>
              </w:rPr>
            </w:pPr>
            <w:r w:rsidRPr="00D73EB7">
              <w:rPr>
                <w:sz w:val="28"/>
                <w:szCs w:val="28"/>
              </w:rPr>
              <w:t>5. Результативность участия в областных и Всероссийских соревнованиях повысится до 40 призовых мест в год;</w:t>
            </w:r>
          </w:p>
          <w:p w:rsidR="001A6FA8" w:rsidRPr="00E500DE" w:rsidRDefault="001A6FA8" w:rsidP="001A6FA8">
            <w:pPr>
              <w:jc w:val="both"/>
              <w:rPr>
                <w:sz w:val="28"/>
                <w:szCs w:val="28"/>
              </w:rPr>
            </w:pPr>
            <w:r w:rsidRPr="00E500DE">
              <w:rPr>
                <w:sz w:val="28"/>
                <w:szCs w:val="28"/>
              </w:rPr>
              <w:t>6. Количество спортсменов, выполнивших или подтвердивших массовые спортивные разряды до 200 в год.</w:t>
            </w:r>
          </w:p>
          <w:p w:rsidR="001A6FA8" w:rsidRDefault="001A6FA8" w:rsidP="001A6F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7">
              <w:rPr>
                <w:rFonts w:ascii="Times New Roman" w:hAnsi="Times New Roman" w:cs="Times New Roman"/>
                <w:sz w:val="28"/>
                <w:szCs w:val="28"/>
              </w:rPr>
              <w:t xml:space="preserve">7. Количество спортсменов, выполнивших или подтвердивших </w:t>
            </w:r>
            <w:r w:rsidRPr="00D73E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73EB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разряд и выше до 10 в год;</w:t>
            </w:r>
          </w:p>
          <w:p w:rsidR="001A6FA8" w:rsidRPr="0010404B" w:rsidRDefault="001A6FA8" w:rsidP="001A6F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4B">
              <w:rPr>
                <w:rFonts w:ascii="Times New Roman" w:hAnsi="Times New Roman" w:cs="Times New Roman"/>
                <w:sz w:val="28"/>
                <w:szCs w:val="28"/>
              </w:rPr>
              <w:t>8.Увеличение охвата населения мероприятиями по ЗОЖ к 2025 году на 10%.</w:t>
            </w:r>
          </w:p>
          <w:p w:rsidR="001A6FA8" w:rsidRPr="0010404B" w:rsidRDefault="001A6FA8" w:rsidP="001A6F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4B">
              <w:rPr>
                <w:rFonts w:ascii="Times New Roman" w:hAnsi="Times New Roman" w:cs="Times New Roman"/>
                <w:sz w:val="28"/>
                <w:szCs w:val="28"/>
              </w:rPr>
              <w:t>9. Проведение ежегодно не менее 7 социально значимых районных мероприятий по формированию ЗОЖ.</w:t>
            </w:r>
          </w:p>
          <w:p w:rsidR="00D07137" w:rsidRPr="00D07137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10. Увеличение количества публикаций о ЗОЖ</w:t>
            </w:r>
          </w:p>
          <w:p w:rsidR="00D07137" w:rsidRPr="00D07137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11. Уровень смертности трудоспособного населения - 554,0на 100 тыс. чел.</w:t>
            </w:r>
          </w:p>
          <w:p w:rsidR="00D07137" w:rsidRPr="00D07137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 xml:space="preserve">12. Доля взрослого населения, охваченного диспансеризацией – 94%. </w:t>
            </w:r>
          </w:p>
          <w:p w:rsidR="001A6FA8" w:rsidRPr="00F93017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13. Доля взрослого населения, охваченного профилактическими осмотрами – 73,5%</w:t>
            </w:r>
          </w:p>
        </w:tc>
      </w:tr>
    </w:tbl>
    <w:p w:rsidR="00A16589" w:rsidRPr="00AF4F2E" w:rsidRDefault="00E66141" w:rsidP="00AF4F2E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A16589" w:rsidRPr="00AF4F2E">
        <w:rPr>
          <w:b/>
          <w:sz w:val="28"/>
          <w:szCs w:val="28"/>
        </w:rPr>
        <w:t>. Общая характеристика сферы физической культуры</w:t>
      </w:r>
    </w:p>
    <w:p w:rsidR="00A16589" w:rsidRPr="00AF4F2E" w:rsidRDefault="00A16589" w:rsidP="00AF4F2E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F4F2E">
        <w:rPr>
          <w:b/>
          <w:sz w:val="28"/>
          <w:szCs w:val="28"/>
        </w:rPr>
        <w:t xml:space="preserve">и спорта в Слободском районе, в том числе формулировки </w:t>
      </w:r>
      <w:r w:rsidRPr="00AF4F2E">
        <w:rPr>
          <w:b/>
          <w:sz w:val="28"/>
          <w:szCs w:val="28"/>
        </w:rPr>
        <w:br/>
        <w:t>основных проблем в указанной сфере и прогноз ее развития</w:t>
      </w:r>
    </w:p>
    <w:p w:rsidR="00A16589" w:rsidRPr="00F93017" w:rsidRDefault="00A16589" w:rsidP="00A16589">
      <w:pPr>
        <w:keepNext/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16589" w:rsidRPr="00F93017" w:rsidRDefault="00A16589" w:rsidP="00A165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78FF">
        <w:rPr>
          <w:sz w:val="28"/>
          <w:szCs w:val="28"/>
        </w:rPr>
        <w:t>Физическая культура и спорт являются эффективными средствами воспитания физически и духовно здорового молодого поколения. Многолетние научные исследования доказывают, что занятия физической культурой и спортом оказывают положительное влияние практически на все функции и системы организма, являются мощным средством профилактики заболеваний, способствуют формированию</w:t>
      </w:r>
      <w:r w:rsidRPr="00F93017">
        <w:rPr>
          <w:sz w:val="28"/>
          <w:szCs w:val="28"/>
        </w:rPr>
        <w:t xml:space="preserve"> морально-волевых и гражданских качеств личности.</w:t>
      </w:r>
    </w:p>
    <w:p w:rsidR="00477175" w:rsidRDefault="00A16589" w:rsidP="0026357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F93017">
        <w:rPr>
          <w:sz w:val="28"/>
          <w:szCs w:val="28"/>
        </w:rPr>
        <w:t>В настоящее время в сфере физической культуры и спорта  сложилась непростая ситуация, характеризующаяся рядом проблем, в том числе системных, которые составляют основу для разработки задач и мероприятий.</w:t>
      </w:r>
      <w:r w:rsidR="00BC5661">
        <w:rPr>
          <w:sz w:val="28"/>
          <w:szCs w:val="28"/>
        </w:rPr>
        <w:t xml:space="preserve"> </w:t>
      </w:r>
      <w:r w:rsidRPr="00F93017">
        <w:rPr>
          <w:sz w:val="28"/>
          <w:szCs w:val="28"/>
        </w:rPr>
        <w:t>Одной из важных проблем является недостаточное число занимающихся спортом в области. Статистика свидетельствует, что в настоящее время Кировская область значительно отстает даже от менее развитых субъектов Российской Федерации. Доля граждан, систематически занимающихся физической ку</w:t>
      </w:r>
      <w:r w:rsidR="00756047">
        <w:rPr>
          <w:sz w:val="28"/>
          <w:szCs w:val="28"/>
        </w:rPr>
        <w:t>льтурой и спортом в области на 0</w:t>
      </w:r>
      <w:r w:rsidRPr="00F93017">
        <w:rPr>
          <w:sz w:val="28"/>
          <w:szCs w:val="28"/>
        </w:rPr>
        <w:t>1.1</w:t>
      </w:r>
      <w:r w:rsidR="00756047">
        <w:rPr>
          <w:sz w:val="28"/>
          <w:szCs w:val="28"/>
        </w:rPr>
        <w:t>0</w:t>
      </w:r>
      <w:r w:rsidRPr="00F93017">
        <w:rPr>
          <w:sz w:val="28"/>
          <w:szCs w:val="28"/>
        </w:rPr>
        <w:t>.201</w:t>
      </w:r>
      <w:r w:rsidR="00756047">
        <w:rPr>
          <w:sz w:val="28"/>
          <w:szCs w:val="28"/>
        </w:rPr>
        <w:t>9</w:t>
      </w:r>
      <w:r w:rsidR="006C6FBA">
        <w:rPr>
          <w:sz w:val="28"/>
          <w:szCs w:val="28"/>
        </w:rPr>
        <w:t>не превосходит 38</w:t>
      </w:r>
      <w:r w:rsidRPr="00F93017">
        <w:rPr>
          <w:sz w:val="28"/>
          <w:szCs w:val="28"/>
        </w:rPr>
        <w:t>%</w:t>
      </w:r>
      <w:r w:rsidR="001976F3">
        <w:rPr>
          <w:sz w:val="28"/>
          <w:szCs w:val="28"/>
        </w:rPr>
        <w:t xml:space="preserve">. </w:t>
      </w:r>
      <w:r w:rsidRPr="00F93017">
        <w:rPr>
          <w:sz w:val="28"/>
          <w:szCs w:val="28"/>
        </w:rPr>
        <w:t xml:space="preserve">Возникшая ситуация напрямую связана с обеспеченностью спортивными объектами. </w:t>
      </w:r>
      <w:r w:rsidR="006C6FBA">
        <w:rPr>
          <w:sz w:val="28"/>
          <w:szCs w:val="28"/>
        </w:rPr>
        <w:t xml:space="preserve"> В</w:t>
      </w:r>
      <w:r w:rsidRPr="00F93017">
        <w:rPr>
          <w:sz w:val="28"/>
          <w:szCs w:val="28"/>
        </w:rPr>
        <w:t>ысочайшая степень морального и физического износа спортивных сооружений статистикой не учитывается. По оценкам специалистов управления по физической культуре и спорту Кировской области, до 90% спортивных сооружений на сегодняшний день значительно изношены и не соответствуют современным требованиям к оснащенности объектов спортивным инвентарем и проведению соревнований. Эти проблемы вызваны недостаточным финансированием сферы физической культуры и спорта</w:t>
      </w:r>
      <w:r w:rsidR="00BA3B7F">
        <w:rPr>
          <w:sz w:val="28"/>
          <w:szCs w:val="28"/>
        </w:rPr>
        <w:t>.</w:t>
      </w:r>
      <w:r w:rsidRPr="00F93017">
        <w:rPr>
          <w:sz w:val="28"/>
          <w:szCs w:val="28"/>
        </w:rPr>
        <w:t xml:space="preserve"> Несмотря на тенденцию к увеличению бюджетного финансирования физической культуры и спорта, а также рост количества людей, активно занимающихся спортом, направленность и объем бюджетных расходов на сегодняшний день далеки от оптимальных.</w:t>
      </w:r>
    </w:p>
    <w:p w:rsidR="00E40274" w:rsidRDefault="00E36540" w:rsidP="00477175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Исходя из этого</w:t>
      </w:r>
      <w:r w:rsidR="00E40274">
        <w:rPr>
          <w:sz w:val="28"/>
          <w:szCs w:val="28"/>
        </w:rPr>
        <w:t xml:space="preserve"> </w:t>
      </w:r>
      <w:r w:rsidR="00434B17">
        <w:rPr>
          <w:sz w:val="28"/>
          <w:szCs w:val="28"/>
        </w:rPr>
        <w:t>П</w:t>
      </w:r>
      <w:r w:rsidR="00E40274">
        <w:rPr>
          <w:sz w:val="28"/>
          <w:szCs w:val="28"/>
        </w:rPr>
        <w:t>равительством Кировс</w:t>
      </w:r>
      <w:r w:rsidR="00B05E01">
        <w:rPr>
          <w:sz w:val="28"/>
          <w:szCs w:val="28"/>
        </w:rPr>
        <w:t>кой области был</w:t>
      </w:r>
      <w:r w:rsidR="00821390">
        <w:rPr>
          <w:sz w:val="28"/>
          <w:szCs w:val="28"/>
        </w:rPr>
        <w:t xml:space="preserve"> реализован</w:t>
      </w:r>
      <w:r w:rsidR="00263573">
        <w:rPr>
          <w:sz w:val="28"/>
          <w:szCs w:val="28"/>
        </w:rPr>
        <w:t xml:space="preserve"> </w:t>
      </w:r>
      <w:r w:rsidR="00B05E01">
        <w:rPr>
          <w:sz w:val="28"/>
          <w:szCs w:val="28"/>
        </w:rPr>
        <w:t xml:space="preserve">план </w:t>
      </w:r>
      <w:r w:rsidR="00821390">
        <w:rPr>
          <w:sz w:val="28"/>
          <w:szCs w:val="28"/>
        </w:rPr>
        <w:t xml:space="preserve">мероприятий </w:t>
      </w:r>
      <w:r w:rsidR="00E40274">
        <w:rPr>
          <w:sz w:val="28"/>
          <w:szCs w:val="28"/>
        </w:rPr>
        <w:t xml:space="preserve">по улучшению условий для занятий физической культурой и </w:t>
      </w:r>
      <w:r w:rsidR="00152EAD">
        <w:rPr>
          <w:sz w:val="28"/>
          <w:szCs w:val="28"/>
        </w:rPr>
        <w:t>спортом,</w:t>
      </w:r>
      <w:r w:rsidR="00C15F6E">
        <w:rPr>
          <w:sz w:val="28"/>
          <w:szCs w:val="28"/>
        </w:rPr>
        <w:t xml:space="preserve"> в том числе и в Слободском районе.</w:t>
      </w:r>
    </w:p>
    <w:p w:rsidR="00DA03D3" w:rsidRDefault="00434B17" w:rsidP="00A1658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4F0D58">
        <w:rPr>
          <w:sz w:val="28"/>
          <w:szCs w:val="28"/>
        </w:rPr>
        <w:t xml:space="preserve"> </w:t>
      </w:r>
      <w:r w:rsidR="00477175">
        <w:rPr>
          <w:sz w:val="28"/>
          <w:szCs w:val="28"/>
        </w:rPr>
        <w:t>областн</w:t>
      </w:r>
      <w:r w:rsidR="004F0D58">
        <w:rPr>
          <w:sz w:val="28"/>
          <w:szCs w:val="28"/>
        </w:rPr>
        <w:t>ой</w:t>
      </w:r>
      <w:r w:rsidR="00477175">
        <w:rPr>
          <w:sz w:val="28"/>
          <w:szCs w:val="28"/>
        </w:rPr>
        <w:t xml:space="preserve"> программ</w:t>
      </w:r>
      <w:r w:rsidR="004F0D58">
        <w:rPr>
          <w:sz w:val="28"/>
          <w:szCs w:val="28"/>
        </w:rPr>
        <w:t>ы</w:t>
      </w:r>
      <w:r w:rsidR="00477175">
        <w:rPr>
          <w:sz w:val="28"/>
          <w:szCs w:val="28"/>
        </w:rPr>
        <w:t xml:space="preserve"> «Спортивная Вятка» в 2017 году </w:t>
      </w:r>
      <w:r w:rsidR="004F0D58">
        <w:rPr>
          <w:sz w:val="28"/>
          <w:szCs w:val="28"/>
        </w:rPr>
        <w:t>на с</w:t>
      </w:r>
      <w:r w:rsidR="00477175">
        <w:rPr>
          <w:sz w:val="28"/>
          <w:szCs w:val="28"/>
        </w:rPr>
        <w:t>тадионе пгт Вахруши была построена спортивная площадка ГТО</w:t>
      </w:r>
      <w:r w:rsidR="00890EEE">
        <w:rPr>
          <w:sz w:val="28"/>
          <w:szCs w:val="28"/>
        </w:rPr>
        <w:t xml:space="preserve">. </w:t>
      </w:r>
      <w:r w:rsidR="00653EC0">
        <w:rPr>
          <w:sz w:val="28"/>
          <w:szCs w:val="28"/>
        </w:rPr>
        <w:t>В</w:t>
      </w:r>
      <w:r w:rsidR="00A16589" w:rsidRPr="00CF6370">
        <w:rPr>
          <w:sz w:val="28"/>
          <w:szCs w:val="28"/>
        </w:rPr>
        <w:t xml:space="preserve"> 2018 году   участи</w:t>
      </w:r>
      <w:r w:rsidR="00CF6370" w:rsidRPr="00CF6370">
        <w:rPr>
          <w:sz w:val="28"/>
          <w:szCs w:val="28"/>
        </w:rPr>
        <w:t>е</w:t>
      </w:r>
      <w:r w:rsidR="00A16589" w:rsidRPr="00CF6370">
        <w:rPr>
          <w:sz w:val="28"/>
          <w:szCs w:val="28"/>
        </w:rPr>
        <w:t xml:space="preserve"> в программе «Доступная среда» </w:t>
      </w:r>
      <w:r w:rsidR="00CF6370" w:rsidRPr="00CF6370">
        <w:rPr>
          <w:sz w:val="28"/>
          <w:szCs w:val="28"/>
        </w:rPr>
        <w:t xml:space="preserve"> позволили</w:t>
      </w:r>
      <w:r w:rsidR="00263573">
        <w:rPr>
          <w:sz w:val="28"/>
          <w:szCs w:val="28"/>
        </w:rPr>
        <w:t xml:space="preserve"> </w:t>
      </w:r>
      <w:r w:rsidR="00653EC0">
        <w:rPr>
          <w:sz w:val="28"/>
          <w:szCs w:val="28"/>
        </w:rPr>
        <w:t>обе</w:t>
      </w:r>
      <w:r w:rsidR="00916D02">
        <w:rPr>
          <w:sz w:val="28"/>
          <w:szCs w:val="28"/>
        </w:rPr>
        <w:t xml:space="preserve">спечить три </w:t>
      </w:r>
      <w:r>
        <w:rPr>
          <w:sz w:val="28"/>
          <w:szCs w:val="28"/>
        </w:rPr>
        <w:t>имеющихс</w:t>
      </w:r>
      <w:r w:rsidR="00916D02">
        <w:rPr>
          <w:sz w:val="28"/>
          <w:szCs w:val="28"/>
        </w:rPr>
        <w:t>я спортивных</w:t>
      </w:r>
      <w:r w:rsidR="00653EC0">
        <w:rPr>
          <w:sz w:val="28"/>
          <w:szCs w:val="28"/>
        </w:rPr>
        <w:t xml:space="preserve"> комплекс</w:t>
      </w:r>
      <w:r w:rsidR="00916D02">
        <w:rPr>
          <w:sz w:val="28"/>
          <w:szCs w:val="28"/>
        </w:rPr>
        <w:t>а</w:t>
      </w:r>
      <w:r w:rsidR="00653EC0">
        <w:rPr>
          <w:sz w:val="28"/>
          <w:szCs w:val="28"/>
        </w:rPr>
        <w:t xml:space="preserve"> пандусами, что улучшило</w:t>
      </w:r>
      <w:r w:rsidR="00A16589" w:rsidRPr="00CF6370">
        <w:rPr>
          <w:sz w:val="28"/>
          <w:szCs w:val="28"/>
        </w:rPr>
        <w:t xml:space="preserve"> у</w:t>
      </w:r>
      <w:r w:rsidR="000C60C2">
        <w:rPr>
          <w:sz w:val="28"/>
          <w:szCs w:val="28"/>
        </w:rPr>
        <w:t xml:space="preserve">словия обеспечения доступности </w:t>
      </w:r>
      <w:r w:rsidR="00A16589" w:rsidRPr="00CF6370">
        <w:rPr>
          <w:sz w:val="28"/>
          <w:szCs w:val="28"/>
        </w:rPr>
        <w:t xml:space="preserve"> объектов и услуг в приоритетных сферах жизнедеятельности инвалидов и других маломобильных групп населения. </w:t>
      </w:r>
      <w:r w:rsidR="00890EEE">
        <w:rPr>
          <w:sz w:val="28"/>
          <w:szCs w:val="28"/>
        </w:rPr>
        <w:t>Ранее в</w:t>
      </w:r>
      <w:r w:rsidR="00A44B54">
        <w:rPr>
          <w:sz w:val="28"/>
          <w:szCs w:val="28"/>
        </w:rPr>
        <w:t xml:space="preserve"> 201</w:t>
      </w:r>
      <w:r w:rsidR="0064024F">
        <w:rPr>
          <w:sz w:val="28"/>
          <w:szCs w:val="28"/>
        </w:rPr>
        <w:t>6</w:t>
      </w:r>
      <w:r w:rsidR="00A44B54">
        <w:rPr>
          <w:sz w:val="28"/>
          <w:szCs w:val="28"/>
        </w:rPr>
        <w:t xml:space="preserve"> году </w:t>
      </w:r>
      <w:r w:rsidR="0064024F">
        <w:rPr>
          <w:sz w:val="28"/>
          <w:szCs w:val="28"/>
        </w:rPr>
        <w:t>был отремонтирован спортивный зал в доме культуры с. Ильинское, а в 2018 на</w:t>
      </w:r>
      <w:r w:rsidR="00A44B54">
        <w:rPr>
          <w:sz w:val="28"/>
          <w:szCs w:val="28"/>
        </w:rPr>
        <w:t xml:space="preserve"> стадионе в Вахрушах  была </w:t>
      </w:r>
      <w:r w:rsidR="00C15F6E">
        <w:rPr>
          <w:sz w:val="28"/>
          <w:szCs w:val="28"/>
        </w:rPr>
        <w:t>построена</w:t>
      </w:r>
      <w:r w:rsidR="00263573">
        <w:rPr>
          <w:sz w:val="28"/>
          <w:szCs w:val="28"/>
        </w:rPr>
        <w:t xml:space="preserve"> </w:t>
      </w:r>
      <w:r w:rsidR="002159C2">
        <w:rPr>
          <w:sz w:val="28"/>
          <w:szCs w:val="28"/>
        </w:rPr>
        <w:t>многофункциональная</w:t>
      </w:r>
      <w:r w:rsidR="0064024F">
        <w:rPr>
          <w:sz w:val="28"/>
          <w:szCs w:val="28"/>
        </w:rPr>
        <w:t xml:space="preserve"> спортивная площ</w:t>
      </w:r>
      <w:r w:rsidR="002159C2">
        <w:rPr>
          <w:sz w:val="28"/>
          <w:szCs w:val="28"/>
        </w:rPr>
        <w:t>а</w:t>
      </w:r>
      <w:r w:rsidR="0064024F">
        <w:rPr>
          <w:sz w:val="28"/>
          <w:szCs w:val="28"/>
        </w:rPr>
        <w:t>дка</w:t>
      </w:r>
      <w:r w:rsidR="00890EEE">
        <w:rPr>
          <w:sz w:val="28"/>
          <w:szCs w:val="28"/>
        </w:rPr>
        <w:t xml:space="preserve"> по программе ППМИ. </w:t>
      </w:r>
      <w:r w:rsidR="00573089">
        <w:rPr>
          <w:sz w:val="28"/>
          <w:szCs w:val="28"/>
        </w:rPr>
        <w:t>П</w:t>
      </w:r>
      <w:r w:rsidR="00821390">
        <w:rPr>
          <w:sz w:val="28"/>
          <w:szCs w:val="28"/>
        </w:rPr>
        <w:t>о программе «Народный бюджет»</w:t>
      </w:r>
      <w:r w:rsidR="007A3C8B">
        <w:rPr>
          <w:sz w:val="28"/>
          <w:szCs w:val="28"/>
        </w:rPr>
        <w:t xml:space="preserve"> </w:t>
      </w:r>
      <w:r w:rsidR="00C41C7B">
        <w:rPr>
          <w:sz w:val="28"/>
          <w:szCs w:val="28"/>
        </w:rPr>
        <w:t xml:space="preserve">в текущем году </w:t>
      </w:r>
      <w:r w:rsidR="00374F83">
        <w:rPr>
          <w:sz w:val="28"/>
          <w:szCs w:val="28"/>
        </w:rPr>
        <w:t>построена «лыжероллерная дорожка»</w:t>
      </w:r>
      <w:r w:rsidR="00C41C7B">
        <w:rPr>
          <w:sz w:val="28"/>
          <w:szCs w:val="28"/>
        </w:rPr>
        <w:t xml:space="preserve"> в пгт Вахруши.</w:t>
      </w:r>
    </w:p>
    <w:p w:rsidR="00B05E01" w:rsidRDefault="00DA03D3" w:rsidP="00A1658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Необходимо  отметить, что</w:t>
      </w:r>
      <w:r w:rsidR="00263573">
        <w:rPr>
          <w:sz w:val="28"/>
          <w:szCs w:val="28"/>
        </w:rPr>
        <w:t xml:space="preserve"> </w:t>
      </w:r>
      <w:r w:rsidR="00C82A48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Слободского района  </w:t>
      </w:r>
      <w:r w:rsidR="00FF621F">
        <w:rPr>
          <w:sz w:val="28"/>
          <w:szCs w:val="28"/>
        </w:rPr>
        <w:t xml:space="preserve">так же  </w:t>
      </w:r>
      <w:r>
        <w:rPr>
          <w:sz w:val="28"/>
          <w:szCs w:val="28"/>
        </w:rPr>
        <w:t>были приняты меры по улучшению условий</w:t>
      </w:r>
      <w:r w:rsidR="00573089">
        <w:rPr>
          <w:sz w:val="28"/>
          <w:szCs w:val="28"/>
        </w:rPr>
        <w:t xml:space="preserve"> для занятий физической культурой и спортом</w:t>
      </w:r>
      <w:r>
        <w:rPr>
          <w:sz w:val="28"/>
          <w:szCs w:val="28"/>
        </w:rPr>
        <w:t>.</w:t>
      </w:r>
      <w:r w:rsidR="00FC48AE">
        <w:rPr>
          <w:sz w:val="28"/>
          <w:szCs w:val="28"/>
        </w:rPr>
        <w:t xml:space="preserve"> </w:t>
      </w:r>
      <w:r w:rsidR="00FF621F">
        <w:rPr>
          <w:sz w:val="28"/>
          <w:szCs w:val="28"/>
        </w:rPr>
        <w:t>В</w:t>
      </w:r>
      <w:r w:rsidR="00C82A48">
        <w:rPr>
          <w:sz w:val="28"/>
          <w:szCs w:val="28"/>
        </w:rPr>
        <w:t xml:space="preserve"> 2014 году </w:t>
      </w:r>
      <w:r w:rsidR="00FF621F">
        <w:rPr>
          <w:sz w:val="28"/>
          <w:szCs w:val="28"/>
        </w:rPr>
        <w:t>отремонтированы</w:t>
      </w:r>
      <w:r w:rsidR="00263573">
        <w:rPr>
          <w:sz w:val="28"/>
          <w:szCs w:val="28"/>
        </w:rPr>
        <w:t xml:space="preserve"> </w:t>
      </w:r>
      <w:r w:rsidR="007F3A79">
        <w:rPr>
          <w:sz w:val="28"/>
          <w:szCs w:val="28"/>
        </w:rPr>
        <w:t>спортивны</w:t>
      </w:r>
      <w:r w:rsidR="00FF621F">
        <w:rPr>
          <w:sz w:val="28"/>
          <w:szCs w:val="28"/>
        </w:rPr>
        <w:t>е</w:t>
      </w:r>
      <w:r w:rsidR="00C82A48">
        <w:rPr>
          <w:sz w:val="28"/>
          <w:szCs w:val="28"/>
        </w:rPr>
        <w:t xml:space="preserve"> зал</w:t>
      </w:r>
      <w:r w:rsidR="00FF621F">
        <w:rPr>
          <w:sz w:val="28"/>
          <w:szCs w:val="28"/>
        </w:rPr>
        <w:t>ы дом</w:t>
      </w:r>
      <w:r w:rsidR="000C60C2">
        <w:rPr>
          <w:sz w:val="28"/>
          <w:szCs w:val="28"/>
        </w:rPr>
        <w:t>ов</w:t>
      </w:r>
      <w:r w:rsidR="00FF621F">
        <w:rPr>
          <w:sz w:val="28"/>
          <w:szCs w:val="28"/>
        </w:rPr>
        <w:t xml:space="preserve"> культуры пгт Вахруши и </w:t>
      </w:r>
      <w:r w:rsidR="00C82A48">
        <w:rPr>
          <w:sz w:val="28"/>
          <w:szCs w:val="28"/>
        </w:rPr>
        <w:t xml:space="preserve"> с. Сухоборка</w:t>
      </w:r>
      <w:r w:rsidR="00C8186C">
        <w:rPr>
          <w:sz w:val="28"/>
          <w:szCs w:val="28"/>
        </w:rPr>
        <w:t>.</w:t>
      </w:r>
      <w:r w:rsidR="00263573">
        <w:rPr>
          <w:sz w:val="28"/>
          <w:szCs w:val="28"/>
        </w:rPr>
        <w:t xml:space="preserve"> </w:t>
      </w:r>
      <w:r w:rsidR="00C8186C">
        <w:rPr>
          <w:sz w:val="28"/>
          <w:szCs w:val="28"/>
        </w:rPr>
        <w:t>Построено вспомогательное помещение на стадионе пгт Вахруши</w:t>
      </w:r>
      <w:r w:rsidR="00263573">
        <w:rPr>
          <w:sz w:val="28"/>
          <w:szCs w:val="28"/>
        </w:rPr>
        <w:t xml:space="preserve"> </w:t>
      </w:r>
      <w:r w:rsidR="00C8186C">
        <w:rPr>
          <w:sz w:val="28"/>
          <w:szCs w:val="28"/>
        </w:rPr>
        <w:t>д</w:t>
      </w:r>
      <w:r w:rsidR="00A6666F">
        <w:rPr>
          <w:sz w:val="28"/>
          <w:szCs w:val="28"/>
        </w:rPr>
        <w:t>ля обеспечения массового катания</w:t>
      </w:r>
      <w:r w:rsidR="00E01833">
        <w:rPr>
          <w:sz w:val="28"/>
          <w:szCs w:val="28"/>
        </w:rPr>
        <w:t xml:space="preserve"> на </w:t>
      </w:r>
      <w:r w:rsidR="00A6666F">
        <w:rPr>
          <w:sz w:val="28"/>
          <w:szCs w:val="28"/>
        </w:rPr>
        <w:t>коньках</w:t>
      </w:r>
      <w:r w:rsidR="00E01833">
        <w:rPr>
          <w:sz w:val="28"/>
          <w:szCs w:val="28"/>
        </w:rPr>
        <w:t>.</w:t>
      </w:r>
      <w:r w:rsidR="00263573">
        <w:rPr>
          <w:sz w:val="28"/>
          <w:szCs w:val="28"/>
        </w:rPr>
        <w:t xml:space="preserve"> </w:t>
      </w:r>
      <w:r w:rsidR="005A3743">
        <w:rPr>
          <w:sz w:val="28"/>
          <w:szCs w:val="28"/>
        </w:rPr>
        <w:t>Регулярно выде</w:t>
      </w:r>
      <w:r w:rsidR="00E01833">
        <w:rPr>
          <w:sz w:val="28"/>
          <w:szCs w:val="28"/>
        </w:rPr>
        <w:t>ляются дополнительные средства на</w:t>
      </w:r>
      <w:r w:rsidR="005A3743">
        <w:rPr>
          <w:sz w:val="28"/>
          <w:szCs w:val="28"/>
        </w:rPr>
        <w:t xml:space="preserve"> заливк</w:t>
      </w:r>
      <w:r w:rsidR="00E01833">
        <w:rPr>
          <w:sz w:val="28"/>
          <w:szCs w:val="28"/>
        </w:rPr>
        <w:t>у</w:t>
      </w:r>
      <w:r w:rsidR="005A3743">
        <w:rPr>
          <w:sz w:val="28"/>
          <w:szCs w:val="28"/>
        </w:rPr>
        <w:t xml:space="preserve"> и обслуживан</w:t>
      </w:r>
      <w:r w:rsidR="00E01833">
        <w:rPr>
          <w:sz w:val="28"/>
          <w:szCs w:val="28"/>
        </w:rPr>
        <w:t>ие</w:t>
      </w:r>
      <w:r w:rsidR="000C60C2">
        <w:rPr>
          <w:sz w:val="28"/>
          <w:szCs w:val="28"/>
        </w:rPr>
        <w:t xml:space="preserve"> льда на стадионе пгт Вахруши.</w:t>
      </w:r>
    </w:p>
    <w:p w:rsidR="004F0D58" w:rsidRDefault="00527F71" w:rsidP="00A1658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Реализация областных программ и принятые меры по улучшению условий для занятий физической </w:t>
      </w:r>
      <w:r w:rsidR="00254B1A">
        <w:rPr>
          <w:sz w:val="28"/>
          <w:szCs w:val="28"/>
        </w:rPr>
        <w:t>культурой</w:t>
      </w:r>
      <w:r>
        <w:rPr>
          <w:sz w:val="28"/>
          <w:szCs w:val="28"/>
        </w:rPr>
        <w:t xml:space="preserve"> и спортом</w:t>
      </w:r>
      <w:r w:rsidR="00254B1A">
        <w:rPr>
          <w:sz w:val="28"/>
          <w:szCs w:val="28"/>
        </w:rPr>
        <w:t xml:space="preserve"> местными органами самоуправления </w:t>
      </w:r>
      <w:r w:rsidR="00B05E01">
        <w:rPr>
          <w:sz w:val="28"/>
          <w:szCs w:val="28"/>
        </w:rPr>
        <w:t>позволило</w:t>
      </w:r>
      <w:r w:rsidR="00254B1A">
        <w:rPr>
          <w:sz w:val="28"/>
          <w:szCs w:val="28"/>
        </w:rPr>
        <w:t xml:space="preserve">  увеличить численность занимающихся физической к</w:t>
      </w:r>
      <w:r w:rsidR="00877CA6">
        <w:rPr>
          <w:sz w:val="28"/>
          <w:szCs w:val="28"/>
        </w:rPr>
        <w:t>ультурой и спортом с 2013 год</w:t>
      </w:r>
      <w:r w:rsidR="00FC48AE">
        <w:rPr>
          <w:sz w:val="28"/>
          <w:szCs w:val="28"/>
        </w:rPr>
        <w:t>а с</w:t>
      </w:r>
      <w:r w:rsidR="00877CA6">
        <w:rPr>
          <w:sz w:val="28"/>
          <w:szCs w:val="28"/>
        </w:rPr>
        <w:t xml:space="preserve"> </w:t>
      </w:r>
      <w:r w:rsidR="00254B1A">
        <w:rPr>
          <w:sz w:val="28"/>
          <w:szCs w:val="28"/>
        </w:rPr>
        <w:t xml:space="preserve">25,6% к 2019 году до </w:t>
      </w:r>
      <w:r w:rsidR="00F848C8">
        <w:rPr>
          <w:sz w:val="28"/>
          <w:szCs w:val="28"/>
        </w:rPr>
        <w:t xml:space="preserve">29 %. </w:t>
      </w:r>
    </w:p>
    <w:p w:rsidR="00D07137" w:rsidRDefault="00A16589" w:rsidP="0053314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Слободском районе развитием детско-юношеского спорта занимается </w:t>
      </w:r>
      <w:r w:rsidR="000C60C2">
        <w:rPr>
          <w:sz w:val="28"/>
          <w:szCs w:val="28"/>
        </w:rPr>
        <w:t xml:space="preserve">МБУ ДО </w:t>
      </w:r>
      <w:r>
        <w:rPr>
          <w:sz w:val="28"/>
          <w:szCs w:val="28"/>
        </w:rPr>
        <w:t>ДЮСШ</w:t>
      </w:r>
      <w:r w:rsidR="000C60C2">
        <w:rPr>
          <w:sz w:val="28"/>
          <w:szCs w:val="28"/>
        </w:rPr>
        <w:t xml:space="preserve"> Слободского района</w:t>
      </w:r>
      <w:r>
        <w:rPr>
          <w:sz w:val="28"/>
          <w:szCs w:val="28"/>
        </w:rPr>
        <w:t xml:space="preserve">. </w:t>
      </w:r>
      <w:r w:rsidRPr="000E1577">
        <w:rPr>
          <w:sz w:val="28"/>
          <w:szCs w:val="28"/>
        </w:rPr>
        <w:t xml:space="preserve">Мероприятия, проводимые ДЮСШ в рамках </w:t>
      </w:r>
      <w:r w:rsidR="000C60C2">
        <w:rPr>
          <w:sz w:val="28"/>
          <w:szCs w:val="28"/>
        </w:rPr>
        <w:t>данной</w:t>
      </w:r>
      <w:r w:rsidRPr="000E1577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в 201</w:t>
      </w:r>
      <w:r w:rsidR="00254164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="00C72D6B">
        <w:rPr>
          <w:sz w:val="28"/>
          <w:szCs w:val="28"/>
        </w:rPr>
        <w:t>9</w:t>
      </w:r>
      <w:r>
        <w:rPr>
          <w:sz w:val="28"/>
          <w:szCs w:val="28"/>
        </w:rPr>
        <w:t xml:space="preserve"> гг.</w:t>
      </w:r>
      <w:r w:rsidRPr="000E1577">
        <w:rPr>
          <w:sz w:val="28"/>
          <w:szCs w:val="28"/>
        </w:rPr>
        <w:t xml:space="preserve">, позволили за последние </w:t>
      </w:r>
      <w:r>
        <w:rPr>
          <w:sz w:val="28"/>
          <w:szCs w:val="28"/>
        </w:rPr>
        <w:t>три</w:t>
      </w:r>
      <w:r w:rsidRPr="000E157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достичь </w:t>
      </w:r>
      <w:r w:rsidRPr="00714436">
        <w:rPr>
          <w:sz w:val="28"/>
          <w:szCs w:val="28"/>
        </w:rPr>
        <w:t xml:space="preserve">положительных </w:t>
      </w:r>
      <w:r w:rsidRPr="000E1577">
        <w:rPr>
          <w:sz w:val="28"/>
          <w:szCs w:val="28"/>
        </w:rPr>
        <w:t>результатов</w:t>
      </w:r>
      <w:r w:rsidR="00D07137">
        <w:rPr>
          <w:sz w:val="28"/>
          <w:szCs w:val="28"/>
        </w:rPr>
        <w:t xml:space="preserve"> (таблица 1)</w:t>
      </w:r>
      <w:r w:rsidR="000C60C2">
        <w:rPr>
          <w:sz w:val="28"/>
          <w:szCs w:val="28"/>
        </w:rPr>
        <w:t>.</w:t>
      </w:r>
    </w:p>
    <w:p w:rsidR="000C60C2" w:rsidRDefault="00A16589" w:rsidP="0053314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E1577">
        <w:rPr>
          <w:sz w:val="28"/>
          <w:szCs w:val="28"/>
        </w:rPr>
        <w:t xml:space="preserve"> </w:t>
      </w:r>
    </w:p>
    <w:p w:rsidR="00A16589" w:rsidRPr="00714436" w:rsidRDefault="000C60C2" w:rsidP="000C60C2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A16589" w:rsidRPr="00714436">
        <w:rPr>
          <w:sz w:val="28"/>
          <w:szCs w:val="28"/>
        </w:rPr>
        <w:t>аблица 1</w:t>
      </w: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87"/>
        <w:gridCol w:w="992"/>
        <w:gridCol w:w="992"/>
        <w:gridCol w:w="993"/>
        <w:gridCol w:w="992"/>
      </w:tblGrid>
      <w:tr w:rsidR="00A16589" w:rsidRPr="00714436" w:rsidTr="000B55DE">
        <w:trPr>
          <w:trHeight w:val="483"/>
        </w:trPr>
        <w:tc>
          <w:tcPr>
            <w:tcW w:w="5387" w:type="dxa"/>
            <w:vMerge w:val="restart"/>
            <w:vAlign w:val="center"/>
          </w:tcPr>
          <w:p w:rsidR="00A16589" w:rsidRPr="00CD64D1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4D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ед.</w:t>
            </w:r>
          </w:p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изм.</w:t>
            </w:r>
          </w:p>
        </w:tc>
        <w:tc>
          <w:tcPr>
            <w:tcW w:w="992" w:type="dxa"/>
            <w:vMerge w:val="restart"/>
            <w:vAlign w:val="center"/>
          </w:tcPr>
          <w:p w:rsidR="00A16589" w:rsidRPr="00CD64D1" w:rsidRDefault="00A16589" w:rsidP="007D01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4D1">
              <w:rPr>
                <w:sz w:val="28"/>
                <w:szCs w:val="28"/>
              </w:rPr>
              <w:t>201</w:t>
            </w:r>
            <w:r w:rsidR="007D0173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:rsidR="00A16589" w:rsidRPr="00CD64D1" w:rsidRDefault="00A16589" w:rsidP="007D01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64D1">
              <w:rPr>
                <w:sz w:val="28"/>
                <w:szCs w:val="28"/>
              </w:rPr>
              <w:t>201</w:t>
            </w:r>
            <w:r w:rsidR="007D0173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A16589" w:rsidRPr="00CD64D1" w:rsidRDefault="00C72D6B" w:rsidP="007D01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7D0173">
              <w:rPr>
                <w:sz w:val="28"/>
                <w:szCs w:val="28"/>
              </w:rPr>
              <w:t>8</w:t>
            </w:r>
          </w:p>
        </w:tc>
      </w:tr>
      <w:tr w:rsidR="00A16589" w:rsidRPr="00714436" w:rsidTr="000B55DE">
        <w:trPr>
          <w:trHeight w:val="512"/>
        </w:trPr>
        <w:tc>
          <w:tcPr>
            <w:tcW w:w="5387" w:type="dxa"/>
            <w:vMerge/>
          </w:tcPr>
          <w:p w:rsidR="00A16589" w:rsidRPr="00714436" w:rsidRDefault="00A16589" w:rsidP="000B55D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16589" w:rsidRPr="00714436" w:rsidTr="000B55DE">
        <w:tc>
          <w:tcPr>
            <w:tcW w:w="5387" w:type="dxa"/>
          </w:tcPr>
          <w:p w:rsidR="00A16589" w:rsidRPr="00714436" w:rsidRDefault="00A16589" w:rsidP="000B55DE">
            <w:pPr>
              <w:spacing w:line="360" w:lineRule="auto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Контингент обучающихся</w:t>
            </w:r>
          </w:p>
        </w:tc>
        <w:tc>
          <w:tcPr>
            <w:tcW w:w="992" w:type="dxa"/>
            <w:vAlign w:val="center"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14436">
              <w:rPr>
                <w:sz w:val="28"/>
                <w:szCs w:val="28"/>
              </w:rPr>
              <w:t>ел.</w:t>
            </w:r>
          </w:p>
        </w:tc>
        <w:tc>
          <w:tcPr>
            <w:tcW w:w="992" w:type="dxa"/>
            <w:vAlign w:val="center"/>
          </w:tcPr>
          <w:p w:rsidR="00A16589" w:rsidRPr="00714436" w:rsidRDefault="00ED2662" w:rsidP="00ED26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  <w:tc>
          <w:tcPr>
            <w:tcW w:w="993" w:type="dxa"/>
            <w:vAlign w:val="center"/>
          </w:tcPr>
          <w:p w:rsidR="00A16589" w:rsidRPr="00714436" w:rsidRDefault="00ED2662" w:rsidP="00ED26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  <w:tc>
          <w:tcPr>
            <w:tcW w:w="992" w:type="dxa"/>
            <w:vAlign w:val="center"/>
          </w:tcPr>
          <w:p w:rsidR="00A16589" w:rsidRPr="00714436" w:rsidRDefault="00A16589" w:rsidP="00ED266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5</w:t>
            </w:r>
            <w:r w:rsidR="00ED2662">
              <w:rPr>
                <w:sz w:val="28"/>
                <w:szCs w:val="28"/>
              </w:rPr>
              <w:t>85</w:t>
            </w:r>
          </w:p>
        </w:tc>
      </w:tr>
      <w:tr w:rsidR="00A16589" w:rsidRPr="00714436" w:rsidTr="000B55DE">
        <w:tc>
          <w:tcPr>
            <w:tcW w:w="5387" w:type="dxa"/>
            <w:vAlign w:val="center"/>
          </w:tcPr>
          <w:p w:rsidR="00A16589" w:rsidRPr="00714436" w:rsidRDefault="00A16589" w:rsidP="000B55DE">
            <w:pPr>
              <w:spacing w:line="360" w:lineRule="auto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 xml:space="preserve">Количество соревнований разного уровня </w:t>
            </w:r>
          </w:p>
        </w:tc>
        <w:tc>
          <w:tcPr>
            <w:tcW w:w="992" w:type="dxa"/>
            <w:vAlign w:val="center"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714436">
              <w:rPr>
                <w:sz w:val="28"/>
                <w:szCs w:val="28"/>
              </w:rPr>
              <w:t>д.</w:t>
            </w:r>
          </w:p>
        </w:tc>
        <w:tc>
          <w:tcPr>
            <w:tcW w:w="992" w:type="dxa"/>
            <w:vAlign w:val="center"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12</w:t>
            </w:r>
            <w:r w:rsidR="007D0173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center"/>
          </w:tcPr>
          <w:p w:rsidR="00A16589" w:rsidRPr="00714436" w:rsidRDefault="00A16589" w:rsidP="007D01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12</w:t>
            </w:r>
            <w:r w:rsidR="007D0173">
              <w:rPr>
                <w:sz w:val="28"/>
                <w:szCs w:val="28"/>
              </w:rPr>
              <w:t>4</w:t>
            </w:r>
          </w:p>
        </w:tc>
      </w:tr>
      <w:tr w:rsidR="00A16589" w:rsidRPr="00714436" w:rsidTr="000B55DE">
        <w:tc>
          <w:tcPr>
            <w:tcW w:w="5387" w:type="dxa"/>
            <w:vAlign w:val="center"/>
          </w:tcPr>
          <w:p w:rsidR="00A16589" w:rsidRPr="00714436" w:rsidRDefault="00A16589" w:rsidP="000B55DE">
            <w:pPr>
              <w:spacing w:line="360" w:lineRule="auto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Участие в соревнованиях разного уровня</w:t>
            </w:r>
          </w:p>
        </w:tc>
        <w:tc>
          <w:tcPr>
            <w:tcW w:w="992" w:type="dxa"/>
            <w:vAlign w:val="center"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14436">
              <w:rPr>
                <w:sz w:val="28"/>
                <w:szCs w:val="28"/>
              </w:rPr>
              <w:t>ел.</w:t>
            </w:r>
          </w:p>
        </w:tc>
        <w:tc>
          <w:tcPr>
            <w:tcW w:w="992" w:type="dxa"/>
            <w:vAlign w:val="center"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2124</w:t>
            </w:r>
          </w:p>
        </w:tc>
        <w:tc>
          <w:tcPr>
            <w:tcW w:w="993" w:type="dxa"/>
            <w:vAlign w:val="center"/>
          </w:tcPr>
          <w:p w:rsidR="00A16589" w:rsidRPr="00714436" w:rsidRDefault="007D0173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2151</w:t>
            </w:r>
          </w:p>
        </w:tc>
        <w:tc>
          <w:tcPr>
            <w:tcW w:w="992" w:type="dxa"/>
            <w:vAlign w:val="center"/>
          </w:tcPr>
          <w:p w:rsidR="00A16589" w:rsidRPr="00714436" w:rsidRDefault="007D0173" w:rsidP="007D01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2340</w:t>
            </w:r>
          </w:p>
        </w:tc>
      </w:tr>
      <w:tr w:rsidR="00A16589" w:rsidRPr="00714436" w:rsidTr="000B55DE">
        <w:tc>
          <w:tcPr>
            <w:tcW w:w="5387" w:type="dxa"/>
            <w:vAlign w:val="center"/>
          </w:tcPr>
          <w:p w:rsidR="00A16589" w:rsidRPr="00714436" w:rsidRDefault="00A16589" w:rsidP="000B55DE">
            <w:pPr>
              <w:spacing w:line="360" w:lineRule="auto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Победители и призеры областных соревнований</w:t>
            </w:r>
          </w:p>
        </w:tc>
        <w:tc>
          <w:tcPr>
            <w:tcW w:w="992" w:type="dxa"/>
            <w:vAlign w:val="center"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14436">
              <w:rPr>
                <w:sz w:val="28"/>
                <w:szCs w:val="28"/>
              </w:rPr>
              <w:t>ел.</w:t>
            </w:r>
          </w:p>
        </w:tc>
        <w:tc>
          <w:tcPr>
            <w:tcW w:w="992" w:type="dxa"/>
            <w:vAlign w:val="center"/>
          </w:tcPr>
          <w:p w:rsidR="00A16589" w:rsidRPr="00714436" w:rsidRDefault="00965786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vAlign w:val="center"/>
          </w:tcPr>
          <w:p w:rsidR="00A16589" w:rsidRPr="00714436" w:rsidRDefault="00965786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:rsidR="00A16589" w:rsidRPr="00714436" w:rsidRDefault="00965786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54</w:t>
            </w:r>
          </w:p>
        </w:tc>
      </w:tr>
      <w:tr w:rsidR="00A16589" w:rsidRPr="00714436" w:rsidTr="000B55DE">
        <w:tc>
          <w:tcPr>
            <w:tcW w:w="5387" w:type="dxa"/>
            <w:vAlign w:val="center"/>
          </w:tcPr>
          <w:p w:rsidR="00A16589" w:rsidRPr="00714436" w:rsidRDefault="00A16589" w:rsidP="000B55DE">
            <w:pPr>
              <w:spacing w:line="360" w:lineRule="auto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Подготовка членов сборных команд Кировской области</w:t>
            </w:r>
          </w:p>
        </w:tc>
        <w:tc>
          <w:tcPr>
            <w:tcW w:w="992" w:type="dxa"/>
            <w:vAlign w:val="center"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14436">
              <w:rPr>
                <w:sz w:val="28"/>
                <w:szCs w:val="28"/>
              </w:rPr>
              <w:t>ел.</w:t>
            </w:r>
          </w:p>
        </w:tc>
        <w:tc>
          <w:tcPr>
            <w:tcW w:w="992" w:type="dxa"/>
            <w:vAlign w:val="center"/>
          </w:tcPr>
          <w:p w:rsidR="00A16589" w:rsidRPr="00714436" w:rsidRDefault="0001470A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:rsidR="00A16589" w:rsidRPr="00714436" w:rsidRDefault="0001470A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:rsidR="00A16589" w:rsidRPr="00714436" w:rsidRDefault="00A16589" w:rsidP="000147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2</w:t>
            </w:r>
            <w:r w:rsidR="0001470A">
              <w:rPr>
                <w:sz w:val="28"/>
                <w:szCs w:val="28"/>
              </w:rPr>
              <w:t>6</w:t>
            </w:r>
          </w:p>
        </w:tc>
      </w:tr>
      <w:tr w:rsidR="00A16589" w:rsidRPr="00714436" w:rsidTr="000B55DE">
        <w:tc>
          <w:tcPr>
            <w:tcW w:w="5387" w:type="dxa"/>
            <w:vAlign w:val="center"/>
          </w:tcPr>
          <w:p w:rsidR="00A16589" w:rsidRPr="00714436" w:rsidRDefault="00A16589" w:rsidP="000B55DE">
            <w:pPr>
              <w:spacing w:line="360" w:lineRule="auto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Подготовка разрядников, всего, в т.ч.:</w:t>
            </w:r>
          </w:p>
        </w:tc>
        <w:tc>
          <w:tcPr>
            <w:tcW w:w="992" w:type="dxa"/>
            <w:vAlign w:val="center"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14436">
              <w:rPr>
                <w:sz w:val="28"/>
                <w:szCs w:val="28"/>
              </w:rPr>
              <w:t>ел.</w:t>
            </w:r>
          </w:p>
        </w:tc>
        <w:tc>
          <w:tcPr>
            <w:tcW w:w="992" w:type="dxa"/>
            <w:vAlign w:val="center"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177</w:t>
            </w:r>
          </w:p>
        </w:tc>
        <w:tc>
          <w:tcPr>
            <w:tcW w:w="993" w:type="dxa"/>
            <w:vAlign w:val="center"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136</w:t>
            </w:r>
          </w:p>
        </w:tc>
        <w:tc>
          <w:tcPr>
            <w:tcW w:w="992" w:type="dxa"/>
            <w:vAlign w:val="center"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252</w:t>
            </w:r>
          </w:p>
        </w:tc>
      </w:tr>
      <w:tr w:rsidR="00A16589" w:rsidRPr="00714436" w:rsidTr="000B55DE">
        <w:tc>
          <w:tcPr>
            <w:tcW w:w="5387" w:type="dxa"/>
            <w:vAlign w:val="center"/>
          </w:tcPr>
          <w:p w:rsidR="00A16589" w:rsidRPr="00714436" w:rsidRDefault="00A16589" w:rsidP="000B55D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- массовые разряды</w:t>
            </w:r>
          </w:p>
        </w:tc>
        <w:tc>
          <w:tcPr>
            <w:tcW w:w="992" w:type="dxa"/>
            <w:vAlign w:val="center"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14436">
              <w:rPr>
                <w:sz w:val="28"/>
                <w:szCs w:val="28"/>
              </w:rPr>
              <w:t>ел.</w:t>
            </w:r>
          </w:p>
        </w:tc>
        <w:tc>
          <w:tcPr>
            <w:tcW w:w="992" w:type="dxa"/>
            <w:vAlign w:val="center"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167</w:t>
            </w:r>
          </w:p>
        </w:tc>
        <w:tc>
          <w:tcPr>
            <w:tcW w:w="993" w:type="dxa"/>
            <w:vAlign w:val="center"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130</w:t>
            </w:r>
          </w:p>
        </w:tc>
        <w:tc>
          <w:tcPr>
            <w:tcW w:w="992" w:type="dxa"/>
            <w:vAlign w:val="center"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>243</w:t>
            </w:r>
          </w:p>
        </w:tc>
      </w:tr>
      <w:tr w:rsidR="00A16589" w:rsidRPr="00714436" w:rsidTr="000B55DE">
        <w:tc>
          <w:tcPr>
            <w:tcW w:w="5387" w:type="dxa"/>
            <w:vAlign w:val="center"/>
          </w:tcPr>
          <w:p w:rsidR="00A16589" w:rsidRPr="00714436" w:rsidRDefault="00A16589" w:rsidP="000B55D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14436">
              <w:rPr>
                <w:sz w:val="28"/>
                <w:szCs w:val="28"/>
              </w:rPr>
              <w:t xml:space="preserve">- </w:t>
            </w:r>
            <w:r w:rsidRPr="00714436">
              <w:rPr>
                <w:sz w:val="28"/>
                <w:szCs w:val="28"/>
                <w:lang w:val="en-US"/>
              </w:rPr>
              <w:t>I</w:t>
            </w:r>
            <w:r w:rsidRPr="00714436">
              <w:rPr>
                <w:sz w:val="28"/>
                <w:szCs w:val="28"/>
              </w:rPr>
              <w:t xml:space="preserve"> разряд и выше</w:t>
            </w:r>
          </w:p>
        </w:tc>
        <w:tc>
          <w:tcPr>
            <w:tcW w:w="992" w:type="dxa"/>
            <w:vAlign w:val="center"/>
          </w:tcPr>
          <w:p w:rsidR="00A16589" w:rsidRPr="00714436" w:rsidRDefault="00A16589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14436">
              <w:rPr>
                <w:sz w:val="28"/>
                <w:szCs w:val="28"/>
              </w:rPr>
              <w:t>ел.</w:t>
            </w:r>
          </w:p>
        </w:tc>
        <w:tc>
          <w:tcPr>
            <w:tcW w:w="992" w:type="dxa"/>
            <w:vAlign w:val="center"/>
          </w:tcPr>
          <w:p w:rsidR="00A16589" w:rsidRPr="00714436" w:rsidRDefault="0001470A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A16589" w:rsidRPr="00714436" w:rsidRDefault="0001470A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A16589" w:rsidRPr="00714436" w:rsidRDefault="0001470A" w:rsidP="000B55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087CE9" w:rsidRDefault="00087CE9" w:rsidP="00A16589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</w:p>
    <w:p w:rsidR="00A16589" w:rsidRDefault="00A16589" w:rsidP="0053314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B7D52">
        <w:rPr>
          <w:sz w:val="28"/>
          <w:szCs w:val="28"/>
        </w:rPr>
        <w:t>Вместе с тем</w:t>
      </w:r>
      <w:r>
        <w:rPr>
          <w:sz w:val="28"/>
          <w:szCs w:val="28"/>
        </w:rPr>
        <w:t xml:space="preserve">, продолжает </w:t>
      </w:r>
      <w:r w:rsidRPr="00F93017">
        <w:rPr>
          <w:sz w:val="28"/>
          <w:szCs w:val="28"/>
        </w:rPr>
        <w:t>с</w:t>
      </w:r>
      <w:r>
        <w:rPr>
          <w:sz w:val="28"/>
          <w:szCs w:val="28"/>
        </w:rPr>
        <w:t>кладываться</w:t>
      </w:r>
      <w:r w:rsidRPr="00F93017">
        <w:rPr>
          <w:sz w:val="28"/>
          <w:szCs w:val="28"/>
        </w:rPr>
        <w:t xml:space="preserve"> непростая ситуация</w:t>
      </w:r>
      <w:r w:rsidR="00213EFD">
        <w:rPr>
          <w:sz w:val="28"/>
          <w:szCs w:val="28"/>
        </w:rPr>
        <w:t xml:space="preserve"> </w:t>
      </w:r>
      <w:r w:rsidRPr="00F93017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детско-юношеского</w:t>
      </w:r>
      <w:r w:rsidRPr="00F93017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, </w:t>
      </w:r>
      <w:r w:rsidRPr="00CB7D52">
        <w:rPr>
          <w:sz w:val="28"/>
          <w:szCs w:val="28"/>
        </w:rPr>
        <w:t>существуют проблемы</w:t>
      </w:r>
      <w:r>
        <w:rPr>
          <w:sz w:val="28"/>
          <w:szCs w:val="28"/>
        </w:rPr>
        <w:t>,</w:t>
      </w:r>
      <w:r w:rsidRPr="00F93017">
        <w:rPr>
          <w:sz w:val="28"/>
          <w:szCs w:val="28"/>
        </w:rPr>
        <w:t xml:space="preserve"> в том числе системны</w:t>
      </w:r>
      <w:r>
        <w:rPr>
          <w:sz w:val="28"/>
          <w:szCs w:val="28"/>
        </w:rPr>
        <w:t>е</w:t>
      </w:r>
      <w:r w:rsidRPr="00F93017">
        <w:rPr>
          <w:sz w:val="28"/>
          <w:szCs w:val="28"/>
        </w:rPr>
        <w:t xml:space="preserve">, </w:t>
      </w:r>
      <w:r w:rsidRPr="00CB7D52">
        <w:rPr>
          <w:sz w:val="28"/>
          <w:szCs w:val="28"/>
        </w:rPr>
        <w:t xml:space="preserve">препятствующие </w:t>
      </w:r>
      <w:r>
        <w:rPr>
          <w:sz w:val="28"/>
          <w:szCs w:val="28"/>
        </w:rPr>
        <w:t xml:space="preserve">его </w:t>
      </w:r>
      <w:r w:rsidRPr="00CB7D52">
        <w:rPr>
          <w:sz w:val="28"/>
          <w:szCs w:val="28"/>
        </w:rPr>
        <w:t>раз</w:t>
      </w:r>
      <w:r>
        <w:rPr>
          <w:sz w:val="28"/>
          <w:szCs w:val="28"/>
        </w:rPr>
        <w:t>витию.</w:t>
      </w:r>
    </w:p>
    <w:p w:rsidR="00A16589" w:rsidRDefault="00A16589" w:rsidP="0053314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ДЮСШ организует обучение по видам спорта: лыжные гонки (базовый для Кировской области, олимпийский вид спорта), баскетбол, волейбол, хоккей, на следующих спортивных сооружениях: </w:t>
      </w:r>
    </w:p>
    <w:p w:rsidR="00A16589" w:rsidRDefault="00A16589" w:rsidP="00A16589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 базе ДЮСШ (спортивные комплексы д.</w:t>
      </w:r>
      <w:r w:rsidR="00EB3A70">
        <w:rPr>
          <w:sz w:val="28"/>
          <w:szCs w:val="28"/>
        </w:rPr>
        <w:t xml:space="preserve"> </w:t>
      </w:r>
      <w:r>
        <w:rPr>
          <w:sz w:val="28"/>
          <w:szCs w:val="28"/>
        </w:rPr>
        <w:t>Стулово, пгт. Вахруши, д.Шихово; хоккейные коробки в д.</w:t>
      </w:r>
      <w:r w:rsidR="00EB3A70">
        <w:rPr>
          <w:sz w:val="28"/>
          <w:szCs w:val="28"/>
        </w:rPr>
        <w:t xml:space="preserve"> </w:t>
      </w:r>
      <w:r>
        <w:rPr>
          <w:sz w:val="28"/>
          <w:szCs w:val="28"/>
        </w:rPr>
        <w:t>Стулово и пгт</w:t>
      </w:r>
      <w:r w:rsidR="00EB3A70">
        <w:rPr>
          <w:sz w:val="28"/>
          <w:szCs w:val="28"/>
        </w:rPr>
        <w:t xml:space="preserve"> </w:t>
      </w:r>
      <w:r>
        <w:rPr>
          <w:sz w:val="28"/>
          <w:szCs w:val="28"/>
        </w:rPr>
        <w:t>Вахруши; лыжные трассы в д.</w:t>
      </w:r>
      <w:r w:rsidR="00EB3A70">
        <w:rPr>
          <w:sz w:val="28"/>
          <w:szCs w:val="28"/>
        </w:rPr>
        <w:t xml:space="preserve"> </w:t>
      </w:r>
      <w:r>
        <w:rPr>
          <w:sz w:val="28"/>
          <w:szCs w:val="28"/>
        </w:rPr>
        <w:t>Стулово, пгт</w:t>
      </w:r>
      <w:r w:rsidR="00EB3A70">
        <w:rPr>
          <w:sz w:val="28"/>
          <w:szCs w:val="28"/>
        </w:rPr>
        <w:t xml:space="preserve"> </w:t>
      </w:r>
      <w:r>
        <w:rPr>
          <w:sz w:val="28"/>
          <w:szCs w:val="28"/>
        </w:rPr>
        <w:t>Вахруши, с.</w:t>
      </w:r>
      <w:r w:rsidR="00EB3A70">
        <w:rPr>
          <w:sz w:val="28"/>
          <w:szCs w:val="28"/>
        </w:rPr>
        <w:t xml:space="preserve"> </w:t>
      </w:r>
      <w:r>
        <w:rPr>
          <w:sz w:val="28"/>
          <w:szCs w:val="28"/>
        </w:rPr>
        <w:t>Ильинское);</w:t>
      </w:r>
    </w:p>
    <w:p w:rsidR="00A16589" w:rsidRDefault="00A16589" w:rsidP="00A16589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 базе спортивных залов общеобразовательных школ (с.</w:t>
      </w:r>
      <w:r w:rsidR="00EB3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Ильинское, </w:t>
      </w:r>
      <w:r w:rsidR="00507E33">
        <w:rPr>
          <w:sz w:val="28"/>
          <w:szCs w:val="28"/>
        </w:rPr>
        <w:t>д. Стулово)</w:t>
      </w:r>
      <w:r w:rsidR="009D64B9">
        <w:rPr>
          <w:sz w:val="28"/>
          <w:szCs w:val="28"/>
        </w:rPr>
        <w:t>.</w:t>
      </w:r>
    </w:p>
    <w:p w:rsidR="00A16589" w:rsidRDefault="000E6A20" w:rsidP="00533148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01.01</w:t>
      </w:r>
      <w:r w:rsidR="00A16589" w:rsidRPr="00F93017">
        <w:rPr>
          <w:sz w:val="28"/>
          <w:szCs w:val="28"/>
        </w:rPr>
        <w:t>.201</w:t>
      </w:r>
      <w:r w:rsidR="00681876">
        <w:rPr>
          <w:sz w:val="28"/>
          <w:szCs w:val="28"/>
        </w:rPr>
        <w:t>9</w:t>
      </w:r>
      <w:r w:rsidR="00A16589" w:rsidRPr="00F93017">
        <w:rPr>
          <w:sz w:val="28"/>
          <w:szCs w:val="28"/>
        </w:rPr>
        <w:t xml:space="preserve"> в </w:t>
      </w:r>
      <w:r w:rsidR="00A16589">
        <w:rPr>
          <w:sz w:val="28"/>
          <w:szCs w:val="28"/>
        </w:rPr>
        <w:t>ДЮСШ осуществляют образовательный процесс 1</w:t>
      </w:r>
      <w:r w:rsidR="00492FEB">
        <w:rPr>
          <w:sz w:val="28"/>
          <w:szCs w:val="28"/>
        </w:rPr>
        <w:t>3</w:t>
      </w:r>
      <w:r w:rsidR="00A16589">
        <w:rPr>
          <w:sz w:val="28"/>
          <w:szCs w:val="28"/>
        </w:rPr>
        <w:t xml:space="preserve"> тренеров-преподавателей</w:t>
      </w:r>
      <w:r w:rsidR="00492FEB">
        <w:rPr>
          <w:sz w:val="28"/>
          <w:szCs w:val="28"/>
        </w:rPr>
        <w:t xml:space="preserve">. </w:t>
      </w:r>
      <w:r w:rsidR="00A16589">
        <w:rPr>
          <w:sz w:val="28"/>
          <w:szCs w:val="28"/>
        </w:rPr>
        <w:t>Возрастной состав тренеров-препода</w:t>
      </w:r>
      <w:r w:rsidR="00D07137">
        <w:rPr>
          <w:sz w:val="28"/>
          <w:szCs w:val="28"/>
        </w:rPr>
        <w:t>вателей представлен в таблице 2.</w:t>
      </w:r>
    </w:p>
    <w:p w:rsidR="00152EAD" w:rsidRDefault="00152EAD" w:rsidP="00533148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152EAD" w:rsidRDefault="00152EAD" w:rsidP="00533148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152EAD" w:rsidRDefault="00152EAD" w:rsidP="00533148">
      <w:pPr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A16589" w:rsidRPr="00714436" w:rsidRDefault="00A16589" w:rsidP="00A16589">
      <w:pPr>
        <w:tabs>
          <w:tab w:val="left" w:pos="0"/>
        </w:tabs>
        <w:spacing w:line="360" w:lineRule="auto"/>
        <w:jc w:val="right"/>
        <w:rPr>
          <w:bCs/>
          <w:sz w:val="28"/>
          <w:szCs w:val="28"/>
        </w:rPr>
      </w:pPr>
      <w:r w:rsidRPr="00714436">
        <w:rPr>
          <w:bCs/>
          <w:sz w:val="28"/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9"/>
        <w:gridCol w:w="6213"/>
      </w:tblGrid>
      <w:tr w:rsidR="00547662" w:rsidRPr="004B6ADB" w:rsidTr="0054366B">
        <w:trPr>
          <w:trHeight w:val="170"/>
        </w:trPr>
        <w:tc>
          <w:tcPr>
            <w:tcW w:w="3261" w:type="dxa"/>
          </w:tcPr>
          <w:p w:rsidR="00547662" w:rsidRPr="004B6ADB" w:rsidRDefault="00547662" w:rsidP="000B55DE">
            <w:pPr>
              <w:pStyle w:val="af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ADB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6237" w:type="dxa"/>
          </w:tcPr>
          <w:p w:rsidR="00547662" w:rsidRPr="004B6ADB" w:rsidRDefault="00547662" w:rsidP="000B55DE">
            <w:pPr>
              <w:pStyle w:val="af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ADB">
              <w:rPr>
                <w:rFonts w:ascii="Times New Roman" w:hAnsi="Times New Roman"/>
                <w:sz w:val="28"/>
                <w:szCs w:val="28"/>
              </w:rPr>
              <w:t>Кол-во тренеров-преподавателей</w:t>
            </w:r>
          </w:p>
        </w:tc>
      </w:tr>
      <w:tr w:rsidR="00547662" w:rsidRPr="004B6ADB" w:rsidTr="0054366B">
        <w:trPr>
          <w:trHeight w:val="57"/>
        </w:trPr>
        <w:tc>
          <w:tcPr>
            <w:tcW w:w="3261" w:type="dxa"/>
          </w:tcPr>
          <w:p w:rsidR="00547662" w:rsidRPr="004B6ADB" w:rsidRDefault="00547662" w:rsidP="000B55DE">
            <w:pPr>
              <w:pStyle w:val="af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ADB">
              <w:rPr>
                <w:rFonts w:ascii="Times New Roman" w:hAnsi="Times New Roman"/>
                <w:sz w:val="28"/>
                <w:szCs w:val="28"/>
              </w:rPr>
              <w:t>До 30 лет</w:t>
            </w:r>
          </w:p>
        </w:tc>
        <w:tc>
          <w:tcPr>
            <w:tcW w:w="6237" w:type="dxa"/>
          </w:tcPr>
          <w:p w:rsidR="00547662" w:rsidRPr="004B6ADB" w:rsidRDefault="00547662" w:rsidP="000B55DE">
            <w:pPr>
              <w:pStyle w:val="af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A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47662" w:rsidRPr="004B6ADB" w:rsidTr="0054366B">
        <w:trPr>
          <w:trHeight w:val="170"/>
        </w:trPr>
        <w:tc>
          <w:tcPr>
            <w:tcW w:w="3261" w:type="dxa"/>
          </w:tcPr>
          <w:p w:rsidR="00547662" w:rsidRPr="004B6ADB" w:rsidRDefault="00547662" w:rsidP="000B55DE">
            <w:pPr>
              <w:pStyle w:val="af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ADB">
              <w:rPr>
                <w:rFonts w:ascii="Times New Roman" w:hAnsi="Times New Roman"/>
                <w:sz w:val="28"/>
                <w:szCs w:val="28"/>
              </w:rPr>
              <w:t>31 – 50 лет</w:t>
            </w:r>
          </w:p>
        </w:tc>
        <w:tc>
          <w:tcPr>
            <w:tcW w:w="6237" w:type="dxa"/>
          </w:tcPr>
          <w:p w:rsidR="00547662" w:rsidRPr="004B6ADB" w:rsidRDefault="00547662" w:rsidP="000B55DE">
            <w:pPr>
              <w:pStyle w:val="af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47662" w:rsidRPr="004B6ADB" w:rsidTr="0054366B">
        <w:trPr>
          <w:trHeight w:val="170"/>
        </w:trPr>
        <w:tc>
          <w:tcPr>
            <w:tcW w:w="3261" w:type="dxa"/>
          </w:tcPr>
          <w:p w:rsidR="00547662" w:rsidRPr="004B6ADB" w:rsidRDefault="00547662" w:rsidP="000B55DE">
            <w:pPr>
              <w:pStyle w:val="af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B6ADB">
              <w:rPr>
                <w:rFonts w:ascii="Times New Roman" w:hAnsi="Times New Roman"/>
                <w:sz w:val="28"/>
                <w:szCs w:val="28"/>
              </w:rPr>
              <w:t>51 – 60 лет</w:t>
            </w:r>
          </w:p>
        </w:tc>
        <w:tc>
          <w:tcPr>
            <w:tcW w:w="6237" w:type="dxa"/>
          </w:tcPr>
          <w:p w:rsidR="00547662" w:rsidRPr="004B6ADB" w:rsidRDefault="00547662" w:rsidP="000B55DE">
            <w:pPr>
              <w:pStyle w:val="af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723573" w:rsidRDefault="00723573" w:rsidP="00A16589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bCs/>
          <w:sz w:val="28"/>
          <w:szCs w:val="28"/>
        </w:rPr>
      </w:pPr>
    </w:p>
    <w:p w:rsidR="00A16589" w:rsidRDefault="00547662" w:rsidP="00A16589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A16589">
        <w:rPr>
          <w:bCs/>
          <w:sz w:val="28"/>
          <w:szCs w:val="28"/>
        </w:rPr>
        <w:t>0% тренеров-преподавателей – предпенсионного возраста.</w:t>
      </w:r>
    </w:p>
    <w:p w:rsidR="00A16589" w:rsidRPr="00714436" w:rsidRDefault="00A16589" w:rsidP="00A16589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ограниченный перечень развиваемых видов спорта обусловлен, во-первых, имеющейся в районе спортивной инфраструктурой, во-вторых, отсутствием соответствующих кадров. </w:t>
      </w:r>
    </w:p>
    <w:p w:rsidR="00A16589" w:rsidRDefault="00A16589" w:rsidP="00A16589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F93017">
        <w:rPr>
          <w:sz w:val="28"/>
          <w:szCs w:val="28"/>
        </w:rPr>
        <w:t xml:space="preserve">роблема развития кадрового потенциала связана с низким размером заработной платы молодых специалистов. </w:t>
      </w:r>
    </w:p>
    <w:p w:rsidR="00A16589" w:rsidRDefault="00A16589" w:rsidP="00A16589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color w:val="FF0000"/>
          <w:sz w:val="28"/>
          <w:szCs w:val="28"/>
        </w:rPr>
      </w:pPr>
      <w:r w:rsidRPr="00F93017">
        <w:rPr>
          <w:sz w:val="28"/>
          <w:szCs w:val="28"/>
        </w:rPr>
        <w:t xml:space="preserve">Невысокий уровень финансирования </w:t>
      </w:r>
      <w:r>
        <w:rPr>
          <w:sz w:val="28"/>
          <w:szCs w:val="28"/>
        </w:rPr>
        <w:t xml:space="preserve">также </w:t>
      </w:r>
      <w:r w:rsidRPr="00F93017">
        <w:rPr>
          <w:sz w:val="28"/>
          <w:szCs w:val="28"/>
        </w:rPr>
        <w:t xml:space="preserve">не позволяет направлять </w:t>
      </w:r>
      <w:r>
        <w:rPr>
          <w:sz w:val="28"/>
          <w:szCs w:val="28"/>
        </w:rPr>
        <w:t>тренеров-преподавателей</w:t>
      </w:r>
      <w:r w:rsidRPr="00F93017">
        <w:rPr>
          <w:sz w:val="28"/>
          <w:szCs w:val="28"/>
        </w:rPr>
        <w:t xml:space="preserve"> на повышение квалификации </w:t>
      </w:r>
      <w:r>
        <w:rPr>
          <w:sz w:val="28"/>
          <w:szCs w:val="28"/>
        </w:rPr>
        <w:t>в у</w:t>
      </w:r>
      <w:r w:rsidRPr="00F93017">
        <w:rPr>
          <w:sz w:val="28"/>
          <w:szCs w:val="28"/>
        </w:rPr>
        <w:t>чебны</w:t>
      </w:r>
      <w:r>
        <w:rPr>
          <w:sz w:val="28"/>
          <w:szCs w:val="28"/>
        </w:rPr>
        <w:t>е</w:t>
      </w:r>
      <w:r w:rsidRPr="00F93017">
        <w:rPr>
          <w:sz w:val="28"/>
          <w:szCs w:val="28"/>
        </w:rPr>
        <w:t xml:space="preserve"> заведени</w:t>
      </w:r>
      <w:r>
        <w:rPr>
          <w:sz w:val="28"/>
          <w:szCs w:val="28"/>
        </w:rPr>
        <w:t>я</w:t>
      </w:r>
      <w:r w:rsidRPr="00F93017">
        <w:rPr>
          <w:sz w:val="28"/>
          <w:szCs w:val="28"/>
        </w:rPr>
        <w:t>, подведомственны</w:t>
      </w:r>
      <w:r>
        <w:rPr>
          <w:sz w:val="28"/>
          <w:szCs w:val="28"/>
        </w:rPr>
        <w:t>е</w:t>
      </w:r>
      <w:r w:rsidRPr="00F93017">
        <w:rPr>
          <w:sz w:val="28"/>
          <w:szCs w:val="28"/>
        </w:rPr>
        <w:t xml:space="preserve"> Министерству спорта, туризма и молодежной политики. Данная ситуация не позволяет </w:t>
      </w:r>
      <w:r>
        <w:rPr>
          <w:sz w:val="28"/>
          <w:szCs w:val="28"/>
        </w:rPr>
        <w:t xml:space="preserve">тренерам-преподавателям </w:t>
      </w:r>
      <w:r w:rsidRPr="00F93017">
        <w:rPr>
          <w:sz w:val="28"/>
          <w:szCs w:val="28"/>
        </w:rPr>
        <w:t>своевременно изучать, осваивать современные методики подготовки спортсменов на разных этапах спортивной подготовки</w:t>
      </w:r>
      <w:r>
        <w:rPr>
          <w:sz w:val="28"/>
          <w:szCs w:val="28"/>
        </w:rPr>
        <w:t>.</w:t>
      </w:r>
      <w:r w:rsidR="00617C68">
        <w:rPr>
          <w:sz w:val="28"/>
          <w:szCs w:val="28"/>
        </w:rPr>
        <w:t xml:space="preserve"> </w:t>
      </w:r>
      <w:r w:rsidRPr="00805BFB">
        <w:rPr>
          <w:sz w:val="28"/>
          <w:szCs w:val="28"/>
        </w:rPr>
        <w:t xml:space="preserve">Соревновательная деятельность является системообразующим фактором развития детско-юношеского спорта. Приоритетными для детско-юношеского спорта являются соревнования: </w:t>
      </w:r>
      <w:r w:rsidR="001B4900" w:rsidRPr="00805BFB">
        <w:rPr>
          <w:sz w:val="28"/>
          <w:szCs w:val="28"/>
        </w:rPr>
        <w:t>внутри школьные</w:t>
      </w:r>
      <w:r w:rsidRPr="00805BFB">
        <w:rPr>
          <w:sz w:val="28"/>
          <w:szCs w:val="28"/>
        </w:rPr>
        <w:t xml:space="preserve"> матчевые встречи, участие в турнирах различного уровня; спартакиады; первенства</w:t>
      </w:r>
      <w:r>
        <w:rPr>
          <w:sz w:val="28"/>
          <w:szCs w:val="28"/>
        </w:rPr>
        <w:t xml:space="preserve"> Кировской области</w:t>
      </w:r>
      <w:r w:rsidRPr="00805BFB">
        <w:rPr>
          <w:sz w:val="28"/>
          <w:szCs w:val="28"/>
        </w:rPr>
        <w:t>. Многоуровневость соревнований обуславливается наличием нескольких этапов соревнований, где на следующем этапе принимают участие победители предыдущего этапа.</w:t>
      </w:r>
      <w:r w:rsidR="00213EFD">
        <w:rPr>
          <w:sz w:val="28"/>
          <w:szCs w:val="28"/>
        </w:rPr>
        <w:t xml:space="preserve"> </w:t>
      </w:r>
      <w:r w:rsidRPr="00805BFB">
        <w:rPr>
          <w:sz w:val="28"/>
          <w:szCs w:val="28"/>
        </w:rPr>
        <w:t xml:space="preserve">Спортивный престиж </w:t>
      </w:r>
      <w:r>
        <w:rPr>
          <w:sz w:val="28"/>
          <w:szCs w:val="28"/>
        </w:rPr>
        <w:t>Слободского района</w:t>
      </w:r>
      <w:r w:rsidR="00D41DED">
        <w:rPr>
          <w:sz w:val="28"/>
          <w:szCs w:val="28"/>
        </w:rPr>
        <w:t xml:space="preserve"> напрямую завис</w:t>
      </w:r>
      <w:r w:rsidRPr="00805BFB">
        <w:rPr>
          <w:sz w:val="28"/>
          <w:szCs w:val="28"/>
        </w:rPr>
        <w:t>и</w:t>
      </w:r>
      <w:r w:rsidR="00D41DED">
        <w:rPr>
          <w:sz w:val="28"/>
          <w:szCs w:val="28"/>
        </w:rPr>
        <w:t>т</w:t>
      </w:r>
      <w:r w:rsidRPr="00805BFB">
        <w:rPr>
          <w:sz w:val="28"/>
          <w:szCs w:val="28"/>
        </w:rPr>
        <w:t xml:space="preserve"> от результативности выступлений сборных команд и спортсменов, выступающих в чемпионатах и первенствах области</w:t>
      </w:r>
      <w:r>
        <w:rPr>
          <w:sz w:val="28"/>
          <w:szCs w:val="28"/>
        </w:rPr>
        <w:t>.</w:t>
      </w:r>
      <w:r w:rsidR="00617C68">
        <w:rPr>
          <w:sz w:val="28"/>
          <w:szCs w:val="28"/>
        </w:rPr>
        <w:t xml:space="preserve"> </w:t>
      </w:r>
      <w:r w:rsidRPr="00CB7D52">
        <w:rPr>
          <w:sz w:val="28"/>
          <w:szCs w:val="28"/>
        </w:rPr>
        <w:t xml:space="preserve">Несмотря на </w:t>
      </w:r>
      <w:r>
        <w:rPr>
          <w:sz w:val="28"/>
          <w:szCs w:val="28"/>
        </w:rPr>
        <w:t xml:space="preserve">общее </w:t>
      </w:r>
      <w:r w:rsidRPr="00CB7D52">
        <w:rPr>
          <w:sz w:val="28"/>
          <w:szCs w:val="28"/>
        </w:rPr>
        <w:t>увеличение расходов на содержание ДЮСШ</w:t>
      </w:r>
      <w:r>
        <w:rPr>
          <w:sz w:val="28"/>
          <w:szCs w:val="28"/>
        </w:rPr>
        <w:t xml:space="preserve"> (коммунальные услуги, заработная плата)</w:t>
      </w:r>
      <w:r w:rsidRPr="00CB7D52">
        <w:rPr>
          <w:sz w:val="28"/>
          <w:szCs w:val="28"/>
        </w:rPr>
        <w:t xml:space="preserve">, испытывается недостаток финансовых средств на </w:t>
      </w:r>
      <w:r w:rsidRPr="00CB7D52">
        <w:rPr>
          <w:sz w:val="28"/>
          <w:szCs w:val="28"/>
        </w:rPr>
        <w:lastRenderedPageBreak/>
        <w:t>участи</w:t>
      </w:r>
      <w:r>
        <w:rPr>
          <w:sz w:val="28"/>
          <w:szCs w:val="28"/>
        </w:rPr>
        <w:t>е обучающихся</w:t>
      </w:r>
      <w:r w:rsidRPr="00CB7D52">
        <w:rPr>
          <w:sz w:val="28"/>
          <w:szCs w:val="28"/>
        </w:rPr>
        <w:t xml:space="preserve"> в  официальных соревнованиях разного уровня. </w:t>
      </w:r>
      <w:r w:rsidR="00D41DED">
        <w:rPr>
          <w:sz w:val="28"/>
          <w:szCs w:val="28"/>
        </w:rPr>
        <w:t xml:space="preserve"> В</w:t>
      </w:r>
      <w:r w:rsidRPr="00CB7D52">
        <w:rPr>
          <w:sz w:val="28"/>
          <w:szCs w:val="28"/>
        </w:rPr>
        <w:t xml:space="preserve"> настоящее время не все </w:t>
      </w:r>
      <w:r>
        <w:rPr>
          <w:sz w:val="28"/>
          <w:szCs w:val="28"/>
        </w:rPr>
        <w:t>об</w:t>
      </w:r>
      <w:r w:rsidRPr="00CB7D5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B7D52">
        <w:rPr>
          <w:sz w:val="28"/>
          <w:szCs w:val="28"/>
        </w:rPr>
        <w:t>щиеся получают необходимую подготовку по виду «соревновательная подготовка</w:t>
      </w:r>
      <w:r>
        <w:rPr>
          <w:sz w:val="28"/>
          <w:szCs w:val="28"/>
        </w:rPr>
        <w:t xml:space="preserve">», что в свою очередь, влияет на показатели результативности выступления в соревнованиях и </w:t>
      </w:r>
      <w:r w:rsidRPr="00CB7D52">
        <w:rPr>
          <w:sz w:val="28"/>
          <w:szCs w:val="28"/>
        </w:rPr>
        <w:t>выполнения разрядных нормативов.</w:t>
      </w:r>
      <w:r w:rsidR="00617C68">
        <w:rPr>
          <w:sz w:val="28"/>
          <w:szCs w:val="28"/>
        </w:rPr>
        <w:t xml:space="preserve"> </w:t>
      </w:r>
      <w:r w:rsidRPr="00CB7D52">
        <w:rPr>
          <w:sz w:val="28"/>
          <w:szCs w:val="28"/>
        </w:rPr>
        <w:t>Кроме того, для качественной подготовки спортсменов необходимо проведение учебно-тренировочных предсоревновательных сборов</w:t>
      </w:r>
      <w:r w:rsidRPr="005B3D1E">
        <w:rPr>
          <w:sz w:val="26"/>
          <w:szCs w:val="26"/>
        </w:rPr>
        <w:t>.</w:t>
      </w:r>
    </w:p>
    <w:p w:rsidR="00617C68" w:rsidRDefault="00A16589" w:rsidP="00A16589">
      <w:pPr>
        <w:spacing w:line="360" w:lineRule="auto"/>
        <w:ind w:firstLine="426"/>
        <w:jc w:val="both"/>
        <w:rPr>
          <w:sz w:val="28"/>
          <w:szCs w:val="28"/>
        </w:rPr>
      </w:pPr>
      <w:r w:rsidRPr="00714436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в разряд </w:t>
      </w:r>
      <w:r w:rsidR="00D41DED">
        <w:rPr>
          <w:sz w:val="28"/>
          <w:szCs w:val="28"/>
        </w:rPr>
        <w:t>«</w:t>
      </w:r>
      <w:r w:rsidRPr="00714436">
        <w:rPr>
          <w:sz w:val="28"/>
          <w:szCs w:val="28"/>
        </w:rPr>
        <w:t>хроническ</w:t>
      </w:r>
      <w:r>
        <w:rPr>
          <w:sz w:val="28"/>
          <w:szCs w:val="28"/>
        </w:rPr>
        <w:t>их</w:t>
      </w:r>
      <w:r w:rsidR="00D41DED">
        <w:rPr>
          <w:sz w:val="28"/>
          <w:szCs w:val="28"/>
        </w:rPr>
        <w:t>»</w:t>
      </w:r>
      <w:r>
        <w:rPr>
          <w:sz w:val="28"/>
          <w:szCs w:val="28"/>
        </w:rPr>
        <w:t xml:space="preserve"> перешла</w:t>
      </w:r>
      <w:r w:rsidRPr="00714436">
        <w:rPr>
          <w:sz w:val="28"/>
          <w:szCs w:val="28"/>
        </w:rPr>
        <w:t xml:space="preserve"> проблема обеспечения спортивным инвентарем. Для привлечения детей и молодежи к занятиям физической культурой и спортом, повышения качества подготовки спортсменов необходимо обеспечение отделений ДЮСШ современным технологичным спортивным инвентарем и оборудованием.</w:t>
      </w:r>
      <w:r w:rsidR="00213EFD">
        <w:rPr>
          <w:sz w:val="28"/>
          <w:szCs w:val="28"/>
        </w:rPr>
        <w:t xml:space="preserve"> </w:t>
      </w:r>
      <w:r w:rsidRPr="00714436">
        <w:rPr>
          <w:sz w:val="28"/>
          <w:szCs w:val="28"/>
        </w:rPr>
        <w:t xml:space="preserve">Недостаточное обеспечение обучающихся ДЮСШ инвентарем не позволяет наладить </w:t>
      </w:r>
      <w:r>
        <w:rPr>
          <w:sz w:val="28"/>
          <w:szCs w:val="28"/>
        </w:rPr>
        <w:t>качеств</w:t>
      </w:r>
      <w:r w:rsidRPr="00714436">
        <w:rPr>
          <w:sz w:val="28"/>
          <w:szCs w:val="28"/>
        </w:rPr>
        <w:t>енный процесс обучения</w:t>
      </w:r>
      <w:r>
        <w:rPr>
          <w:sz w:val="28"/>
          <w:szCs w:val="28"/>
        </w:rPr>
        <w:t>.</w:t>
      </w:r>
      <w:r w:rsidR="00DD362E">
        <w:rPr>
          <w:sz w:val="28"/>
          <w:szCs w:val="28"/>
        </w:rPr>
        <w:t xml:space="preserve"> Решение данной проблемы видится через привлечение </w:t>
      </w:r>
      <w:r w:rsidR="00E66141">
        <w:rPr>
          <w:sz w:val="28"/>
          <w:szCs w:val="28"/>
        </w:rPr>
        <w:t>гранатовых</w:t>
      </w:r>
      <w:r w:rsidR="00DD362E">
        <w:rPr>
          <w:sz w:val="28"/>
          <w:szCs w:val="28"/>
        </w:rPr>
        <w:t xml:space="preserve"> средств и участия в программах. Так, например</w:t>
      </w:r>
      <w:r w:rsidR="00D41DED">
        <w:rPr>
          <w:sz w:val="28"/>
          <w:szCs w:val="28"/>
        </w:rPr>
        <w:t>,</w:t>
      </w:r>
      <w:r w:rsidR="00DD362E">
        <w:rPr>
          <w:sz w:val="28"/>
          <w:szCs w:val="28"/>
        </w:rPr>
        <w:t xml:space="preserve"> </w:t>
      </w:r>
      <w:r w:rsidR="00617C68">
        <w:rPr>
          <w:sz w:val="28"/>
          <w:szCs w:val="28"/>
        </w:rPr>
        <w:t>у</w:t>
      </w:r>
      <w:r w:rsidR="00DD362E">
        <w:rPr>
          <w:sz w:val="28"/>
          <w:szCs w:val="28"/>
        </w:rPr>
        <w:t>спешное участие в проекте</w:t>
      </w:r>
      <w:r w:rsidR="00E66141">
        <w:rPr>
          <w:sz w:val="28"/>
          <w:szCs w:val="28"/>
        </w:rPr>
        <w:t>.</w:t>
      </w:r>
    </w:p>
    <w:p w:rsidR="00A16589" w:rsidRDefault="00DD362E" w:rsidP="00A16589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«Золотая шайба» позволяет </w:t>
      </w:r>
      <w:r w:rsidR="00F735AB">
        <w:rPr>
          <w:sz w:val="28"/>
          <w:szCs w:val="28"/>
        </w:rPr>
        <w:t xml:space="preserve">частично решать проблему </w:t>
      </w:r>
      <w:r w:rsidR="00D41DED">
        <w:rPr>
          <w:sz w:val="28"/>
          <w:szCs w:val="28"/>
        </w:rPr>
        <w:t xml:space="preserve"> </w:t>
      </w:r>
      <w:r w:rsidR="00F735AB">
        <w:rPr>
          <w:sz w:val="28"/>
          <w:szCs w:val="28"/>
        </w:rPr>
        <w:t>с</w:t>
      </w:r>
      <w:r w:rsidR="00D41DED">
        <w:rPr>
          <w:sz w:val="28"/>
          <w:szCs w:val="28"/>
        </w:rPr>
        <w:t>о</w:t>
      </w:r>
      <w:r w:rsidR="00F735AB">
        <w:rPr>
          <w:sz w:val="28"/>
          <w:szCs w:val="28"/>
        </w:rPr>
        <w:t xml:space="preserve"> спортивным инвентарем.</w:t>
      </w:r>
    </w:p>
    <w:p w:rsidR="00A16589" w:rsidRDefault="00A16589" w:rsidP="00A16589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0E1577">
        <w:rPr>
          <w:sz w:val="28"/>
          <w:szCs w:val="28"/>
        </w:rPr>
        <w:t xml:space="preserve">Очевидно, что для решения </w:t>
      </w:r>
      <w:r>
        <w:rPr>
          <w:sz w:val="28"/>
          <w:szCs w:val="28"/>
        </w:rPr>
        <w:t>проблем</w:t>
      </w:r>
      <w:r w:rsidRPr="000E1577">
        <w:rPr>
          <w:sz w:val="28"/>
          <w:szCs w:val="28"/>
        </w:rPr>
        <w:t xml:space="preserve"> разв</w:t>
      </w:r>
      <w:r>
        <w:rPr>
          <w:sz w:val="28"/>
          <w:szCs w:val="28"/>
        </w:rPr>
        <w:t xml:space="preserve">ития детско-юношеского спорта в </w:t>
      </w:r>
      <w:r w:rsidRPr="000E1577">
        <w:rPr>
          <w:sz w:val="28"/>
          <w:szCs w:val="28"/>
        </w:rPr>
        <w:t xml:space="preserve">Слободском районе необходимо обеспечение эффективного функционирования ДЮСШ, сохранения </w:t>
      </w:r>
      <w:r>
        <w:rPr>
          <w:sz w:val="28"/>
          <w:szCs w:val="28"/>
        </w:rPr>
        <w:t>ее</w:t>
      </w:r>
      <w:r w:rsidRPr="000E1577">
        <w:rPr>
          <w:sz w:val="28"/>
          <w:szCs w:val="28"/>
        </w:rPr>
        <w:t xml:space="preserve"> статуса, а также е</w:t>
      </w:r>
      <w:r>
        <w:rPr>
          <w:sz w:val="28"/>
          <w:szCs w:val="28"/>
        </w:rPr>
        <w:t>е</w:t>
      </w:r>
      <w:r w:rsidRPr="000E1577">
        <w:rPr>
          <w:sz w:val="28"/>
          <w:szCs w:val="28"/>
        </w:rPr>
        <w:t xml:space="preserve"> гарантированное финансовое и материально-техническое обеспечение.</w:t>
      </w:r>
    </w:p>
    <w:p w:rsidR="007867FF" w:rsidRPr="00E66141" w:rsidRDefault="00213EFD" w:rsidP="00A1658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66141">
        <w:rPr>
          <w:sz w:val="28"/>
          <w:szCs w:val="28"/>
        </w:rPr>
        <w:t xml:space="preserve"> </w:t>
      </w:r>
      <w:r w:rsidR="006A32CE" w:rsidRPr="00E66141">
        <w:rPr>
          <w:sz w:val="28"/>
          <w:szCs w:val="28"/>
        </w:rPr>
        <w:t>О</w:t>
      </w:r>
      <w:r w:rsidR="00A16589" w:rsidRPr="00E66141">
        <w:rPr>
          <w:sz w:val="28"/>
          <w:szCs w:val="28"/>
        </w:rPr>
        <w:t xml:space="preserve">собое внимание </w:t>
      </w:r>
      <w:r w:rsidR="003161A3" w:rsidRPr="00E66141">
        <w:rPr>
          <w:sz w:val="28"/>
          <w:szCs w:val="28"/>
        </w:rPr>
        <w:t>в районе</w:t>
      </w:r>
      <w:r w:rsidRPr="00E66141">
        <w:rPr>
          <w:sz w:val="28"/>
          <w:szCs w:val="28"/>
        </w:rPr>
        <w:t xml:space="preserve"> </w:t>
      </w:r>
      <w:r w:rsidR="003161A3" w:rsidRPr="00E66141">
        <w:rPr>
          <w:sz w:val="28"/>
          <w:szCs w:val="28"/>
        </w:rPr>
        <w:t>уделяется</w:t>
      </w:r>
      <w:r w:rsidR="007867FF" w:rsidRPr="00E66141">
        <w:rPr>
          <w:sz w:val="28"/>
          <w:szCs w:val="28"/>
        </w:rPr>
        <w:t xml:space="preserve"> развитию массового спорта и  формированию мотивации к здоровому образу жизни.</w:t>
      </w:r>
    </w:p>
    <w:p w:rsidR="007867FF" w:rsidRPr="00E66141" w:rsidRDefault="007867FF" w:rsidP="00A1658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66141">
        <w:rPr>
          <w:sz w:val="28"/>
          <w:szCs w:val="28"/>
        </w:rPr>
        <w:t xml:space="preserve">  Данное направление является предметом межведомственного взаимодействия  учреждений образования, культуры,  учреждения дополнительного образования  спортивной направленности, общественников, пропагандирующих здоровый образ жизни.   Повышение потенциала эффективности использования этого взаимодействия по привлечению  различных категорий населения к участию в мероприятиях физкультурно-</w:t>
      </w:r>
      <w:r w:rsidRPr="00E66141">
        <w:rPr>
          <w:sz w:val="28"/>
          <w:szCs w:val="28"/>
        </w:rPr>
        <w:lastRenderedPageBreak/>
        <w:t>оздоровительной направленности, информационно-просветительских мероприятиях</w:t>
      </w:r>
      <w:r w:rsidR="00BB1332" w:rsidRPr="00E66141">
        <w:rPr>
          <w:sz w:val="28"/>
          <w:szCs w:val="28"/>
        </w:rPr>
        <w:t>,</w:t>
      </w:r>
      <w:r w:rsidRPr="00E66141">
        <w:rPr>
          <w:sz w:val="28"/>
          <w:szCs w:val="28"/>
        </w:rPr>
        <w:t xml:space="preserve">  направленных на формирование здорового образа жизни</w:t>
      </w:r>
      <w:r w:rsidR="00BB1332">
        <w:rPr>
          <w:color w:val="00B050"/>
          <w:sz w:val="28"/>
          <w:szCs w:val="28"/>
        </w:rPr>
        <w:t>,</w:t>
      </w:r>
      <w:r>
        <w:rPr>
          <w:color w:val="00B050"/>
          <w:sz w:val="28"/>
          <w:szCs w:val="28"/>
        </w:rPr>
        <w:t xml:space="preserve">  </w:t>
      </w:r>
      <w:r w:rsidRPr="00E66141">
        <w:rPr>
          <w:sz w:val="28"/>
          <w:szCs w:val="28"/>
        </w:rPr>
        <w:t xml:space="preserve">является важным направлением деятельности учреждений социальной сферы района. </w:t>
      </w:r>
    </w:p>
    <w:p w:rsidR="0016334F" w:rsidRPr="00E66141" w:rsidRDefault="00E209E4" w:rsidP="00A1658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  <w:r w:rsidRPr="00E66141">
        <w:rPr>
          <w:sz w:val="28"/>
          <w:szCs w:val="28"/>
        </w:rPr>
        <w:t xml:space="preserve"> Т</w:t>
      </w:r>
      <w:r w:rsidR="00425281" w:rsidRPr="00E66141">
        <w:rPr>
          <w:sz w:val="28"/>
          <w:szCs w:val="28"/>
        </w:rPr>
        <w:t>ак в 2018</w:t>
      </w:r>
      <w:r w:rsidR="00A16589" w:rsidRPr="00E66141">
        <w:rPr>
          <w:sz w:val="28"/>
          <w:szCs w:val="28"/>
        </w:rPr>
        <w:t xml:space="preserve"> году приняли участие и провели 38 </w:t>
      </w:r>
      <w:r w:rsidRPr="00E66141">
        <w:rPr>
          <w:sz w:val="28"/>
          <w:szCs w:val="28"/>
        </w:rPr>
        <w:t xml:space="preserve"> мероприятий</w:t>
      </w:r>
      <w:r w:rsidR="00A127FC" w:rsidRPr="00E66141">
        <w:rPr>
          <w:sz w:val="28"/>
          <w:szCs w:val="28"/>
        </w:rPr>
        <w:t xml:space="preserve">, </w:t>
      </w:r>
      <w:r w:rsidR="00A16589" w:rsidRPr="00E66141">
        <w:rPr>
          <w:sz w:val="28"/>
          <w:szCs w:val="28"/>
        </w:rPr>
        <w:t xml:space="preserve"> в 201</w:t>
      </w:r>
      <w:r w:rsidR="00425281" w:rsidRPr="00E66141">
        <w:rPr>
          <w:sz w:val="28"/>
          <w:szCs w:val="28"/>
        </w:rPr>
        <w:t>9</w:t>
      </w:r>
      <w:r w:rsidR="00A16589" w:rsidRPr="00E66141">
        <w:rPr>
          <w:sz w:val="28"/>
          <w:szCs w:val="28"/>
        </w:rPr>
        <w:t xml:space="preserve"> году за счет увеличения бюджетного </w:t>
      </w:r>
      <w:r w:rsidR="00A127FC" w:rsidRPr="00E66141">
        <w:rPr>
          <w:sz w:val="28"/>
          <w:szCs w:val="28"/>
        </w:rPr>
        <w:t>ассигнования</w:t>
      </w:r>
      <w:r w:rsidR="0092694E" w:rsidRPr="00E66141">
        <w:rPr>
          <w:sz w:val="28"/>
          <w:szCs w:val="28"/>
        </w:rPr>
        <w:t xml:space="preserve"> - 47 мероприятий,</w:t>
      </w:r>
      <w:r w:rsidR="008A6334" w:rsidRPr="00E66141">
        <w:rPr>
          <w:sz w:val="28"/>
          <w:szCs w:val="28"/>
        </w:rPr>
        <w:t xml:space="preserve"> </w:t>
      </w:r>
      <w:r w:rsidR="0092694E" w:rsidRPr="00E66141">
        <w:rPr>
          <w:sz w:val="28"/>
          <w:szCs w:val="28"/>
        </w:rPr>
        <w:t>в</w:t>
      </w:r>
      <w:r w:rsidR="00BB1332" w:rsidRPr="00E66141">
        <w:rPr>
          <w:sz w:val="28"/>
          <w:szCs w:val="28"/>
        </w:rPr>
        <w:t xml:space="preserve"> 2020 – </w:t>
      </w:r>
      <w:r w:rsidR="0092694E" w:rsidRPr="00E66141">
        <w:rPr>
          <w:sz w:val="28"/>
          <w:szCs w:val="28"/>
        </w:rPr>
        <w:t xml:space="preserve">9 месяцев </w:t>
      </w:r>
      <w:r w:rsidR="00BB1332" w:rsidRPr="00E66141">
        <w:rPr>
          <w:sz w:val="28"/>
          <w:szCs w:val="28"/>
        </w:rPr>
        <w:t>2021 год</w:t>
      </w:r>
      <w:r w:rsidR="0092694E" w:rsidRPr="00E66141">
        <w:rPr>
          <w:sz w:val="28"/>
          <w:szCs w:val="28"/>
        </w:rPr>
        <w:t>а – 43.</w:t>
      </w:r>
      <w:r w:rsidR="00BB1332" w:rsidRPr="00E66141">
        <w:rPr>
          <w:sz w:val="28"/>
          <w:szCs w:val="28"/>
        </w:rPr>
        <w:t xml:space="preserve"> </w:t>
      </w:r>
      <w:r w:rsidR="00A16589" w:rsidRPr="00E66141">
        <w:rPr>
          <w:sz w:val="28"/>
          <w:szCs w:val="28"/>
        </w:rPr>
        <w:t>Большой популярностью в районе  польз</w:t>
      </w:r>
      <w:r w:rsidRPr="00E66141">
        <w:rPr>
          <w:sz w:val="28"/>
          <w:szCs w:val="28"/>
        </w:rPr>
        <w:t>уются</w:t>
      </w:r>
      <w:r w:rsidR="00A16589" w:rsidRPr="00E66141">
        <w:rPr>
          <w:sz w:val="28"/>
          <w:szCs w:val="28"/>
        </w:rPr>
        <w:t xml:space="preserve"> массовые спортивные соревнования:  «Лыжня России»,</w:t>
      </w:r>
      <w:r w:rsidR="00425281" w:rsidRPr="00E66141">
        <w:rPr>
          <w:sz w:val="28"/>
          <w:szCs w:val="28"/>
        </w:rPr>
        <w:t xml:space="preserve"> Чемпионат</w:t>
      </w:r>
      <w:r w:rsidR="00221DC5" w:rsidRPr="00E66141">
        <w:rPr>
          <w:sz w:val="28"/>
          <w:szCs w:val="28"/>
        </w:rPr>
        <w:t>ы</w:t>
      </w:r>
      <w:r w:rsidR="00425281" w:rsidRPr="00E66141">
        <w:rPr>
          <w:sz w:val="28"/>
          <w:szCs w:val="28"/>
        </w:rPr>
        <w:t xml:space="preserve"> по волейболу</w:t>
      </w:r>
      <w:r w:rsidR="00A16589" w:rsidRPr="00E66141">
        <w:rPr>
          <w:sz w:val="28"/>
          <w:szCs w:val="28"/>
        </w:rPr>
        <w:t xml:space="preserve"> и Сельские игры</w:t>
      </w:r>
      <w:r w:rsidR="00543252" w:rsidRPr="00E66141">
        <w:rPr>
          <w:sz w:val="28"/>
          <w:szCs w:val="28"/>
        </w:rPr>
        <w:t>,</w:t>
      </w:r>
      <w:r w:rsidR="00A16589" w:rsidRPr="00E66141">
        <w:rPr>
          <w:sz w:val="28"/>
          <w:szCs w:val="28"/>
        </w:rPr>
        <w:t xml:space="preserve"> в</w:t>
      </w:r>
      <w:r w:rsidR="003161A3" w:rsidRPr="00E66141">
        <w:rPr>
          <w:sz w:val="28"/>
          <w:szCs w:val="28"/>
        </w:rPr>
        <w:t xml:space="preserve"> результате, которых появились дополнительные условия:</w:t>
      </w:r>
      <w:r w:rsidR="00A16589" w:rsidRPr="00E66141">
        <w:rPr>
          <w:sz w:val="28"/>
          <w:szCs w:val="28"/>
        </w:rPr>
        <w:t xml:space="preserve"> спортивные площадки </w:t>
      </w:r>
      <w:r w:rsidR="00C90852" w:rsidRPr="00E66141">
        <w:rPr>
          <w:sz w:val="28"/>
          <w:szCs w:val="28"/>
        </w:rPr>
        <w:t xml:space="preserve"> </w:t>
      </w:r>
      <w:r w:rsidR="00C0772E" w:rsidRPr="00E66141">
        <w:rPr>
          <w:sz w:val="28"/>
          <w:szCs w:val="28"/>
        </w:rPr>
        <w:t>в с. Лекма и с. Закаринье, проводятся районные  молодежные турслеты и тд.</w:t>
      </w:r>
    </w:p>
    <w:p w:rsidR="0046270C" w:rsidRPr="00E66141" w:rsidRDefault="0016334F" w:rsidP="00A1658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66141">
        <w:rPr>
          <w:sz w:val="28"/>
          <w:szCs w:val="28"/>
        </w:rPr>
        <w:t>В целях привлечения к занятиям спортом и формированию здорового образа жизни у детей и подростков в 16 школах района и техникуме</w:t>
      </w:r>
      <w:r w:rsidR="00543252" w:rsidRPr="00E66141">
        <w:rPr>
          <w:sz w:val="28"/>
          <w:szCs w:val="28"/>
        </w:rPr>
        <w:t xml:space="preserve">  КОГПОБУ ВГА-ПТ с. Бобино</w:t>
      </w:r>
      <w:r w:rsidRPr="00E66141">
        <w:rPr>
          <w:sz w:val="28"/>
          <w:szCs w:val="28"/>
        </w:rPr>
        <w:t xml:space="preserve"> созданы школьные спортивные клубы</w:t>
      </w:r>
      <w:r w:rsidR="00543252" w:rsidRPr="00E66141">
        <w:rPr>
          <w:sz w:val="28"/>
          <w:szCs w:val="28"/>
        </w:rPr>
        <w:t>,</w:t>
      </w:r>
      <w:r w:rsidRPr="00E66141">
        <w:rPr>
          <w:sz w:val="28"/>
          <w:szCs w:val="28"/>
        </w:rPr>
        <w:t xml:space="preserve">  действуют на основании положений, приказов, планов работы на учебный год. В планах работы школьных клубов </w:t>
      </w:r>
      <w:r w:rsidR="00543252" w:rsidRPr="00E66141">
        <w:rPr>
          <w:sz w:val="28"/>
          <w:szCs w:val="28"/>
        </w:rPr>
        <w:t xml:space="preserve">- </w:t>
      </w:r>
      <w:r w:rsidRPr="00E66141">
        <w:rPr>
          <w:sz w:val="28"/>
          <w:szCs w:val="28"/>
        </w:rPr>
        <w:t xml:space="preserve">проведение классных часов по режиму дня, гигиене, профилактике вредных привычек. Большую часть работы школьного спортивного клуба занимают физкультурно-оздоровительные мероприятия: дни здоровья, соревнования, мероприятия к 23 февраля, дню защиты детей и т.п. </w:t>
      </w:r>
      <w:r w:rsidR="00E81929" w:rsidRPr="00E66141">
        <w:rPr>
          <w:sz w:val="28"/>
          <w:szCs w:val="28"/>
        </w:rPr>
        <w:t>В планах школы также введены совместные мероприятия с сотрудниками</w:t>
      </w:r>
      <w:r w:rsidR="00543252" w:rsidRPr="00E66141">
        <w:rPr>
          <w:sz w:val="28"/>
          <w:szCs w:val="28"/>
        </w:rPr>
        <w:t xml:space="preserve"> КОГБУЗ «Слободская </w:t>
      </w:r>
      <w:r w:rsidR="00E81929" w:rsidRPr="00E66141">
        <w:rPr>
          <w:sz w:val="28"/>
          <w:szCs w:val="28"/>
        </w:rPr>
        <w:t>ЦРБ</w:t>
      </w:r>
      <w:r w:rsidR="00543252" w:rsidRPr="00E66141">
        <w:rPr>
          <w:sz w:val="28"/>
          <w:szCs w:val="28"/>
        </w:rPr>
        <w:t>»</w:t>
      </w:r>
      <w:r w:rsidR="00E81929" w:rsidRPr="00E66141">
        <w:rPr>
          <w:sz w:val="28"/>
          <w:szCs w:val="28"/>
        </w:rPr>
        <w:t xml:space="preserve">  по распространению санитарно-гигиенических знаний среди детей до 17 лет, пропаганде здорового образа жизни: информационные тематические часы, разработка и утверждение школьных программ здоровье, просветительская работа по профилактике гриппа, ОРВИ, проведение физкультминуток и т.п. </w:t>
      </w:r>
      <w:r w:rsidRPr="00E66141">
        <w:rPr>
          <w:sz w:val="28"/>
          <w:szCs w:val="28"/>
        </w:rPr>
        <w:t xml:space="preserve">Несмотря на поставленную работу в образовательных учреждениях, необходимо добиваться большего охвата </w:t>
      </w:r>
      <w:r w:rsidR="00543252" w:rsidRPr="00E66141">
        <w:rPr>
          <w:sz w:val="28"/>
          <w:szCs w:val="28"/>
        </w:rPr>
        <w:t xml:space="preserve">школьников </w:t>
      </w:r>
      <w:r w:rsidRPr="00E66141">
        <w:rPr>
          <w:sz w:val="28"/>
          <w:szCs w:val="28"/>
        </w:rPr>
        <w:t>мероприятиями  по здоровому образу</w:t>
      </w:r>
      <w:r w:rsidR="00543252" w:rsidRPr="00E66141">
        <w:rPr>
          <w:sz w:val="28"/>
          <w:szCs w:val="28"/>
        </w:rPr>
        <w:t xml:space="preserve"> жизни</w:t>
      </w:r>
      <w:r w:rsidRPr="00E66141">
        <w:rPr>
          <w:sz w:val="28"/>
          <w:szCs w:val="28"/>
        </w:rPr>
        <w:t xml:space="preserve">. На </w:t>
      </w:r>
      <w:r w:rsidR="00543252" w:rsidRPr="00E66141">
        <w:rPr>
          <w:sz w:val="28"/>
          <w:szCs w:val="28"/>
        </w:rPr>
        <w:t>01.10.2021</w:t>
      </w:r>
      <w:r w:rsidRPr="00E66141">
        <w:rPr>
          <w:sz w:val="28"/>
          <w:szCs w:val="28"/>
        </w:rPr>
        <w:t xml:space="preserve"> школьн</w:t>
      </w:r>
      <w:r w:rsidR="00E81929" w:rsidRPr="00E66141">
        <w:rPr>
          <w:sz w:val="28"/>
          <w:szCs w:val="28"/>
        </w:rPr>
        <w:t>ы</w:t>
      </w:r>
      <w:r w:rsidR="00543252" w:rsidRPr="00E66141">
        <w:rPr>
          <w:sz w:val="28"/>
          <w:szCs w:val="28"/>
        </w:rPr>
        <w:t>е</w:t>
      </w:r>
      <w:r w:rsidRPr="00E66141">
        <w:rPr>
          <w:sz w:val="28"/>
          <w:szCs w:val="28"/>
        </w:rPr>
        <w:t xml:space="preserve"> клуб</w:t>
      </w:r>
      <w:r w:rsidR="00543252" w:rsidRPr="00E66141">
        <w:rPr>
          <w:sz w:val="28"/>
          <w:szCs w:val="28"/>
        </w:rPr>
        <w:t>ы</w:t>
      </w:r>
      <w:r w:rsidRPr="00E66141">
        <w:rPr>
          <w:sz w:val="28"/>
          <w:szCs w:val="28"/>
        </w:rPr>
        <w:t xml:space="preserve"> </w:t>
      </w:r>
      <w:r w:rsidR="00543252" w:rsidRPr="00E66141">
        <w:rPr>
          <w:sz w:val="28"/>
          <w:szCs w:val="28"/>
        </w:rPr>
        <w:t>посещает</w:t>
      </w:r>
      <w:r w:rsidRPr="00E66141">
        <w:rPr>
          <w:sz w:val="28"/>
          <w:szCs w:val="28"/>
        </w:rPr>
        <w:t xml:space="preserve"> </w:t>
      </w:r>
      <w:r w:rsidR="00E81929" w:rsidRPr="00E66141">
        <w:rPr>
          <w:sz w:val="28"/>
          <w:szCs w:val="28"/>
        </w:rPr>
        <w:t>17</w:t>
      </w:r>
      <w:r w:rsidRPr="00E66141">
        <w:rPr>
          <w:sz w:val="28"/>
          <w:szCs w:val="28"/>
        </w:rPr>
        <w:t>72</w:t>
      </w:r>
      <w:r w:rsidR="00E81929" w:rsidRPr="00E66141">
        <w:rPr>
          <w:sz w:val="28"/>
          <w:szCs w:val="28"/>
        </w:rPr>
        <w:t xml:space="preserve"> чел</w:t>
      </w:r>
      <w:r w:rsidRPr="00E66141">
        <w:rPr>
          <w:sz w:val="28"/>
          <w:szCs w:val="28"/>
        </w:rPr>
        <w:t xml:space="preserve">. </w:t>
      </w:r>
      <w:r w:rsidR="0046270C" w:rsidRPr="00E66141">
        <w:rPr>
          <w:sz w:val="28"/>
          <w:szCs w:val="28"/>
        </w:rPr>
        <w:t>Так</w:t>
      </w:r>
      <w:r w:rsidR="00912063" w:rsidRPr="00E66141">
        <w:rPr>
          <w:sz w:val="28"/>
          <w:szCs w:val="28"/>
        </w:rPr>
        <w:t>же во многих школьных клубах действуют</w:t>
      </w:r>
      <w:r w:rsidR="0046270C" w:rsidRPr="00E66141">
        <w:rPr>
          <w:sz w:val="28"/>
          <w:szCs w:val="28"/>
        </w:rPr>
        <w:t xml:space="preserve"> спортивные клу</w:t>
      </w:r>
      <w:r w:rsidR="00450E31" w:rsidRPr="00E66141">
        <w:rPr>
          <w:sz w:val="28"/>
          <w:szCs w:val="28"/>
        </w:rPr>
        <w:t>бы для взрослых. Общеобразовательные школы</w:t>
      </w:r>
      <w:r w:rsidR="0046270C" w:rsidRPr="00E66141">
        <w:rPr>
          <w:sz w:val="28"/>
          <w:szCs w:val="28"/>
        </w:rPr>
        <w:t xml:space="preserve">, </w:t>
      </w:r>
      <w:r w:rsidR="00912063" w:rsidRPr="00E66141">
        <w:rPr>
          <w:sz w:val="28"/>
          <w:szCs w:val="28"/>
        </w:rPr>
        <w:t xml:space="preserve">в которых проведены </w:t>
      </w:r>
      <w:r w:rsidR="0046270C" w:rsidRPr="00E66141">
        <w:rPr>
          <w:sz w:val="28"/>
          <w:szCs w:val="28"/>
        </w:rPr>
        <w:t xml:space="preserve"> ремонты </w:t>
      </w:r>
      <w:r w:rsidR="00912063" w:rsidRPr="00E66141">
        <w:rPr>
          <w:sz w:val="28"/>
          <w:szCs w:val="28"/>
        </w:rPr>
        <w:lastRenderedPageBreak/>
        <w:t>спортзалов в рамках</w:t>
      </w:r>
      <w:r w:rsidR="0046270C" w:rsidRPr="00E66141">
        <w:rPr>
          <w:sz w:val="28"/>
          <w:szCs w:val="28"/>
        </w:rPr>
        <w:t xml:space="preserve"> нацпроект</w:t>
      </w:r>
      <w:r w:rsidR="00912063" w:rsidRPr="00E66141">
        <w:rPr>
          <w:sz w:val="28"/>
          <w:szCs w:val="28"/>
        </w:rPr>
        <w:t>а «Образование»</w:t>
      </w:r>
      <w:r w:rsidR="0046270C" w:rsidRPr="00E66141">
        <w:rPr>
          <w:sz w:val="28"/>
          <w:szCs w:val="28"/>
        </w:rPr>
        <w:t xml:space="preserve"> </w:t>
      </w:r>
      <w:r w:rsidR="007C1485" w:rsidRPr="00E66141">
        <w:rPr>
          <w:sz w:val="28"/>
          <w:szCs w:val="28"/>
        </w:rPr>
        <w:t xml:space="preserve">федерального проекта «Успех каждого ребенка» </w:t>
      </w:r>
      <w:r w:rsidR="0046270C" w:rsidRPr="00E66141">
        <w:rPr>
          <w:sz w:val="28"/>
          <w:szCs w:val="28"/>
        </w:rPr>
        <w:t xml:space="preserve">предоставляют </w:t>
      </w:r>
      <w:r w:rsidR="00891DEF" w:rsidRPr="00E66141">
        <w:rPr>
          <w:sz w:val="28"/>
          <w:szCs w:val="28"/>
        </w:rPr>
        <w:t>помещения</w:t>
      </w:r>
      <w:r w:rsidR="0046270C" w:rsidRPr="00E66141">
        <w:rPr>
          <w:sz w:val="28"/>
          <w:szCs w:val="28"/>
        </w:rPr>
        <w:t xml:space="preserve"> взрослому на</w:t>
      </w:r>
      <w:r w:rsidR="00497512" w:rsidRPr="00E66141">
        <w:rPr>
          <w:sz w:val="28"/>
          <w:szCs w:val="28"/>
        </w:rPr>
        <w:t>селению для занятий</w:t>
      </w:r>
      <w:r w:rsidR="0046270C" w:rsidRPr="00E66141">
        <w:rPr>
          <w:sz w:val="28"/>
          <w:szCs w:val="28"/>
        </w:rPr>
        <w:t xml:space="preserve"> спортивными играми и атлетической гимнастикой. </w:t>
      </w:r>
    </w:p>
    <w:p w:rsidR="00E81929" w:rsidRPr="00E66141" w:rsidRDefault="0039044F" w:rsidP="000267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66141">
        <w:rPr>
          <w:sz w:val="28"/>
          <w:szCs w:val="28"/>
        </w:rPr>
        <w:t>На территории</w:t>
      </w:r>
      <w:r w:rsidR="0016334F" w:rsidRPr="00E66141">
        <w:rPr>
          <w:sz w:val="28"/>
          <w:szCs w:val="28"/>
        </w:rPr>
        <w:t xml:space="preserve"> сельских поселений</w:t>
      </w:r>
      <w:r w:rsidR="00450E31" w:rsidRPr="00E66141">
        <w:rPr>
          <w:sz w:val="28"/>
          <w:szCs w:val="28"/>
        </w:rPr>
        <w:t xml:space="preserve"> </w:t>
      </w:r>
      <w:r w:rsidR="0016334F" w:rsidRPr="00E66141">
        <w:rPr>
          <w:sz w:val="28"/>
          <w:szCs w:val="28"/>
        </w:rPr>
        <w:t xml:space="preserve"> пропагандой здорового образа жизни</w:t>
      </w:r>
      <w:r w:rsidR="00E81929" w:rsidRPr="00E66141">
        <w:rPr>
          <w:sz w:val="28"/>
          <w:szCs w:val="28"/>
        </w:rPr>
        <w:t xml:space="preserve"> среди в</w:t>
      </w:r>
      <w:r w:rsidR="00450E31" w:rsidRPr="00E66141">
        <w:rPr>
          <w:sz w:val="28"/>
          <w:szCs w:val="28"/>
        </w:rPr>
        <w:t xml:space="preserve">сех категорий населения </w:t>
      </w:r>
      <w:r w:rsidR="00F008CF" w:rsidRPr="00E66141">
        <w:rPr>
          <w:sz w:val="28"/>
          <w:szCs w:val="28"/>
        </w:rPr>
        <w:t>занимаются,</w:t>
      </w:r>
      <w:r w:rsidRPr="00E66141">
        <w:rPr>
          <w:sz w:val="28"/>
          <w:szCs w:val="28"/>
        </w:rPr>
        <w:t xml:space="preserve"> в том числе</w:t>
      </w:r>
      <w:r w:rsidR="00450E31" w:rsidRPr="00E66141">
        <w:rPr>
          <w:sz w:val="28"/>
          <w:szCs w:val="28"/>
        </w:rPr>
        <w:t xml:space="preserve"> </w:t>
      </w:r>
      <w:r w:rsidR="00E81929" w:rsidRPr="00E66141">
        <w:rPr>
          <w:sz w:val="28"/>
          <w:szCs w:val="28"/>
        </w:rPr>
        <w:t xml:space="preserve"> учреждения культуры. Во многих учреждениях есть условия для занятий физкультурой, проведения активного отдыха и здорового досуга.</w:t>
      </w:r>
      <w:r w:rsidR="00450E31" w:rsidRPr="00E66141">
        <w:rPr>
          <w:sz w:val="28"/>
          <w:szCs w:val="28"/>
        </w:rPr>
        <w:t xml:space="preserve"> Здания </w:t>
      </w:r>
      <w:r w:rsidR="000267F0" w:rsidRPr="00E66141">
        <w:rPr>
          <w:sz w:val="28"/>
          <w:szCs w:val="28"/>
        </w:rPr>
        <w:t>3</w:t>
      </w:r>
      <w:r w:rsidR="00450E31" w:rsidRPr="00E66141">
        <w:rPr>
          <w:sz w:val="28"/>
          <w:szCs w:val="28"/>
        </w:rPr>
        <w:t xml:space="preserve"> Домов культуры оборудованы спортивными залами, тренажерными помещениями.  Так</w:t>
      </w:r>
      <w:r w:rsidR="00F008CF" w:rsidRPr="00E66141">
        <w:rPr>
          <w:sz w:val="28"/>
          <w:szCs w:val="28"/>
        </w:rPr>
        <w:t>,</w:t>
      </w:r>
      <w:r w:rsidR="00450E31" w:rsidRPr="00E66141">
        <w:rPr>
          <w:sz w:val="28"/>
          <w:szCs w:val="28"/>
        </w:rPr>
        <w:t xml:space="preserve"> в </w:t>
      </w:r>
      <w:r w:rsidR="00F008CF" w:rsidRPr="00E66141">
        <w:rPr>
          <w:sz w:val="28"/>
          <w:szCs w:val="28"/>
        </w:rPr>
        <w:t xml:space="preserve">МБУ </w:t>
      </w:r>
      <w:r w:rsidR="00450E31" w:rsidRPr="00E66141">
        <w:rPr>
          <w:sz w:val="28"/>
          <w:szCs w:val="28"/>
        </w:rPr>
        <w:t>Районн</w:t>
      </w:r>
      <w:r w:rsidR="00F008CF" w:rsidRPr="00E66141">
        <w:rPr>
          <w:sz w:val="28"/>
          <w:szCs w:val="28"/>
        </w:rPr>
        <w:t>ый центр</w:t>
      </w:r>
      <w:r w:rsidR="00450E31" w:rsidRPr="00E66141">
        <w:rPr>
          <w:sz w:val="28"/>
          <w:szCs w:val="28"/>
        </w:rPr>
        <w:t xml:space="preserve"> культуры и досуга </w:t>
      </w:r>
      <w:r w:rsidR="00F008CF" w:rsidRPr="00E66141">
        <w:rPr>
          <w:sz w:val="28"/>
          <w:szCs w:val="28"/>
        </w:rPr>
        <w:t>Слободского района</w:t>
      </w:r>
      <w:r w:rsidR="00450E31" w:rsidRPr="00E66141">
        <w:rPr>
          <w:sz w:val="28"/>
          <w:szCs w:val="28"/>
        </w:rPr>
        <w:t xml:space="preserve"> </w:t>
      </w:r>
      <w:r w:rsidR="00F008CF" w:rsidRPr="00E66141">
        <w:rPr>
          <w:sz w:val="28"/>
          <w:szCs w:val="28"/>
        </w:rPr>
        <w:t xml:space="preserve">в пгт Вахруши </w:t>
      </w:r>
      <w:r w:rsidR="00450E31" w:rsidRPr="00E66141">
        <w:rPr>
          <w:sz w:val="28"/>
          <w:szCs w:val="28"/>
        </w:rPr>
        <w:t>имеется спортивный зал, используемый для развития рукопашного боя, борьбы</w:t>
      </w:r>
      <w:r w:rsidR="00C505FF" w:rsidRPr="00E66141">
        <w:rPr>
          <w:sz w:val="28"/>
          <w:szCs w:val="28"/>
        </w:rPr>
        <w:t>, тяжелой атлетики</w:t>
      </w:r>
      <w:r w:rsidR="00450E31" w:rsidRPr="00E66141">
        <w:rPr>
          <w:sz w:val="28"/>
          <w:szCs w:val="28"/>
        </w:rPr>
        <w:t xml:space="preserve">; </w:t>
      </w:r>
      <w:r w:rsidR="00F008CF" w:rsidRPr="00E66141">
        <w:rPr>
          <w:sz w:val="28"/>
          <w:szCs w:val="28"/>
        </w:rPr>
        <w:t>в</w:t>
      </w:r>
      <w:r w:rsidR="00450E31" w:rsidRPr="00E66141">
        <w:rPr>
          <w:sz w:val="28"/>
          <w:szCs w:val="28"/>
        </w:rPr>
        <w:t xml:space="preserve"> </w:t>
      </w:r>
      <w:r w:rsidR="00F008CF" w:rsidRPr="00E66141">
        <w:rPr>
          <w:sz w:val="28"/>
          <w:szCs w:val="28"/>
        </w:rPr>
        <w:t xml:space="preserve">МБУ </w:t>
      </w:r>
      <w:r w:rsidR="00450E31" w:rsidRPr="00E66141">
        <w:rPr>
          <w:sz w:val="28"/>
          <w:szCs w:val="28"/>
        </w:rPr>
        <w:t xml:space="preserve">Ильинском Доме культуры спортивный зал используется любителями волейбола, баскетбола, </w:t>
      </w:r>
      <w:r w:rsidR="00C505FF" w:rsidRPr="00E66141">
        <w:rPr>
          <w:sz w:val="28"/>
          <w:szCs w:val="28"/>
        </w:rPr>
        <w:t xml:space="preserve"> имеются тренажеры  для любителей </w:t>
      </w:r>
      <w:r w:rsidR="00450E31" w:rsidRPr="00E66141">
        <w:rPr>
          <w:sz w:val="28"/>
          <w:szCs w:val="28"/>
        </w:rPr>
        <w:t>тяжелой атлетики</w:t>
      </w:r>
      <w:r w:rsidR="00C505FF" w:rsidRPr="00E66141">
        <w:rPr>
          <w:sz w:val="28"/>
          <w:szCs w:val="28"/>
        </w:rPr>
        <w:t xml:space="preserve">;  </w:t>
      </w:r>
      <w:r w:rsidR="00F008CF" w:rsidRPr="00E66141">
        <w:rPr>
          <w:sz w:val="28"/>
          <w:szCs w:val="28"/>
        </w:rPr>
        <w:t>в</w:t>
      </w:r>
      <w:r w:rsidR="00C505FF" w:rsidRPr="00E66141">
        <w:rPr>
          <w:sz w:val="28"/>
          <w:szCs w:val="28"/>
        </w:rPr>
        <w:t xml:space="preserve"> Сухоборском клубе-филиале</w:t>
      </w:r>
      <w:r w:rsidR="00F008CF" w:rsidRPr="00E66141">
        <w:rPr>
          <w:sz w:val="28"/>
          <w:szCs w:val="28"/>
        </w:rPr>
        <w:t xml:space="preserve"> МБУ РЦКД Слободского района</w:t>
      </w:r>
      <w:r w:rsidR="00C505FF" w:rsidRPr="00E66141">
        <w:rPr>
          <w:sz w:val="28"/>
          <w:szCs w:val="28"/>
        </w:rPr>
        <w:t xml:space="preserve"> –</w:t>
      </w:r>
      <w:r w:rsidR="000267F0" w:rsidRPr="00E66141">
        <w:rPr>
          <w:sz w:val="28"/>
          <w:szCs w:val="28"/>
        </w:rPr>
        <w:t xml:space="preserve"> имеется спортивный зал, где занимаются школьники и население. Небольшие тренажерные помещения имеют Каринский и Лекомский клубы-филиалы</w:t>
      </w:r>
      <w:r w:rsidR="00F008CF" w:rsidRPr="00E66141">
        <w:rPr>
          <w:sz w:val="28"/>
          <w:szCs w:val="28"/>
        </w:rPr>
        <w:t xml:space="preserve"> РЦКД</w:t>
      </w:r>
      <w:r w:rsidR="000267F0" w:rsidRPr="00E66141">
        <w:rPr>
          <w:sz w:val="28"/>
          <w:szCs w:val="28"/>
        </w:rPr>
        <w:t xml:space="preserve">. </w:t>
      </w:r>
      <w:r w:rsidR="00E81929" w:rsidRPr="00E66141">
        <w:rPr>
          <w:sz w:val="28"/>
          <w:szCs w:val="28"/>
        </w:rPr>
        <w:t xml:space="preserve"> </w:t>
      </w:r>
      <w:r w:rsidR="000267F0" w:rsidRPr="00E66141">
        <w:rPr>
          <w:sz w:val="28"/>
          <w:szCs w:val="28"/>
        </w:rPr>
        <w:t xml:space="preserve">Из 18 домов культуры в 11 </w:t>
      </w:r>
      <w:r w:rsidR="00E81929" w:rsidRPr="00E66141">
        <w:rPr>
          <w:sz w:val="28"/>
          <w:szCs w:val="28"/>
        </w:rPr>
        <w:t xml:space="preserve"> имеются клубные формирования</w:t>
      </w:r>
      <w:r w:rsidR="00F008CF" w:rsidRPr="00E66141">
        <w:rPr>
          <w:sz w:val="28"/>
          <w:szCs w:val="28"/>
        </w:rPr>
        <w:t>, в которых пропагандируется  здоровый</w:t>
      </w:r>
      <w:r w:rsidR="00E81929" w:rsidRPr="00E66141">
        <w:rPr>
          <w:sz w:val="28"/>
          <w:szCs w:val="28"/>
        </w:rPr>
        <w:t xml:space="preserve"> образ жизни. Занятия танцами, фитнесом, шахматами, настольным теннисом, скандинавской ходьбой, волейболом,</w:t>
      </w:r>
      <w:r w:rsidR="0046270C" w:rsidRPr="00E66141">
        <w:rPr>
          <w:sz w:val="28"/>
          <w:szCs w:val="28"/>
        </w:rPr>
        <w:t xml:space="preserve"> футболом,</w:t>
      </w:r>
      <w:r w:rsidR="00E81929" w:rsidRPr="00E66141">
        <w:rPr>
          <w:sz w:val="28"/>
          <w:szCs w:val="28"/>
        </w:rPr>
        <w:t xml:space="preserve"> атлетической гимнастико</w:t>
      </w:r>
      <w:r w:rsidR="00F008CF" w:rsidRPr="00E66141">
        <w:rPr>
          <w:sz w:val="28"/>
          <w:szCs w:val="28"/>
        </w:rPr>
        <w:t>й являются основой</w:t>
      </w:r>
      <w:r w:rsidR="000267F0" w:rsidRPr="00E66141">
        <w:rPr>
          <w:sz w:val="28"/>
          <w:szCs w:val="28"/>
        </w:rPr>
        <w:t xml:space="preserve"> деятельности</w:t>
      </w:r>
      <w:r w:rsidR="00E81929" w:rsidRPr="00E66141">
        <w:rPr>
          <w:sz w:val="28"/>
          <w:szCs w:val="28"/>
        </w:rPr>
        <w:t xml:space="preserve"> клубных формирований. Количество занимающихся в клубных формированиях около 100 человек. </w:t>
      </w:r>
    </w:p>
    <w:p w:rsidR="000267F0" w:rsidRPr="00E66141" w:rsidRDefault="000267F0" w:rsidP="000267F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E66141">
        <w:rPr>
          <w:sz w:val="28"/>
          <w:szCs w:val="28"/>
        </w:rPr>
        <w:t xml:space="preserve"> Муниципальными библиотеками</w:t>
      </w:r>
      <w:r w:rsidR="001B1387" w:rsidRPr="00E66141">
        <w:rPr>
          <w:sz w:val="28"/>
          <w:szCs w:val="28"/>
        </w:rPr>
        <w:t xml:space="preserve"> ежегодно проводится  цикл выставок, игровых программ,  информационных бесед, часов,</w:t>
      </w:r>
      <w:r w:rsidR="00EB3888" w:rsidRPr="00E66141">
        <w:rPr>
          <w:sz w:val="28"/>
          <w:szCs w:val="28"/>
        </w:rPr>
        <w:t xml:space="preserve">  </w:t>
      </w:r>
      <w:r w:rsidR="00F008CF" w:rsidRPr="00E66141">
        <w:rPr>
          <w:sz w:val="28"/>
          <w:szCs w:val="28"/>
        </w:rPr>
        <w:t>презентаций</w:t>
      </w:r>
      <w:r w:rsidR="00EB3888" w:rsidRPr="00E66141">
        <w:rPr>
          <w:sz w:val="28"/>
          <w:szCs w:val="28"/>
        </w:rPr>
        <w:t>,</w:t>
      </w:r>
      <w:r w:rsidR="001B1387" w:rsidRPr="00E66141">
        <w:rPr>
          <w:sz w:val="28"/>
          <w:szCs w:val="28"/>
        </w:rPr>
        <w:t xml:space="preserve"> обзоров литературы по профилактике вредных привычек, формированию у различных групп населения осознанного отношения</w:t>
      </w:r>
      <w:r w:rsidR="00EB3888" w:rsidRPr="00E66141">
        <w:rPr>
          <w:sz w:val="28"/>
          <w:szCs w:val="28"/>
        </w:rPr>
        <w:t xml:space="preserve"> к своему здоровью, образу жизни</w:t>
      </w:r>
      <w:r w:rsidR="001B1387" w:rsidRPr="00E66141">
        <w:rPr>
          <w:sz w:val="28"/>
          <w:szCs w:val="28"/>
        </w:rPr>
        <w:t>, питанию</w:t>
      </w:r>
      <w:r w:rsidR="00EB3888" w:rsidRPr="00E66141">
        <w:rPr>
          <w:sz w:val="28"/>
          <w:szCs w:val="28"/>
        </w:rPr>
        <w:t xml:space="preserve"> и т</w:t>
      </w:r>
      <w:r w:rsidR="00F008CF" w:rsidRPr="00E66141">
        <w:rPr>
          <w:sz w:val="28"/>
          <w:szCs w:val="28"/>
        </w:rPr>
        <w:t>.</w:t>
      </w:r>
      <w:r w:rsidR="00EB3888" w:rsidRPr="00E66141">
        <w:rPr>
          <w:sz w:val="28"/>
          <w:szCs w:val="28"/>
        </w:rPr>
        <w:t xml:space="preserve">д. </w:t>
      </w:r>
      <w:r w:rsidR="00F63618" w:rsidRPr="00E66141">
        <w:rPr>
          <w:sz w:val="28"/>
          <w:szCs w:val="28"/>
        </w:rPr>
        <w:t>Более 20 тыс. экземпляров документов выдается муниципальными библиотеками по соответствующей тематике ежегодно. Но стоит отметить, что в целом книжный фонд, особенно сельских библиотек</w:t>
      </w:r>
      <w:r w:rsidR="00F008CF" w:rsidRPr="00E66141">
        <w:rPr>
          <w:sz w:val="28"/>
          <w:szCs w:val="28"/>
        </w:rPr>
        <w:t>,</w:t>
      </w:r>
      <w:r w:rsidR="00F63618" w:rsidRPr="00E66141">
        <w:rPr>
          <w:sz w:val="28"/>
          <w:szCs w:val="28"/>
        </w:rPr>
        <w:t xml:space="preserve"> по медицине и физической культуре и спорту устарел и требует обновления. </w:t>
      </w:r>
      <w:r w:rsidR="00EB3888" w:rsidRPr="00E66141">
        <w:rPr>
          <w:sz w:val="28"/>
          <w:szCs w:val="28"/>
        </w:rPr>
        <w:t xml:space="preserve"> Муниципальные библиотеки готовят ежегодно </w:t>
      </w:r>
      <w:r w:rsidR="00EB3888" w:rsidRPr="00E66141">
        <w:rPr>
          <w:sz w:val="28"/>
          <w:szCs w:val="28"/>
        </w:rPr>
        <w:lastRenderedPageBreak/>
        <w:t>информационные издания малых форм по актуальным проблемам формирования здорового образа жизни  и профилактике вредных привычек  для самой широкой чита</w:t>
      </w:r>
      <w:r w:rsidR="00C0772E" w:rsidRPr="00E66141">
        <w:rPr>
          <w:sz w:val="28"/>
          <w:szCs w:val="28"/>
        </w:rPr>
        <w:t>тельской аудитор</w:t>
      </w:r>
      <w:r w:rsidR="00F63618" w:rsidRPr="00E66141">
        <w:rPr>
          <w:sz w:val="28"/>
          <w:szCs w:val="28"/>
        </w:rPr>
        <w:t>ии с использованием информационных ресурсов сети Интернет, периодических изданий.</w:t>
      </w:r>
    </w:p>
    <w:p w:rsidR="0046270C" w:rsidRPr="00F93017" w:rsidRDefault="0046270C" w:rsidP="00A1658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A16589" w:rsidRDefault="00E66141" w:rsidP="00A1658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A16589" w:rsidRPr="007D45B4">
        <w:rPr>
          <w:b/>
          <w:sz w:val="28"/>
          <w:szCs w:val="28"/>
        </w:rPr>
        <w:t xml:space="preserve">. Приоритеты муниципальной программы, цели, задачи, целевые </w:t>
      </w:r>
      <w:r w:rsidR="00A16589" w:rsidRPr="007D45B4">
        <w:rPr>
          <w:b/>
          <w:sz w:val="28"/>
          <w:szCs w:val="28"/>
        </w:rPr>
        <w:br/>
        <w:t>показатели эффективности реализации муниципальной программы, ожидаемые конечные результаты реализации муниципальной программы,</w:t>
      </w:r>
      <w:r w:rsidR="00D063C5">
        <w:rPr>
          <w:b/>
          <w:sz w:val="28"/>
          <w:szCs w:val="28"/>
        </w:rPr>
        <w:t xml:space="preserve"> </w:t>
      </w:r>
      <w:r w:rsidR="00A16589" w:rsidRPr="007D45B4">
        <w:rPr>
          <w:b/>
          <w:sz w:val="28"/>
          <w:szCs w:val="28"/>
        </w:rPr>
        <w:t>сроки и этапы реализации муниципальной программы</w:t>
      </w:r>
      <w:r w:rsidR="00A16589">
        <w:rPr>
          <w:sz w:val="28"/>
          <w:szCs w:val="28"/>
        </w:rPr>
        <w:t>.</w:t>
      </w:r>
    </w:p>
    <w:p w:rsidR="00EC1079" w:rsidRDefault="00EC1079" w:rsidP="008439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8B0110" w:rsidRDefault="00A16589" w:rsidP="008439F1">
      <w:pPr>
        <w:spacing w:line="360" w:lineRule="auto"/>
        <w:ind w:firstLine="426"/>
        <w:jc w:val="both"/>
        <w:rPr>
          <w:sz w:val="28"/>
          <w:szCs w:val="28"/>
        </w:rPr>
      </w:pPr>
      <w:r w:rsidRPr="00F93017">
        <w:rPr>
          <w:sz w:val="28"/>
          <w:szCs w:val="28"/>
        </w:rPr>
        <w:t xml:space="preserve">Стратегическая цель государственной политики в сфере физической культуры и спорта - создание условий, ориентирующих </w:t>
      </w:r>
      <w:r>
        <w:rPr>
          <w:sz w:val="28"/>
          <w:szCs w:val="28"/>
        </w:rPr>
        <w:t>детей и взрослых</w:t>
      </w:r>
      <w:r w:rsidRPr="00F93017">
        <w:rPr>
          <w:sz w:val="28"/>
          <w:szCs w:val="28"/>
        </w:rPr>
        <w:t xml:space="preserve"> на </w:t>
      </w:r>
      <w:r w:rsidR="00F008CF">
        <w:rPr>
          <w:sz w:val="28"/>
          <w:szCs w:val="28"/>
        </w:rPr>
        <w:t xml:space="preserve">ведение </w:t>
      </w:r>
      <w:r w:rsidRPr="00F93017">
        <w:rPr>
          <w:sz w:val="28"/>
          <w:szCs w:val="28"/>
        </w:rPr>
        <w:t>здоров</w:t>
      </w:r>
      <w:r w:rsidR="00F008CF">
        <w:rPr>
          <w:sz w:val="28"/>
          <w:szCs w:val="28"/>
        </w:rPr>
        <w:t>ого</w:t>
      </w:r>
      <w:r w:rsidRPr="00F93017">
        <w:rPr>
          <w:sz w:val="28"/>
          <w:szCs w:val="28"/>
        </w:rPr>
        <w:t xml:space="preserve"> образ</w:t>
      </w:r>
      <w:r w:rsidR="00F008CF">
        <w:rPr>
          <w:sz w:val="28"/>
          <w:szCs w:val="28"/>
        </w:rPr>
        <w:t>а</w:t>
      </w:r>
      <w:r w:rsidRPr="00F93017">
        <w:rPr>
          <w:sz w:val="28"/>
          <w:szCs w:val="28"/>
        </w:rPr>
        <w:t xml:space="preserve"> жизни, в том числе </w:t>
      </w:r>
      <w:r w:rsidR="00F008CF">
        <w:rPr>
          <w:sz w:val="28"/>
          <w:szCs w:val="28"/>
        </w:rPr>
        <w:t>для</w:t>
      </w:r>
      <w:r w:rsidRPr="00F93017">
        <w:rPr>
          <w:sz w:val="28"/>
          <w:szCs w:val="28"/>
        </w:rPr>
        <w:t xml:space="preserve"> заняти</w:t>
      </w:r>
      <w:r w:rsidR="00F008CF">
        <w:rPr>
          <w:sz w:val="28"/>
          <w:szCs w:val="28"/>
        </w:rPr>
        <w:t>й</w:t>
      </w:r>
      <w:r w:rsidRPr="00F93017">
        <w:rPr>
          <w:sz w:val="28"/>
          <w:szCs w:val="28"/>
        </w:rPr>
        <w:t xml:space="preserve"> физической культурой и спортом</w:t>
      </w:r>
      <w:r>
        <w:rPr>
          <w:sz w:val="28"/>
          <w:szCs w:val="28"/>
        </w:rPr>
        <w:t>.</w:t>
      </w:r>
      <w:r w:rsidR="008A6334">
        <w:rPr>
          <w:sz w:val="28"/>
          <w:szCs w:val="28"/>
        </w:rPr>
        <w:t xml:space="preserve"> </w:t>
      </w:r>
      <w:r w:rsidRPr="00F93017">
        <w:rPr>
          <w:sz w:val="28"/>
          <w:szCs w:val="28"/>
        </w:rPr>
        <w:t>Приоритетными направлениями в сфере</w:t>
      </w:r>
      <w:r w:rsidR="002652EA">
        <w:rPr>
          <w:sz w:val="28"/>
          <w:szCs w:val="28"/>
        </w:rPr>
        <w:t xml:space="preserve"> физической культуры и спорта Слободского района является повышение мотивации граждан к регулярным занятиям физической культуры и спортом и ведению здорового образа жизни</w:t>
      </w:r>
      <w:r w:rsidR="008439F1">
        <w:rPr>
          <w:sz w:val="28"/>
          <w:szCs w:val="28"/>
        </w:rPr>
        <w:t xml:space="preserve">. </w:t>
      </w:r>
    </w:p>
    <w:p w:rsidR="008439F1" w:rsidRDefault="008439F1" w:rsidP="008439F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Правовым основание</w:t>
      </w:r>
      <w:r w:rsidR="00AD3A0B">
        <w:rPr>
          <w:sz w:val="28"/>
          <w:szCs w:val="28"/>
        </w:rPr>
        <w:t xml:space="preserve">м </w:t>
      </w:r>
      <w:r w:rsidR="008B0110">
        <w:rPr>
          <w:sz w:val="28"/>
          <w:szCs w:val="28"/>
        </w:rPr>
        <w:t>разработки</w:t>
      </w:r>
      <w:r w:rsidR="00AD3A0B">
        <w:rPr>
          <w:sz w:val="28"/>
          <w:szCs w:val="28"/>
        </w:rPr>
        <w:t xml:space="preserve"> </w:t>
      </w:r>
      <w:r w:rsidR="008B0110">
        <w:rPr>
          <w:sz w:val="28"/>
          <w:szCs w:val="28"/>
        </w:rPr>
        <w:t xml:space="preserve"> программы являю</w:t>
      </w:r>
      <w:r>
        <w:rPr>
          <w:sz w:val="28"/>
          <w:szCs w:val="28"/>
        </w:rPr>
        <w:t xml:space="preserve">тся </w:t>
      </w:r>
      <w:r w:rsidR="008B0110">
        <w:rPr>
          <w:sz w:val="28"/>
          <w:szCs w:val="28"/>
        </w:rPr>
        <w:t>государственная программа «Развитие физической культуры и спорта» утвержденной постановлением Правительства РФ от 15.04.2014 № 302, С</w:t>
      </w:r>
      <w:r>
        <w:rPr>
          <w:sz w:val="28"/>
          <w:szCs w:val="28"/>
        </w:rPr>
        <w:t>тратегия социально-экономического развития Слободского муниципального района Кировской</w:t>
      </w:r>
      <w:r w:rsidR="008B0110">
        <w:rPr>
          <w:sz w:val="28"/>
          <w:szCs w:val="28"/>
        </w:rPr>
        <w:t xml:space="preserve"> области на период до 2035 года</w:t>
      </w:r>
      <w:r>
        <w:rPr>
          <w:sz w:val="28"/>
          <w:szCs w:val="28"/>
        </w:rPr>
        <w:t xml:space="preserve"> утвержденная решением Слободской районной Думы</w:t>
      </w:r>
      <w:r w:rsidR="008B0110">
        <w:rPr>
          <w:sz w:val="28"/>
          <w:szCs w:val="28"/>
        </w:rPr>
        <w:t>.</w:t>
      </w:r>
    </w:p>
    <w:p w:rsidR="00962F5C" w:rsidRPr="00C10FBC" w:rsidRDefault="00962F5C" w:rsidP="008439F1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выполнения показателей по формированию здорового образа жизни среди населения руководствуемся федеральным проектом «Формирование системы мотивации граждан к здоровому образу жизни, включая здоровое питание и отказ от вредных привычек» национального проекта «Д</w:t>
      </w:r>
      <w:r w:rsidR="008B0110">
        <w:rPr>
          <w:sz w:val="28"/>
          <w:szCs w:val="28"/>
        </w:rPr>
        <w:t>емография», постановлением</w:t>
      </w:r>
      <w:r>
        <w:rPr>
          <w:sz w:val="28"/>
          <w:szCs w:val="28"/>
        </w:rPr>
        <w:t xml:space="preserve"> </w:t>
      </w:r>
      <w:r w:rsidR="008B0110">
        <w:rPr>
          <w:sz w:val="28"/>
          <w:szCs w:val="28"/>
        </w:rPr>
        <w:t>П</w:t>
      </w:r>
      <w:r>
        <w:rPr>
          <w:sz w:val="28"/>
          <w:szCs w:val="28"/>
        </w:rPr>
        <w:t>равительства Кировской области от 07.07.2020 № 375 «Об утверждении региональной программы «Укрепления общественного здоровья в Кировской области» на 2020 – 2024 годы».</w:t>
      </w:r>
    </w:p>
    <w:p w:rsidR="00A16589" w:rsidRDefault="00A16589" w:rsidP="00A16589">
      <w:pPr>
        <w:autoSpaceDE w:val="0"/>
        <w:autoSpaceDN w:val="0"/>
        <w:adjustRightInd w:val="0"/>
        <w:spacing w:line="360" w:lineRule="auto"/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Исходя из цели поставлены следующие задачи:</w:t>
      </w:r>
    </w:p>
    <w:p w:rsidR="003A6967" w:rsidRPr="00C13CBF" w:rsidRDefault="003A6967" w:rsidP="003A6967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1.С</w:t>
      </w:r>
      <w:r w:rsidRPr="00C13CBF">
        <w:rPr>
          <w:sz w:val="28"/>
          <w:szCs w:val="28"/>
        </w:rPr>
        <w:t>овершенствование системы физического воспитания различных категорий и групп населения</w:t>
      </w:r>
      <w:r>
        <w:rPr>
          <w:sz w:val="28"/>
          <w:szCs w:val="28"/>
        </w:rPr>
        <w:t xml:space="preserve"> в</w:t>
      </w:r>
      <w:r w:rsidRPr="00C13CBF">
        <w:rPr>
          <w:sz w:val="28"/>
          <w:szCs w:val="28"/>
        </w:rPr>
        <w:t xml:space="preserve"> сельской местности и образовательных организациях; </w:t>
      </w:r>
    </w:p>
    <w:p w:rsidR="003A6967" w:rsidRPr="00C13CBF" w:rsidRDefault="003A6967" w:rsidP="003A6967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 С</w:t>
      </w:r>
      <w:r w:rsidRPr="00C13CBF">
        <w:rPr>
          <w:sz w:val="28"/>
          <w:szCs w:val="28"/>
        </w:rPr>
        <w:t xml:space="preserve">оздание спортивной инфраструктуры для массового спорта, в том числе для лиц с ограниченными возможностями здоровья и инвалидов; </w:t>
      </w:r>
    </w:p>
    <w:p w:rsidR="003A6967" w:rsidRDefault="003A6967" w:rsidP="003A6967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4ADA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C13CBF">
        <w:rPr>
          <w:sz w:val="28"/>
          <w:szCs w:val="28"/>
        </w:rPr>
        <w:t xml:space="preserve">оэтапное внедрение Всероссийского физкультурно-спортивного комплекса "Готов к труду и обороне" (ГТО); </w:t>
      </w:r>
    </w:p>
    <w:p w:rsidR="003A6967" w:rsidRPr="00E66141" w:rsidRDefault="003A6967" w:rsidP="00D063C5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 П</w:t>
      </w:r>
      <w:r>
        <w:rPr>
          <w:rFonts w:eastAsiaTheme="minorHAnsi"/>
          <w:sz w:val="28"/>
          <w:szCs w:val="28"/>
          <w:lang w:eastAsia="en-US"/>
        </w:rPr>
        <w:t xml:space="preserve">овышение конкурентоспособности спортсменов Слободского района на </w:t>
      </w:r>
      <w:r w:rsidRPr="00E66141">
        <w:rPr>
          <w:rFonts w:eastAsiaTheme="minorHAnsi"/>
          <w:sz w:val="28"/>
          <w:szCs w:val="28"/>
          <w:lang w:eastAsia="en-US"/>
        </w:rPr>
        <w:t>областном уровне.</w:t>
      </w:r>
    </w:p>
    <w:p w:rsidR="00C0772E" w:rsidRDefault="00C0772E" w:rsidP="00C077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66141">
        <w:rPr>
          <w:rFonts w:eastAsiaTheme="minorHAnsi"/>
          <w:sz w:val="28"/>
          <w:szCs w:val="28"/>
          <w:lang w:eastAsia="en-US"/>
        </w:rPr>
        <w:t xml:space="preserve">      5. Развитие системы мотивации населения Слободского района к ведению здорового образа жизни.</w:t>
      </w:r>
    </w:p>
    <w:p w:rsidR="00E66141" w:rsidRPr="00E66141" w:rsidRDefault="00E66141" w:rsidP="00C077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0772E" w:rsidRDefault="005159F6" w:rsidP="00D063C5">
      <w:pPr>
        <w:autoSpaceDE w:val="0"/>
        <w:autoSpaceDN w:val="0"/>
        <w:adjustRightInd w:val="0"/>
        <w:spacing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E66141">
        <w:rPr>
          <w:rFonts w:eastAsiaTheme="minorHAnsi"/>
          <w:sz w:val="28"/>
          <w:szCs w:val="28"/>
          <w:lang w:eastAsia="en-US"/>
        </w:rPr>
        <w:t>6.</w:t>
      </w:r>
      <w:r w:rsidR="00E66141" w:rsidRPr="00E66141">
        <w:t xml:space="preserve"> </w:t>
      </w:r>
      <w:r w:rsidR="00E66141" w:rsidRPr="00E66141">
        <w:rPr>
          <w:rFonts w:eastAsiaTheme="minorHAnsi"/>
          <w:sz w:val="28"/>
          <w:szCs w:val="28"/>
          <w:lang w:eastAsia="en-US"/>
        </w:rPr>
        <w:t>Снижение общей заболеваемости и временной нетрудоспособности среди населения района</w:t>
      </w:r>
      <w:r w:rsidR="00286422">
        <w:rPr>
          <w:rFonts w:eastAsiaTheme="minorHAnsi"/>
          <w:sz w:val="28"/>
          <w:szCs w:val="28"/>
          <w:lang w:eastAsia="en-US"/>
        </w:rPr>
        <w:t>.</w:t>
      </w:r>
    </w:p>
    <w:p w:rsidR="005159F6" w:rsidRPr="00C3629B" w:rsidRDefault="006F56B2" w:rsidP="005159F6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159F6" w:rsidRPr="00C3629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159F6" w:rsidRPr="00C3629B">
        <w:rPr>
          <w:rFonts w:ascii="Times New Roman" w:hAnsi="Times New Roman" w:cs="Times New Roman"/>
          <w:sz w:val="28"/>
          <w:szCs w:val="28"/>
        </w:rPr>
        <w:t xml:space="preserve"> о количественных значениях целевых показателей эффективности реализации программы приведены в приложении № 1</w:t>
      </w:r>
      <w:r w:rsidR="00FF7090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5159F6" w:rsidRPr="00C3629B">
        <w:rPr>
          <w:rFonts w:ascii="Times New Roman" w:hAnsi="Times New Roman" w:cs="Times New Roman"/>
          <w:sz w:val="28"/>
          <w:szCs w:val="28"/>
        </w:rPr>
        <w:t>.</w:t>
      </w:r>
    </w:p>
    <w:p w:rsidR="00E502C0" w:rsidRPr="00E502C0" w:rsidRDefault="00E502C0" w:rsidP="00E502C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6589" w:rsidRPr="00A108F7" w:rsidRDefault="00286422" w:rsidP="00A16589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 w:rsidRPr="00A108F7">
        <w:rPr>
          <w:b/>
          <w:sz w:val="28"/>
          <w:szCs w:val="28"/>
        </w:rPr>
        <w:t>3</w:t>
      </w:r>
      <w:r w:rsidR="00A16589" w:rsidRPr="00A108F7">
        <w:rPr>
          <w:b/>
          <w:sz w:val="28"/>
          <w:szCs w:val="28"/>
        </w:rPr>
        <w:t>. Обобщенная характеристика и перечень мероприятий</w:t>
      </w:r>
    </w:p>
    <w:p w:rsidR="00A16589" w:rsidRDefault="00A16589" w:rsidP="00A1658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108F7">
        <w:rPr>
          <w:b/>
          <w:sz w:val="28"/>
          <w:szCs w:val="28"/>
        </w:rPr>
        <w:t>муниципальной  программы</w:t>
      </w:r>
    </w:p>
    <w:p w:rsidR="005159F6" w:rsidRDefault="005159F6" w:rsidP="00A1658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159F6" w:rsidRDefault="005159F6" w:rsidP="005159F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43"/>
        <w:jc w:val="both"/>
        <w:rPr>
          <w:color w:val="FF0000"/>
          <w:sz w:val="28"/>
          <w:szCs w:val="28"/>
        </w:rPr>
      </w:pPr>
      <w:r w:rsidRPr="005E46D8">
        <w:rPr>
          <w:b/>
          <w:sz w:val="28"/>
          <w:szCs w:val="28"/>
        </w:rPr>
        <w:t xml:space="preserve">    </w:t>
      </w:r>
      <w:r w:rsidR="005E256D" w:rsidRPr="005E46D8">
        <w:rPr>
          <w:b/>
          <w:sz w:val="28"/>
          <w:szCs w:val="28"/>
        </w:rPr>
        <w:t>На решение задачи</w:t>
      </w:r>
      <w:r w:rsidR="00F94F6B">
        <w:rPr>
          <w:b/>
          <w:sz w:val="28"/>
          <w:szCs w:val="28"/>
        </w:rPr>
        <w:t>:</w:t>
      </w:r>
      <w:r w:rsidRPr="005E46D8">
        <w:rPr>
          <w:b/>
          <w:sz w:val="28"/>
          <w:szCs w:val="28"/>
        </w:rPr>
        <w:t xml:space="preserve"> </w:t>
      </w:r>
      <w:r w:rsidR="005E46D8" w:rsidRPr="005E46D8">
        <w:rPr>
          <w:b/>
          <w:sz w:val="28"/>
          <w:szCs w:val="28"/>
        </w:rPr>
        <w:t>с</w:t>
      </w:r>
      <w:r w:rsidRPr="005E46D8">
        <w:rPr>
          <w:b/>
          <w:sz w:val="28"/>
          <w:szCs w:val="28"/>
        </w:rPr>
        <w:t>овершенствование системы физической культуры и спорта в Слободском районе</w:t>
      </w:r>
      <w:r w:rsidR="005E46D8">
        <w:rPr>
          <w:b/>
          <w:sz w:val="28"/>
          <w:szCs w:val="28"/>
        </w:rPr>
        <w:t xml:space="preserve"> планируются следующие мероприятия: </w:t>
      </w:r>
      <w:r>
        <w:rPr>
          <w:sz w:val="28"/>
          <w:szCs w:val="28"/>
        </w:rPr>
        <w:t>организаци</w:t>
      </w:r>
      <w:r w:rsidR="005E46D8">
        <w:rPr>
          <w:sz w:val="28"/>
          <w:szCs w:val="28"/>
        </w:rPr>
        <w:t>я</w:t>
      </w:r>
      <w:r>
        <w:rPr>
          <w:sz w:val="28"/>
          <w:szCs w:val="28"/>
        </w:rPr>
        <w:t xml:space="preserve"> и проведение ряда спортивных мероприятий: Спартакиады учащихся,  традиционные соревнования по волейболу среди женских и мужских команд, соревнования по мини – футболу и т.п. Необходимо сохранять и совершенствовать систему проведений традиционных мероприятий.  Кроме того, нужно внедрять физкультурные мероприятия для работающего населения по сферам деятельности. </w:t>
      </w:r>
      <w:r w:rsidRPr="00D437DF">
        <w:rPr>
          <w:sz w:val="28"/>
          <w:szCs w:val="28"/>
        </w:rPr>
        <w:t xml:space="preserve">Исходя из опыта других регионов, такая направленность в работе позволяет увеличить </w:t>
      </w:r>
      <w:r w:rsidRPr="00D437DF">
        <w:rPr>
          <w:sz w:val="28"/>
          <w:szCs w:val="28"/>
        </w:rPr>
        <w:lastRenderedPageBreak/>
        <w:t>количество регулярно занимающихся на предприятиях. Разработка конкурсов на лучшую спортивную работу на местах  для сельских поселений, учреждений и предприятий будет хорошим стимулом поощрения работы общественных кадров и развития системы физического воспитания. Для организации работы с маломобильными группами граждан планируется предоставлять спортивные залы организациям  ведущим работу с данным  контингентом граждан.</w:t>
      </w:r>
      <w:r w:rsidRPr="00F67E59">
        <w:rPr>
          <w:color w:val="FF0000"/>
          <w:sz w:val="28"/>
          <w:szCs w:val="28"/>
        </w:rPr>
        <w:t xml:space="preserve"> </w:t>
      </w:r>
    </w:p>
    <w:p w:rsidR="0017338A" w:rsidRPr="0017338A" w:rsidRDefault="0017338A" w:rsidP="00615A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43"/>
        <w:jc w:val="both"/>
        <w:rPr>
          <w:sz w:val="28"/>
          <w:szCs w:val="28"/>
        </w:rPr>
      </w:pPr>
      <w:r w:rsidRPr="0017338A">
        <w:rPr>
          <w:sz w:val="28"/>
          <w:szCs w:val="28"/>
        </w:rPr>
        <w:t xml:space="preserve"> Проведение социально-значимых массовых мероприятий:</w:t>
      </w:r>
    </w:p>
    <w:p w:rsidR="0017338A" w:rsidRPr="0017338A" w:rsidRDefault="0017338A" w:rsidP="0017338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43"/>
        <w:jc w:val="both"/>
        <w:rPr>
          <w:sz w:val="28"/>
          <w:szCs w:val="28"/>
        </w:rPr>
      </w:pPr>
      <w:r w:rsidRPr="0017338A">
        <w:rPr>
          <w:sz w:val="28"/>
          <w:szCs w:val="28"/>
        </w:rPr>
        <w:t>внедрение Всероссийского физкультурно-спортивного комплекса "Готов к труду и обороне" среди старшего населения.</w:t>
      </w:r>
    </w:p>
    <w:p w:rsidR="0017338A" w:rsidRPr="0017338A" w:rsidRDefault="0017338A" w:rsidP="0017338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43"/>
        <w:jc w:val="both"/>
        <w:rPr>
          <w:sz w:val="28"/>
          <w:szCs w:val="28"/>
        </w:rPr>
      </w:pPr>
      <w:r w:rsidRPr="0017338A">
        <w:rPr>
          <w:sz w:val="28"/>
          <w:szCs w:val="28"/>
        </w:rPr>
        <w:tab/>
        <w:t>проведение районных физкультурно</w:t>
      </w:r>
      <w:r w:rsidR="008F1E03">
        <w:rPr>
          <w:sz w:val="28"/>
          <w:szCs w:val="28"/>
        </w:rPr>
        <w:t xml:space="preserve"> </w:t>
      </w:r>
      <w:r w:rsidRPr="0017338A">
        <w:rPr>
          <w:sz w:val="28"/>
          <w:szCs w:val="28"/>
        </w:rPr>
        <w:t>- оздоровительных, культурно-массовых и информационно</w:t>
      </w:r>
      <w:r w:rsidR="00DB33C6">
        <w:rPr>
          <w:sz w:val="28"/>
          <w:szCs w:val="28"/>
        </w:rPr>
        <w:t xml:space="preserve"> </w:t>
      </w:r>
      <w:r w:rsidRPr="0017338A">
        <w:rPr>
          <w:sz w:val="28"/>
          <w:szCs w:val="28"/>
        </w:rPr>
        <w:t>- просветительских  мероприятий для населения по пропаганде здорового образа жизни.</w:t>
      </w:r>
    </w:p>
    <w:p w:rsidR="0017338A" w:rsidRPr="0017338A" w:rsidRDefault="0017338A" w:rsidP="0017338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43"/>
        <w:jc w:val="both"/>
        <w:rPr>
          <w:sz w:val="28"/>
          <w:szCs w:val="28"/>
        </w:rPr>
      </w:pPr>
      <w:r w:rsidRPr="0017338A">
        <w:rPr>
          <w:sz w:val="28"/>
          <w:szCs w:val="28"/>
        </w:rPr>
        <w:t xml:space="preserve">      развитие массового спорта с привлечением к регулярным занятиям физкультурой  различных категорий населения;</w:t>
      </w:r>
    </w:p>
    <w:p w:rsidR="005159F6" w:rsidRDefault="00FC1188" w:rsidP="005159F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C1188">
        <w:rPr>
          <w:b/>
          <w:sz w:val="28"/>
          <w:szCs w:val="28"/>
        </w:rPr>
        <w:t xml:space="preserve">    На решение задачи</w:t>
      </w:r>
      <w:r>
        <w:rPr>
          <w:b/>
          <w:sz w:val="28"/>
          <w:szCs w:val="28"/>
        </w:rPr>
        <w:t>:</w:t>
      </w:r>
      <w:r w:rsidRPr="00FC11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FC1188">
        <w:rPr>
          <w:b/>
          <w:sz w:val="28"/>
          <w:szCs w:val="28"/>
        </w:rPr>
        <w:t>оздание спортивной инфраструктуры для массового спорта, в том числе для лиц с ограниченными возможностями здоровья и инвалидов</w:t>
      </w:r>
      <w:r w:rsidR="005159F6">
        <w:rPr>
          <w:sz w:val="28"/>
          <w:szCs w:val="28"/>
        </w:rPr>
        <w:t xml:space="preserve"> в сельских поселениях  отчасти связано с проведением районных спортивных соревнований.  В рамках подготовки к традиционным соревнованиям предполагается улучшение состояния отрытых спортивных площадок на территориях сельских поселений. В  программе предусмотрена подготовка места к проведению   районных Сельских летних спортивных игр в разных населенных пунктах. Это может быть реконструкция открытых спортивных площадок или же строительства новых. Кроме того, в рамках подготовки к районным Сельским играм главам  сельских поселений будет рекомендовано отремонтировать спортивные площадки на территории сельского поселения. Проводящей стороне будет выделен спортивный инвентарь. В зимнее время в рамках сметы ДЮСШ будет проводиться подготовка лыжных трасс в п. Вахруши, д. Зониха,  д. Стулово и с. Ильинское, заливка хоккейных коробок, текущий ремонт и </w:t>
      </w:r>
      <w:r w:rsidR="005159F6">
        <w:rPr>
          <w:sz w:val="28"/>
          <w:szCs w:val="28"/>
        </w:rPr>
        <w:lastRenderedPageBreak/>
        <w:t xml:space="preserve">содержание спортивных комплексов и стадиона. Запланированы  средства на приобретение инвентаря и оборудования  в рамках внедрения комплекса ГТО. </w:t>
      </w:r>
    </w:p>
    <w:p w:rsidR="005159F6" w:rsidRDefault="005159F6" w:rsidP="005159F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1E91" w:rsidRPr="00471E91">
        <w:rPr>
          <w:b/>
          <w:sz w:val="28"/>
          <w:szCs w:val="28"/>
        </w:rPr>
        <w:t>На решение задачи</w:t>
      </w:r>
      <w:r w:rsidR="00F94F6B">
        <w:rPr>
          <w:b/>
          <w:sz w:val="28"/>
          <w:szCs w:val="28"/>
        </w:rPr>
        <w:t>:</w:t>
      </w:r>
      <w:r w:rsidR="00471E91" w:rsidRPr="00471E91">
        <w:rPr>
          <w:b/>
        </w:rPr>
        <w:t xml:space="preserve"> </w:t>
      </w:r>
      <w:r w:rsidR="00F94F6B">
        <w:rPr>
          <w:b/>
        </w:rPr>
        <w:t>п</w:t>
      </w:r>
      <w:r w:rsidR="00471E91" w:rsidRPr="00471E91">
        <w:rPr>
          <w:b/>
          <w:sz w:val="28"/>
          <w:szCs w:val="28"/>
        </w:rPr>
        <w:t>оэтапное внедрение Всероссийского физкультурно-спортивного комплекса "Готов к труду и обороне" (ГТО)</w:t>
      </w:r>
      <w:r w:rsidR="00471E91">
        <w:rPr>
          <w:sz w:val="28"/>
          <w:szCs w:val="28"/>
        </w:rPr>
        <w:t xml:space="preserve"> </w:t>
      </w:r>
      <w:r w:rsidR="00471E91" w:rsidRPr="00471E91">
        <w:rPr>
          <w:b/>
          <w:sz w:val="28"/>
          <w:szCs w:val="28"/>
        </w:rPr>
        <w:t>предусмотрены следующие мероприятия:</w:t>
      </w:r>
      <w:r>
        <w:rPr>
          <w:sz w:val="28"/>
          <w:szCs w:val="28"/>
        </w:rPr>
        <w:t xml:space="preserve"> </w:t>
      </w:r>
      <w:r w:rsidR="00471E91">
        <w:rPr>
          <w:sz w:val="28"/>
          <w:szCs w:val="28"/>
        </w:rPr>
        <w:t>в</w:t>
      </w:r>
      <w:r>
        <w:rPr>
          <w:sz w:val="28"/>
          <w:szCs w:val="28"/>
        </w:rPr>
        <w:t>опросы информирования населения, работа с учебными учреждениями, подготовка и проведение тестирования участников включены  в ежегодный план работы ДЮСШ и Управления социального развития Слободского района (УСР). Участие мобильной группы ГТО на массовых мероприятиях, пропаганда комплекса ГТО в сети интернет будет ключевым моментом в работе центра тестирования. Результаты участия в областных фестивалях ГТО, показатели численности принявших участие и выполнивших нормативы остаются одним из главных критериев оценки работы органов местного самоуправления.</w:t>
      </w:r>
    </w:p>
    <w:p w:rsidR="005159F6" w:rsidRDefault="00471E91" w:rsidP="005159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1E91">
        <w:rPr>
          <w:b/>
          <w:sz w:val="28"/>
          <w:szCs w:val="28"/>
        </w:rPr>
        <w:t>На решение задачи повышение конкурентоспособности спортсменов Слободского района на областном уровне</w:t>
      </w:r>
      <w:r>
        <w:rPr>
          <w:sz w:val="28"/>
          <w:szCs w:val="28"/>
        </w:rPr>
        <w:t xml:space="preserve"> </w:t>
      </w:r>
      <w:r w:rsidRPr="00471E91">
        <w:rPr>
          <w:b/>
          <w:sz w:val="28"/>
          <w:szCs w:val="28"/>
        </w:rPr>
        <w:t>направлены следующие мероприятия:</w:t>
      </w:r>
      <w:r>
        <w:rPr>
          <w:sz w:val="28"/>
          <w:szCs w:val="28"/>
        </w:rPr>
        <w:t xml:space="preserve"> </w:t>
      </w:r>
    </w:p>
    <w:p w:rsidR="0072667C" w:rsidRDefault="0072667C" w:rsidP="005159F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ДЮСШ с помощью участия в грантах и конкурсах;</w:t>
      </w:r>
    </w:p>
    <w:p w:rsidR="0072667C" w:rsidRDefault="0072667C" w:rsidP="005159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повышение квалификации тренеров-преподавателей ДЮСШ;</w:t>
      </w:r>
    </w:p>
    <w:p w:rsidR="0072667C" w:rsidRDefault="0072667C" w:rsidP="005159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повышение мотивации тренеров – преподавателей с помощью участия в областных и всероссийских конкурсах;</w:t>
      </w:r>
    </w:p>
    <w:p w:rsidR="0072667C" w:rsidRDefault="0072667C" w:rsidP="005159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пропаганда и популяризация спорта в школах путем проведения встреч, мастер-классов, выступлений на массовых мероприятиях и т.п.</w:t>
      </w:r>
    </w:p>
    <w:p w:rsidR="0072667C" w:rsidRDefault="0072667C" w:rsidP="005159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проведение открытых соревнований по видам спорта, спартакиады учащихся и т.п.</w:t>
      </w:r>
    </w:p>
    <w:p w:rsidR="0072667C" w:rsidRDefault="0072667C" w:rsidP="001733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72667C">
        <w:rPr>
          <w:rFonts w:eastAsiaTheme="minorHAnsi"/>
          <w:b/>
          <w:sz w:val="28"/>
          <w:szCs w:val="28"/>
          <w:lang w:eastAsia="en-US"/>
        </w:rPr>
        <w:t>На решение задачи</w:t>
      </w:r>
      <w:r w:rsidR="0017338A" w:rsidRPr="0072667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р</w:t>
      </w:r>
      <w:r w:rsidRPr="0072667C">
        <w:rPr>
          <w:rFonts w:eastAsiaTheme="minorHAnsi"/>
          <w:b/>
          <w:sz w:val="28"/>
          <w:szCs w:val="28"/>
          <w:lang w:eastAsia="en-US"/>
        </w:rPr>
        <w:t>азвитие системы мотивации населения Слободского района к ведению здорового образа жизни</w:t>
      </w:r>
      <w:r>
        <w:rPr>
          <w:rFonts w:eastAsiaTheme="minorHAnsi"/>
          <w:b/>
          <w:sz w:val="28"/>
          <w:szCs w:val="28"/>
          <w:lang w:eastAsia="en-US"/>
        </w:rPr>
        <w:t xml:space="preserve"> направлен комплекс мероприятий:</w:t>
      </w:r>
    </w:p>
    <w:p w:rsidR="0072667C" w:rsidRDefault="0072667C" w:rsidP="001733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2667C">
        <w:rPr>
          <w:rFonts w:eastAsiaTheme="minorHAnsi"/>
          <w:sz w:val="28"/>
          <w:szCs w:val="28"/>
          <w:lang w:eastAsia="en-US"/>
        </w:rPr>
        <w:t>проведение массовых спортивных мероприятий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2667C" w:rsidRDefault="0072667C" w:rsidP="001733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пропаганда и популяризация занятий спортом и физкультурой с помощью социальных сетей на ресурсах учреждений;</w:t>
      </w:r>
    </w:p>
    <w:p w:rsidR="0072667C" w:rsidRDefault="0072667C" w:rsidP="001733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укрепление материально-технической базы в сельских поселениях и учреждениях;</w:t>
      </w:r>
    </w:p>
    <w:p w:rsidR="0072667C" w:rsidRDefault="0072667C" w:rsidP="001733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проведение районных конкурсов «лучший спортсмен», «общественник» для повышения престижа и значимости занятий спортом.</w:t>
      </w:r>
    </w:p>
    <w:p w:rsidR="0017338A" w:rsidRPr="0017338A" w:rsidRDefault="00D07137" w:rsidP="001733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7137">
        <w:rPr>
          <w:rFonts w:eastAsiaTheme="minorHAnsi"/>
          <w:sz w:val="28"/>
          <w:szCs w:val="28"/>
          <w:lang w:eastAsia="en-US"/>
        </w:rPr>
        <w:t xml:space="preserve">Достижение целей и решение задач </w:t>
      </w:r>
      <w:r>
        <w:rPr>
          <w:rFonts w:eastAsiaTheme="minorHAnsi"/>
          <w:b/>
          <w:sz w:val="28"/>
          <w:szCs w:val="28"/>
          <w:lang w:eastAsia="en-US"/>
        </w:rPr>
        <w:t>снижения</w:t>
      </w:r>
      <w:r w:rsidRPr="00D07137">
        <w:rPr>
          <w:rFonts w:eastAsiaTheme="minorHAnsi"/>
          <w:b/>
          <w:sz w:val="28"/>
          <w:szCs w:val="28"/>
          <w:lang w:eastAsia="en-US"/>
        </w:rPr>
        <w:t xml:space="preserve"> общей заболеваемости и временной нетрудоспособности среди населения района</w:t>
      </w:r>
      <w:r w:rsidRPr="00D07137">
        <w:rPr>
          <w:rFonts w:eastAsiaTheme="minorHAnsi"/>
          <w:sz w:val="28"/>
          <w:szCs w:val="28"/>
          <w:lang w:eastAsia="en-US"/>
        </w:rPr>
        <w:t xml:space="preserve"> муниципальной программы осуществляется путем реализации подпрограмм</w:t>
      </w:r>
      <w:r>
        <w:rPr>
          <w:rFonts w:eastAsiaTheme="minorHAnsi"/>
          <w:sz w:val="28"/>
          <w:szCs w:val="28"/>
          <w:lang w:eastAsia="en-US"/>
        </w:rPr>
        <w:t>ы</w:t>
      </w:r>
      <w:r w:rsidRPr="00D07137">
        <w:rPr>
          <w:rFonts w:eastAsiaTheme="minorHAnsi"/>
          <w:sz w:val="28"/>
          <w:szCs w:val="28"/>
          <w:lang w:eastAsia="en-US"/>
        </w:rPr>
        <w:t xml:space="preserve"> </w:t>
      </w:r>
      <w:r w:rsidR="0017338A" w:rsidRPr="0017338A">
        <w:rPr>
          <w:rFonts w:eastAsiaTheme="minorHAnsi"/>
          <w:sz w:val="28"/>
          <w:szCs w:val="28"/>
          <w:lang w:eastAsia="en-US"/>
        </w:rPr>
        <w:t>«Формирование здорового образа жизни среди населения Слободского района» на 2022– 2030 годы</w:t>
      </w:r>
      <w:r>
        <w:rPr>
          <w:rFonts w:eastAsiaTheme="minorHAnsi"/>
          <w:sz w:val="28"/>
          <w:szCs w:val="28"/>
          <w:lang w:eastAsia="en-US"/>
        </w:rPr>
        <w:t xml:space="preserve"> (П</w:t>
      </w:r>
      <w:r w:rsidR="00DD35CA">
        <w:rPr>
          <w:rFonts w:eastAsiaTheme="minorHAnsi"/>
          <w:sz w:val="28"/>
          <w:szCs w:val="28"/>
          <w:lang w:eastAsia="en-US"/>
        </w:rPr>
        <w:t>риложени</w:t>
      </w:r>
      <w:r w:rsidR="00E63C9B">
        <w:rPr>
          <w:rFonts w:eastAsiaTheme="minorHAnsi"/>
          <w:sz w:val="28"/>
          <w:szCs w:val="28"/>
          <w:lang w:eastAsia="en-US"/>
        </w:rPr>
        <w:t>е</w:t>
      </w:r>
      <w:r w:rsidR="00DD35CA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2</w:t>
      </w:r>
      <w:r w:rsidR="00DD35CA">
        <w:rPr>
          <w:rFonts w:eastAsiaTheme="minorHAnsi"/>
          <w:sz w:val="28"/>
          <w:szCs w:val="28"/>
          <w:lang w:eastAsia="en-US"/>
        </w:rPr>
        <w:t xml:space="preserve"> к муниципальной программе</w:t>
      </w:r>
      <w:r>
        <w:rPr>
          <w:rFonts w:eastAsiaTheme="minorHAnsi"/>
          <w:sz w:val="28"/>
          <w:szCs w:val="28"/>
          <w:lang w:eastAsia="en-US"/>
        </w:rPr>
        <w:t>)</w:t>
      </w:r>
      <w:r w:rsidR="00DD35CA">
        <w:rPr>
          <w:rFonts w:eastAsiaTheme="minorHAnsi"/>
          <w:sz w:val="28"/>
          <w:szCs w:val="28"/>
          <w:lang w:eastAsia="en-US"/>
        </w:rPr>
        <w:t>.</w:t>
      </w:r>
    </w:p>
    <w:p w:rsidR="00A16589" w:rsidRPr="00F93017" w:rsidRDefault="005159F6" w:rsidP="004A04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6589" w:rsidRPr="00F93017">
        <w:rPr>
          <w:sz w:val="28"/>
          <w:szCs w:val="28"/>
        </w:rPr>
        <w:t xml:space="preserve">Предусмотренные в </w:t>
      </w:r>
      <w:r w:rsidR="00A16589">
        <w:rPr>
          <w:sz w:val="28"/>
          <w:szCs w:val="28"/>
        </w:rPr>
        <w:t xml:space="preserve">муниципальной </w:t>
      </w:r>
      <w:r w:rsidR="00A16589" w:rsidRPr="00F93017">
        <w:rPr>
          <w:sz w:val="28"/>
          <w:szCs w:val="28"/>
        </w:rPr>
        <w:t xml:space="preserve"> программе мероприятия позволят объединить усилия, средства и координ</w:t>
      </w:r>
      <w:r w:rsidR="00A16589">
        <w:rPr>
          <w:sz w:val="28"/>
          <w:szCs w:val="28"/>
        </w:rPr>
        <w:t xml:space="preserve">ировать деятельность ДЮСШ, </w:t>
      </w:r>
      <w:r w:rsidR="00A16589" w:rsidRPr="00F93017">
        <w:rPr>
          <w:sz w:val="28"/>
          <w:szCs w:val="28"/>
        </w:rPr>
        <w:t>органов местного самоуправления, общественных спортивных орга</w:t>
      </w:r>
      <w:r w:rsidR="00A16589">
        <w:rPr>
          <w:sz w:val="28"/>
          <w:szCs w:val="28"/>
        </w:rPr>
        <w:t>низаций</w:t>
      </w:r>
      <w:r w:rsidR="00A22C35">
        <w:rPr>
          <w:sz w:val="28"/>
          <w:szCs w:val="28"/>
        </w:rPr>
        <w:t xml:space="preserve">, учреждений здравоохранения </w:t>
      </w:r>
      <w:r w:rsidR="00A16589">
        <w:rPr>
          <w:sz w:val="28"/>
          <w:szCs w:val="28"/>
        </w:rPr>
        <w:t>и реша</w:t>
      </w:r>
      <w:r w:rsidR="00A16589" w:rsidRPr="00F93017">
        <w:rPr>
          <w:sz w:val="28"/>
          <w:szCs w:val="28"/>
        </w:rPr>
        <w:t xml:space="preserve">ть проблемы </w:t>
      </w:r>
      <w:r w:rsidR="00A16589">
        <w:rPr>
          <w:sz w:val="28"/>
          <w:szCs w:val="28"/>
        </w:rPr>
        <w:t>физической культуры и спорта в районе</w:t>
      </w:r>
      <w:r w:rsidR="00A16589" w:rsidRPr="00F93017">
        <w:rPr>
          <w:sz w:val="28"/>
          <w:szCs w:val="28"/>
        </w:rPr>
        <w:t>.</w:t>
      </w:r>
    </w:p>
    <w:p w:rsidR="00A16589" w:rsidRPr="0041057A" w:rsidRDefault="00A16589" w:rsidP="00A1658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93017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муниципальной целевой программы</w:t>
      </w:r>
      <w:r w:rsidRPr="00F93017">
        <w:rPr>
          <w:sz w:val="28"/>
          <w:szCs w:val="28"/>
        </w:rPr>
        <w:t xml:space="preserve"> «Развитие </w:t>
      </w:r>
      <w:r>
        <w:rPr>
          <w:sz w:val="28"/>
          <w:szCs w:val="28"/>
        </w:rPr>
        <w:t>физической культуры</w:t>
      </w:r>
      <w:r w:rsidR="00EA4EE3">
        <w:rPr>
          <w:sz w:val="28"/>
          <w:szCs w:val="28"/>
        </w:rPr>
        <w:t xml:space="preserve"> </w:t>
      </w:r>
      <w:r w:rsidR="00A8743F">
        <w:rPr>
          <w:sz w:val="28"/>
          <w:szCs w:val="28"/>
        </w:rPr>
        <w:t xml:space="preserve">и </w:t>
      </w:r>
      <w:r w:rsidRPr="00F93017">
        <w:rPr>
          <w:sz w:val="28"/>
          <w:szCs w:val="28"/>
        </w:rPr>
        <w:t>спорта</w:t>
      </w:r>
      <w:r w:rsidR="00AA0577">
        <w:rPr>
          <w:sz w:val="28"/>
          <w:szCs w:val="28"/>
        </w:rPr>
        <w:t xml:space="preserve"> Слободского района» на 2020</w:t>
      </w:r>
      <w:r>
        <w:rPr>
          <w:sz w:val="28"/>
          <w:szCs w:val="28"/>
        </w:rPr>
        <w:t>- 20</w:t>
      </w:r>
      <w:r w:rsidR="008D2479">
        <w:rPr>
          <w:sz w:val="28"/>
          <w:szCs w:val="28"/>
        </w:rPr>
        <w:t>30</w:t>
      </w:r>
      <w:r>
        <w:rPr>
          <w:sz w:val="28"/>
          <w:szCs w:val="28"/>
        </w:rPr>
        <w:t xml:space="preserve"> годы</w:t>
      </w:r>
      <w:r w:rsidRPr="00F93017">
        <w:rPr>
          <w:sz w:val="28"/>
          <w:szCs w:val="28"/>
        </w:rPr>
        <w:t xml:space="preserve"> предусмотрено проведение </w:t>
      </w:r>
      <w:r>
        <w:rPr>
          <w:sz w:val="28"/>
          <w:szCs w:val="28"/>
        </w:rPr>
        <w:t>районных соревнований среди различных слоев населения</w:t>
      </w:r>
      <w:r w:rsidRPr="00F93017">
        <w:rPr>
          <w:sz w:val="28"/>
          <w:szCs w:val="28"/>
        </w:rPr>
        <w:t>,</w:t>
      </w:r>
      <w:r>
        <w:rPr>
          <w:sz w:val="28"/>
          <w:szCs w:val="28"/>
        </w:rPr>
        <w:t xml:space="preserve">  участие</w:t>
      </w:r>
      <w:r w:rsidR="00EA4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93017">
        <w:rPr>
          <w:sz w:val="28"/>
          <w:szCs w:val="28"/>
        </w:rPr>
        <w:t>област</w:t>
      </w:r>
      <w:r>
        <w:rPr>
          <w:sz w:val="28"/>
          <w:szCs w:val="28"/>
        </w:rPr>
        <w:t>ных, м</w:t>
      </w:r>
      <w:r w:rsidRPr="00F93017">
        <w:rPr>
          <w:sz w:val="28"/>
          <w:szCs w:val="28"/>
        </w:rPr>
        <w:t xml:space="preserve">ежмуниципальных </w:t>
      </w:r>
      <w:r>
        <w:rPr>
          <w:sz w:val="28"/>
          <w:szCs w:val="28"/>
        </w:rPr>
        <w:t xml:space="preserve">и всероссийских </w:t>
      </w:r>
      <w:r w:rsidRPr="00F93017">
        <w:rPr>
          <w:sz w:val="28"/>
          <w:szCs w:val="28"/>
        </w:rPr>
        <w:t>физкультурных и спортивных мероприяти</w:t>
      </w:r>
      <w:r>
        <w:rPr>
          <w:sz w:val="28"/>
          <w:szCs w:val="28"/>
        </w:rPr>
        <w:t xml:space="preserve">ях, </w:t>
      </w:r>
      <w:r w:rsidRPr="00F93017">
        <w:rPr>
          <w:sz w:val="28"/>
          <w:szCs w:val="28"/>
        </w:rPr>
        <w:t xml:space="preserve"> предусмотрено предоставление дополнительного образования </w:t>
      </w:r>
      <w:r w:rsidR="00A8743F">
        <w:rPr>
          <w:sz w:val="28"/>
          <w:szCs w:val="28"/>
        </w:rPr>
        <w:t> </w:t>
      </w:r>
      <w:r w:rsidRPr="00F93017">
        <w:rPr>
          <w:sz w:val="28"/>
          <w:szCs w:val="28"/>
        </w:rPr>
        <w:t xml:space="preserve">детям и молодежи в </w:t>
      </w:r>
      <w:r>
        <w:rPr>
          <w:sz w:val="28"/>
          <w:szCs w:val="28"/>
        </w:rPr>
        <w:t>ДЮСШ района (</w:t>
      </w:r>
      <w:r w:rsidRPr="00F93017">
        <w:rPr>
          <w:sz w:val="28"/>
          <w:szCs w:val="28"/>
        </w:rPr>
        <w:t>реализаци</w:t>
      </w:r>
      <w:r>
        <w:rPr>
          <w:sz w:val="28"/>
          <w:szCs w:val="28"/>
        </w:rPr>
        <w:t>я</w:t>
      </w:r>
      <w:r w:rsidRPr="00F93017">
        <w:rPr>
          <w:sz w:val="28"/>
          <w:szCs w:val="28"/>
        </w:rPr>
        <w:t xml:space="preserve"> дополнительных образовательных про</w:t>
      </w:r>
      <w:r>
        <w:rPr>
          <w:sz w:val="28"/>
          <w:szCs w:val="28"/>
        </w:rPr>
        <w:t>грамм по различным видам спорта), запланировано</w:t>
      </w:r>
      <w:r w:rsidRPr="00F93017">
        <w:rPr>
          <w:sz w:val="28"/>
          <w:szCs w:val="28"/>
        </w:rPr>
        <w:t xml:space="preserve"> развитие и создание условий для эффективного использования спортивной инфраструктуры (</w:t>
      </w:r>
      <w:r>
        <w:rPr>
          <w:sz w:val="28"/>
          <w:szCs w:val="28"/>
        </w:rPr>
        <w:t xml:space="preserve">ремонт, </w:t>
      </w:r>
      <w:r w:rsidRPr="00F93017">
        <w:rPr>
          <w:sz w:val="28"/>
          <w:szCs w:val="28"/>
        </w:rPr>
        <w:t xml:space="preserve">строительство и </w:t>
      </w:r>
      <w:r w:rsidRPr="0041057A">
        <w:rPr>
          <w:sz w:val="28"/>
          <w:szCs w:val="28"/>
        </w:rPr>
        <w:t xml:space="preserve">реконструкция спортивных площадок). </w:t>
      </w:r>
    </w:p>
    <w:p w:rsidR="00D33C61" w:rsidRPr="0041057A" w:rsidRDefault="00D33C61" w:rsidP="00A1658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1057A">
        <w:rPr>
          <w:sz w:val="28"/>
          <w:szCs w:val="28"/>
        </w:rPr>
        <w:t>Активная работа по формированию здорового образа жизни через школьные спортивные клубы, клубные формирования,</w:t>
      </w:r>
      <w:r w:rsidR="006A6612" w:rsidRPr="0041057A">
        <w:rPr>
          <w:sz w:val="28"/>
          <w:szCs w:val="28"/>
        </w:rPr>
        <w:t xml:space="preserve"> любительские объединения уч</w:t>
      </w:r>
      <w:r w:rsidR="00705BB2" w:rsidRPr="0041057A">
        <w:rPr>
          <w:sz w:val="28"/>
          <w:szCs w:val="28"/>
        </w:rPr>
        <w:t>реждений культуры,</w:t>
      </w:r>
      <w:r w:rsidRPr="0041057A">
        <w:rPr>
          <w:sz w:val="28"/>
          <w:szCs w:val="28"/>
        </w:rPr>
        <w:t xml:space="preserve"> учрежде</w:t>
      </w:r>
      <w:r w:rsidR="006A6612" w:rsidRPr="0041057A">
        <w:rPr>
          <w:sz w:val="28"/>
          <w:szCs w:val="28"/>
        </w:rPr>
        <w:t>ний</w:t>
      </w:r>
      <w:r w:rsidRPr="0041057A">
        <w:rPr>
          <w:sz w:val="28"/>
          <w:szCs w:val="28"/>
        </w:rPr>
        <w:t xml:space="preserve"> дополнительного образования,</w:t>
      </w:r>
      <w:r w:rsidR="006A6612" w:rsidRPr="0041057A">
        <w:rPr>
          <w:sz w:val="28"/>
          <w:szCs w:val="28"/>
        </w:rPr>
        <w:t xml:space="preserve"> общест</w:t>
      </w:r>
      <w:r w:rsidR="00705BB2" w:rsidRPr="0041057A">
        <w:rPr>
          <w:sz w:val="28"/>
          <w:szCs w:val="28"/>
        </w:rPr>
        <w:t>венные объединения, предприятия.   П</w:t>
      </w:r>
      <w:r w:rsidRPr="0041057A">
        <w:rPr>
          <w:sz w:val="28"/>
          <w:szCs w:val="28"/>
        </w:rPr>
        <w:t xml:space="preserve">ривлечение </w:t>
      </w:r>
      <w:r w:rsidR="00705BB2" w:rsidRPr="0041057A">
        <w:rPr>
          <w:sz w:val="28"/>
          <w:szCs w:val="28"/>
        </w:rPr>
        <w:t xml:space="preserve"> </w:t>
      </w:r>
      <w:r w:rsidR="00705BB2" w:rsidRPr="0041057A">
        <w:rPr>
          <w:sz w:val="28"/>
          <w:szCs w:val="28"/>
        </w:rPr>
        <w:lastRenderedPageBreak/>
        <w:t xml:space="preserve">широких слоев </w:t>
      </w:r>
      <w:r w:rsidRPr="0041057A">
        <w:rPr>
          <w:sz w:val="28"/>
          <w:szCs w:val="28"/>
        </w:rPr>
        <w:t>населения к социально-значимым мероприятиям</w:t>
      </w:r>
      <w:r w:rsidR="00705BB2" w:rsidRPr="0041057A">
        <w:rPr>
          <w:sz w:val="28"/>
          <w:szCs w:val="28"/>
        </w:rPr>
        <w:t xml:space="preserve"> по формированию здорового образа жизни</w:t>
      </w:r>
      <w:r w:rsidRPr="0041057A">
        <w:rPr>
          <w:sz w:val="28"/>
          <w:szCs w:val="28"/>
        </w:rPr>
        <w:t>.</w:t>
      </w:r>
    </w:p>
    <w:p w:rsidR="00573416" w:rsidRDefault="00573416" w:rsidP="00A1658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A16589" w:rsidRPr="005E4078" w:rsidRDefault="0041057A" w:rsidP="00A16589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16589" w:rsidRPr="005E4078">
        <w:rPr>
          <w:b/>
          <w:sz w:val="28"/>
          <w:szCs w:val="28"/>
        </w:rPr>
        <w:t xml:space="preserve">. Основные меры правового регулирования в сфере </w:t>
      </w:r>
    </w:p>
    <w:p w:rsidR="00A16589" w:rsidRDefault="00A16589" w:rsidP="00A16589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 w:rsidRPr="005E4078">
        <w:rPr>
          <w:b/>
          <w:sz w:val="28"/>
          <w:szCs w:val="28"/>
        </w:rPr>
        <w:t>реализации муниципальной программы</w:t>
      </w:r>
    </w:p>
    <w:p w:rsidR="00A16589" w:rsidRDefault="00A16589" w:rsidP="00A165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3017">
        <w:rPr>
          <w:sz w:val="28"/>
          <w:szCs w:val="28"/>
        </w:rPr>
        <w:t xml:space="preserve">Вопросы развития физической культуры и спорта в рамках реализации </w:t>
      </w:r>
      <w:r>
        <w:rPr>
          <w:sz w:val="28"/>
          <w:szCs w:val="28"/>
        </w:rPr>
        <w:t xml:space="preserve">муниципальной программы регулируются </w:t>
      </w:r>
      <w:r w:rsidRPr="00F93017">
        <w:rPr>
          <w:sz w:val="28"/>
          <w:szCs w:val="28"/>
        </w:rPr>
        <w:t>законами Кировской области, нормативными правовыми актами Правительства Кировской области</w:t>
      </w:r>
      <w:r>
        <w:rPr>
          <w:sz w:val="28"/>
          <w:szCs w:val="28"/>
        </w:rPr>
        <w:t xml:space="preserve"> и администрации Слободского района</w:t>
      </w:r>
      <w:r w:rsidRPr="00F93017">
        <w:rPr>
          <w:sz w:val="28"/>
          <w:szCs w:val="28"/>
        </w:rPr>
        <w:t>.</w:t>
      </w:r>
      <w:r w:rsidR="00EA4EE3">
        <w:rPr>
          <w:sz w:val="28"/>
          <w:szCs w:val="28"/>
        </w:rPr>
        <w:t xml:space="preserve"> </w:t>
      </w:r>
      <w:r w:rsidR="00D33C61">
        <w:rPr>
          <w:sz w:val="28"/>
          <w:szCs w:val="28"/>
        </w:rPr>
        <w:t xml:space="preserve">Формирование здорового образа жизни руководствуется </w:t>
      </w:r>
      <w:r w:rsidR="00D33C61" w:rsidRPr="00D33C61">
        <w:rPr>
          <w:sz w:val="28"/>
          <w:szCs w:val="28"/>
        </w:rPr>
        <w:t>постановлени</w:t>
      </w:r>
      <w:r w:rsidR="00D33C61">
        <w:rPr>
          <w:sz w:val="28"/>
          <w:szCs w:val="28"/>
        </w:rPr>
        <w:t xml:space="preserve">ем </w:t>
      </w:r>
      <w:r w:rsidR="00D33C61" w:rsidRPr="00D33C61">
        <w:rPr>
          <w:sz w:val="28"/>
          <w:szCs w:val="28"/>
        </w:rPr>
        <w:t xml:space="preserve">правительства   Кировской   области от 07.07.2020 № 375–П «Об утверждении региональной программы «Укрепление общественного здоровья в Кировской области» </w:t>
      </w:r>
      <w:r w:rsidR="00D33C61" w:rsidRPr="005E256D">
        <w:rPr>
          <w:sz w:val="28"/>
          <w:szCs w:val="28"/>
        </w:rPr>
        <w:t>на 2020 - 20</w:t>
      </w:r>
      <w:r w:rsidR="0041057A" w:rsidRPr="005E256D">
        <w:rPr>
          <w:sz w:val="28"/>
          <w:szCs w:val="28"/>
        </w:rPr>
        <w:t>24</w:t>
      </w:r>
      <w:r w:rsidR="00D33C61" w:rsidRPr="00D33C61">
        <w:rPr>
          <w:sz w:val="28"/>
          <w:szCs w:val="28"/>
        </w:rPr>
        <w:t xml:space="preserve"> годы»</w:t>
      </w:r>
      <w:r w:rsidR="00D33C61">
        <w:rPr>
          <w:sz w:val="28"/>
          <w:szCs w:val="28"/>
        </w:rPr>
        <w:t xml:space="preserve"> </w:t>
      </w:r>
    </w:p>
    <w:p w:rsidR="00B450E9" w:rsidRPr="00F93017" w:rsidRDefault="00B450E9" w:rsidP="00A165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16589" w:rsidRDefault="0041057A" w:rsidP="00A1658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41057A">
        <w:rPr>
          <w:b/>
          <w:sz w:val="28"/>
          <w:szCs w:val="28"/>
        </w:rPr>
        <w:t>5</w:t>
      </w:r>
      <w:r w:rsidR="00A16589" w:rsidRPr="0041057A">
        <w:rPr>
          <w:b/>
          <w:sz w:val="28"/>
          <w:szCs w:val="28"/>
        </w:rPr>
        <w:t>.</w:t>
      </w:r>
      <w:r w:rsidR="00A16589" w:rsidRPr="005E4078">
        <w:rPr>
          <w:b/>
          <w:sz w:val="28"/>
          <w:szCs w:val="28"/>
        </w:rPr>
        <w:t xml:space="preserve"> Ресурсное обеспечение муниципальной программы</w:t>
      </w:r>
    </w:p>
    <w:p w:rsidR="00A16589" w:rsidRPr="00F93017" w:rsidRDefault="00A16589" w:rsidP="005E407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93017">
        <w:rPr>
          <w:sz w:val="28"/>
          <w:szCs w:val="28"/>
        </w:rPr>
        <w:t xml:space="preserve">При определении объемов ресурсного обеспечения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 использовались расчётный и нормативный методы оценки затрат.</w:t>
      </w:r>
      <w:r w:rsidR="00EA4EE3">
        <w:rPr>
          <w:sz w:val="28"/>
          <w:szCs w:val="28"/>
        </w:rPr>
        <w:t xml:space="preserve"> </w:t>
      </w:r>
      <w:r w:rsidRPr="00F93017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 уточняются ежегодно при формировании </w:t>
      </w:r>
      <w:r>
        <w:rPr>
          <w:sz w:val="28"/>
          <w:szCs w:val="28"/>
        </w:rPr>
        <w:t>районного</w:t>
      </w:r>
      <w:r w:rsidRPr="00F93017">
        <w:rPr>
          <w:sz w:val="28"/>
          <w:szCs w:val="28"/>
        </w:rPr>
        <w:t xml:space="preserve"> бюджета на очередной финансовый год и плановый период.</w:t>
      </w:r>
    </w:p>
    <w:p w:rsidR="00A16589" w:rsidRDefault="00A22C35" w:rsidP="00A1658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</w:t>
      </w:r>
      <w:r w:rsidR="00A16589" w:rsidRPr="00F93017">
        <w:rPr>
          <w:rFonts w:ascii="Times New Roman" w:hAnsi="Times New Roman" w:cs="Times New Roman"/>
          <w:sz w:val="28"/>
          <w:szCs w:val="28"/>
        </w:rPr>
        <w:t xml:space="preserve"> обеспечение реализации </w:t>
      </w:r>
      <w:r w:rsidR="00A16589">
        <w:rPr>
          <w:rFonts w:ascii="Times New Roman" w:hAnsi="Times New Roman" w:cs="Times New Roman"/>
          <w:sz w:val="28"/>
          <w:szCs w:val="28"/>
        </w:rPr>
        <w:t>муниципальной</w:t>
      </w:r>
      <w:r w:rsidR="00A16589" w:rsidRPr="00F93017">
        <w:rPr>
          <w:rFonts w:ascii="Times New Roman" w:hAnsi="Times New Roman" w:cs="Times New Roman"/>
          <w:sz w:val="28"/>
          <w:szCs w:val="28"/>
        </w:rPr>
        <w:t xml:space="preserve"> программы осуществляется за счет </w:t>
      </w:r>
      <w:r w:rsidR="00D07137">
        <w:rPr>
          <w:rFonts w:ascii="Times New Roman" w:hAnsi="Times New Roman" w:cs="Times New Roman"/>
          <w:sz w:val="28"/>
          <w:szCs w:val="28"/>
        </w:rPr>
        <w:t xml:space="preserve">всех источников финансирования согласно </w:t>
      </w:r>
      <w:r w:rsidR="00BA6394">
        <w:rPr>
          <w:rFonts w:ascii="Times New Roman" w:hAnsi="Times New Roman" w:cs="Times New Roman"/>
          <w:sz w:val="28"/>
          <w:szCs w:val="28"/>
        </w:rPr>
        <w:t>приложени</w:t>
      </w:r>
      <w:r w:rsidR="00D07137">
        <w:rPr>
          <w:rFonts w:ascii="Times New Roman" w:hAnsi="Times New Roman" w:cs="Times New Roman"/>
          <w:sz w:val="28"/>
          <w:szCs w:val="28"/>
        </w:rPr>
        <w:t xml:space="preserve">ю </w:t>
      </w:r>
      <w:r w:rsidR="00B450E9">
        <w:rPr>
          <w:rFonts w:ascii="Times New Roman" w:hAnsi="Times New Roman" w:cs="Times New Roman"/>
          <w:sz w:val="28"/>
          <w:szCs w:val="28"/>
        </w:rPr>
        <w:t>№</w:t>
      </w:r>
      <w:r w:rsidR="00D07137">
        <w:rPr>
          <w:rFonts w:ascii="Times New Roman" w:hAnsi="Times New Roman" w:cs="Times New Roman"/>
          <w:sz w:val="28"/>
          <w:szCs w:val="28"/>
        </w:rPr>
        <w:t xml:space="preserve"> 3</w:t>
      </w:r>
      <w:r w:rsidR="00BA639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589" w:rsidRDefault="00EE023B" w:rsidP="00EE02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реализации муниципальной программы утверждается ежегодно согласно приложению № 4 к муниципальной программе.</w:t>
      </w:r>
    </w:p>
    <w:p w:rsidR="00EE023B" w:rsidRDefault="00EE023B" w:rsidP="00EE023B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</w:p>
    <w:p w:rsidR="00A16589" w:rsidRPr="004D0719" w:rsidRDefault="0041057A" w:rsidP="00A16589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6</w:t>
      </w:r>
      <w:r w:rsidR="00A16589" w:rsidRPr="004D0719">
        <w:rPr>
          <w:b/>
          <w:sz w:val="28"/>
          <w:szCs w:val="28"/>
        </w:rPr>
        <w:t xml:space="preserve">. Анализ </w:t>
      </w:r>
      <w:r w:rsidR="00A16589" w:rsidRPr="004D0719">
        <w:rPr>
          <w:b/>
          <w:color w:val="000000"/>
          <w:sz w:val="28"/>
          <w:szCs w:val="28"/>
        </w:rPr>
        <w:t xml:space="preserve">рисков реализации муниципальной программы </w:t>
      </w:r>
      <w:r w:rsidR="00A16589" w:rsidRPr="004D0719">
        <w:rPr>
          <w:b/>
          <w:color w:val="000000"/>
          <w:sz w:val="28"/>
          <w:szCs w:val="28"/>
        </w:rPr>
        <w:br/>
        <w:t>и описание мер управления рисками</w:t>
      </w:r>
    </w:p>
    <w:p w:rsidR="00A16589" w:rsidRPr="00F93017" w:rsidRDefault="00A16589" w:rsidP="00A165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3017">
        <w:rPr>
          <w:sz w:val="28"/>
          <w:szCs w:val="28"/>
        </w:rPr>
        <w:t xml:space="preserve">Для достижения целей и конечных результатов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отделом культуры, физкультуры, спорта и молодежных программ </w:t>
      </w:r>
      <w:r>
        <w:rPr>
          <w:sz w:val="28"/>
          <w:szCs w:val="28"/>
        </w:rPr>
        <w:lastRenderedPageBreak/>
        <w:t>управления социального развития района</w:t>
      </w:r>
      <w:r w:rsidRPr="00F93017">
        <w:rPr>
          <w:sz w:val="28"/>
          <w:szCs w:val="28"/>
        </w:rPr>
        <w:t xml:space="preserve"> будет осуществляться координация деятельности </w:t>
      </w:r>
      <w:r>
        <w:rPr>
          <w:sz w:val="28"/>
          <w:szCs w:val="28"/>
        </w:rPr>
        <w:t xml:space="preserve"> ДЮСШ</w:t>
      </w:r>
      <w:r w:rsidRPr="00F930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органов местного самоуправления сельских поселений</w:t>
      </w:r>
      <w:r w:rsidR="00705BB2">
        <w:rPr>
          <w:sz w:val="28"/>
          <w:szCs w:val="28"/>
        </w:rPr>
        <w:t xml:space="preserve">,  учреждений образования, культуры, общественных объединений  и прочих предприятий и организаций </w:t>
      </w:r>
      <w:r>
        <w:rPr>
          <w:sz w:val="28"/>
          <w:szCs w:val="28"/>
        </w:rPr>
        <w:t xml:space="preserve"> </w:t>
      </w:r>
      <w:r w:rsidRPr="00F93017">
        <w:rPr>
          <w:sz w:val="28"/>
          <w:szCs w:val="28"/>
        </w:rPr>
        <w:t xml:space="preserve">участвующих в реализации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программы,</w:t>
      </w:r>
      <w:r w:rsidR="00705BB2">
        <w:rPr>
          <w:sz w:val="28"/>
          <w:szCs w:val="28"/>
        </w:rPr>
        <w:t xml:space="preserve"> </w:t>
      </w:r>
      <w:r w:rsidRPr="00F93017">
        <w:rPr>
          <w:sz w:val="28"/>
          <w:szCs w:val="28"/>
        </w:rPr>
        <w:t xml:space="preserve"> а также </w:t>
      </w:r>
      <w:r w:rsidR="00705BB2">
        <w:rPr>
          <w:sz w:val="28"/>
          <w:szCs w:val="28"/>
        </w:rPr>
        <w:t xml:space="preserve"> же будет проводится </w:t>
      </w:r>
      <w:r w:rsidRPr="00F93017">
        <w:rPr>
          <w:sz w:val="28"/>
          <w:szCs w:val="28"/>
        </w:rPr>
        <w:t xml:space="preserve">работа, направленная на своевременное выявление и предотвращение или снижение рисков, которые способны помешать полной и (или) своевременной реализации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программы.</w:t>
      </w:r>
    </w:p>
    <w:p w:rsidR="00A16589" w:rsidRPr="00F93017" w:rsidRDefault="00A16589" w:rsidP="00A165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3017">
        <w:rPr>
          <w:sz w:val="28"/>
          <w:szCs w:val="28"/>
        </w:rPr>
        <w:t xml:space="preserve">К рискам реализации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 следует отнести следующие:</w:t>
      </w:r>
    </w:p>
    <w:p w:rsidR="00A16589" w:rsidRPr="00F93017" w:rsidRDefault="00A16589" w:rsidP="00A165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3017">
        <w:rPr>
          <w:sz w:val="28"/>
          <w:szCs w:val="28"/>
        </w:rPr>
        <w:t>1.</w:t>
      </w:r>
      <w:r w:rsidR="004D0719">
        <w:rPr>
          <w:sz w:val="28"/>
          <w:szCs w:val="28"/>
        </w:rPr>
        <w:t> </w:t>
      </w:r>
      <w:r w:rsidRPr="00F93017">
        <w:rPr>
          <w:sz w:val="28"/>
          <w:szCs w:val="28"/>
        </w:rPr>
        <w:t xml:space="preserve">Нормативно-правовой риск, связанный с отсутствием законодательного регулирования или недостаточно быстрым формированием необходимой нормативной базы, что может привести к невыполнению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 в полном объеме. Данный риск можно оценить как средний. Мерой предупреждения данного риска служит система мониторинга действующего законодательства и проектов нормативно-правовых документов, находящихся на рассмотрении, что позволит снизить влияние данного риска на результативность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программы.</w:t>
      </w:r>
    </w:p>
    <w:p w:rsidR="00705BB2" w:rsidRDefault="00A16589" w:rsidP="00A165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3017">
        <w:rPr>
          <w:sz w:val="28"/>
          <w:szCs w:val="28"/>
        </w:rPr>
        <w:t xml:space="preserve">2. Риск финансового обеспечения, который связан с финансированием </w:t>
      </w:r>
      <w:r>
        <w:rPr>
          <w:sz w:val="28"/>
          <w:szCs w:val="28"/>
        </w:rPr>
        <w:t xml:space="preserve">муниципальной </w:t>
      </w:r>
      <w:r w:rsidRPr="00F93017">
        <w:rPr>
          <w:sz w:val="28"/>
          <w:szCs w:val="28"/>
        </w:rPr>
        <w:t xml:space="preserve"> программы в неполном объеме как за счет бюджетных, так и за счет внебюджетных источников. Данный риск возникает по причине продолжительного срока реализации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программы, а также высокой зависимости ее успешной реализации от привлечения средств </w:t>
      </w:r>
      <w:r>
        <w:rPr>
          <w:sz w:val="28"/>
          <w:szCs w:val="28"/>
        </w:rPr>
        <w:t xml:space="preserve">областного </w:t>
      </w:r>
      <w:r w:rsidRPr="00F93017">
        <w:rPr>
          <w:sz w:val="28"/>
          <w:szCs w:val="28"/>
        </w:rPr>
        <w:t xml:space="preserve">бюджета и внебюджетных источников. </w:t>
      </w:r>
    </w:p>
    <w:p w:rsidR="00705BB2" w:rsidRPr="005B62B5" w:rsidRDefault="008752F5" w:rsidP="00A165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62B5">
        <w:rPr>
          <w:sz w:val="28"/>
          <w:szCs w:val="28"/>
        </w:rPr>
        <w:t xml:space="preserve">  Определение методов и форм р</w:t>
      </w:r>
      <w:r w:rsidR="00705BB2" w:rsidRPr="005B62B5">
        <w:rPr>
          <w:sz w:val="28"/>
          <w:szCs w:val="28"/>
        </w:rPr>
        <w:t>ационально</w:t>
      </w:r>
      <w:r w:rsidRPr="005B62B5">
        <w:rPr>
          <w:sz w:val="28"/>
          <w:szCs w:val="28"/>
        </w:rPr>
        <w:t>го и эффективного</w:t>
      </w:r>
      <w:r w:rsidR="00705BB2" w:rsidRPr="005B62B5">
        <w:rPr>
          <w:sz w:val="28"/>
          <w:szCs w:val="28"/>
        </w:rPr>
        <w:t xml:space="preserve">  использование с</w:t>
      </w:r>
      <w:r w:rsidRPr="005B62B5">
        <w:rPr>
          <w:sz w:val="28"/>
          <w:szCs w:val="28"/>
        </w:rPr>
        <w:t>редств муниципальной программы</w:t>
      </w:r>
      <w:r w:rsidR="00705BB2" w:rsidRPr="005B62B5">
        <w:rPr>
          <w:sz w:val="28"/>
          <w:szCs w:val="28"/>
        </w:rPr>
        <w:t xml:space="preserve"> при пр</w:t>
      </w:r>
      <w:r w:rsidR="001B4900" w:rsidRPr="005B62B5">
        <w:rPr>
          <w:sz w:val="28"/>
          <w:szCs w:val="28"/>
        </w:rPr>
        <w:t>оведении совместных мероприятий</w:t>
      </w:r>
      <w:r w:rsidR="00705BB2" w:rsidRPr="005B62B5">
        <w:rPr>
          <w:sz w:val="28"/>
          <w:szCs w:val="28"/>
        </w:rPr>
        <w:t>, направленных  на формирование здорового образа жизни населения района.</w:t>
      </w:r>
    </w:p>
    <w:p w:rsidR="00A16589" w:rsidRDefault="00A16589" w:rsidP="00A165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3017">
        <w:rPr>
          <w:sz w:val="28"/>
          <w:szCs w:val="28"/>
        </w:rPr>
        <w:t xml:space="preserve">Учитывая формируемую практику программного бюджетирования в части обеспечения реализации </w:t>
      </w:r>
      <w:r>
        <w:rPr>
          <w:sz w:val="28"/>
          <w:szCs w:val="28"/>
        </w:rPr>
        <w:t>муниципальной</w:t>
      </w:r>
      <w:r w:rsidRPr="00F93017">
        <w:rPr>
          <w:sz w:val="28"/>
          <w:szCs w:val="28"/>
        </w:rPr>
        <w:t xml:space="preserve"> программы за счет средств </w:t>
      </w:r>
      <w:r w:rsidRPr="00F93017">
        <w:rPr>
          <w:sz w:val="28"/>
          <w:szCs w:val="28"/>
        </w:rPr>
        <w:lastRenderedPageBreak/>
        <w:t xml:space="preserve">бюджетов, а также меры по созданию условий для привлечения средств внебюджетных источников, риск сбоев в реализации </w:t>
      </w:r>
      <w:r>
        <w:rPr>
          <w:sz w:val="28"/>
          <w:szCs w:val="28"/>
        </w:rPr>
        <w:t xml:space="preserve">муниципальной </w:t>
      </w:r>
      <w:r w:rsidRPr="00F93017">
        <w:rPr>
          <w:sz w:val="28"/>
          <w:szCs w:val="28"/>
        </w:rPr>
        <w:t xml:space="preserve"> программы по причине недофинансирования можно считать высоким. Мерой управления риском является осуществления прогнозирования и согласования в рамках соглашений условий предоставления финансового обеспечения мероприятий, что позволит обеспечить выполнение обязательств каждого участника мероприятий по его реализации. </w:t>
      </w:r>
    </w:p>
    <w:p w:rsidR="009D52F8" w:rsidRDefault="009D52F8" w:rsidP="00A16589">
      <w:pPr>
        <w:pStyle w:val="ConsPlusNonformat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</w:p>
    <w:p w:rsidR="00221E4A" w:rsidRDefault="005B62B5" w:rsidP="00221E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221E4A" w:rsidRPr="00DF7927">
        <w:rPr>
          <w:b/>
          <w:color w:val="000000"/>
          <w:sz w:val="28"/>
          <w:szCs w:val="28"/>
        </w:rPr>
        <w:t>. Методика оценки эффективности реализации муниципальной программы.</w:t>
      </w:r>
    </w:p>
    <w:p w:rsidR="00C25CF6" w:rsidRPr="00DF7927" w:rsidRDefault="00C25CF6" w:rsidP="00221E4A">
      <w:pPr>
        <w:jc w:val="center"/>
        <w:rPr>
          <w:b/>
          <w:color w:val="000000"/>
          <w:sz w:val="28"/>
          <w:szCs w:val="28"/>
        </w:rPr>
      </w:pPr>
    </w:p>
    <w:p w:rsidR="00221E4A" w:rsidRPr="00DF7927" w:rsidRDefault="00221E4A" w:rsidP="00221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Для оценки эффективности реализации муниципальной программы применяется система критериев. Каждому критерию соответствует определенный весовой балл, определяющий уровень значимости критерия в оценке эффективности реализации муниципальной программы.</w:t>
      </w:r>
    </w:p>
    <w:p w:rsidR="00221E4A" w:rsidRPr="00DF7927" w:rsidRDefault="00221E4A" w:rsidP="00221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1. Оценка степени достижения целевых показателей эффективности – весовой балл 45.</w:t>
      </w:r>
    </w:p>
    <w:p w:rsidR="00221E4A" w:rsidRPr="00DF7927" w:rsidRDefault="00221E4A" w:rsidP="00221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2. Оценка степени соответствия запланированному уровню затрат – весовой балл 35.</w:t>
      </w:r>
    </w:p>
    <w:p w:rsidR="00221E4A" w:rsidRPr="00DF7927" w:rsidRDefault="00221E4A" w:rsidP="00221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3. Оценка качества управления муниципальной программой – весовой балл 20.</w:t>
      </w:r>
    </w:p>
    <w:p w:rsidR="00221E4A" w:rsidRPr="00DF7927" w:rsidRDefault="00221E4A" w:rsidP="00221E4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Для каждого критерия определены показатели, в соответствии с которыми осуществляется оценка. Весовой балл каждого критерия распределяется по показателям соответствующего критерия. Распределение весовых баллов между показателями критерия 2 зависит от источников финансирования, предусмотренных муниципальной программой. Значение показателя (в долях единицы), умноженное на его весовой балл, определяет итоговую оценку по каждому показателю.</w:t>
      </w:r>
    </w:p>
    <w:p w:rsidR="00221E4A" w:rsidRPr="00DF7927" w:rsidRDefault="00221E4A" w:rsidP="00221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1. Оценка степени достижения целевых показателей эффективности:</w:t>
      </w:r>
    </w:p>
    <w:p w:rsidR="004A0400" w:rsidRDefault="004A0400" w:rsidP="004A040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43"/>
        <w:jc w:val="both"/>
        <w:rPr>
          <w:sz w:val="28"/>
          <w:szCs w:val="28"/>
        </w:rPr>
      </w:pPr>
      <w:r w:rsidRPr="002E39BF">
        <w:rPr>
          <w:sz w:val="28"/>
          <w:szCs w:val="28"/>
        </w:rPr>
        <w:t xml:space="preserve">Оценка реализации программы будет осуществляться по следующим целевым показателям эффективности: </w:t>
      </w:r>
    </w:p>
    <w:p w:rsidR="004A0400" w:rsidRDefault="004A0400" w:rsidP="004A0400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6C64A4">
        <w:rPr>
          <w:color w:val="auto"/>
          <w:sz w:val="28"/>
          <w:szCs w:val="28"/>
        </w:rPr>
        <w:lastRenderedPageBreak/>
        <w:t>1. Доля граждан систематически, занимающихся физической культурой и спортом в возрасте от 3-79 лет от общей численности населения.</w:t>
      </w:r>
    </w:p>
    <w:p w:rsidR="004A0400" w:rsidRPr="004E2630" w:rsidRDefault="004A0400" w:rsidP="004A04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Значение </w:t>
      </w:r>
      <w:r w:rsidRPr="004E2630">
        <w:rPr>
          <w:color w:val="000000"/>
          <w:sz w:val="28"/>
          <w:szCs w:val="28"/>
        </w:rPr>
        <w:t>показателя определяется по следующей формуле:</w:t>
      </w:r>
    </w:p>
    <w:p w:rsidR="004A0400" w:rsidRDefault="004A0400" w:rsidP="004A0400">
      <w:pPr>
        <w:jc w:val="both"/>
        <w:rPr>
          <w:color w:val="000000"/>
          <w:sz w:val="28"/>
        </w:rPr>
      </w:pPr>
    </w:p>
    <w:p w:rsidR="004A0400" w:rsidRDefault="006F56B2" w:rsidP="004A0400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458085" cy="434340"/>
                <wp:effectExtent l="3810" t="0" r="0" b="0"/>
                <wp:docPr id="135" name="Полотно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641985" y="229870"/>
                            <a:ext cx="6445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979295" y="118745"/>
                            <a:ext cx="4953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Pr="003C40E4" w:rsidRDefault="004A0400" w:rsidP="004A0400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711325" y="118745"/>
                            <a:ext cx="3022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Pr="00944E47" w:rsidRDefault="004A0400" w:rsidP="004A0400"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638300" y="113030"/>
                            <a:ext cx="450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Default="004A0400" w:rsidP="004A0400"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370965" y="118745"/>
                            <a:ext cx="2673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Pr="003C40E4" w:rsidRDefault="004A0400" w:rsidP="004A0400">
                              <w:pPr>
                                <w:rPr>
                                  <w:sz w:val="32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82955" y="229870"/>
                            <a:ext cx="3784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Pr="003C40E4" w:rsidRDefault="004A0400" w:rsidP="004A0400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Числ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3185" y="99695"/>
                            <a:ext cx="2165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Pr="003C40E4" w:rsidRDefault="004A0400" w:rsidP="004A0400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Дн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288415" y="9969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Default="004A0400" w:rsidP="004A040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69900" y="86360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Pr="003C40E4" w:rsidRDefault="004A0400" w:rsidP="004A0400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288415" y="99695"/>
                            <a:ext cx="8255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Pr="003C40E4" w:rsidRDefault="004A0400" w:rsidP="004A0400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567690" y="0"/>
                            <a:ext cx="72898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Pr="002D0FB5" w:rsidRDefault="004A0400" w:rsidP="004A0400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Чз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с + Чзо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5" o:spid="_x0000_s1026" editas="canvas" style="width:193.55pt;height:34.2pt;mso-position-horizontal-relative:char;mso-position-vertical-relative:line" coordsize="24580,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580;height:4343;visibility:visible;mso-wrap-style:square">
                  <v:fill o:detectmouseclick="t"/>
                  <v:path o:connecttype="none"/>
                </v:shape>
                <v:line id="Line 137" o:spid="_x0000_s1028" style="position:absolute;visibility:visible;mso-wrap-style:square" from="6419,2298" to="12865,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v:rect id="Rectangle 138" o:spid="_x0000_s1029" style="position:absolute;left:19792;top:1187;width:496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4A0400" w:rsidRPr="003C40E4" w:rsidRDefault="004A0400" w:rsidP="004A0400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39" o:spid="_x0000_s1030" style="position:absolute;left:17113;top:1187;width:3022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VQwgAAANsAAAAPAAAAZHJzL2Rvd25yZXYueG1sRE9Na8JA&#10;EL0X/A/LCF5K3VSw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BFYwVQwgAAANsAAAAPAAAA&#10;AAAAAAAAAAAAAAcCAABkcnMvZG93bnJldi54bWxQSwUGAAAAAAMAAwC3AAAA9gIAAAAA&#10;" filled="f" stroked="f">
                  <v:textbox style="mso-fit-shape-to-text:t" inset="0,0,0,0">
                    <w:txbxContent>
                      <w:p w:rsidR="004A0400" w:rsidRPr="00944E47" w:rsidRDefault="004A0400" w:rsidP="004A0400"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140" o:spid="_x0000_s1031" style="position:absolute;left:16383;top:1130;width:450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4A0400" w:rsidRDefault="004A0400" w:rsidP="004A0400"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41" o:spid="_x0000_s1032" style="position:absolute;left:13709;top:1187;width:2674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4A0400" w:rsidRPr="003C40E4" w:rsidRDefault="004A0400" w:rsidP="004A0400">
                        <w:pPr>
                          <w:rPr>
                            <w:sz w:val="32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142" o:spid="_x0000_s1033" style="position:absolute;left:7829;top:2298;width:3785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4A0400" w:rsidRPr="003C40E4" w:rsidRDefault="004A0400" w:rsidP="004A0400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Числ</w:t>
                        </w:r>
                      </w:p>
                    </w:txbxContent>
                  </v:textbox>
                </v:rect>
                <v:rect id="Rectangle 143" o:spid="_x0000_s1034" style="position:absolute;left:831;top:996;width:2166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4A0400" w:rsidRPr="003C40E4" w:rsidRDefault="004A0400" w:rsidP="004A0400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Дн</w:t>
                        </w:r>
                      </w:p>
                    </w:txbxContent>
                  </v:textbox>
                </v:rect>
                <v:rect id="Rectangle 144" o:spid="_x0000_s1035" style="position:absolute;left:12884;top:996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4A0400" w:rsidRDefault="004A0400" w:rsidP="004A0400"/>
                    </w:txbxContent>
                  </v:textbox>
                </v:rect>
                <v:rect id="Rectangle 145" o:spid="_x0000_s1036" style="position:absolute;left:4699;top:863;width:977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4A0400" w:rsidRPr="003C40E4" w:rsidRDefault="004A0400" w:rsidP="004A0400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rFonts w:ascii="Symbol" w:hAnsi="Symbol" w:cs="Symbol"/>
                            <w:color w:val="000000"/>
                            <w:sz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46" o:spid="_x0000_s1037" style="position:absolute;left:12884;top:996;width:825;height:2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" filled="f" stroked="f">
                  <v:textbox style="mso-fit-shape-to-text:t" inset="0,0,0,0">
                    <w:txbxContent>
                      <w:p w:rsidR="004A0400" w:rsidRPr="003C40E4" w:rsidRDefault="004A0400" w:rsidP="004A0400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rFonts w:ascii="Symbol" w:hAnsi="Symbol" w:cs="Symbol"/>
                            <w:color w:val="000000"/>
                            <w:sz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47" o:spid="_x0000_s1038" style="position:absolute;left:5676;width:7290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4A0400" w:rsidRPr="002D0FB5" w:rsidRDefault="004A0400" w:rsidP="004A0400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Чз</w:t>
                        </w:r>
                        <w:r>
                          <w:rPr>
                            <w:color w:val="000000"/>
                            <w:sz w:val="28"/>
                          </w:rPr>
                          <w:t>с + Чзо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A0400" w:rsidRPr="003170AE" w:rsidRDefault="004A0400" w:rsidP="004A04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AE">
        <w:rPr>
          <w:rFonts w:ascii="Times New Roman" w:hAnsi="Times New Roman" w:cs="Times New Roman"/>
          <w:sz w:val="28"/>
          <w:szCs w:val="28"/>
        </w:rPr>
        <w:t>Дн – доля населения</w:t>
      </w:r>
      <w:r>
        <w:rPr>
          <w:rFonts w:ascii="Times New Roman" w:hAnsi="Times New Roman" w:cs="Times New Roman"/>
          <w:sz w:val="28"/>
          <w:szCs w:val="28"/>
        </w:rPr>
        <w:t xml:space="preserve"> Слободского района</w:t>
      </w:r>
      <w:r w:rsidRPr="003170AE">
        <w:rPr>
          <w:rFonts w:ascii="Times New Roman" w:hAnsi="Times New Roman" w:cs="Times New Roman"/>
          <w:sz w:val="28"/>
          <w:szCs w:val="28"/>
        </w:rPr>
        <w:t>, систематически занимающегося физической культурой и спортом, в общей численности населения в возрасте 3 – 79 лет (процентов);</w:t>
      </w:r>
    </w:p>
    <w:p w:rsidR="004A0400" w:rsidRPr="003170AE" w:rsidRDefault="004A0400" w:rsidP="004A040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170AE">
        <w:rPr>
          <w:rFonts w:eastAsiaTheme="minorHAnsi"/>
          <w:sz w:val="28"/>
          <w:szCs w:val="28"/>
          <w:lang w:eastAsia="en-US"/>
        </w:rPr>
        <w:t>Чзс</w:t>
      </w:r>
      <w:r w:rsidRPr="003170AE"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численность населения в возрасте 3 </w:t>
      </w:r>
      <w:r w:rsidRPr="003170AE"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79 лет, занимающегося физической культурой и спортом в организованной форме занятий </w:t>
      </w:r>
      <w:r w:rsidRPr="003170AE">
        <w:rPr>
          <w:sz w:val="28"/>
          <w:szCs w:val="28"/>
        </w:rPr>
        <w:t>(человек)</w:t>
      </w:r>
      <w:r>
        <w:rPr>
          <w:rFonts w:eastAsiaTheme="minorHAnsi"/>
          <w:sz w:val="28"/>
          <w:szCs w:val="28"/>
          <w:lang w:eastAsia="en-US"/>
        </w:rPr>
        <w:t xml:space="preserve">, определяется в соответствии с данными федерального статистического </w:t>
      </w:r>
      <w:r w:rsidRPr="00994D02">
        <w:rPr>
          <w:rFonts w:eastAsiaTheme="minorHAnsi"/>
          <w:sz w:val="28"/>
          <w:szCs w:val="28"/>
          <w:lang w:eastAsia="en-US"/>
        </w:rPr>
        <w:t xml:space="preserve">наблюдения по </w:t>
      </w:r>
      <w:hyperlink r:id="rId12" w:history="1">
        <w:r w:rsidRPr="00994D02">
          <w:rPr>
            <w:rFonts w:eastAsiaTheme="minorHAnsi"/>
            <w:sz w:val="28"/>
            <w:szCs w:val="28"/>
            <w:lang w:eastAsia="en-US"/>
          </w:rPr>
          <w:t>форме № 1-ФК</w:t>
        </w:r>
      </w:hyperlink>
      <w:r w:rsidRPr="00994D02">
        <w:rPr>
          <w:rFonts w:eastAsiaTheme="minorHAnsi"/>
          <w:sz w:val="28"/>
          <w:szCs w:val="28"/>
          <w:lang w:eastAsia="en-US"/>
        </w:rPr>
        <w:t xml:space="preserve"> «Сведения</w:t>
      </w:r>
      <w:r>
        <w:rPr>
          <w:rFonts w:eastAsiaTheme="minorHAnsi"/>
          <w:sz w:val="28"/>
          <w:szCs w:val="28"/>
          <w:lang w:eastAsia="en-US"/>
        </w:rPr>
        <w:t xml:space="preserve"> о физической культуре и спорте»</w:t>
      </w:r>
      <w:r w:rsidRPr="003170AE">
        <w:rPr>
          <w:sz w:val="28"/>
          <w:szCs w:val="28"/>
        </w:rPr>
        <w:t>;</w:t>
      </w:r>
    </w:p>
    <w:p w:rsidR="004A0400" w:rsidRPr="003170AE" w:rsidRDefault="004A0400" w:rsidP="004A04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AE">
        <w:rPr>
          <w:rFonts w:ascii="Times New Roman" w:eastAsiaTheme="minorHAnsi" w:hAnsi="Times New Roman" w:cs="Times New Roman"/>
          <w:sz w:val="28"/>
          <w:szCs w:val="28"/>
          <w:lang w:eastAsia="en-US"/>
        </w:rPr>
        <w:t>Чзо</w:t>
      </w:r>
      <w:r w:rsidRPr="003170AE">
        <w:rPr>
          <w:rFonts w:ascii="Times New Roman" w:hAnsi="Times New Roman" w:cs="Times New Roman"/>
          <w:sz w:val="28"/>
          <w:szCs w:val="28"/>
        </w:rPr>
        <w:t xml:space="preserve">– </w:t>
      </w:r>
      <w:r w:rsidRPr="003170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численность населения в возрасте 3 </w:t>
      </w:r>
      <w:r w:rsidRPr="003170AE">
        <w:rPr>
          <w:rFonts w:ascii="Times New Roman" w:hAnsi="Times New Roman" w:cs="Times New Roman"/>
          <w:sz w:val="28"/>
          <w:szCs w:val="28"/>
        </w:rPr>
        <w:t>–</w:t>
      </w:r>
      <w:r w:rsidRPr="003170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79 лет, самостоятельно занимающегося физической культурой и спортом</w:t>
      </w:r>
      <w:r w:rsidRPr="003170AE">
        <w:rPr>
          <w:rFonts w:ascii="Times New Roman" w:hAnsi="Times New Roman" w:cs="Times New Roman"/>
          <w:sz w:val="28"/>
          <w:szCs w:val="28"/>
        </w:rPr>
        <w:t>(человек)</w:t>
      </w:r>
      <w:r w:rsidRPr="003170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06525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342FF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3170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данными выборочного наблюдения состояния здоровья</w:t>
      </w:r>
      <w:r w:rsidRPr="003170AE">
        <w:rPr>
          <w:rFonts w:ascii="Times New Roman" w:hAnsi="Times New Roman" w:cs="Times New Roman"/>
          <w:sz w:val="28"/>
          <w:szCs w:val="28"/>
        </w:rPr>
        <w:t>;</w:t>
      </w:r>
    </w:p>
    <w:p w:rsidR="004A0400" w:rsidRPr="00FF7DCF" w:rsidRDefault="004A0400" w:rsidP="004A040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Числ</w:t>
      </w:r>
      <w:r w:rsidRPr="003170AE">
        <w:rPr>
          <w:sz w:val="28"/>
          <w:szCs w:val="28"/>
        </w:rPr>
        <w:t xml:space="preserve">– </w:t>
      </w:r>
      <w:r w:rsidRPr="003170AE">
        <w:rPr>
          <w:rFonts w:eastAsiaTheme="minorHAnsi"/>
          <w:sz w:val="28"/>
          <w:szCs w:val="28"/>
          <w:lang w:eastAsia="en-US"/>
        </w:rPr>
        <w:t xml:space="preserve">численность населения в возрасте 3 </w:t>
      </w:r>
      <w:r w:rsidRPr="003170AE">
        <w:rPr>
          <w:sz w:val="28"/>
          <w:szCs w:val="28"/>
        </w:rPr>
        <w:t>–</w:t>
      </w:r>
      <w:r w:rsidRPr="003170AE">
        <w:rPr>
          <w:rFonts w:eastAsiaTheme="minorHAnsi"/>
          <w:sz w:val="28"/>
          <w:szCs w:val="28"/>
          <w:lang w:eastAsia="en-US"/>
        </w:rPr>
        <w:t xml:space="preserve"> 79 лет </w:t>
      </w:r>
      <w:r w:rsidRPr="003170AE">
        <w:rPr>
          <w:sz w:val="28"/>
          <w:szCs w:val="28"/>
        </w:rPr>
        <w:t>(человек)</w:t>
      </w:r>
      <w:r>
        <w:rPr>
          <w:sz w:val="28"/>
          <w:szCs w:val="28"/>
        </w:rPr>
        <w:t>, определяется по о</w:t>
      </w:r>
      <w:r>
        <w:rPr>
          <w:rFonts w:eastAsiaTheme="minorHAnsi"/>
          <w:sz w:val="28"/>
          <w:szCs w:val="28"/>
          <w:lang w:eastAsia="en-US"/>
        </w:rPr>
        <w:t xml:space="preserve">ценке возрастно-полового состава населения на 1 января отчетного года в </w:t>
      </w:r>
      <w:r w:rsidRPr="00D246B9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13" w:history="1">
        <w:r w:rsidRPr="00D246B9">
          <w:rPr>
            <w:rFonts w:eastAsiaTheme="minorHAnsi"/>
            <w:sz w:val="28"/>
            <w:szCs w:val="28"/>
            <w:lang w:eastAsia="en-US"/>
          </w:rPr>
          <w:t>п. 1.8.3</w:t>
        </w:r>
      </w:hyperlink>
      <w:r w:rsidRPr="00D246B9">
        <w:rPr>
          <w:rFonts w:eastAsiaTheme="minorHAnsi"/>
          <w:sz w:val="28"/>
          <w:szCs w:val="28"/>
          <w:lang w:eastAsia="en-US"/>
        </w:rPr>
        <w:t xml:space="preserve"> Федерального</w:t>
      </w:r>
      <w:r>
        <w:rPr>
          <w:rFonts w:eastAsiaTheme="minorHAnsi"/>
          <w:sz w:val="28"/>
          <w:szCs w:val="28"/>
          <w:lang w:eastAsia="en-US"/>
        </w:rPr>
        <w:t xml:space="preserve"> плана статистических работ, утвержденного распоряжением Правительства Российской Федерации от 06.05.2008 № 671-р.</w:t>
      </w:r>
    </w:p>
    <w:p w:rsidR="004A0400" w:rsidRDefault="004A0400" w:rsidP="004A0400">
      <w:pPr>
        <w:spacing w:line="360" w:lineRule="auto"/>
        <w:ind w:firstLine="708"/>
        <w:rPr>
          <w:sz w:val="28"/>
          <w:szCs w:val="28"/>
        </w:rPr>
      </w:pPr>
      <w:r w:rsidRPr="00F52EAB">
        <w:rPr>
          <w:sz w:val="28"/>
          <w:szCs w:val="28"/>
        </w:rPr>
        <w:t>2. Удовлетворенность граждан условиями для занятий физ. культурой и спортом.</w:t>
      </w:r>
      <w:r w:rsidRPr="00DA2EF5">
        <w:t xml:space="preserve"> </w:t>
      </w:r>
      <w:r>
        <w:t xml:space="preserve"> </w:t>
      </w:r>
      <w:r w:rsidRPr="00DA2EF5">
        <w:rPr>
          <w:sz w:val="28"/>
          <w:szCs w:val="28"/>
        </w:rPr>
        <w:t xml:space="preserve">Источник информации – </w:t>
      </w:r>
      <w:r>
        <w:rPr>
          <w:sz w:val="28"/>
          <w:szCs w:val="28"/>
        </w:rPr>
        <w:t>е</w:t>
      </w:r>
      <w:r w:rsidRPr="00DA2EF5">
        <w:rPr>
          <w:sz w:val="28"/>
          <w:szCs w:val="28"/>
        </w:rPr>
        <w:t>жегодный «Сводный доклад Кировской области о результатах мониторинга эффективности деятельности органов местного самоуправления городских округов и муниципальных районов Кировской области по итогам….. года»</w:t>
      </w:r>
    </w:p>
    <w:p w:rsidR="004A0400" w:rsidRPr="0060598A" w:rsidRDefault="004A0400" w:rsidP="004A0400">
      <w:pPr>
        <w:spacing w:line="360" w:lineRule="auto"/>
        <w:ind w:firstLine="708"/>
        <w:rPr>
          <w:sz w:val="28"/>
          <w:szCs w:val="28"/>
        </w:rPr>
      </w:pPr>
      <w:r w:rsidRPr="0060598A">
        <w:rPr>
          <w:sz w:val="28"/>
          <w:szCs w:val="28"/>
        </w:rPr>
        <w:t xml:space="preserve">3.  Количество посетителей, участников мероприятий физкультурно-оздоровительной  информационно-просветительской направленности    Слободского района. </w:t>
      </w:r>
    </w:p>
    <w:p w:rsidR="004A0400" w:rsidRPr="0060598A" w:rsidRDefault="004A0400" w:rsidP="004A0400">
      <w:pPr>
        <w:spacing w:line="360" w:lineRule="auto"/>
        <w:ind w:firstLine="708"/>
        <w:rPr>
          <w:sz w:val="28"/>
          <w:szCs w:val="28"/>
        </w:rPr>
      </w:pPr>
      <w:r w:rsidRPr="0060598A">
        <w:rPr>
          <w:sz w:val="28"/>
          <w:szCs w:val="28"/>
        </w:rPr>
        <w:t>Пзож = Пзк+Пзшк+ Пзоб+ Пз пр.….</w:t>
      </w:r>
    </w:p>
    <w:p w:rsidR="004A0400" w:rsidRPr="0060598A" w:rsidRDefault="004A0400" w:rsidP="004A0400">
      <w:pPr>
        <w:spacing w:line="360" w:lineRule="auto"/>
        <w:ind w:firstLine="708"/>
        <w:rPr>
          <w:sz w:val="28"/>
          <w:szCs w:val="28"/>
        </w:rPr>
      </w:pPr>
      <w:r w:rsidRPr="0060598A">
        <w:rPr>
          <w:sz w:val="28"/>
          <w:szCs w:val="28"/>
        </w:rPr>
        <w:lastRenderedPageBreak/>
        <w:t xml:space="preserve">Пзож  - общее количество  посетителей  мероприятий по ЗОЖ проводимых учреждениями, организациями, общественными объединениями   и тд. </w:t>
      </w:r>
    </w:p>
    <w:p w:rsidR="004A0400" w:rsidRPr="0060598A" w:rsidRDefault="004A0400" w:rsidP="004A0400">
      <w:pPr>
        <w:spacing w:line="360" w:lineRule="auto"/>
        <w:ind w:firstLine="708"/>
        <w:rPr>
          <w:sz w:val="28"/>
          <w:szCs w:val="28"/>
        </w:rPr>
      </w:pPr>
      <w:r w:rsidRPr="0060598A">
        <w:rPr>
          <w:sz w:val="28"/>
          <w:szCs w:val="28"/>
        </w:rPr>
        <w:t>ПЗк – количество , посетителей участников мероприятий по ЗОЖ учреждений культуры ( культурно-досуговые учреждения, библиотеки, учреждения дополнительного образования и тд.)</w:t>
      </w:r>
    </w:p>
    <w:p w:rsidR="004A0400" w:rsidRPr="0060598A" w:rsidRDefault="004A0400" w:rsidP="004A0400">
      <w:pPr>
        <w:spacing w:line="360" w:lineRule="auto"/>
        <w:ind w:firstLine="708"/>
        <w:rPr>
          <w:sz w:val="28"/>
          <w:szCs w:val="28"/>
        </w:rPr>
      </w:pPr>
      <w:r w:rsidRPr="0060598A">
        <w:rPr>
          <w:sz w:val="28"/>
          <w:szCs w:val="28"/>
        </w:rPr>
        <w:t>Пзшк- количество , посетителей участников мероприятий по ЗОЖ образовательных организаций</w:t>
      </w:r>
    </w:p>
    <w:p w:rsidR="004A0400" w:rsidRPr="0060598A" w:rsidRDefault="004A0400" w:rsidP="004A0400">
      <w:pPr>
        <w:spacing w:line="360" w:lineRule="auto"/>
        <w:ind w:firstLine="708"/>
        <w:rPr>
          <w:sz w:val="28"/>
          <w:szCs w:val="28"/>
        </w:rPr>
      </w:pPr>
      <w:r w:rsidRPr="0060598A">
        <w:rPr>
          <w:sz w:val="28"/>
          <w:szCs w:val="28"/>
        </w:rPr>
        <w:t>ПЗобщ- количество посетителей и участников  мероприятий по ЗОЖ проводимых общественными организациями …</w:t>
      </w:r>
    </w:p>
    <w:p w:rsidR="004A0400" w:rsidRPr="0060598A" w:rsidRDefault="004A0400" w:rsidP="004A0400">
      <w:pPr>
        <w:spacing w:line="360" w:lineRule="auto"/>
        <w:ind w:firstLine="708"/>
        <w:rPr>
          <w:sz w:val="28"/>
          <w:szCs w:val="28"/>
        </w:rPr>
      </w:pPr>
      <w:r w:rsidRPr="0060598A">
        <w:rPr>
          <w:sz w:val="28"/>
          <w:szCs w:val="28"/>
        </w:rPr>
        <w:t>Пз пр.  - количество посетителей и участников  мероприятий по ЗОЖ проводимых предприятием.</w:t>
      </w:r>
    </w:p>
    <w:p w:rsidR="004A0400" w:rsidRPr="0060598A" w:rsidRDefault="004A0400" w:rsidP="004A0400">
      <w:pPr>
        <w:spacing w:line="360" w:lineRule="auto"/>
        <w:ind w:firstLine="708"/>
        <w:rPr>
          <w:sz w:val="28"/>
          <w:szCs w:val="28"/>
        </w:rPr>
      </w:pPr>
      <w:r w:rsidRPr="0060598A">
        <w:rPr>
          <w:sz w:val="28"/>
          <w:szCs w:val="28"/>
        </w:rPr>
        <w:t xml:space="preserve"> Источник информации – ежеквартальная отчетность организаций и учреждений Слободского района.</w:t>
      </w:r>
    </w:p>
    <w:p w:rsidR="004A0400" w:rsidRPr="00F52EAB" w:rsidRDefault="004A0400" w:rsidP="004A04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2EAB">
        <w:rPr>
          <w:sz w:val="28"/>
          <w:szCs w:val="28"/>
        </w:rPr>
        <w:t>. Доля детей в возрасте от 7 до 18 лет, занимающихся по дополнительным общеобразовательным программам, формирующим гармонично развитую личность (УСР).</w:t>
      </w:r>
    </w:p>
    <w:p w:rsidR="004A0400" w:rsidRPr="00F52EAB" w:rsidRDefault="004A0400" w:rsidP="004A0400">
      <w:pPr>
        <w:ind w:firstLine="708"/>
        <w:jc w:val="both"/>
        <w:rPr>
          <w:sz w:val="28"/>
          <w:szCs w:val="28"/>
        </w:rPr>
      </w:pPr>
      <w:r w:rsidRPr="00F52EAB">
        <w:rPr>
          <w:sz w:val="28"/>
        </w:rPr>
        <w:t xml:space="preserve">Значение </w:t>
      </w:r>
      <w:r w:rsidRPr="00F52EAB">
        <w:rPr>
          <w:sz w:val="28"/>
          <w:szCs w:val="28"/>
        </w:rPr>
        <w:t>показателя определяется по следующей формуле:</w:t>
      </w:r>
    </w:p>
    <w:p w:rsidR="004A0400" w:rsidRPr="00F52EAB" w:rsidRDefault="004A0400" w:rsidP="004A0400">
      <w:pPr>
        <w:jc w:val="both"/>
        <w:rPr>
          <w:sz w:val="28"/>
        </w:rPr>
      </w:pPr>
    </w:p>
    <w:p w:rsidR="004A0400" w:rsidRPr="00F52EAB" w:rsidRDefault="006F56B2" w:rsidP="004A0400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458085" cy="434340"/>
                <wp:effectExtent l="3810" t="4445" r="0" b="0"/>
                <wp:docPr id="122" name="Полотно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641985" y="229870"/>
                            <a:ext cx="6445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979295" y="118745"/>
                            <a:ext cx="4953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Pr="003C40E4" w:rsidRDefault="004A0400" w:rsidP="004A0400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711325" y="118745"/>
                            <a:ext cx="3022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Pr="00944E47" w:rsidRDefault="004A0400" w:rsidP="004A0400"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638300" y="113030"/>
                            <a:ext cx="450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Default="004A0400" w:rsidP="004A0400"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370965" y="118745"/>
                            <a:ext cx="2673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Pr="003C40E4" w:rsidRDefault="004A0400" w:rsidP="004A0400">
                              <w:pPr>
                                <w:rPr>
                                  <w:sz w:val="32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782955" y="229870"/>
                            <a:ext cx="3784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Pr="003C40E4" w:rsidRDefault="004A0400" w:rsidP="004A0400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Числ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3185" y="99695"/>
                            <a:ext cx="2120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Pr="0076366D" w:rsidRDefault="004A0400" w:rsidP="004A0400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Д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288415" y="9969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Default="004A0400" w:rsidP="004A040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69900" y="86360"/>
                            <a:ext cx="9779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Pr="003C40E4" w:rsidRDefault="004A0400" w:rsidP="004A0400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288415" y="99695"/>
                            <a:ext cx="8255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Pr="003C40E4" w:rsidRDefault="004A0400" w:rsidP="004A0400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67690" y="0"/>
                            <a:ext cx="35560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400" w:rsidRPr="002D0FB5" w:rsidRDefault="004A0400" w:rsidP="004A0400">
                              <w:pPr>
                                <w:rPr>
                                  <w:sz w:val="28"/>
                                </w:rPr>
                              </w:pPr>
                              <w:r w:rsidRPr="003C40E4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Чз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сд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2" o:spid="_x0000_s1039" editas="canvas" style="width:193.55pt;height:34.2pt;mso-position-horizontal-relative:char;mso-position-vertical-relative:line" coordsize="24580,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">
                <v:shape id="_x0000_s1040" type="#_x0000_t75" style="position:absolute;width:24580;height:4343;visibility:visible;mso-wrap-style:square">
                  <v:fill o:detectmouseclick="t"/>
                  <v:path o:connecttype="none"/>
                </v:shape>
                <v:line id="Line 124" o:spid="_x0000_s1041" style="position:absolute;visibility:visible;mso-wrap-style:square" from="6419,2298" to="12865,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" strokeweight=".5pt"/>
                <v:rect id="Rectangle 125" o:spid="_x0000_s1042" style="position:absolute;left:19792;top:1187;width:496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4A0400" w:rsidRPr="003C40E4" w:rsidRDefault="004A0400" w:rsidP="004A0400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26" o:spid="_x0000_s1043" style="position:absolute;left:17113;top:1187;width:3022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raxAAAANoAAAAPAAAAZHJzL2Rvd25yZXYueG1sRI9Ba8JA&#10;FITvBf/D8gQvpW4qUt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HTQitrEAAAA2gAAAA8A&#10;AAAAAAAAAAAAAAAABwIAAGRycy9kb3ducmV2LnhtbFBLBQYAAAAAAwADALcAAAD4AgAAAAA=&#10;" filled="f" stroked="f">
                  <v:textbox style="mso-fit-shape-to-text:t" inset="0,0,0,0">
                    <w:txbxContent>
                      <w:p w:rsidR="004A0400" w:rsidRPr="00944E47" w:rsidRDefault="004A0400" w:rsidP="004A0400"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127" o:spid="_x0000_s1044" style="position:absolute;left:16383;top:1130;width:450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4A0400" w:rsidRDefault="004A0400" w:rsidP="004A0400"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28" o:spid="_x0000_s1045" style="position:absolute;left:13709;top:1187;width:2674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4A0400" w:rsidRPr="003C40E4" w:rsidRDefault="004A0400" w:rsidP="004A0400">
                        <w:pPr>
                          <w:rPr>
                            <w:sz w:val="32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129" o:spid="_x0000_s1046" style="position:absolute;left:7829;top:2298;width:3785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4A0400" w:rsidRPr="003C40E4" w:rsidRDefault="004A0400" w:rsidP="004A0400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Числ</w:t>
                        </w:r>
                      </w:p>
                    </w:txbxContent>
                  </v:textbox>
                </v:rect>
                <v:rect id="Rectangle 130" o:spid="_x0000_s1047" style="position:absolute;left:831;top:996;width:212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4A0400" w:rsidRPr="0076366D" w:rsidRDefault="004A0400" w:rsidP="004A0400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Д</w:t>
                        </w:r>
                        <w:r>
                          <w:rPr>
                            <w:color w:val="000000"/>
                            <w:sz w:val="28"/>
                          </w:rPr>
                          <w:t>д</w:t>
                        </w:r>
                      </w:p>
                    </w:txbxContent>
                  </v:textbox>
                </v:rect>
                <v:rect id="Rectangle 131" o:spid="_x0000_s1048" style="position:absolute;left:12884;top:996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4A0400" w:rsidRDefault="004A0400" w:rsidP="004A0400"/>
                    </w:txbxContent>
                  </v:textbox>
                </v:rect>
                <v:rect id="Rectangle 132" o:spid="_x0000_s1049" style="position:absolute;left:4699;top:863;width:977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4A0400" w:rsidRPr="003C40E4" w:rsidRDefault="004A0400" w:rsidP="004A0400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rFonts w:ascii="Symbol" w:hAnsi="Symbol" w:cs="Symbol"/>
                            <w:color w:val="000000"/>
                            <w:sz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33" o:spid="_x0000_s1050" style="position:absolute;left:12884;top:996;width:825;height:2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" filled="f" stroked="f">
                  <v:textbox style="mso-fit-shape-to-text:t" inset="0,0,0,0">
                    <w:txbxContent>
                      <w:p w:rsidR="004A0400" w:rsidRPr="003C40E4" w:rsidRDefault="004A0400" w:rsidP="004A0400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rFonts w:ascii="Symbol" w:hAnsi="Symbol" w:cs="Symbol"/>
                            <w:color w:val="000000"/>
                            <w:sz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34" o:spid="_x0000_s1051" style="position:absolute;left:5676;width:3556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4A0400" w:rsidRPr="002D0FB5" w:rsidRDefault="004A0400" w:rsidP="004A0400">
                        <w:pPr>
                          <w:rPr>
                            <w:sz w:val="28"/>
                          </w:rPr>
                        </w:pPr>
                        <w:r w:rsidRPr="003C40E4">
                          <w:rPr>
                            <w:color w:val="000000"/>
                            <w:sz w:val="28"/>
                            <w:lang w:val="en-US"/>
                          </w:rPr>
                          <w:t>Чз</w:t>
                        </w:r>
                        <w:r>
                          <w:rPr>
                            <w:color w:val="000000"/>
                            <w:sz w:val="28"/>
                          </w:rPr>
                          <w:t>сд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A0400" w:rsidRPr="00F52EAB" w:rsidRDefault="004A0400" w:rsidP="004A04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EAB">
        <w:rPr>
          <w:rFonts w:ascii="Times New Roman" w:hAnsi="Times New Roman" w:cs="Times New Roman"/>
          <w:sz w:val="28"/>
          <w:szCs w:val="28"/>
        </w:rPr>
        <w:t>Дд – доля детей в возрасте от 7 - 18 лет занимающихся по</w:t>
      </w:r>
      <w:r w:rsidRPr="00F52EAB">
        <w:rPr>
          <w:sz w:val="28"/>
          <w:szCs w:val="28"/>
        </w:rPr>
        <w:t xml:space="preserve"> </w:t>
      </w:r>
      <w:r w:rsidRPr="00F52EAB">
        <w:rPr>
          <w:rFonts w:ascii="Times New Roman" w:hAnsi="Times New Roman" w:cs="Times New Roman"/>
          <w:sz w:val="28"/>
          <w:szCs w:val="28"/>
        </w:rPr>
        <w:t>дополнительным общеобразовательным программам, формирующим гармонично развитую личность, в общей численности учащихся в возрасте 7 – 18 лет (процентов);</w:t>
      </w:r>
    </w:p>
    <w:p w:rsidR="004A0400" w:rsidRPr="00F52EAB" w:rsidRDefault="004A0400" w:rsidP="004A04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52EAB">
        <w:rPr>
          <w:rFonts w:eastAsiaTheme="minorHAnsi"/>
          <w:sz w:val="28"/>
          <w:szCs w:val="28"/>
          <w:lang w:eastAsia="en-US"/>
        </w:rPr>
        <w:t>Чд</w:t>
      </w:r>
      <w:r w:rsidRPr="00F52EAB">
        <w:rPr>
          <w:sz w:val="28"/>
          <w:szCs w:val="28"/>
        </w:rPr>
        <w:t>–</w:t>
      </w:r>
      <w:r w:rsidRPr="00F52EAB">
        <w:rPr>
          <w:rFonts w:eastAsiaTheme="minorHAnsi"/>
          <w:sz w:val="28"/>
          <w:szCs w:val="28"/>
          <w:lang w:eastAsia="en-US"/>
        </w:rPr>
        <w:t xml:space="preserve">численность детей в возрасте 7 </w:t>
      </w:r>
      <w:r w:rsidRPr="00F52EAB">
        <w:rPr>
          <w:sz w:val="28"/>
          <w:szCs w:val="28"/>
        </w:rPr>
        <w:t xml:space="preserve">– </w:t>
      </w:r>
      <w:r w:rsidRPr="00F52EAB">
        <w:rPr>
          <w:rFonts w:eastAsiaTheme="minorHAnsi"/>
          <w:sz w:val="28"/>
          <w:szCs w:val="28"/>
          <w:lang w:eastAsia="en-US"/>
        </w:rPr>
        <w:t xml:space="preserve">18 лет, </w:t>
      </w:r>
      <w:r w:rsidRPr="00F52EAB">
        <w:rPr>
          <w:sz w:val="28"/>
          <w:szCs w:val="28"/>
        </w:rPr>
        <w:t>занимающихся по дополнительным общеобразовательным программам (человек)</w:t>
      </w:r>
      <w:r w:rsidRPr="00F52EAB">
        <w:rPr>
          <w:rFonts w:eastAsiaTheme="minorHAnsi"/>
          <w:sz w:val="28"/>
          <w:szCs w:val="28"/>
          <w:lang w:eastAsia="en-US"/>
        </w:rPr>
        <w:t xml:space="preserve">, определяется в соответствии с данными федерального статистического наблюдения по </w:t>
      </w:r>
      <w:hyperlink r:id="rId14" w:history="1">
        <w:r w:rsidRPr="00F52EAB">
          <w:rPr>
            <w:rFonts w:eastAsiaTheme="minorHAnsi"/>
            <w:sz w:val="28"/>
            <w:szCs w:val="28"/>
            <w:lang w:eastAsia="en-US"/>
          </w:rPr>
          <w:t>форме № 1-ФК</w:t>
        </w:r>
      </w:hyperlink>
      <w:r w:rsidRPr="00F52EAB">
        <w:rPr>
          <w:rFonts w:eastAsiaTheme="minorHAnsi"/>
          <w:sz w:val="28"/>
          <w:szCs w:val="28"/>
          <w:lang w:eastAsia="en-US"/>
        </w:rPr>
        <w:t xml:space="preserve"> «Сведения о физической культуре и спорте»</w:t>
      </w:r>
      <w:r w:rsidRPr="00F52EAB">
        <w:rPr>
          <w:sz w:val="28"/>
          <w:szCs w:val="28"/>
        </w:rPr>
        <w:t>;</w:t>
      </w:r>
    </w:p>
    <w:p w:rsidR="004A0400" w:rsidRPr="00F52EAB" w:rsidRDefault="004A0400" w:rsidP="004A0400">
      <w:pPr>
        <w:spacing w:line="360" w:lineRule="auto"/>
        <w:ind w:firstLine="708"/>
        <w:jc w:val="both"/>
        <w:rPr>
          <w:sz w:val="28"/>
          <w:szCs w:val="28"/>
        </w:rPr>
      </w:pPr>
      <w:r w:rsidRPr="00F52EAB">
        <w:rPr>
          <w:rFonts w:eastAsiaTheme="minorHAnsi"/>
          <w:sz w:val="28"/>
          <w:szCs w:val="28"/>
          <w:lang w:eastAsia="en-US"/>
        </w:rPr>
        <w:t>Числ</w:t>
      </w:r>
      <w:r w:rsidRPr="00F52EAB">
        <w:rPr>
          <w:sz w:val="28"/>
          <w:szCs w:val="28"/>
        </w:rPr>
        <w:t xml:space="preserve">– </w:t>
      </w:r>
      <w:r w:rsidRPr="00F52EAB">
        <w:rPr>
          <w:rFonts w:eastAsiaTheme="minorHAnsi"/>
          <w:sz w:val="28"/>
          <w:szCs w:val="28"/>
          <w:lang w:eastAsia="en-US"/>
        </w:rPr>
        <w:t xml:space="preserve">численность учащихся в возрасте 7 </w:t>
      </w:r>
      <w:r w:rsidRPr="00F52EAB">
        <w:rPr>
          <w:sz w:val="28"/>
          <w:szCs w:val="28"/>
        </w:rPr>
        <w:t>–</w:t>
      </w:r>
      <w:r w:rsidRPr="00F52EAB">
        <w:rPr>
          <w:rFonts w:eastAsiaTheme="minorHAnsi"/>
          <w:sz w:val="28"/>
          <w:szCs w:val="28"/>
          <w:lang w:eastAsia="en-US"/>
        </w:rPr>
        <w:t xml:space="preserve"> 18 лет </w:t>
      </w:r>
      <w:r w:rsidRPr="00F52EAB">
        <w:rPr>
          <w:sz w:val="28"/>
          <w:szCs w:val="28"/>
        </w:rPr>
        <w:t>(человек), определяется по о</w:t>
      </w:r>
      <w:r w:rsidRPr="00F52EAB">
        <w:rPr>
          <w:rFonts w:eastAsiaTheme="minorHAnsi"/>
          <w:sz w:val="28"/>
          <w:szCs w:val="28"/>
          <w:lang w:eastAsia="en-US"/>
        </w:rPr>
        <w:t xml:space="preserve">ценке возрастно-полового состава населения на 1 января отчетного года в соответствии с </w:t>
      </w:r>
      <w:hyperlink r:id="rId15" w:history="1">
        <w:r w:rsidRPr="00F52EAB">
          <w:rPr>
            <w:rFonts w:eastAsiaTheme="minorHAnsi"/>
            <w:sz w:val="28"/>
            <w:szCs w:val="28"/>
            <w:lang w:eastAsia="en-US"/>
          </w:rPr>
          <w:t>п. 1.8.3</w:t>
        </w:r>
      </w:hyperlink>
      <w:r w:rsidRPr="00F52EAB">
        <w:rPr>
          <w:rFonts w:eastAsiaTheme="minorHAnsi"/>
          <w:sz w:val="28"/>
          <w:szCs w:val="28"/>
          <w:lang w:eastAsia="en-US"/>
        </w:rPr>
        <w:t xml:space="preserve"> Федерального плана статистических </w:t>
      </w:r>
      <w:r w:rsidRPr="00F52EAB">
        <w:rPr>
          <w:rFonts w:eastAsiaTheme="minorHAnsi"/>
          <w:sz w:val="28"/>
          <w:szCs w:val="28"/>
          <w:lang w:eastAsia="en-US"/>
        </w:rPr>
        <w:lastRenderedPageBreak/>
        <w:t>работ, утвержденного распоряжением Правительства Российской Федерации от 06.05.2008 № 671-р</w:t>
      </w:r>
    </w:p>
    <w:p w:rsidR="004A0400" w:rsidRPr="0060598A" w:rsidRDefault="004A0400" w:rsidP="004A0400">
      <w:pPr>
        <w:spacing w:line="360" w:lineRule="auto"/>
        <w:ind w:firstLine="708"/>
        <w:rPr>
          <w:sz w:val="28"/>
          <w:szCs w:val="28"/>
        </w:rPr>
      </w:pPr>
      <w:r w:rsidRPr="0060598A">
        <w:rPr>
          <w:sz w:val="28"/>
          <w:szCs w:val="28"/>
        </w:rPr>
        <w:t>5. Обеспечение спортивными сооружениями (ед.) на 10 тыс. человек населения   (Приказ Министерства спорта РФ от 24 февраля 2021 г. № 108 “О рекомендованных нормативах и нормах обеспеченности населения объектами спортивной инфраструктуры»)</w:t>
      </w:r>
    </w:p>
    <w:p w:rsidR="004A0400" w:rsidRPr="0060598A" w:rsidRDefault="004A0400" w:rsidP="004A0400">
      <w:pPr>
        <w:spacing w:line="360" w:lineRule="auto"/>
        <w:ind w:firstLine="708"/>
        <w:jc w:val="both"/>
        <w:rPr>
          <w:sz w:val="28"/>
          <w:szCs w:val="28"/>
        </w:rPr>
      </w:pPr>
      <w:r w:rsidRPr="0060598A">
        <w:rPr>
          <w:sz w:val="28"/>
          <w:szCs w:val="28"/>
        </w:rPr>
        <w:t>6. Результативность участия в областных и Всероссийских соревнованиях (ежегодный отчет МБУ ДО ДЮСШ);</w:t>
      </w:r>
    </w:p>
    <w:p w:rsidR="004A0400" w:rsidRPr="0060598A" w:rsidRDefault="004A0400" w:rsidP="004A0400">
      <w:pPr>
        <w:spacing w:line="360" w:lineRule="auto"/>
        <w:ind w:firstLine="708"/>
        <w:jc w:val="both"/>
        <w:rPr>
          <w:sz w:val="28"/>
          <w:szCs w:val="28"/>
        </w:rPr>
      </w:pPr>
      <w:r w:rsidRPr="0060598A">
        <w:rPr>
          <w:sz w:val="28"/>
          <w:szCs w:val="28"/>
        </w:rPr>
        <w:t>7. Количество спортсменов, выполнивших или подтвердивших массовые спортивные разряды (ежегодные данные МБУ ДО ДЮСШ).</w:t>
      </w:r>
    </w:p>
    <w:p w:rsidR="004A0400" w:rsidRPr="0060598A" w:rsidRDefault="004A0400" w:rsidP="004A040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98A">
        <w:rPr>
          <w:rFonts w:ascii="Times New Roman" w:hAnsi="Times New Roman" w:cs="Times New Roman"/>
          <w:sz w:val="28"/>
          <w:szCs w:val="28"/>
        </w:rPr>
        <w:t xml:space="preserve">8. Количество спортсменов, выполнивших или подтвердивших </w:t>
      </w:r>
      <w:r w:rsidRPr="006059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98A">
        <w:rPr>
          <w:rFonts w:ascii="Times New Roman" w:hAnsi="Times New Roman" w:cs="Times New Roman"/>
          <w:sz w:val="28"/>
          <w:szCs w:val="28"/>
        </w:rPr>
        <w:t xml:space="preserve"> спортивный разряд и выше (Приказы Министерства спорта и молодежной политики Кировской области, ежегодный отчет МБУ ДО ДЮСШ);</w:t>
      </w:r>
    </w:p>
    <w:p w:rsidR="004A0400" w:rsidRPr="0060598A" w:rsidRDefault="004A0400" w:rsidP="004A040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98A">
        <w:rPr>
          <w:rFonts w:ascii="Times New Roman" w:hAnsi="Times New Roman" w:cs="Times New Roman"/>
          <w:sz w:val="28"/>
          <w:szCs w:val="28"/>
        </w:rPr>
        <w:t>9.  Охват населения  мероприятиями по ЗОЖ складывается из отчетов учреждений, предприятий, сельских поселений по количеству занимающихся в клубных формированиях, участников мероприятий, протоколов соревнований и другой отчетности.</w:t>
      </w:r>
    </w:p>
    <w:p w:rsidR="004A0400" w:rsidRPr="0060598A" w:rsidRDefault="004A0400" w:rsidP="004A040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98A">
        <w:rPr>
          <w:rFonts w:ascii="Times New Roman" w:hAnsi="Times New Roman" w:cs="Times New Roman"/>
          <w:sz w:val="28"/>
          <w:szCs w:val="28"/>
        </w:rPr>
        <w:t>10. Количество социально значимых районных мероприятий по формированию ЗОЖ (отчет МБУ ДО ДЮСШ, протоколы соревнований).</w:t>
      </w:r>
    </w:p>
    <w:p w:rsidR="00221E4A" w:rsidRPr="00DF7927" w:rsidRDefault="00221E4A" w:rsidP="00221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Степень достижения целевого показателя эффективности реализации муниципальной программы определяется путем сопоставления фактически достигнутых и плановых значений показателей эффективности за отчетный период по следующей формуле:</w:t>
      </w:r>
    </w:p>
    <w:p w:rsidR="00221E4A" w:rsidRPr="00DF7927" w:rsidRDefault="00221E4A" w:rsidP="00221E4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для показателей, желаемой тенденцией которых является рост значений:</w:t>
      </w:r>
    </w:p>
    <w:p w:rsidR="00221E4A" w:rsidRPr="00DF7927" w:rsidRDefault="00221E4A" w:rsidP="00221E4A">
      <w:pPr>
        <w:widowControl w:val="0"/>
        <w:autoSpaceDE w:val="0"/>
        <w:autoSpaceDN w:val="0"/>
        <w:spacing w:line="360" w:lineRule="auto"/>
        <w:jc w:val="center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Пi = П</w:t>
      </w:r>
      <w:r w:rsidRPr="00DF7927">
        <w:rPr>
          <w:color w:val="000000"/>
          <w:sz w:val="28"/>
          <w:szCs w:val="28"/>
          <w:vertAlign w:val="subscript"/>
        </w:rPr>
        <w:t>ф</w:t>
      </w:r>
      <w:r w:rsidRPr="00DF7927">
        <w:rPr>
          <w:color w:val="000000"/>
          <w:sz w:val="28"/>
          <w:szCs w:val="28"/>
        </w:rPr>
        <w:t xml:space="preserve"> / П</w:t>
      </w:r>
      <w:r w:rsidRPr="00DF7927">
        <w:rPr>
          <w:color w:val="000000"/>
          <w:sz w:val="28"/>
          <w:szCs w:val="28"/>
          <w:vertAlign w:val="subscript"/>
        </w:rPr>
        <w:t>пл</w:t>
      </w:r>
      <w:r w:rsidRPr="00DF7927">
        <w:rPr>
          <w:color w:val="000000"/>
          <w:sz w:val="28"/>
          <w:szCs w:val="28"/>
        </w:rPr>
        <w:t>;</w:t>
      </w:r>
    </w:p>
    <w:p w:rsidR="00221E4A" w:rsidRPr="00DF7927" w:rsidRDefault="00221E4A" w:rsidP="00221E4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для показателей, желаемой тенденцией которых является снижение значений:</w:t>
      </w:r>
    </w:p>
    <w:p w:rsidR="00221E4A" w:rsidRPr="00DF7927" w:rsidRDefault="00221E4A" w:rsidP="00221E4A">
      <w:pPr>
        <w:widowControl w:val="0"/>
        <w:autoSpaceDE w:val="0"/>
        <w:autoSpaceDN w:val="0"/>
        <w:spacing w:line="360" w:lineRule="auto"/>
        <w:jc w:val="center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Пi = П</w:t>
      </w:r>
      <w:r w:rsidRPr="00DF7927">
        <w:rPr>
          <w:color w:val="000000"/>
          <w:sz w:val="28"/>
          <w:szCs w:val="28"/>
          <w:vertAlign w:val="subscript"/>
        </w:rPr>
        <w:t>пл</w:t>
      </w:r>
      <w:r w:rsidRPr="00DF7927">
        <w:rPr>
          <w:color w:val="000000"/>
          <w:sz w:val="28"/>
          <w:szCs w:val="28"/>
        </w:rPr>
        <w:t xml:space="preserve"> / П</w:t>
      </w:r>
      <w:r w:rsidRPr="00DF7927">
        <w:rPr>
          <w:color w:val="000000"/>
          <w:sz w:val="28"/>
          <w:szCs w:val="28"/>
          <w:vertAlign w:val="subscript"/>
        </w:rPr>
        <w:t>ф</w:t>
      </w:r>
      <w:r w:rsidRPr="00DF7927">
        <w:rPr>
          <w:color w:val="000000"/>
          <w:sz w:val="28"/>
          <w:szCs w:val="28"/>
        </w:rPr>
        <w:t>, где:</w:t>
      </w:r>
    </w:p>
    <w:p w:rsidR="00221E4A" w:rsidRPr="00DF7927" w:rsidRDefault="00221E4A" w:rsidP="00221E4A">
      <w:pPr>
        <w:widowControl w:val="0"/>
        <w:autoSpaceDE w:val="0"/>
        <w:autoSpaceDN w:val="0"/>
        <w:spacing w:line="360" w:lineRule="auto"/>
        <w:jc w:val="center"/>
        <w:rPr>
          <w:color w:val="000000"/>
          <w:sz w:val="28"/>
          <w:szCs w:val="28"/>
        </w:rPr>
      </w:pPr>
    </w:p>
    <w:p w:rsidR="00221E4A" w:rsidRPr="00DF7927" w:rsidRDefault="00221E4A" w:rsidP="00221E4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П</w:t>
      </w:r>
      <w:r w:rsidRPr="00DF7927">
        <w:rPr>
          <w:color w:val="000000"/>
          <w:sz w:val="28"/>
          <w:szCs w:val="28"/>
          <w:vertAlign w:val="subscript"/>
        </w:rPr>
        <w:t>ф</w:t>
      </w:r>
      <w:r w:rsidRPr="00DF7927">
        <w:rPr>
          <w:color w:val="000000"/>
          <w:sz w:val="28"/>
          <w:szCs w:val="28"/>
        </w:rPr>
        <w:t xml:space="preserve"> - фактическое значение целевого показателя эффективности реализации </w:t>
      </w:r>
      <w:r w:rsidRPr="00DF7927">
        <w:rPr>
          <w:color w:val="000000"/>
          <w:sz w:val="28"/>
          <w:szCs w:val="28"/>
        </w:rPr>
        <w:lastRenderedPageBreak/>
        <w:t>муниципальной программы (в соответствующих единицах измерения);</w:t>
      </w:r>
    </w:p>
    <w:p w:rsidR="00221E4A" w:rsidRPr="00DF7927" w:rsidRDefault="00221E4A" w:rsidP="00221E4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П</w:t>
      </w:r>
      <w:r w:rsidRPr="00DF7927">
        <w:rPr>
          <w:color w:val="000000"/>
          <w:sz w:val="28"/>
          <w:szCs w:val="28"/>
          <w:vertAlign w:val="subscript"/>
        </w:rPr>
        <w:t>пл</w:t>
      </w:r>
      <w:r w:rsidRPr="00DF7927">
        <w:rPr>
          <w:color w:val="000000"/>
          <w:sz w:val="28"/>
          <w:szCs w:val="28"/>
        </w:rPr>
        <w:t xml:space="preserve"> - планируемое значение целевого показателя эффективности реализации муниципальной программы (в соответствующих единицах измерения).</w:t>
      </w:r>
    </w:p>
    <w:p w:rsidR="00221E4A" w:rsidRPr="00DF7927" w:rsidRDefault="00221E4A" w:rsidP="00221E4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В случае если Пi&gt; 1, то значение Пi принимается равным 1.</w:t>
      </w:r>
    </w:p>
    <w:p w:rsidR="00221E4A" w:rsidRPr="00DF7927" w:rsidRDefault="00221E4A" w:rsidP="00221E4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Для показателей с условием "не более" или "не менее" при соблюдении условий значение Пi принимается равным 1.</w:t>
      </w:r>
    </w:p>
    <w:p w:rsidR="00221E4A" w:rsidRPr="00DF7927" w:rsidRDefault="00221E4A" w:rsidP="00221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В случае наличия значения показателя "да/нет" или "0" при выполнении показателя значение Пi принимается равным 1, при невыполнении Пi равно 0.</w:t>
      </w:r>
    </w:p>
    <w:p w:rsidR="00221E4A" w:rsidRPr="00DF7927" w:rsidRDefault="00221E4A" w:rsidP="00221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2. Оценка степени соответствия запланированному уровню затрат:</w:t>
      </w:r>
    </w:p>
    <w:p w:rsidR="00221E4A" w:rsidRPr="00DF7927" w:rsidRDefault="00221E4A" w:rsidP="00221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Уровень фактического объема финансирования муниципальной программы за счет всех источников финансирования</w:t>
      </w:r>
    </w:p>
    <w:p w:rsidR="00221E4A" w:rsidRPr="00DF7927" w:rsidRDefault="00221E4A" w:rsidP="00221E4A">
      <w:pPr>
        <w:widowControl w:val="0"/>
        <w:autoSpaceDE w:val="0"/>
        <w:autoSpaceDN w:val="0"/>
        <w:spacing w:line="360" w:lineRule="auto"/>
        <w:jc w:val="center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У</w:t>
      </w:r>
      <w:r w:rsidRPr="00DF7927">
        <w:rPr>
          <w:color w:val="000000"/>
          <w:sz w:val="28"/>
          <w:szCs w:val="28"/>
          <w:vertAlign w:val="subscript"/>
        </w:rPr>
        <w:t>пр</w:t>
      </w:r>
      <w:r w:rsidRPr="00DF7927">
        <w:rPr>
          <w:color w:val="000000"/>
          <w:sz w:val="28"/>
          <w:szCs w:val="28"/>
        </w:rPr>
        <w:t xml:space="preserve"> = Ф</w:t>
      </w:r>
      <w:r w:rsidRPr="00DF7927">
        <w:rPr>
          <w:color w:val="000000"/>
          <w:sz w:val="28"/>
          <w:szCs w:val="28"/>
          <w:vertAlign w:val="subscript"/>
        </w:rPr>
        <w:t>пр</w:t>
      </w:r>
      <w:r w:rsidRPr="00DF7927">
        <w:rPr>
          <w:color w:val="000000"/>
          <w:sz w:val="28"/>
          <w:szCs w:val="28"/>
        </w:rPr>
        <w:t xml:space="preserve"> / П</w:t>
      </w:r>
      <w:r w:rsidRPr="00DF7927">
        <w:rPr>
          <w:color w:val="000000"/>
          <w:sz w:val="28"/>
          <w:szCs w:val="28"/>
          <w:vertAlign w:val="subscript"/>
        </w:rPr>
        <w:t>пр</w:t>
      </w:r>
      <w:r w:rsidRPr="00DF7927">
        <w:rPr>
          <w:color w:val="000000"/>
          <w:sz w:val="28"/>
          <w:szCs w:val="28"/>
        </w:rPr>
        <w:t>, где:</w:t>
      </w:r>
    </w:p>
    <w:p w:rsidR="00221E4A" w:rsidRPr="00DF7927" w:rsidRDefault="00221E4A" w:rsidP="00221E4A">
      <w:pPr>
        <w:widowControl w:val="0"/>
        <w:autoSpaceDE w:val="0"/>
        <w:autoSpaceDN w:val="0"/>
        <w:spacing w:line="360" w:lineRule="auto"/>
        <w:rPr>
          <w:color w:val="000000"/>
          <w:sz w:val="28"/>
          <w:szCs w:val="28"/>
        </w:rPr>
      </w:pPr>
    </w:p>
    <w:p w:rsidR="00221E4A" w:rsidRPr="00DF7927" w:rsidRDefault="00221E4A" w:rsidP="00221E4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У</w:t>
      </w:r>
      <w:r w:rsidRPr="00DF7927">
        <w:rPr>
          <w:color w:val="000000"/>
          <w:sz w:val="28"/>
          <w:szCs w:val="28"/>
          <w:vertAlign w:val="subscript"/>
        </w:rPr>
        <w:t>пр</w:t>
      </w:r>
      <w:r w:rsidRPr="00DF7927">
        <w:rPr>
          <w:color w:val="000000"/>
          <w:sz w:val="28"/>
          <w:szCs w:val="28"/>
        </w:rPr>
        <w:t xml:space="preserve"> – уровень фактического объема финансирования муниципальной программы за счет всех источников финансирования (в долях единицы с тремя знаками после запятой);</w:t>
      </w:r>
    </w:p>
    <w:p w:rsidR="00221E4A" w:rsidRPr="00DF7927" w:rsidRDefault="00221E4A" w:rsidP="00221E4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Ф</w:t>
      </w:r>
      <w:r w:rsidRPr="00DF7927">
        <w:rPr>
          <w:color w:val="000000"/>
          <w:sz w:val="28"/>
          <w:szCs w:val="28"/>
          <w:vertAlign w:val="subscript"/>
        </w:rPr>
        <w:t>пр</w:t>
      </w:r>
      <w:r w:rsidRPr="00DF7927">
        <w:rPr>
          <w:color w:val="000000"/>
          <w:sz w:val="28"/>
          <w:szCs w:val="28"/>
        </w:rPr>
        <w:t xml:space="preserve"> - кассовые расходы за счет всех источников финансирования на реализацию муниципальной программы в отчетном году (тыс. рублей);</w:t>
      </w:r>
    </w:p>
    <w:p w:rsidR="00221E4A" w:rsidRDefault="00221E4A" w:rsidP="00221E4A">
      <w:pPr>
        <w:spacing w:line="360" w:lineRule="auto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П</w:t>
      </w:r>
      <w:r w:rsidRPr="00DF7927">
        <w:rPr>
          <w:color w:val="000000"/>
          <w:sz w:val="28"/>
          <w:szCs w:val="28"/>
          <w:vertAlign w:val="subscript"/>
        </w:rPr>
        <w:t>пр</w:t>
      </w:r>
      <w:r w:rsidRPr="00DF7927">
        <w:rPr>
          <w:color w:val="000000"/>
          <w:sz w:val="28"/>
          <w:szCs w:val="28"/>
        </w:rPr>
        <w:t xml:space="preserve"> - плановый объем средств по всем источникам финансирования, установленный муниципальной программой (тыс. рублей).</w:t>
      </w:r>
    </w:p>
    <w:p w:rsidR="00221E4A" w:rsidRPr="00DF7927" w:rsidRDefault="00221E4A" w:rsidP="00221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3. Оценка качества управления муниципальной программой.</w:t>
      </w:r>
    </w:p>
    <w:p w:rsidR="00221E4A" w:rsidRPr="00DF7927" w:rsidRDefault="00221E4A" w:rsidP="00221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Доля выполненных в срок мероприятий от общего числа мероприятий, запланированных к реализации в отчетном году.</w:t>
      </w:r>
    </w:p>
    <w:p w:rsidR="00221E4A" w:rsidRPr="00DF7927" w:rsidRDefault="00221E4A" w:rsidP="00221E4A">
      <w:pPr>
        <w:widowControl w:val="0"/>
        <w:autoSpaceDE w:val="0"/>
        <w:autoSpaceDN w:val="0"/>
        <w:spacing w:line="360" w:lineRule="auto"/>
        <w:jc w:val="center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У</w:t>
      </w:r>
      <w:r w:rsidRPr="00DF7927">
        <w:rPr>
          <w:color w:val="000000"/>
          <w:sz w:val="28"/>
          <w:szCs w:val="28"/>
          <w:vertAlign w:val="subscript"/>
        </w:rPr>
        <w:t>м</w:t>
      </w:r>
      <w:r w:rsidRPr="00DF7927">
        <w:rPr>
          <w:color w:val="000000"/>
          <w:sz w:val="28"/>
          <w:szCs w:val="28"/>
        </w:rPr>
        <w:t xml:space="preserve"> = Ф</w:t>
      </w:r>
      <w:r w:rsidRPr="00DF7927">
        <w:rPr>
          <w:color w:val="000000"/>
          <w:sz w:val="28"/>
          <w:szCs w:val="28"/>
          <w:vertAlign w:val="subscript"/>
        </w:rPr>
        <w:t>м</w:t>
      </w:r>
      <w:r w:rsidRPr="00DF7927">
        <w:rPr>
          <w:color w:val="000000"/>
          <w:sz w:val="28"/>
          <w:szCs w:val="28"/>
        </w:rPr>
        <w:t xml:space="preserve"> / П</w:t>
      </w:r>
      <w:r w:rsidRPr="00DF7927">
        <w:rPr>
          <w:color w:val="000000"/>
          <w:sz w:val="28"/>
          <w:szCs w:val="28"/>
          <w:vertAlign w:val="subscript"/>
        </w:rPr>
        <w:t>м</w:t>
      </w:r>
      <w:r w:rsidRPr="00DF7927">
        <w:rPr>
          <w:color w:val="000000"/>
          <w:sz w:val="28"/>
          <w:szCs w:val="28"/>
        </w:rPr>
        <w:t>, где:</w:t>
      </w:r>
    </w:p>
    <w:p w:rsidR="00221E4A" w:rsidRPr="00DF7927" w:rsidRDefault="00221E4A" w:rsidP="00221E4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У</w:t>
      </w:r>
      <w:r w:rsidRPr="00DF7927">
        <w:rPr>
          <w:color w:val="000000"/>
          <w:sz w:val="28"/>
          <w:szCs w:val="28"/>
          <w:vertAlign w:val="subscript"/>
        </w:rPr>
        <w:t>м</w:t>
      </w:r>
      <w:r w:rsidRPr="00DF7927">
        <w:rPr>
          <w:color w:val="000000"/>
          <w:sz w:val="28"/>
          <w:szCs w:val="28"/>
        </w:rPr>
        <w:t xml:space="preserve"> - уровень выполнения мероприятий муниципальной программы (в долях единицы);</w:t>
      </w:r>
    </w:p>
    <w:p w:rsidR="00221E4A" w:rsidRPr="00DF7927" w:rsidRDefault="00221E4A" w:rsidP="00221E4A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Ф</w:t>
      </w:r>
      <w:r w:rsidRPr="00DF7927">
        <w:rPr>
          <w:color w:val="000000"/>
          <w:sz w:val="28"/>
          <w:szCs w:val="28"/>
          <w:vertAlign w:val="subscript"/>
        </w:rPr>
        <w:t>м</w:t>
      </w:r>
      <w:r w:rsidRPr="00DF7927">
        <w:rPr>
          <w:color w:val="000000"/>
          <w:sz w:val="28"/>
          <w:szCs w:val="28"/>
        </w:rPr>
        <w:t xml:space="preserve"> - количество мероприятий муниципальной программы, выполненных в срок в отчетном году, на основе ежегодных отчетов об исполнении плана реализации муниципальной программы (мероприятие, выполненное </w:t>
      </w:r>
      <w:r w:rsidRPr="00DF7927">
        <w:rPr>
          <w:color w:val="000000"/>
          <w:sz w:val="28"/>
          <w:szCs w:val="28"/>
        </w:rPr>
        <w:lastRenderedPageBreak/>
        <w:t>частично, признается невыполненным) (единиц);</w:t>
      </w:r>
    </w:p>
    <w:p w:rsidR="00221E4A" w:rsidRPr="00DF7927" w:rsidRDefault="00221E4A" w:rsidP="00221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П</w:t>
      </w:r>
      <w:r w:rsidRPr="00DF7927">
        <w:rPr>
          <w:color w:val="000000"/>
          <w:sz w:val="28"/>
          <w:szCs w:val="28"/>
          <w:vertAlign w:val="subscript"/>
        </w:rPr>
        <w:t>м</w:t>
      </w:r>
      <w:r w:rsidRPr="00DF7927">
        <w:rPr>
          <w:color w:val="000000"/>
          <w:sz w:val="28"/>
          <w:szCs w:val="28"/>
        </w:rPr>
        <w:t xml:space="preserve"> - количество мероприятий муниципальной программы, запланированных к выполнению в отчетном году в плане реализации муниципальной программы (единиц).</w:t>
      </w:r>
    </w:p>
    <w:p w:rsidR="00221E4A" w:rsidRPr="00DF7927" w:rsidRDefault="00221E4A" w:rsidP="00221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Своевременность приведения объемов финансирования муниципальной программы за отчетный год в соответствие с решением Слободской районной Думы о бюджете – 5 баллов.</w:t>
      </w:r>
    </w:p>
    <w:p w:rsidR="00221E4A" w:rsidRPr="00DF7927" w:rsidRDefault="00221E4A" w:rsidP="00221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Сроки представления и качество подготовки годового отчета о ходе реализации муниципальной программы – 5 баллов.</w:t>
      </w:r>
    </w:p>
    <w:p w:rsidR="00FF7DCF" w:rsidRPr="00DF7927" w:rsidRDefault="00221E4A" w:rsidP="00FF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Итоговая балльная оценка по каждому критерию определяется путем суммирования итоговой оценки по показателям соответствующего критерия.</w:t>
      </w:r>
    </w:p>
    <w:p w:rsidR="00221E4A" w:rsidRPr="00DF7927" w:rsidRDefault="00221E4A" w:rsidP="00221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>Оценка эффективности реализации муниципальной программы за отчетный период определяется как сумма баллов, набранных по каждому критерию.</w:t>
      </w:r>
    </w:p>
    <w:p w:rsidR="00221E4A" w:rsidRPr="00DF7927" w:rsidRDefault="00221E4A" w:rsidP="00221E4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F7927"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признается высокой в случае, если значение оценки эффективности &gt;= 80.</w:t>
      </w:r>
    </w:p>
    <w:p w:rsidR="00221E4A" w:rsidRPr="00DF7927" w:rsidRDefault="00221E4A" w:rsidP="00221E4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F7927"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признается удовлетворительной в случае, если 60 &lt;= оценка эффективности &lt; 80.</w:t>
      </w:r>
    </w:p>
    <w:p w:rsidR="00221E4A" w:rsidRPr="00DF7927" w:rsidRDefault="00221E4A" w:rsidP="00221E4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F7927"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признается низкой в случае, если значение оценки эффективности &lt; 60.</w:t>
      </w:r>
    </w:p>
    <w:p w:rsidR="00221E4A" w:rsidRPr="00DF7927" w:rsidRDefault="00221E4A" w:rsidP="00221E4A">
      <w:pPr>
        <w:jc w:val="center"/>
        <w:rPr>
          <w:rStyle w:val="24"/>
          <w:color w:val="000000"/>
          <w:sz w:val="28"/>
          <w:szCs w:val="28"/>
        </w:rPr>
      </w:pPr>
      <w:r w:rsidRPr="00DF7927">
        <w:rPr>
          <w:rStyle w:val="24"/>
          <w:color w:val="000000"/>
          <w:sz w:val="28"/>
          <w:szCs w:val="28"/>
        </w:rPr>
        <w:t>_____________________</w:t>
      </w:r>
    </w:p>
    <w:p w:rsidR="000D1E29" w:rsidRDefault="000D1E29" w:rsidP="00B450E9">
      <w:pPr>
        <w:pStyle w:val="ConsPlusNonformat"/>
        <w:tabs>
          <w:tab w:val="left" w:pos="5954"/>
          <w:tab w:val="left" w:pos="6379"/>
          <w:tab w:val="left" w:pos="6521"/>
        </w:tabs>
        <w:ind w:left="10490"/>
        <w:rPr>
          <w:rFonts w:ascii="Times New Roman" w:hAnsi="Times New Roman" w:cs="Times New Roman"/>
          <w:color w:val="000000"/>
          <w:sz w:val="28"/>
          <w:szCs w:val="28"/>
        </w:rPr>
        <w:sectPr w:rsidR="000D1E29" w:rsidSect="00D07137">
          <w:headerReference w:type="even" r:id="rId16"/>
          <w:headerReference w:type="default" r:id="rId17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  <w:bookmarkStart w:id="2" w:name="Par1049"/>
      <w:bookmarkEnd w:id="2"/>
    </w:p>
    <w:p w:rsidR="00231474" w:rsidRPr="00274B12" w:rsidRDefault="00231474" w:rsidP="00231474">
      <w:pPr>
        <w:pStyle w:val="ConsPlusNonformat"/>
        <w:tabs>
          <w:tab w:val="left" w:pos="5954"/>
          <w:tab w:val="left" w:pos="6379"/>
          <w:tab w:val="left" w:pos="6521"/>
        </w:tabs>
        <w:ind w:left="10490"/>
        <w:rPr>
          <w:rFonts w:ascii="Times New Roman" w:hAnsi="Times New Roman" w:cs="Times New Roman"/>
          <w:color w:val="000000"/>
          <w:sz w:val="28"/>
          <w:szCs w:val="28"/>
        </w:rPr>
      </w:pPr>
      <w:r w:rsidRPr="00274B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231474" w:rsidRPr="00274B12" w:rsidRDefault="00231474" w:rsidP="00231474">
      <w:pPr>
        <w:pStyle w:val="ConsPlusNonformat"/>
        <w:tabs>
          <w:tab w:val="left" w:pos="5954"/>
          <w:tab w:val="left" w:pos="6379"/>
          <w:tab w:val="left" w:pos="6521"/>
        </w:tabs>
        <w:ind w:left="104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231474" w:rsidRPr="00274B12" w:rsidRDefault="00231474" w:rsidP="00231474">
      <w:pPr>
        <w:pStyle w:val="ConsPlusNonformat"/>
        <w:tabs>
          <w:tab w:val="left" w:pos="5954"/>
          <w:tab w:val="left" w:pos="6379"/>
          <w:tab w:val="left" w:pos="6521"/>
        </w:tabs>
        <w:ind w:left="11482" w:firstLine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231474" w:rsidRPr="00DF7927" w:rsidRDefault="00231474" w:rsidP="0023147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DF7927">
        <w:rPr>
          <w:b/>
          <w:color w:val="000000"/>
          <w:sz w:val="28"/>
          <w:szCs w:val="28"/>
        </w:rPr>
        <w:t xml:space="preserve">Сведения о целевых показателях эффективности реализации </w:t>
      </w:r>
      <w:r w:rsidRPr="00F16366">
        <w:rPr>
          <w:b/>
          <w:color w:val="000000"/>
          <w:sz w:val="28"/>
          <w:szCs w:val="28"/>
        </w:rPr>
        <w:t>муниципальной программы</w:t>
      </w:r>
    </w:p>
    <w:p w:rsidR="00231474" w:rsidRPr="00DF7927" w:rsidRDefault="00231474" w:rsidP="00231474">
      <w:pPr>
        <w:tabs>
          <w:tab w:val="left" w:pos="8820"/>
        </w:tabs>
        <w:jc w:val="center"/>
        <w:rPr>
          <w:color w:val="000000"/>
          <w:sz w:val="28"/>
          <w:szCs w:val="28"/>
        </w:rPr>
      </w:pPr>
      <w:r w:rsidRPr="00DF792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Развитие физической культуры и спорта</w:t>
      </w:r>
      <w:r w:rsidRPr="00DF7927">
        <w:rPr>
          <w:color w:val="000000"/>
          <w:sz w:val="28"/>
          <w:szCs w:val="28"/>
        </w:rPr>
        <w:t xml:space="preserve"> в</w:t>
      </w:r>
      <w:r w:rsidR="005E256D">
        <w:rPr>
          <w:color w:val="000000"/>
          <w:sz w:val="28"/>
          <w:szCs w:val="28"/>
        </w:rPr>
        <w:t xml:space="preserve"> Слободском районе» на 2020-2030</w:t>
      </w:r>
      <w:r w:rsidRPr="00DF7927">
        <w:rPr>
          <w:color w:val="000000"/>
          <w:sz w:val="28"/>
          <w:szCs w:val="28"/>
        </w:rPr>
        <w:t xml:space="preserve"> годы </w:t>
      </w:r>
    </w:p>
    <w:p w:rsidR="00231474" w:rsidRPr="0036155C" w:rsidRDefault="00231474" w:rsidP="00231474">
      <w:pPr>
        <w:jc w:val="center"/>
        <w:rPr>
          <w:sz w:val="28"/>
          <w:szCs w:val="28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748"/>
        <w:gridCol w:w="902"/>
        <w:gridCol w:w="759"/>
        <w:gridCol w:w="851"/>
        <w:gridCol w:w="992"/>
        <w:gridCol w:w="851"/>
        <w:gridCol w:w="850"/>
        <w:gridCol w:w="992"/>
        <w:gridCol w:w="851"/>
        <w:gridCol w:w="709"/>
        <w:gridCol w:w="850"/>
        <w:gridCol w:w="709"/>
        <w:gridCol w:w="709"/>
        <w:gridCol w:w="850"/>
      </w:tblGrid>
      <w:tr w:rsidR="00533FBD" w:rsidTr="006442D7">
        <w:tc>
          <w:tcPr>
            <w:tcW w:w="675" w:type="dxa"/>
            <w:vMerge w:val="restart"/>
          </w:tcPr>
          <w:p w:rsidR="00533FBD" w:rsidRDefault="00533FBD" w:rsidP="00273600">
            <w:pPr>
              <w:jc w:val="center"/>
            </w:pPr>
            <w:r>
              <w:t>№ п/п</w:t>
            </w:r>
          </w:p>
        </w:tc>
        <w:tc>
          <w:tcPr>
            <w:tcW w:w="3261" w:type="dxa"/>
            <w:vMerge w:val="restart"/>
          </w:tcPr>
          <w:p w:rsidR="00533FBD" w:rsidRPr="009A70E1" w:rsidRDefault="00533FBD" w:rsidP="00273600">
            <w:pPr>
              <w:jc w:val="center"/>
            </w:pPr>
            <w:r w:rsidRPr="009A70E1">
              <w:t xml:space="preserve">Наименование </w:t>
            </w:r>
            <w:r>
              <w:t>муниципальной</w:t>
            </w:r>
            <w:r w:rsidRPr="009A70E1">
              <w:t xml:space="preserve"> программы, подпрограммы, отдельного мероприятия, наименование показателя</w:t>
            </w:r>
          </w:p>
        </w:tc>
        <w:tc>
          <w:tcPr>
            <w:tcW w:w="748" w:type="dxa"/>
            <w:vMerge w:val="restart"/>
          </w:tcPr>
          <w:p w:rsidR="00533FBD" w:rsidRDefault="00533FBD" w:rsidP="00273600">
            <w:pPr>
              <w:jc w:val="center"/>
            </w:pPr>
            <w:r>
              <w:t xml:space="preserve">Единица измерения </w:t>
            </w:r>
          </w:p>
        </w:tc>
        <w:tc>
          <w:tcPr>
            <w:tcW w:w="10875" w:type="dxa"/>
            <w:gridSpan w:val="13"/>
          </w:tcPr>
          <w:p w:rsidR="00533FBD" w:rsidRPr="00156A72" w:rsidRDefault="00533FBD" w:rsidP="00273600">
            <w:pPr>
              <w:jc w:val="center"/>
            </w:pPr>
            <w:r w:rsidRPr="00156A72">
              <w:t>Значение показателя эффективности (прогноз, факт)</w:t>
            </w:r>
          </w:p>
        </w:tc>
      </w:tr>
      <w:tr w:rsidR="00533FBD" w:rsidTr="006442D7">
        <w:tc>
          <w:tcPr>
            <w:tcW w:w="675" w:type="dxa"/>
            <w:vMerge/>
          </w:tcPr>
          <w:p w:rsidR="00533FBD" w:rsidRDefault="00533FBD" w:rsidP="00273600">
            <w:pPr>
              <w:jc w:val="center"/>
            </w:pPr>
          </w:p>
        </w:tc>
        <w:tc>
          <w:tcPr>
            <w:tcW w:w="3261" w:type="dxa"/>
            <w:vMerge/>
          </w:tcPr>
          <w:p w:rsidR="00533FBD" w:rsidRDefault="00533FBD" w:rsidP="00273600">
            <w:pPr>
              <w:jc w:val="center"/>
            </w:pPr>
          </w:p>
        </w:tc>
        <w:tc>
          <w:tcPr>
            <w:tcW w:w="748" w:type="dxa"/>
            <w:vMerge/>
          </w:tcPr>
          <w:p w:rsidR="00533FBD" w:rsidRDefault="00533FBD" w:rsidP="00273600">
            <w:pPr>
              <w:jc w:val="center"/>
            </w:pPr>
          </w:p>
        </w:tc>
        <w:tc>
          <w:tcPr>
            <w:tcW w:w="902" w:type="dxa"/>
          </w:tcPr>
          <w:p w:rsidR="00533FBD" w:rsidRPr="00560AE8" w:rsidRDefault="00533FBD" w:rsidP="00273600">
            <w:pPr>
              <w:jc w:val="center"/>
            </w:pPr>
            <w:r w:rsidRPr="00560AE8">
              <w:t>2018</w:t>
            </w:r>
          </w:p>
        </w:tc>
        <w:tc>
          <w:tcPr>
            <w:tcW w:w="759" w:type="dxa"/>
          </w:tcPr>
          <w:p w:rsidR="00533FBD" w:rsidRPr="00560AE8" w:rsidRDefault="00533FBD" w:rsidP="00273600">
            <w:pPr>
              <w:jc w:val="center"/>
            </w:pPr>
            <w:r w:rsidRPr="00560AE8">
              <w:t>2019</w:t>
            </w:r>
          </w:p>
        </w:tc>
        <w:tc>
          <w:tcPr>
            <w:tcW w:w="851" w:type="dxa"/>
          </w:tcPr>
          <w:p w:rsidR="00533FBD" w:rsidRDefault="00533FBD" w:rsidP="00273600">
            <w:pPr>
              <w:jc w:val="center"/>
            </w:pPr>
            <w:r>
              <w:t>2020</w:t>
            </w:r>
          </w:p>
        </w:tc>
        <w:tc>
          <w:tcPr>
            <w:tcW w:w="992" w:type="dxa"/>
          </w:tcPr>
          <w:p w:rsidR="00533FBD" w:rsidRDefault="00533FBD" w:rsidP="00273600">
            <w:pPr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533FBD" w:rsidRDefault="00533FBD" w:rsidP="00273600">
            <w:pPr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533FBD" w:rsidRDefault="00533FBD" w:rsidP="00273600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533FBD" w:rsidRDefault="00533FBD" w:rsidP="00273600">
            <w:pPr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533FBD" w:rsidRDefault="00533FBD" w:rsidP="00273600">
            <w:pPr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533FBD" w:rsidRDefault="00533FBD" w:rsidP="00273600">
            <w:pPr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533FBD" w:rsidRDefault="00533FBD" w:rsidP="00273600">
            <w:pPr>
              <w:jc w:val="center"/>
            </w:pPr>
            <w:r>
              <w:t>2027</w:t>
            </w:r>
          </w:p>
        </w:tc>
        <w:tc>
          <w:tcPr>
            <w:tcW w:w="709" w:type="dxa"/>
          </w:tcPr>
          <w:p w:rsidR="00533FBD" w:rsidRDefault="00533FBD" w:rsidP="00273600">
            <w:pPr>
              <w:jc w:val="center"/>
            </w:pPr>
            <w:r>
              <w:t>2028</w:t>
            </w:r>
          </w:p>
        </w:tc>
        <w:tc>
          <w:tcPr>
            <w:tcW w:w="709" w:type="dxa"/>
          </w:tcPr>
          <w:p w:rsidR="00533FBD" w:rsidRDefault="00533FBD" w:rsidP="00273600">
            <w:pPr>
              <w:jc w:val="center"/>
            </w:pPr>
            <w:r>
              <w:t>2029</w:t>
            </w:r>
          </w:p>
        </w:tc>
        <w:tc>
          <w:tcPr>
            <w:tcW w:w="850" w:type="dxa"/>
          </w:tcPr>
          <w:p w:rsidR="00533FBD" w:rsidRDefault="00533FBD" w:rsidP="00273600">
            <w:pPr>
              <w:jc w:val="center"/>
            </w:pPr>
            <w:r>
              <w:t>2030</w:t>
            </w:r>
          </w:p>
        </w:tc>
      </w:tr>
      <w:tr w:rsidR="00533FBD" w:rsidTr="006442D7">
        <w:tc>
          <w:tcPr>
            <w:tcW w:w="675" w:type="dxa"/>
          </w:tcPr>
          <w:p w:rsidR="00533FBD" w:rsidRDefault="00533FBD" w:rsidP="00273600">
            <w:r>
              <w:t>1.</w:t>
            </w:r>
          </w:p>
        </w:tc>
        <w:tc>
          <w:tcPr>
            <w:tcW w:w="3261" w:type="dxa"/>
          </w:tcPr>
          <w:p w:rsidR="00533FBD" w:rsidRDefault="00533FBD" w:rsidP="00273600">
            <w:r>
              <w:t> Доля граждан систематически, занимающихся физической культурой и спортом в возрасте от 3-79 лет от общей численности населения</w:t>
            </w:r>
          </w:p>
        </w:tc>
        <w:tc>
          <w:tcPr>
            <w:tcW w:w="748" w:type="dxa"/>
          </w:tcPr>
          <w:p w:rsidR="00533FBD" w:rsidRDefault="00533FBD" w:rsidP="00273600">
            <w:pPr>
              <w:jc w:val="center"/>
            </w:pPr>
            <w:r>
              <w:t>%</w:t>
            </w:r>
          </w:p>
        </w:tc>
        <w:tc>
          <w:tcPr>
            <w:tcW w:w="902" w:type="dxa"/>
          </w:tcPr>
          <w:p w:rsidR="00533FBD" w:rsidRDefault="00533FBD" w:rsidP="00273600">
            <w:pPr>
              <w:jc w:val="center"/>
            </w:pPr>
            <w:r>
              <w:t>29%</w:t>
            </w:r>
          </w:p>
        </w:tc>
        <w:tc>
          <w:tcPr>
            <w:tcW w:w="759" w:type="dxa"/>
          </w:tcPr>
          <w:p w:rsidR="00533FBD" w:rsidRDefault="00533FBD" w:rsidP="00273600">
            <w:pPr>
              <w:jc w:val="center"/>
            </w:pPr>
            <w:r>
              <w:t>31%</w:t>
            </w:r>
          </w:p>
        </w:tc>
        <w:tc>
          <w:tcPr>
            <w:tcW w:w="851" w:type="dxa"/>
          </w:tcPr>
          <w:p w:rsidR="00533FBD" w:rsidRDefault="00533FBD" w:rsidP="00273600">
            <w:pPr>
              <w:jc w:val="center"/>
            </w:pPr>
            <w:r>
              <w:t>35%</w:t>
            </w:r>
          </w:p>
        </w:tc>
        <w:tc>
          <w:tcPr>
            <w:tcW w:w="992" w:type="dxa"/>
          </w:tcPr>
          <w:p w:rsidR="00533FBD" w:rsidRDefault="00533FBD" w:rsidP="00273600">
            <w:pPr>
              <w:jc w:val="center"/>
            </w:pPr>
            <w:r>
              <w:t>36%</w:t>
            </w:r>
          </w:p>
        </w:tc>
        <w:tc>
          <w:tcPr>
            <w:tcW w:w="851" w:type="dxa"/>
          </w:tcPr>
          <w:p w:rsidR="00533FBD" w:rsidRDefault="00533FBD" w:rsidP="00273600">
            <w:pPr>
              <w:jc w:val="center"/>
            </w:pPr>
            <w:r>
              <w:t>37%</w:t>
            </w:r>
          </w:p>
        </w:tc>
        <w:tc>
          <w:tcPr>
            <w:tcW w:w="850" w:type="dxa"/>
          </w:tcPr>
          <w:p w:rsidR="00533FBD" w:rsidRDefault="00533FBD" w:rsidP="00273600">
            <w:pPr>
              <w:jc w:val="center"/>
            </w:pPr>
            <w:r>
              <w:t>45%</w:t>
            </w:r>
          </w:p>
        </w:tc>
        <w:tc>
          <w:tcPr>
            <w:tcW w:w="992" w:type="dxa"/>
          </w:tcPr>
          <w:p w:rsidR="00533FBD" w:rsidRDefault="00533FBD" w:rsidP="00273600">
            <w:pPr>
              <w:jc w:val="center"/>
            </w:pPr>
            <w:r>
              <w:t>50%</w:t>
            </w:r>
          </w:p>
        </w:tc>
        <w:tc>
          <w:tcPr>
            <w:tcW w:w="851" w:type="dxa"/>
          </w:tcPr>
          <w:p w:rsidR="00533FBD" w:rsidRDefault="00533FBD" w:rsidP="00273600">
            <w:pPr>
              <w:jc w:val="center"/>
            </w:pPr>
            <w:r>
              <w:t>55%</w:t>
            </w:r>
          </w:p>
        </w:tc>
        <w:tc>
          <w:tcPr>
            <w:tcW w:w="709" w:type="dxa"/>
          </w:tcPr>
          <w:p w:rsidR="00533FBD" w:rsidRDefault="00F067FA" w:rsidP="00F067FA">
            <w:pPr>
              <w:jc w:val="center"/>
            </w:pPr>
            <w:r w:rsidRPr="00F067FA">
              <w:t>55</w:t>
            </w:r>
            <w:r>
              <w:t>,5</w:t>
            </w:r>
          </w:p>
        </w:tc>
        <w:tc>
          <w:tcPr>
            <w:tcW w:w="850" w:type="dxa"/>
          </w:tcPr>
          <w:p w:rsidR="00533FBD" w:rsidRDefault="00F067FA" w:rsidP="00273600">
            <w:pPr>
              <w:jc w:val="center"/>
            </w:pPr>
            <w:r>
              <w:t>56</w:t>
            </w:r>
          </w:p>
        </w:tc>
        <w:tc>
          <w:tcPr>
            <w:tcW w:w="709" w:type="dxa"/>
          </w:tcPr>
          <w:p w:rsidR="00533FBD" w:rsidRDefault="00F067FA" w:rsidP="00273600">
            <w:pPr>
              <w:jc w:val="center"/>
            </w:pPr>
            <w:r>
              <w:t>56,5</w:t>
            </w:r>
          </w:p>
        </w:tc>
        <w:tc>
          <w:tcPr>
            <w:tcW w:w="709" w:type="dxa"/>
          </w:tcPr>
          <w:p w:rsidR="00533FBD" w:rsidRDefault="00F067FA" w:rsidP="00273600">
            <w:pPr>
              <w:jc w:val="center"/>
            </w:pPr>
            <w:r>
              <w:t>57</w:t>
            </w:r>
          </w:p>
        </w:tc>
        <w:tc>
          <w:tcPr>
            <w:tcW w:w="850" w:type="dxa"/>
          </w:tcPr>
          <w:p w:rsidR="00533FBD" w:rsidRDefault="00F067FA" w:rsidP="00273600">
            <w:pPr>
              <w:jc w:val="center"/>
            </w:pPr>
            <w:r>
              <w:t>57</w:t>
            </w:r>
          </w:p>
        </w:tc>
      </w:tr>
      <w:tr w:rsidR="00533FBD" w:rsidTr="006442D7">
        <w:tc>
          <w:tcPr>
            <w:tcW w:w="675" w:type="dxa"/>
          </w:tcPr>
          <w:p w:rsidR="00533FBD" w:rsidRDefault="00533FBD" w:rsidP="00273600">
            <w:r>
              <w:t>2.</w:t>
            </w:r>
          </w:p>
        </w:tc>
        <w:tc>
          <w:tcPr>
            <w:tcW w:w="3261" w:type="dxa"/>
          </w:tcPr>
          <w:p w:rsidR="00533FBD" w:rsidRPr="00A5442F" w:rsidRDefault="00533FBD" w:rsidP="00273600">
            <w:r w:rsidRPr="00A5442F">
              <w:t>Доля детей в возрасте от 7 до 18 лет, занимающихся по дополнительным общеобразовательным программам, формирующим гармонично развитую личность.</w:t>
            </w:r>
          </w:p>
        </w:tc>
        <w:tc>
          <w:tcPr>
            <w:tcW w:w="748" w:type="dxa"/>
          </w:tcPr>
          <w:p w:rsidR="00533FBD" w:rsidRPr="00A5442F" w:rsidRDefault="00533FBD" w:rsidP="00273600">
            <w:pPr>
              <w:jc w:val="center"/>
            </w:pPr>
            <w:r w:rsidRPr="00A5442F">
              <w:t>%</w:t>
            </w:r>
          </w:p>
        </w:tc>
        <w:tc>
          <w:tcPr>
            <w:tcW w:w="902" w:type="dxa"/>
          </w:tcPr>
          <w:p w:rsidR="00533FBD" w:rsidRPr="00A5442F" w:rsidRDefault="00533FBD" w:rsidP="00273600">
            <w:pPr>
              <w:jc w:val="center"/>
            </w:pPr>
            <w:r>
              <w:t>20%</w:t>
            </w:r>
          </w:p>
        </w:tc>
        <w:tc>
          <w:tcPr>
            <w:tcW w:w="759" w:type="dxa"/>
          </w:tcPr>
          <w:p w:rsidR="00533FBD" w:rsidRPr="00A5442F" w:rsidRDefault="00533FBD" w:rsidP="00273600">
            <w:pPr>
              <w:jc w:val="center"/>
            </w:pPr>
            <w:r>
              <w:t>20%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 w:rsidRPr="00A5442F">
              <w:t>20%</w:t>
            </w:r>
          </w:p>
        </w:tc>
        <w:tc>
          <w:tcPr>
            <w:tcW w:w="992" w:type="dxa"/>
          </w:tcPr>
          <w:p w:rsidR="00533FBD" w:rsidRPr="00A5442F" w:rsidRDefault="00533FBD" w:rsidP="00273600">
            <w:pPr>
              <w:jc w:val="center"/>
            </w:pPr>
            <w:r w:rsidRPr="00A5442F">
              <w:t>20,5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 w:rsidRPr="00A5442F">
              <w:t>21%</w:t>
            </w:r>
          </w:p>
        </w:tc>
        <w:tc>
          <w:tcPr>
            <w:tcW w:w="850" w:type="dxa"/>
          </w:tcPr>
          <w:p w:rsidR="00533FBD" w:rsidRPr="00A5442F" w:rsidRDefault="00533FBD" w:rsidP="00273600">
            <w:pPr>
              <w:jc w:val="center"/>
            </w:pPr>
            <w:r w:rsidRPr="00A5442F">
              <w:t>21,5%</w:t>
            </w:r>
          </w:p>
        </w:tc>
        <w:tc>
          <w:tcPr>
            <w:tcW w:w="992" w:type="dxa"/>
          </w:tcPr>
          <w:p w:rsidR="00533FBD" w:rsidRPr="00A5442F" w:rsidRDefault="00533FBD" w:rsidP="00273600">
            <w:pPr>
              <w:jc w:val="center"/>
            </w:pPr>
            <w:r w:rsidRPr="00A5442F">
              <w:t>22%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 w:rsidRPr="00A5442F">
              <w:t>22%</w:t>
            </w:r>
          </w:p>
        </w:tc>
        <w:tc>
          <w:tcPr>
            <w:tcW w:w="709" w:type="dxa"/>
          </w:tcPr>
          <w:p w:rsidR="00533FBD" w:rsidRPr="00A5442F" w:rsidRDefault="00F067FA" w:rsidP="00273600">
            <w:pPr>
              <w:jc w:val="center"/>
            </w:pPr>
            <w:r>
              <w:t>22,5</w:t>
            </w:r>
          </w:p>
        </w:tc>
        <w:tc>
          <w:tcPr>
            <w:tcW w:w="850" w:type="dxa"/>
          </w:tcPr>
          <w:p w:rsidR="00533FBD" w:rsidRPr="00A5442F" w:rsidRDefault="00F067FA" w:rsidP="00273600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533FBD" w:rsidRPr="00A5442F" w:rsidRDefault="00F067FA" w:rsidP="00273600">
            <w:pPr>
              <w:jc w:val="center"/>
            </w:pPr>
            <w:r>
              <w:t>23,5</w:t>
            </w:r>
          </w:p>
        </w:tc>
        <w:tc>
          <w:tcPr>
            <w:tcW w:w="709" w:type="dxa"/>
          </w:tcPr>
          <w:p w:rsidR="00533FBD" w:rsidRPr="00A5442F" w:rsidRDefault="00F067FA" w:rsidP="00273600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533FBD" w:rsidRPr="00A5442F" w:rsidRDefault="00F067FA" w:rsidP="00273600">
            <w:pPr>
              <w:jc w:val="center"/>
            </w:pPr>
            <w:r>
              <w:t>24</w:t>
            </w:r>
          </w:p>
        </w:tc>
      </w:tr>
      <w:tr w:rsidR="00533FBD" w:rsidTr="006442D7">
        <w:tc>
          <w:tcPr>
            <w:tcW w:w="675" w:type="dxa"/>
          </w:tcPr>
          <w:p w:rsidR="00533FBD" w:rsidRDefault="00533FBD" w:rsidP="00273600">
            <w:r>
              <w:t>3.</w:t>
            </w:r>
          </w:p>
        </w:tc>
        <w:tc>
          <w:tcPr>
            <w:tcW w:w="3261" w:type="dxa"/>
          </w:tcPr>
          <w:p w:rsidR="00533FBD" w:rsidRPr="00A5442F" w:rsidRDefault="00533FBD" w:rsidP="00273600">
            <w:r w:rsidRPr="00A5442F">
              <w:t> Удовлетворенность граждан условиями для занятий физ. культурой и спортом.</w:t>
            </w:r>
          </w:p>
          <w:p w:rsidR="00533FBD" w:rsidRPr="00A5442F" w:rsidRDefault="00533FBD" w:rsidP="00273600"/>
        </w:tc>
        <w:tc>
          <w:tcPr>
            <w:tcW w:w="748" w:type="dxa"/>
          </w:tcPr>
          <w:p w:rsidR="00533FBD" w:rsidRPr="00A5442F" w:rsidRDefault="00533FBD" w:rsidP="00273600">
            <w:pPr>
              <w:jc w:val="center"/>
            </w:pPr>
            <w:r w:rsidRPr="00A5442F">
              <w:t>%</w:t>
            </w:r>
          </w:p>
        </w:tc>
        <w:tc>
          <w:tcPr>
            <w:tcW w:w="902" w:type="dxa"/>
          </w:tcPr>
          <w:p w:rsidR="00533FBD" w:rsidRPr="00A5442F" w:rsidRDefault="00533FBD" w:rsidP="00273600">
            <w:pPr>
              <w:jc w:val="center"/>
            </w:pPr>
            <w:r>
              <w:t>55%</w:t>
            </w:r>
          </w:p>
        </w:tc>
        <w:tc>
          <w:tcPr>
            <w:tcW w:w="759" w:type="dxa"/>
          </w:tcPr>
          <w:p w:rsidR="00533FBD" w:rsidRPr="00A5442F" w:rsidRDefault="00533FBD" w:rsidP="00273600">
            <w:pPr>
              <w:jc w:val="center"/>
            </w:pPr>
            <w:r>
              <w:t>55%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 w:rsidRPr="00A5442F">
              <w:t>55%</w:t>
            </w:r>
          </w:p>
        </w:tc>
        <w:tc>
          <w:tcPr>
            <w:tcW w:w="992" w:type="dxa"/>
          </w:tcPr>
          <w:p w:rsidR="00533FBD" w:rsidRPr="00A5442F" w:rsidRDefault="00533FBD" w:rsidP="00273600">
            <w:pPr>
              <w:jc w:val="center"/>
            </w:pPr>
            <w:r w:rsidRPr="00A5442F">
              <w:t>55,2%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 w:rsidRPr="00A5442F">
              <w:t>55,5%</w:t>
            </w:r>
          </w:p>
        </w:tc>
        <w:tc>
          <w:tcPr>
            <w:tcW w:w="850" w:type="dxa"/>
          </w:tcPr>
          <w:p w:rsidR="00533FBD" w:rsidRPr="00A5442F" w:rsidRDefault="00533FBD" w:rsidP="00273600">
            <w:pPr>
              <w:jc w:val="center"/>
            </w:pPr>
            <w:r w:rsidRPr="00A5442F">
              <w:t>55,8%</w:t>
            </w:r>
          </w:p>
        </w:tc>
        <w:tc>
          <w:tcPr>
            <w:tcW w:w="992" w:type="dxa"/>
          </w:tcPr>
          <w:p w:rsidR="00533FBD" w:rsidRPr="00A5442F" w:rsidRDefault="00533FBD" w:rsidP="00273600">
            <w:pPr>
              <w:jc w:val="center"/>
            </w:pPr>
            <w:r w:rsidRPr="00A5442F">
              <w:t>56%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 w:rsidRPr="00A5442F">
              <w:t>56%</w:t>
            </w:r>
          </w:p>
        </w:tc>
        <w:tc>
          <w:tcPr>
            <w:tcW w:w="709" w:type="dxa"/>
          </w:tcPr>
          <w:p w:rsidR="00533FBD" w:rsidRPr="00A5442F" w:rsidRDefault="00F067FA" w:rsidP="00273600">
            <w:pPr>
              <w:jc w:val="center"/>
            </w:pPr>
            <w:r>
              <w:t>56,5</w:t>
            </w:r>
          </w:p>
        </w:tc>
        <w:tc>
          <w:tcPr>
            <w:tcW w:w="850" w:type="dxa"/>
          </w:tcPr>
          <w:p w:rsidR="00533FBD" w:rsidRPr="00A5442F" w:rsidRDefault="00F067FA" w:rsidP="00273600">
            <w:pPr>
              <w:jc w:val="center"/>
            </w:pPr>
            <w:r>
              <w:t>57</w:t>
            </w:r>
          </w:p>
        </w:tc>
        <w:tc>
          <w:tcPr>
            <w:tcW w:w="709" w:type="dxa"/>
          </w:tcPr>
          <w:p w:rsidR="00533FBD" w:rsidRPr="00A5442F" w:rsidRDefault="00F067FA" w:rsidP="00273600">
            <w:pPr>
              <w:jc w:val="center"/>
            </w:pPr>
            <w:r>
              <w:t>57,5</w:t>
            </w:r>
          </w:p>
        </w:tc>
        <w:tc>
          <w:tcPr>
            <w:tcW w:w="709" w:type="dxa"/>
          </w:tcPr>
          <w:p w:rsidR="00533FBD" w:rsidRPr="00A5442F" w:rsidRDefault="00F067FA" w:rsidP="00273600">
            <w:pPr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533FBD" w:rsidRPr="00A5442F" w:rsidRDefault="00F067FA" w:rsidP="00273600">
            <w:pPr>
              <w:jc w:val="center"/>
            </w:pPr>
            <w:r>
              <w:t>58</w:t>
            </w:r>
          </w:p>
        </w:tc>
      </w:tr>
      <w:tr w:rsidR="00533FBD" w:rsidTr="006442D7">
        <w:tc>
          <w:tcPr>
            <w:tcW w:w="675" w:type="dxa"/>
          </w:tcPr>
          <w:p w:rsidR="00533FBD" w:rsidRDefault="00533FBD" w:rsidP="00273600">
            <w:r>
              <w:t>4.</w:t>
            </w:r>
          </w:p>
        </w:tc>
        <w:tc>
          <w:tcPr>
            <w:tcW w:w="3261" w:type="dxa"/>
          </w:tcPr>
          <w:p w:rsidR="00533FBD" w:rsidRPr="00A5442F" w:rsidRDefault="00533FBD" w:rsidP="00273600">
            <w:r w:rsidRPr="00A5442F">
              <w:t>Обеспечение спортивными сооружениями на 10 тыс. человек населения</w:t>
            </w:r>
          </w:p>
        </w:tc>
        <w:tc>
          <w:tcPr>
            <w:tcW w:w="748" w:type="dxa"/>
          </w:tcPr>
          <w:p w:rsidR="00533FBD" w:rsidRPr="00560AE8" w:rsidRDefault="00533FBD" w:rsidP="00273600">
            <w:pPr>
              <w:jc w:val="center"/>
            </w:pPr>
            <w:r w:rsidRPr="00560AE8">
              <w:t>единиц</w:t>
            </w:r>
          </w:p>
        </w:tc>
        <w:tc>
          <w:tcPr>
            <w:tcW w:w="902" w:type="dxa"/>
          </w:tcPr>
          <w:p w:rsidR="00533FBD" w:rsidRPr="00A5442F" w:rsidRDefault="00533FBD" w:rsidP="00273600">
            <w:pPr>
              <w:jc w:val="center"/>
            </w:pPr>
            <w:r>
              <w:t>30</w:t>
            </w:r>
          </w:p>
        </w:tc>
        <w:tc>
          <w:tcPr>
            <w:tcW w:w="759" w:type="dxa"/>
          </w:tcPr>
          <w:p w:rsidR="00533FBD" w:rsidRPr="00A5442F" w:rsidRDefault="00533FBD" w:rsidP="00273600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 w:rsidRPr="00A5442F">
              <w:t>31</w:t>
            </w:r>
          </w:p>
        </w:tc>
        <w:tc>
          <w:tcPr>
            <w:tcW w:w="992" w:type="dxa"/>
          </w:tcPr>
          <w:p w:rsidR="00533FBD" w:rsidRPr="00A5442F" w:rsidRDefault="00533FBD" w:rsidP="00273600">
            <w:pPr>
              <w:jc w:val="center"/>
            </w:pPr>
            <w:r w:rsidRPr="00A5442F">
              <w:t>31,2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 w:rsidRPr="00A5442F">
              <w:t>31,33</w:t>
            </w:r>
          </w:p>
        </w:tc>
        <w:tc>
          <w:tcPr>
            <w:tcW w:w="850" w:type="dxa"/>
          </w:tcPr>
          <w:p w:rsidR="00533FBD" w:rsidRPr="00A5442F" w:rsidRDefault="00533FBD" w:rsidP="00273600">
            <w:pPr>
              <w:jc w:val="center"/>
            </w:pPr>
            <w:r w:rsidRPr="00A5442F">
              <w:t>31,4</w:t>
            </w:r>
          </w:p>
        </w:tc>
        <w:tc>
          <w:tcPr>
            <w:tcW w:w="992" w:type="dxa"/>
          </w:tcPr>
          <w:p w:rsidR="00533FBD" w:rsidRPr="00A5442F" w:rsidRDefault="00533FBD" w:rsidP="00273600">
            <w:pPr>
              <w:jc w:val="center"/>
            </w:pPr>
            <w:r w:rsidRPr="00A5442F">
              <w:t>31,5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 w:rsidRPr="00A5442F">
              <w:t>31,5</w:t>
            </w:r>
          </w:p>
        </w:tc>
        <w:tc>
          <w:tcPr>
            <w:tcW w:w="709" w:type="dxa"/>
          </w:tcPr>
          <w:p w:rsidR="00533FBD" w:rsidRPr="00A5442F" w:rsidRDefault="00F067FA" w:rsidP="00273600">
            <w:pPr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533FBD" w:rsidRPr="00A5442F" w:rsidRDefault="00F067FA" w:rsidP="00273600">
            <w:pPr>
              <w:jc w:val="center"/>
            </w:pPr>
            <w:r>
              <w:t>32,5</w:t>
            </w:r>
          </w:p>
        </w:tc>
        <w:tc>
          <w:tcPr>
            <w:tcW w:w="709" w:type="dxa"/>
          </w:tcPr>
          <w:p w:rsidR="00533FBD" w:rsidRPr="00A5442F" w:rsidRDefault="00F067FA" w:rsidP="00273600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533FBD" w:rsidRPr="00A5442F" w:rsidRDefault="00F067FA" w:rsidP="00273600">
            <w:pPr>
              <w:jc w:val="center"/>
            </w:pPr>
            <w:r>
              <w:t>33,5</w:t>
            </w:r>
          </w:p>
        </w:tc>
        <w:tc>
          <w:tcPr>
            <w:tcW w:w="850" w:type="dxa"/>
          </w:tcPr>
          <w:p w:rsidR="00533FBD" w:rsidRPr="00A5442F" w:rsidRDefault="00F067FA" w:rsidP="00273600">
            <w:pPr>
              <w:jc w:val="center"/>
            </w:pPr>
            <w:r>
              <w:t>33,5</w:t>
            </w:r>
          </w:p>
        </w:tc>
      </w:tr>
      <w:tr w:rsidR="00533FBD" w:rsidTr="006442D7">
        <w:tc>
          <w:tcPr>
            <w:tcW w:w="675" w:type="dxa"/>
          </w:tcPr>
          <w:p w:rsidR="00533FBD" w:rsidRDefault="00533FBD" w:rsidP="00273600">
            <w:r>
              <w:lastRenderedPageBreak/>
              <w:t>5.</w:t>
            </w:r>
          </w:p>
        </w:tc>
        <w:tc>
          <w:tcPr>
            <w:tcW w:w="3261" w:type="dxa"/>
          </w:tcPr>
          <w:p w:rsidR="00533FBD" w:rsidRPr="00A5442F" w:rsidRDefault="00533FBD" w:rsidP="00273600">
            <w:pPr>
              <w:jc w:val="both"/>
            </w:pPr>
            <w:r w:rsidRPr="00A5442F">
              <w:t> Результативность участия в областных и Всероссийских соревнованиях (кол-во призовых мест в год)</w:t>
            </w:r>
          </w:p>
        </w:tc>
        <w:tc>
          <w:tcPr>
            <w:tcW w:w="748" w:type="dxa"/>
          </w:tcPr>
          <w:p w:rsidR="00533FBD" w:rsidRPr="00A5442F" w:rsidRDefault="00533FBD" w:rsidP="00273600">
            <w:pPr>
              <w:jc w:val="center"/>
            </w:pPr>
            <w:r w:rsidRPr="00A5442F">
              <w:t>Ед.</w:t>
            </w:r>
          </w:p>
        </w:tc>
        <w:tc>
          <w:tcPr>
            <w:tcW w:w="902" w:type="dxa"/>
          </w:tcPr>
          <w:p w:rsidR="00533FBD" w:rsidRPr="00A5442F" w:rsidRDefault="00533FBD" w:rsidP="00273600">
            <w:pPr>
              <w:jc w:val="center"/>
            </w:pPr>
            <w:r>
              <w:t>35</w:t>
            </w:r>
          </w:p>
        </w:tc>
        <w:tc>
          <w:tcPr>
            <w:tcW w:w="759" w:type="dxa"/>
          </w:tcPr>
          <w:p w:rsidR="00533FBD" w:rsidRPr="00A5442F" w:rsidRDefault="00533FBD" w:rsidP="00273600">
            <w:pPr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 w:rsidRPr="00A5442F">
              <w:t>37</w:t>
            </w:r>
          </w:p>
        </w:tc>
        <w:tc>
          <w:tcPr>
            <w:tcW w:w="992" w:type="dxa"/>
          </w:tcPr>
          <w:p w:rsidR="00533FBD" w:rsidRPr="00A5442F" w:rsidRDefault="00533FBD" w:rsidP="00273600">
            <w:pPr>
              <w:jc w:val="center"/>
            </w:pPr>
            <w:r w:rsidRPr="00A5442F">
              <w:t>38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 w:rsidRPr="00A5442F">
              <w:t>39</w:t>
            </w:r>
          </w:p>
        </w:tc>
        <w:tc>
          <w:tcPr>
            <w:tcW w:w="850" w:type="dxa"/>
          </w:tcPr>
          <w:p w:rsidR="00533FBD" w:rsidRPr="00A5442F" w:rsidRDefault="00533FBD" w:rsidP="00273600">
            <w:pPr>
              <w:jc w:val="center"/>
            </w:pPr>
            <w:r w:rsidRPr="00A5442F">
              <w:t>40</w:t>
            </w:r>
          </w:p>
        </w:tc>
        <w:tc>
          <w:tcPr>
            <w:tcW w:w="992" w:type="dxa"/>
          </w:tcPr>
          <w:p w:rsidR="00533FBD" w:rsidRPr="00A5442F" w:rsidRDefault="00533FBD" w:rsidP="00273600">
            <w:pPr>
              <w:jc w:val="center"/>
            </w:pPr>
            <w:r w:rsidRPr="00A5442F">
              <w:t>40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 w:rsidRPr="00A5442F">
              <w:t>40</w:t>
            </w:r>
          </w:p>
        </w:tc>
        <w:tc>
          <w:tcPr>
            <w:tcW w:w="709" w:type="dxa"/>
          </w:tcPr>
          <w:p w:rsidR="00533FBD" w:rsidRPr="00A5442F" w:rsidRDefault="00F067FA" w:rsidP="00273600">
            <w:pPr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533FBD" w:rsidRPr="00A5442F" w:rsidRDefault="00F067FA" w:rsidP="00273600">
            <w:pPr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533FBD" w:rsidRPr="00A5442F" w:rsidRDefault="00F067FA" w:rsidP="00273600">
            <w:pPr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533FBD" w:rsidRPr="00A5442F" w:rsidRDefault="00F067FA" w:rsidP="00273600">
            <w:pPr>
              <w:jc w:val="center"/>
            </w:pPr>
            <w:r>
              <w:t>43</w:t>
            </w:r>
          </w:p>
        </w:tc>
        <w:tc>
          <w:tcPr>
            <w:tcW w:w="850" w:type="dxa"/>
          </w:tcPr>
          <w:p w:rsidR="00533FBD" w:rsidRPr="00A5442F" w:rsidRDefault="00F067FA" w:rsidP="00273600">
            <w:pPr>
              <w:jc w:val="center"/>
            </w:pPr>
            <w:r>
              <w:t>43</w:t>
            </w:r>
          </w:p>
        </w:tc>
      </w:tr>
      <w:tr w:rsidR="00533FBD" w:rsidTr="006442D7">
        <w:tc>
          <w:tcPr>
            <w:tcW w:w="675" w:type="dxa"/>
          </w:tcPr>
          <w:p w:rsidR="00533FBD" w:rsidRDefault="00533FBD" w:rsidP="00273600">
            <w:r>
              <w:t>6.</w:t>
            </w:r>
          </w:p>
        </w:tc>
        <w:tc>
          <w:tcPr>
            <w:tcW w:w="3261" w:type="dxa"/>
          </w:tcPr>
          <w:p w:rsidR="00533FBD" w:rsidRPr="00560AE8" w:rsidRDefault="00533FBD" w:rsidP="00273600">
            <w:pPr>
              <w:jc w:val="both"/>
            </w:pPr>
            <w:r w:rsidRPr="00560AE8">
              <w:t>Количество спортсменов, выполнивших или подтвердивших массовые спортивные разряды</w:t>
            </w:r>
          </w:p>
        </w:tc>
        <w:tc>
          <w:tcPr>
            <w:tcW w:w="748" w:type="dxa"/>
          </w:tcPr>
          <w:p w:rsidR="00533FBD" w:rsidRPr="00A5442F" w:rsidRDefault="00533FBD" w:rsidP="00273600">
            <w:pPr>
              <w:jc w:val="center"/>
            </w:pPr>
            <w:r w:rsidRPr="00A5442F">
              <w:t>Ед.</w:t>
            </w:r>
          </w:p>
        </w:tc>
        <w:tc>
          <w:tcPr>
            <w:tcW w:w="902" w:type="dxa"/>
          </w:tcPr>
          <w:p w:rsidR="00533FBD" w:rsidRPr="00A5442F" w:rsidRDefault="00533FBD" w:rsidP="00273600">
            <w:pPr>
              <w:jc w:val="center"/>
            </w:pPr>
            <w:r>
              <w:t>170</w:t>
            </w:r>
          </w:p>
        </w:tc>
        <w:tc>
          <w:tcPr>
            <w:tcW w:w="759" w:type="dxa"/>
          </w:tcPr>
          <w:p w:rsidR="00533FBD" w:rsidRPr="00A5442F" w:rsidRDefault="00533FBD" w:rsidP="00273600">
            <w:pPr>
              <w:jc w:val="center"/>
            </w:pPr>
            <w:r>
              <w:t>175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 w:rsidRPr="00A5442F">
              <w:t>180</w:t>
            </w:r>
          </w:p>
        </w:tc>
        <w:tc>
          <w:tcPr>
            <w:tcW w:w="992" w:type="dxa"/>
          </w:tcPr>
          <w:p w:rsidR="00533FBD" w:rsidRPr="00A5442F" w:rsidRDefault="00533FBD" w:rsidP="00273600">
            <w:pPr>
              <w:jc w:val="center"/>
            </w:pPr>
            <w:r w:rsidRPr="00A5442F">
              <w:t>185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 w:rsidRPr="00A5442F">
              <w:t>190</w:t>
            </w:r>
          </w:p>
        </w:tc>
        <w:tc>
          <w:tcPr>
            <w:tcW w:w="850" w:type="dxa"/>
          </w:tcPr>
          <w:p w:rsidR="00533FBD" w:rsidRPr="00A5442F" w:rsidRDefault="00533FBD" w:rsidP="00273600">
            <w:pPr>
              <w:jc w:val="center"/>
            </w:pPr>
            <w:r w:rsidRPr="00A5442F">
              <w:t>195</w:t>
            </w:r>
          </w:p>
        </w:tc>
        <w:tc>
          <w:tcPr>
            <w:tcW w:w="992" w:type="dxa"/>
          </w:tcPr>
          <w:p w:rsidR="00533FBD" w:rsidRPr="00A5442F" w:rsidRDefault="00533FBD" w:rsidP="00273600">
            <w:pPr>
              <w:jc w:val="center"/>
            </w:pPr>
            <w:r w:rsidRPr="00A5442F">
              <w:t>200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 w:rsidRPr="00A5442F">
              <w:t>200</w:t>
            </w:r>
          </w:p>
        </w:tc>
        <w:tc>
          <w:tcPr>
            <w:tcW w:w="709" w:type="dxa"/>
          </w:tcPr>
          <w:p w:rsidR="00533FBD" w:rsidRPr="00A5442F" w:rsidRDefault="00F067FA" w:rsidP="00273600">
            <w:pPr>
              <w:jc w:val="center"/>
            </w:pPr>
            <w:r>
              <w:t>201</w:t>
            </w:r>
          </w:p>
        </w:tc>
        <w:tc>
          <w:tcPr>
            <w:tcW w:w="850" w:type="dxa"/>
          </w:tcPr>
          <w:p w:rsidR="00533FBD" w:rsidRPr="00A5442F" w:rsidRDefault="00F067FA" w:rsidP="00273600">
            <w:pPr>
              <w:jc w:val="center"/>
            </w:pPr>
            <w:r>
              <w:t>202</w:t>
            </w:r>
          </w:p>
        </w:tc>
        <w:tc>
          <w:tcPr>
            <w:tcW w:w="709" w:type="dxa"/>
          </w:tcPr>
          <w:p w:rsidR="00533FBD" w:rsidRPr="00A5442F" w:rsidRDefault="00F067FA" w:rsidP="00273600">
            <w:pPr>
              <w:jc w:val="center"/>
            </w:pPr>
            <w:r>
              <w:t>203</w:t>
            </w:r>
          </w:p>
        </w:tc>
        <w:tc>
          <w:tcPr>
            <w:tcW w:w="709" w:type="dxa"/>
          </w:tcPr>
          <w:p w:rsidR="00533FBD" w:rsidRPr="00A5442F" w:rsidRDefault="00F067FA" w:rsidP="00273600">
            <w:pPr>
              <w:jc w:val="center"/>
            </w:pPr>
            <w:r>
              <w:t>204</w:t>
            </w:r>
          </w:p>
        </w:tc>
        <w:tc>
          <w:tcPr>
            <w:tcW w:w="850" w:type="dxa"/>
          </w:tcPr>
          <w:p w:rsidR="00533FBD" w:rsidRPr="00A5442F" w:rsidRDefault="00F067FA" w:rsidP="00273600">
            <w:pPr>
              <w:jc w:val="center"/>
            </w:pPr>
            <w:r>
              <w:t>204</w:t>
            </w:r>
          </w:p>
        </w:tc>
      </w:tr>
      <w:tr w:rsidR="00533FBD" w:rsidTr="006442D7">
        <w:tc>
          <w:tcPr>
            <w:tcW w:w="675" w:type="dxa"/>
          </w:tcPr>
          <w:p w:rsidR="00533FBD" w:rsidRDefault="00533FBD" w:rsidP="00273600">
            <w:r>
              <w:t>7.</w:t>
            </w:r>
          </w:p>
        </w:tc>
        <w:tc>
          <w:tcPr>
            <w:tcW w:w="3261" w:type="dxa"/>
          </w:tcPr>
          <w:p w:rsidR="00533FBD" w:rsidRPr="00A5442F" w:rsidRDefault="00533FBD" w:rsidP="0027360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5442F">
              <w:rPr>
                <w:rFonts w:ascii="Times New Roman" w:hAnsi="Times New Roman" w:cs="Times New Roman"/>
                <w:sz w:val="24"/>
                <w:szCs w:val="24"/>
              </w:rPr>
              <w:t> Количество спортсменов, выполнивших или подтвердивших </w:t>
            </w:r>
            <w:r w:rsidRPr="00A54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442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разряд и выше </w:t>
            </w:r>
          </w:p>
        </w:tc>
        <w:tc>
          <w:tcPr>
            <w:tcW w:w="748" w:type="dxa"/>
          </w:tcPr>
          <w:p w:rsidR="00533FBD" w:rsidRPr="00A5442F" w:rsidRDefault="00533FBD" w:rsidP="00273600">
            <w:pPr>
              <w:jc w:val="center"/>
            </w:pPr>
            <w:r w:rsidRPr="00A5442F">
              <w:t>Ед.</w:t>
            </w:r>
          </w:p>
        </w:tc>
        <w:tc>
          <w:tcPr>
            <w:tcW w:w="902" w:type="dxa"/>
          </w:tcPr>
          <w:p w:rsidR="00533FBD" w:rsidRPr="00A5442F" w:rsidRDefault="00533FBD" w:rsidP="00273600">
            <w:pPr>
              <w:jc w:val="center"/>
            </w:pPr>
            <w:r>
              <w:t>7</w:t>
            </w:r>
          </w:p>
        </w:tc>
        <w:tc>
          <w:tcPr>
            <w:tcW w:w="759" w:type="dxa"/>
          </w:tcPr>
          <w:p w:rsidR="00533FBD" w:rsidRPr="00A5442F" w:rsidRDefault="00533FBD" w:rsidP="00273600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 w:rsidRPr="00A5442F">
              <w:t>8</w:t>
            </w:r>
          </w:p>
        </w:tc>
        <w:tc>
          <w:tcPr>
            <w:tcW w:w="992" w:type="dxa"/>
          </w:tcPr>
          <w:p w:rsidR="00533FBD" w:rsidRPr="00A5442F" w:rsidRDefault="00533FBD" w:rsidP="00273600">
            <w:pPr>
              <w:jc w:val="center"/>
            </w:pPr>
            <w:r w:rsidRPr="00A5442F">
              <w:t>9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 w:rsidRPr="00A5442F">
              <w:t>10</w:t>
            </w:r>
          </w:p>
        </w:tc>
        <w:tc>
          <w:tcPr>
            <w:tcW w:w="850" w:type="dxa"/>
          </w:tcPr>
          <w:p w:rsidR="00533FBD" w:rsidRPr="00A5442F" w:rsidRDefault="00533FBD" w:rsidP="00273600">
            <w:pPr>
              <w:jc w:val="center"/>
            </w:pPr>
            <w:r w:rsidRPr="00A5442F">
              <w:t>10</w:t>
            </w:r>
          </w:p>
        </w:tc>
        <w:tc>
          <w:tcPr>
            <w:tcW w:w="992" w:type="dxa"/>
          </w:tcPr>
          <w:p w:rsidR="00533FBD" w:rsidRPr="00A5442F" w:rsidRDefault="00533FBD" w:rsidP="00273600">
            <w:pPr>
              <w:jc w:val="center"/>
            </w:pPr>
            <w:r w:rsidRPr="00A5442F">
              <w:t>10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 w:rsidRPr="00A5442F">
              <w:t>10</w:t>
            </w:r>
          </w:p>
        </w:tc>
        <w:tc>
          <w:tcPr>
            <w:tcW w:w="709" w:type="dxa"/>
          </w:tcPr>
          <w:p w:rsidR="00533FBD" w:rsidRPr="00A5442F" w:rsidRDefault="00F067FA" w:rsidP="00273600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533FBD" w:rsidRPr="00A5442F" w:rsidRDefault="00F067FA" w:rsidP="00273600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533FBD" w:rsidRPr="00A5442F" w:rsidRDefault="00F067FA" w:rsidP="00273600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533FBD" w:rsidRPr="00A5442F" w:rsidRDefault="00F067FA" w:rsidP="00273600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533FBD" w:rsidRPr="00A5442F" w:rsidRDefault="00F067FA" w:rsidP="00273600">
            <w:pPr>
              <w:jc w:val="center"/>
            </w:pPr>
            <w:r>
              <w:t>13</w:t>
            </w:r>
          </w:p>
        </w:tc>
      </w:tr>
      <w:tr w:rsidR="00533FBD" w:rsidTr="006442D7">
        <w:tc>
          <w:tcPr>
            <w:tcW w:w="675" w:type="dxa"/>
          </w:tcPr>
          <w:p w:rsidR="00533FBD" w:rsidRDefault="00533FBD" w:rsidP="00273600">
            <w:r>
              <w:t>8.</w:t>
            </w:r>
          </w:p>
        </w:tc>
        <w:tc>
          <w:tcPr>
            <w:tcW w:w="3261" w:type="dxa"/>
          </w:tcPr>
          <w:p w:rsidR="00533FBD" w:rsidRPr="00A5442F" w:rsidRDefault="00533FBD" w:rsidP="002736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3A4">
              <w:rPr>
                <w:rFonts w:ascii="Times New Roman" w:hAnsi="Times New Roman" w:cs="Times New Roman"/>
                <w:sz w:val="24"/>
                <w:szCs w:val="24"/>
              </w:rPr>
              <w:t>Охв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 населения  мероприятиями по </w:t>
            </w:r>
            <w:r w:rsidRPr="006B13A4">
              <w:rPr>
                <w:rFonts w:ascii="Times New Roman" w:hAnsi="Times New Roman" w:cs="Times New Roman"/>
                <w:sz w:val="24"/>
                <w:szCs w:val="24"/>
              </w:rPr>
              <w:t xml:space="preserve">ЗОЖ </w:t>
            </w:r>
          </w:p>
        </w:tc>
        <w:tc>
          <w:tcPr>
            <w:tcW w:w="748" w:type="dxa"/>
          </w:tcPr>
          <w:p w:rsidR="00533FBD" w:rsidRPr="00A5442F" w:rsidRDefault="00533FBD" w:rsidP="00273600">
            <w:pPr>
              <w:jc w:val="center"/>
            </w:pPr>
            <w:r>
              <w:t>Чел.</w:t>
            </w:r>
          </w:p>
        </w:tc>
        <w:tc>
          <w:tcPr>
            <w:tcW w:w="902" w:type="dxa"/>
          </w:tcPr>
          <w:p w:rsidR="00533FBD" w:rsidRDefault="004A0400" w:rsidP="00273600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33FBD" w:rsidRDefault="004A0400" w:rsidP="0027360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33FBD" w:rsidRPr="00A5442F" w:rsidRDefault="004A0400" w:rsidP="0027360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33FBD" w:rsidRPr="00A5442F" w:rsidRDefault="004A0400" w:rsidP="0027360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33FBD" w:rsidRDefault="00533FBD" w:rsidP="00273600">
            <w:pPr>
              <w:jc w:val="center"/>
            </w:pPr>
            <w:r>
              <w:t>2222</w:t>
            </w:r>
          </w:p>
        </w:tc>
        <w:tc>
          <w:tcPr>
            <w:tcW w:w="850" w:type="dxa"/>
          </w:tcPr>
          <w:p w:rsidR="00533FBD" w:rsidRPr="00A5442F" w:rsidRDefault="00533FBD" w:rsidP="00273600">
            <w:pPr>
              <w:jc w:val="center"/>
            </w:pPr>
            <w:r>
              <w:t>2399</w:t>
            </w:r>
          </w:p>
        </w:tc>
        <w:tc>
          <w:tcPr>
            <w:tcW w:w="992" w:type="dxa"/>
          </w:tcPr>
          <w:p w:rsidR="00533FBD" w:rsidRPr="00A5442F" w:rsidRDefault="00533FBD" w:rsidP="00273600">
            <w:pPr>
              <w:jc w:val="center"/>
            </w:pPr>
            <w:r>
              <w:t>2422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>
              <w:t>2444</w:t>
            </w:r>
          </w:p>
        </w:tc>
        <w:tc>
          <w:tcPr>
            <w:tcW w:w="709" w:type="dxa"/>
          </w:tcPr>
          <w:p w:rsidR="00533FBD" w:rsidRDefault="00F067FA" w:rsidP="00273600">
            <w:pPr>
              <w:jc w:val="center"/>
            </w:pPr>
            <w:r>
              <w:t>2450</w:t>
            </w:r>
          </w:p>
        </w:tc>
        <w:tc>
          <w:tcPr>
            <w:tcW w:w="850" w:type="dxa"/>
          </w:tcPr>
          <w:p w:rsidR="00533FBD" w:rsidRDefault="00F067FA" w:rsidP="00273600">
            <w:pPr>
              <w:jc w:val="center"/>
            </w:pPr>
            <w:r>
              <w:t>2455</w:t>
            </w:r>
          </w:p>
        </w:tc>
        <w:tc>
          <w:tcPr>
            <w:tcW w:w="709" w:type="dxa"/>
          </w:tcPr>
          <w:p w:rsidR="00533FBD" w:rsidRDefault="00F067FA" w:rsidP="00273600">
            <w:pPr>
              <w:jc w:val="center"/>
            </w:pPr>
            <w:r>
              <w:t>2460</w:t>
            </w:r>
          </w:p>
        </w:tc>
        <w:tc>
          <w:tcPr>
            <w:tcW w:w="709" w:type="dxa"/>
          </w:tcPr>
          <w:p w:rsidR="00533FBD" w:rsidRDefault="00F067FA" w:rsidP="00273600">
            <w:pPr>
              <w:jc w:val="center"/>
            </w:pPr>
            <w:r>
              <w:t>2460</w:t>
            </w:r>
          </w:p>
        </w:tc>
        <w:tc>
          <w:tcPr>
            <w:tcW w:w="850" w:type="dxa"/>
          </w:tcPr>
          <w:p w:rsidR="00533FBD" w:rsidRDefault="00F067FA" w:rsidP="00273600">
            <w:pPr>
              <w:jc w:val="center"/>
            </w:pPr>
            <w:r>
              <w:t>2460</w:t>
            </w:r>
          </w:p>
        </w:tc>
      </w:tr>
      <w:tr w:rsidR="00533FBD" w:rsidTr="006442D7">
        <w:tc>
          <w:tcPr>
            <w:tcW w:w="675" w:type="dxa"/>
          </w:tcPr>
          <w:p w:rsidR="00533FBD" w:rsidRDefault="00533FBD" w:rsidP="00273600">
            <w:r>
              <w:t>9.</w:t>
            </w:r>
          </w:p>
        </w:tc>
        <w:tc>
          <w:tcPr>
            <w:tcW w:w="3261" w:type="dxa"/>
          </w:tcPr>
          <w:p w:rsidR="00533FBD" w:rsidRPr="00A5442F" w:rsidRDefault="00533FBD" w:rsidP="002736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3A4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мероприятий по формированию </w:t>
            </w:r>
            <w:r w:rsidRPr="006B13A4">
              <w:rPr>
                <w:rFonts w:ascii="Times New Roman" w:hAnsi="Times New Roman" w:cs="Times New Roman"/>
                <w:sz w:val="24"/>
                <w:szCs w:val="24"/>
              </w:rPr>
              <w:t>ЗОЖ.</w:t>
            </w:r>
          </w:p>
        </w:tc>
        <w:tc>
          <w:tcPr>
            <w:tcW w:w="748" w:type="dxa"/>
          </w:tcPr>
          <w:p w:rsidR="00533FBD" w:rsidRPr="00A5442F" w:rsidRDefault="00533FBD" w:rsidP="00273600">
            <w:pPr>
              <w:jc w:val="center"/>
            </w:pPr>
            <w:r>
              <w:t>Ед.</w:t>
            </w:r>
          </w:p>
        </w:tc>
        <w:tc>
          <w:tcPr>
            <w:tcW w:w="902" w:type="dxa"/>
          </w:tcPr>
          <w:p w:rsidR="00533FBD" w:rsidRDefault="00533FBD" w:rsidP="00273600">
            <w:pPr>
              <w:jc w:val="center"/>
            </w:pPr>
            <w:r>
              <w:t>7</w:t>
            </w:r>
          </w:p>
        </w:tc>
        <w:tc>
          <w:tcPr>
            <w:tcW w:w="759" w:type="dxa"/>
          </w:tcPr>
          <w:p w:rsidR="00533FBD" w:rsidRDefault="00533FBD" w:rsidP="00273600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533FBD" w:rsidRPr="00A5442F" w:rsidRDefault="00533FBD" w:rsidP="00273600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33FBD" w:rsidRPr="00A5442F" w:rsidRDefault="00533FBD" w:rsidP="00273600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533FBD" w:rsidRPr="00A5442F" w:rsidRDefault="00533FBD" w:rsidP="00273600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533FBD" w:rsidRPr="00A5442F" w:rsidRDefault="00533FBD" w:rsidP="00273600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533FBD" w:rsidRDefault="00F067FA" w:rsidP="00273600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33FBD" w:rsidRDefault="00F067FA" w:rsidP="00273600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533FBD" w:rsidRDefault="00F067FA" w:rsidP="00273600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533FBD" w:rsidRDefault="00F067FA" w:rsidP="00273600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33FBD" w:rsidRDefault="00F067FA" w:rsidP="00273600">
            <w:pPr>
              <w:jc w:val="center"/>
            </w:pPr>
            <w:r>
              <w:t>8</w:t>
            </w:r>
          </w:p>
        </w:tc>
      </w:tr>
      <w:tr w:rsidR="00E7517B" w:rsidTr="006442D7">
        <w:tc>
          <w:tcPr>
            <w:tcW w:w="675" w:type="dxa"/>
          </w:tcPr>
          <w:p w:rsidR="00E7517B" w:rsidRDefault="00E7517B" w:rsidP="00C63A8D">
            <w:r w:rsidRPr="00C63A8D">
              <w:t>10</w:t>
            </w:r>
            <w:r w:rsidR="0034154C">
              <w:t>.</w:t>
            </w:r>
          </w:p>
        </w:tc>
        <w:tc>
          <w:tcPr>
            <w:tcW w:w="3261" w:type="dxa"/>
          </w:tcPr>
          <w:p w:rsidR="00E7517B" w:rsidRDefault="0034154C" w:rsidP="0034154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</w:t>
            </w:r>
            <w:r w:rsidR="00E7517B">
              <w:rPr>
                <w:rFonts w:eastAsia="Calibri"/>
                <w:color w:val="000000"/>
                <w:lang w:eastAsia="en-US"/>
              </w:rPr>
              <w:t>ол-во публикаций о ЗОЖ</w:t>
            </w:r>
          </w:p>
        </w:tc>
        <w:tc>
          <w:tcPr>
            <w:tcW w:w="748" w:type="dxa"/>
          </w:tcPr>
          <w:p w:rsidR="00E7517B" w:rsidRDefault="00E7517B" w:rsidP="00C63A8D">
            <w:pPr>
              <w:jc w:val="center"/>
            </w:pPr>
            <w:r>
              <w:t>Ед.</w:t>
            </w:r>
          </w:p>
        </w:tc>
        <w:tc>
          <w:tcPr>
            <w:tcW w:w="902" w:type="dxa"/>
          </w:tcPr>
          <w:p w:rsidR="00E7517B" w:rsidRDefault="00E7517B" w:rsidP="00C63A8D">
            <w:pPr>
              <w:jc w:val="center"/>
            </w:pPr>
            <w:r>
              <w:t>21</w:t>
            </w:r>
          </w:p>
        </w:tc>
        <w:tc>
          <w:tcPr>
            <w:tcW w:w="759" w:type="dxa"/>
          </w:tcPr>
          <w:p w:rsidR="00E7517B" w:rsidRPr="00406746" w:rsidRDefault="00E7517B" w:rsidP="00A02894">
            <w:pPr>
              <w:snapToGrid w:val="0"/>
              <w:contextualSpacing/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E7517B" w:rsidRPr="00406746" w:rsidRDefault="00E7517B" w:rsidP="00A02894">
            <w:pPr>
              <w:snapToGrid w:val="0"/>
              <w:contextualSpacing/>
              <w:jc w:val="center"/>
            </w:pPr>
            <w:r>
              <w:t>42</w:t>
            </w:r>
          </w:p>
        </w:tc>
        <w:tc>
          <w:tcPr>
            <w:tcW w:w="992" w:type="dxa"/>
          </w:tcPr>
          <w:p w:rsidR="00E7517B" w:rsidRPr="00406746" w:rsidRDefault="00E7517B" w:rsidP="00A02894">
            <w:pPr>
              <w:snapToGrid w:val="0"/>
              <w:contextualSpacing/>
              <w:jc w:val="center"/>
            </w:pPr>
            <w:r>
              <w:t>43</w:t>
            </w:r>
          </w:p>
        </w:tc>
        <w:tc>
          <w:tcPr>
            <w:tcW w:w="851" w:type="dxa"/>
          </w:tcPr>
          <w:p w:rsidR="00E7517B" w:rsidRPr="00406746" w:rsidRDefault="00E7517B" w:rsidP="00A02894">
            <w:pPr>
              <w:snapToGrid w:val="0"/>
              <w:contextualSpacing/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E7517B" w:rsidRPr="00406746" w:rsidRDefault="00E7517B" w:rsidP="00A02894">
            <w:pPr>
              <w:snapToGrid w:val="0"/>
              <w:contextualSpacing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E7517B" w:rsidRPr="00406746" w:rsidRDefault="00E7517B" w:rsidP="00A02894">
            <w:pPr>
              <w:snapToGrid w:val="0"/>
              <w:contextualSpacing/>
              <w:jc w:val="center"/>
            </w:pPr>
            <w:r>
              <w:t>52</w:t>
            </w:r>
          </w:p>
        </w:tc>
        <w:tc>
          <w:tcPr>
            <w:tcW w:w="851" w:type="dxa"/>
          </w:tcPr>
          <w:p w:rsidR="00E7517B" w:rsidRDefault="00E7517B" w:rsidP="00A02894">
            <w:pPr>
              <w:snapToGrid w:val="0"/>
              <w:contextualSpacing/>
              <w:jc w:val="center"/>
            </w:pPr>
            <w:r>
              <w:t>53</w:t>
            </w:r>
          </w:p>
        </w:tc>
        <w:tc>
          <w:tcPr>
            <w:tcW w:w="709" w:type="dxa"/>
          </w:tcPr>
          <w:p w:rsidR="00E7517B" w:rsidRDefault="00E7517B" w:rsidP="00A02894">
            <w:pPr>
              <w:snapToGrid w:val="0"/>
              <w:contextualSpacing/>
              <w:jc w:val="center"/>
            </w:pPr>
            <w:r>
              <w:t>54</w:t>
            </w:r>
          </w:p>
        </w:tc>
        <w:tc>
          <w:tcPr>
            <w:tcW w:w="850" w:type="dxa"/>
          </w:tcPr>
          <w:p w:rsidR="00E7517B" w:rsidRDefault="00E7517B" w:rsidP="00A02894">
            <w:pPr>
              <w:snapToGrid w:val="0"/>
              <w:contextualSpacing/>
              <w:jc w:val="center"/>
            </w:pPr>
            <w:r>
              <w:t>55</w:t>
            </w:r>
          </w:p>
        </w:tc>
        <w:tc>
          <w:tcPr>
            <w:tcW w:w="709" w:type="dxa"/>
          </w:tcPr>
          <w:p w:rsidR="00E7517B" w:rsidRDefault="00E7517B" w:rsidP="00A02894">
            <w:pPr>
              <w:snapToGrid w:val="0"/>
              <w:contextualSpacing/>
              <w:jc w:val="center"/>
            </w:pPr>
            <w:r>
              <w:t>56</w:t>
            </w:r>
          </w:p>
        </w:tc>
        <w:tc>
          <w:tcPr>
            <w:tcW w:w="709" w:type="dxa"/>
          </w:tcPr>
          <w:p w:rsidR="00E7517B" w:rsidRDefault="00E7517B" w:rsidP="00A02894">
            <w:pPr>
              <w:snapToGrid w:val="0"/>
              <w:contextualSpacing/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E7517B" w:rsidRDefault="00E7517B" w:rsidP="00A02894">
            <w:pPr>
              <w:snapToGrid w:val="0"/>
              <w:contextualSpacing/>
              <w:jc w:val="center"/>
            </w:pPr>
            <w:r>
              <w:t>56</w:t>
            </w:r>
          </w:p>
        </w:tc>
      </w:tr>
      <w:tr w:rsidR="00035B52" w:rsidTr="006442D7">
        <w:trPr>
          <w:trHeight w:val="882"/>
        </w:trPr>
        <w:tc>
          <w:tcPr>
            <w:tcW w:w="675" w:type="dxa"/>
          </w:tcPr>
          <w:p w:rsidR="00035B52" w:rsidRDefault="00035B52" w:rsidP="00C63A8D">
            <w:r>
              <w:t>11.</w:t>
            </w:r>
          </w:p>
        </w:tc>
        <w:tc>
          <w:tcPr>
            <w:tcW w:w="3261" w:type="dxa"/>
          </w:tcPr>
          <w:p w:rsidR="00035B52" w:rsidRPr="00365B85" w:rsidRDefault="00035B52" w:rsidP="00170027">
            <w:pPr>
              <w:rPr>
                <w:rFonts w:eastAsia="Calibri"/>
                <w:color w:val="000000"/>
                <w:lang w:eastAsia="en-US"/>
              </w:rPr>
            </w:pPr>
            <w:r w:rsidRPr="0034154C">
              <w:rPr>
                <w:rFonts w:eastAsia="Calibri"/>
                <w:color w:val="000000"/>
                <w:lang w:eastAsia="en-US"/>
              </w:rPr>
              <w:t>доля взрослого населения, охваченного диспансеризацией</w:t>
            </w:r>
          </w:p>
        </w:tc>
        <w:tc>
          <w:tcPr>
            <w:tcW w:w="748" w:type="dxa"/>
          </w:tcPr>
          <w:p w:rsidR="00035B52" w:rsidRDefault="00035B52" w:rsidP="00C63A8D">
            <w:pPr>
              <w:jc w:val="center"/>
            </w:pPr>
            <w:r>
              <w:t>Ед.</w:t>
            </w:r>
          </w:p>
        </w:tc>
        <w:tc>
          <w:tcPr>
            <w:tcW w:w="902" w:type="dxa"/>
          </w:tcPr>
          <w:p w:rsidR="00035B52" w:rsidRPr="00406746" w:rsidRDefault="00035B52" w:rsidP="00A02894">
            <w:pPr>
              <w:contextualSpacing/>
              <w:jc w:val="center"/>
            </w:pPr>
            <w:r w:rsidRPr="00406746">
              <w:t>380,8</w:t>
            </w:r>
          </w:p>
        </w:tc>
        <w:tc>
          <w:tcPr>
            <w:tcW w:w="759" w:type="dxa"/>
          </w:tcPr>
          <w:p w:rsidR="00035B52" w:rsidRPr="00406746" w:rsidRDefault="00035B52" w:rsidP="00A02894">
            <w:pPr>
              <w:contextualSpacing/>
              <w:jc w:val="center"/>
            </w:pPr>
            <w:r w:rsidRPr="00406746">
              <w:t>671,5</w:t>
            </w:r>
          </w:p>
        </w:tc>
        <w:tc>
          <w:tcPr>
            <w:tcW w:w="851" w:type="dxa"/>
          </w:tcPr>
          <w:p w:rsidR="00035B52" w:rsidRPr="00406746" w:rsidRDefault="00035B52" w:rsidP="00A02894">
            <w:pPr>
              <w:contextualSpacing/>
              <w:jc w:val="center"/>
            </w:pPr>
            <w:r w:rsidRPr="00406746">
              <w:t>606,8</w:t>
            </w:r>
          </w:p>
        </w:tc>
        <w:tc>
          <w:tcPr>
            <w:tcW w:w="992" w:type="dxa"/>
          </w:tcPr>
          <w:p w:rsidR="00035B52" w:rsidRPr="00406746" w:rsidRDefault="00035B52" w:rsidP="00A02894">
            <w:pPr>
              <w:contextualSpacing/>
              <w:jc w:val="center"/>
            </w:pPr>
            <w:r w:rsidRPr="00406746">
              <w:t>596,8</w:t>
            </w:r>
          </w:p>
        </w:tc>
        <w:tc>
          <w:tcPr>
            <w:tcW w:w="851" w:type="dxa"/>
          </w:tcPr>
          <w:p w:rsidR="00035B52" w:rsidRPr="00406746" w:rsidRDefault="00035B52" w:rsidP="00A02894">
            <w:pPr>
              <w:contextualSpacing/>
              <w:jc w:val="center"/>
            </w:pPr>
            <w:r w:rsidRPr="00406746">
              <w:t>580,0</w:t>
            </w:r>
          </w:p>
        </w:tc>
        <w:tc>
          <w:tcPr>
            <w:tcW w:w="850" w:type="dxa"/>
          </w:tcPr>
          <w:p w:rsidR="00035B52" w:rsidRPr="00406746" w:rsidRDefault="00035B52" w:rsidP="00A02894">
            <w:pPr>
              <w:contextualSpacing/>
              <w:jc w:val="center"/>
            </w:pPr>
            <w:r w:rsidRPr="00406746">
              <w:t>560,0</w:t>
            </w:r>
          </w:p>
        </w:tc>
        <w:tc>
          <w:tcPr>
            <w:tcW w:w="992" w:type="dxa"/>
          </w:tcPr>
          <w:p w:rsidR="00035B52" w:rsidRPr="00406746" w:rsidRDefault="00035B52" w:rsidP="00A02894">
            <w:pPr>
              <w:contextualSpacing/>
            </w:pPr>
            <w:r>
              <w:t>559,0</w:t>
            </w:r>
          </w:p>
        </w:tc>
        <w:tc>
          <w:tcPr>
            <w:tcW w:w="851" w:type="dxa"/>
          </w:tcPr>
          <w:p w:rsidR="00035B52" w:rsidRPr="00406746" w:rsidRDefault="00035B52" w:rsidP="00A02894">
            <w:pPr>
              <w:contextualSpacing/>
            </w:pPr>
            <w:r>
              <w:t>558,0</w:t>
            </w:r>
          </w:p>
        </w:tc>
        <w:tc>
          <w:tcPr>
            <w:tcW w:w="709" w:type="dxa"/>
          </w:tcPr>
          <w:p w:rsidR="00035B52" w:rsidRPr="00406746" w:rsidRDefault="00035B52" w:rsidP="00A02894">
            <w:pPr>
              <w:contextualSpacing/>
              <w:jc w:val="center"/>
            </w:pPr>
            <w:r w:rsidRPr="001C6D69">
              <w:t>55</w:t>
            </w:r>
            <w:r>
              <w:t>7</w:t>
            </w:r>
            <w:r w:rsidRPr="001C6D69">
              <w:t>,0</w:t>
            </w:r>
          </w:p>
        </w:tc>
        <w:tc>
          <w:tcPr>
            <w:tcW w:w="850" w:type="dxa"/>
          </w:tcPr>
          <w:p w:rsidR="00035B52" w:rsidRPr="00406746" w:rsidRDefault="00035B52" w:rsidP="00A02894">
            <w:pPr>
              <w:contextualSpacing/>
              <w:jc w:val="center"/>
            </w:pPr>
            <w:r w:rsidRPr="001C6D69">
              <w:t>55</w:t>
            </w:r>
            <w:r>
              <w:t>6</w:t>
            </w:r>
            <w:r w:rsidRPr="001C6D69">
              <w:t>,0</w:t>
            </w:r>
          </w:p>
        </w:tc>
        <w:tc>
          <w:tcPr>
            <w:tcW w:w="709" w:type="dxa"/>
          </w:tcPr>
          <w:p w:rsidR="00035B52" w:rsidRPr="00406746" w:rsidRDefault="00035B52" w:rsidP="00A02894">
            <w:pPr>
              <w:contextualSpacing/>
              <w:jc w:val="center"/>
            </w:pPr>
            <w:r w:rsidRPr="001C6D69">
              <w:t>55</w:t>
            </w:r>
            <w:r>
              <w:t>5</w:t>
            </w:r>
            <w:r w:rsidRPr="001C6D69">
              <w:t>,0</w:t>
            </w:r>
          </w:p>
        </w:tc>
        <w:tc>
          <w:tcPr>
            <w:tcW w:w="709" w:type="dxa"/>
          </w:tcPr>
          <w:p w:rsidR="00035B52" w:rsidRPr="00406746" w:rsidRDefault="00035B52" w:rsidP="00A02894">
            <w:pPr>
              <w:contextualSpacing/>
              <w:jc w:val="center"/>
            </w:pPr>
            <w:r w:rsidRPr="001C6D69">
              <w:t>55</w:t>
            </w:r>
            <w:r>
              <w:t>4</w:t>
            </w:r>
            <w:r w:rsidRPr="001C6D69">
              <w:t>,0</w:t>
            </w:r>
          </w:p>
        </w:tc>
        <w:tc>
          <w:tcPr>
            <w:tcW w:w="850" w:type="dxa"/>
          </w:tcPr>
          <w:p w:rsidR="00035B52" w:rsidRPr="00406746" w:rsidRDefault="00035B52" w:rsidP="00A02894">
            <w:pPr>
              <w:contextualSpacing/>
              <w:jc w:val="center"/>
            </w:pPr>
            <w:r w:rsidRPr="00035B52">
              <w:t>554,0</w:t>
            </w:r>
          </w:p>
        </w:tc>
      </w:tr>
      <w:tr w:rsidR="00170027" w:rsidTr="006442D7">
        <w:tc>
          <w:tcPr>
            <w:tcW w:w="675" w:type="dxa"/>
          </w:tcPr>
          <w:p w:rsidR="00170027" w:rsidRDefault="00FD3332" w:rsidP="00C63A8D">
            <w:r>
              <w:t>12.</w:t>
            </w:r>
          </w:p>
        </w:tc>
        <w:tc>
          <w:tcPr>
            <w:tcW w:w="3261" w:type="dxa"/>
          </w:tcPr>
          <w:p w:rsidR="00170027" w:rsidRPr="00365B85" w:rsidRDefault="00170027" w:rsidP="00C63A8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70027">
              <w:rPr>
                <w:rFonts w:eastAsia="Calibri"/>
                <w:color w:val="000000"/>
                <w:lang w:eastAsia="en-US"/>
              </w:rPr>
              <w:t>доля взрослого населения, охваченного диспансеризацией</w:t>
            </w:r>
          </w:p>
        </w:tc>
        <w:tc>
          <w:tcPr>
            <w:tcW w:w="748" w:type="dxa"/>
          </w:tcPr>
          <w:p w:rsidR="00170027" w:rsidRDefault="00FD3332" w:rsidP="00C63A8D">
            <w:pPr>
              <w:jc w:val="center"/>
            </w:pPr>
            <w:r>
              <w:t>%</w:t>
            </w:r>
          </w:p>
        </w:tc>
        <w:tc>
          <w:tcPr>
            <w:tcW w:w="902" w:type="dxa"/>
          </w:tcPr>
          <w:p w:rsidR="00170027" w:rsidRDefault="00170027" w:rsidP="00C63A8D">
            <w:pPr>
              <w:jc w:val="center"/>
            </w:pPr>
            <w:r>
              <w:t>100</w:t>
            </w:r>
          </w:p>
        </w:tc>
        <w:tc>
          <w:tcPr>
            <w:tcW w:w="759" w:type="dxa"/>
          </w:tcPr>
          <w:p w:rsidR="00170027" w:rsidRDefault="00170027" w:rsidP="00C63A8D">
            <w:pPr>
              <w:jc w:val="center"/>
            </w:pPr>
            <w:r>
              <w:t>58,6</w:t>
            </w:r>
          </w:p>
        </w:tc>
        <w:tc>
          <w:tcPr>
            <w:tcW w:w="851" w:type="dxa"/>
          </w:tcPr>
          <w:p w:rsidR="00170027" w:rsidRPr="00406746" w:rsidRDefault="00170027" w:rsidP="00A02894">
            <w:pPr>
              <w:snapToGrid w:val="0"/>
              <w:contextualSpacing/>
              <w:jc w:val="center"/>
            </w:pPr>
            <w:r w:rsidRPr="00406746">
              <w:t>58,6</w:t>
            </w:r>
          </w:p>
        </w:tc>
        <w:tc>
          <w:tcPr>
            <w:tcW w:w="992" w:type="dxa"/>
          </w:tcPr>
          <w:p w:rsidR="00170027" w:rsidRPr="00406746" w:rsidRDefault="00170027" w:rsidP="00A02894">
            <w:pPr>
              <w:snapToGrid w:val="0"/>
              <w:contextualSpacing/>
              <w:jc w:val="center"/>
            </w:pPr>
            <w:r w:rsidRPr="00406746">
              <w:t>83</w:t>
            </w:r>
          </w:p>
        </w:tc>
        <w:tc>
          <w:tcPr>
            <w:tcW w:w="851" w:type="dxa"/>
          </w:tcPr>
          <w:p w:rsidR="00170027" w:rsidRPr="00406746" w:rsidRDefault="00170027" w:rsidP="00A02894">
            <w:pPr>
              <w:snapToGrid w:val="0"/>
              <w:contextualSpacing/>
              <w:jc w:val="center"/>
            </w:pPr>
            <w:r w:rsidRPr="00406746">
              <w:t>85</w:t>
            </w:r>
          </w:p>
        </w:tc>
        <w:tc>
          <w:tcPr>
            <w:tcW w:w="850" w:type="dxa"/>
          </w:tcPr>
          <w:p w:rsidR="00170027" w:rsidRPr="00406746" w:rsidRDefault="00170027" w:rsidP="00A02894">
            <w:pPr>
              <w:snapToGrid w:val="0"/>
              <w:contextualSpacing/>
              <w:jc w:val="center"/>
            </w:pPr>
            <w:r w:rsidRPr="00406746">
              <w:t>88</w:t>
            </w:r>
          </w:p>
        </w:tc>
        <w:tc>
          <w:tcPr>
            <w:tcW w:w="992" w:type="dxa"/>
          </w:tcPr>
          <w:p w:rsidR="00170027" w:rsidRPr="00406746" w:rsidRDefault="00170027" w:rsidP="00A02894">
            <w:pPr>
              <w:snapToGrid w:val="0"/>
              <w:contextualSpacing/>
              <w:jc w:val="center"/>
            </w:pPr>
            <w:r w:rsidRPr="00406746">
              <w:t>90</w:t>
            </w:r>
          </w:p>
        </w:tc>
        <w:tc>
          <w:tcPr>
            <w:tcW w:w="851" w:type="dxa"/>
          </w:tcPr>
          <w:p w:rsidR="00170027" w:rsidRPr="00406746" w:rsidRDefault="00170027" w:rsidP="00A02894">
            <w:pPr>
              <w:snapToGrid w:val="0"/>
              <w:contextualSpacing/>
              <w:jc w:val="center"/>
            </w:pPr>
            <w:r>
              <w:t>90,5</w:t>
            </w:r>
          </w:p>
        </w:tc>
        <w:tc>
          <w:tcPr>
            <w:tcW w:w="709" w:type="dxa"/>
          </w:tcPr>
          <w:p w:rsidR="00170027" w:rsidRPr="00406746" w:rsidRDefault="00170027" w:rsidP="00A02894">
            <w:pPr>
              <w:snapToGrid w:val="0"/>
              <w:contextualSpacing/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170027" w:rsidRPr="00406746" w:rsidRDefault="00170027" w:rsidP="00A02894">
            <w:pPr>
              <w:snapToGrid w:val="0"/>
              <w:contextualSpacing/>
              <w:jc w:val="center"/>
            </w:pPr>
            <w:r>
              <w:t>91,5</w:t>
            </w:r>
          </w:p>
        </w:tc>
        <w:tc>
          <w:tcPr>
            <w:tcW w:w="709" w:type="dxa"/>
          </w:tcPr>
          <w:p w:rsidR="00170027" w:rsidRPr="00406746" w:rsidRDefault="00170027" w:rsidP="00A02894">
            <w:pPr>
              <w:snapToGrid w:val="0"/>
              <w:contextualSpacing/>
              <w:jc w:val="center"/>
            </w:pPr>
            <w:r>
              <w:t>92,5</w:t>
            </w:r>
          </w:p>
        </w:tc>
        <w:tc>
          <w:tcPr>
            <w:tcW w:w="709" w:type="dxa"/>
          </w:tcPr>
          <w:p w:rsidR="00170027" w:rsidRPr="00406746" w:rsidRDefault="00170027" w:rsidP="00A02894">
            <w:pPr>
              <w:snapToGrid w:val="0"/>
              <w:contextualSpacing/>
              <w:jc w:val="center"/>
            </w:pPr>
            <w:r>
              <w:t>93,5</w:t>
            </w:r>
          </w:p>
        </w:tc>
        <w:tc>
          <w:tcPr>
            <w:tcW w:w="850" w:type="dxa"/>
          </w:tcPr>
          <w:p w:rsidR="00170027" w:rsidRPr="00406746" w:rsidRDefault="00170027" w:rsidP="00A02894">
            <w:pPr>
              <w:snapToGrid w:val="0"/>
              <w:contextualSpacing/>
              <w:jc w:val="center"/>
            </w:pPr>
            <w:r>
              <w:t>94</w:t>
            </w:r>
          </w:p>
        </w:tc>
      </w:tr>
      <w:tr w:rsidR="00170027" w:rsidTr="006442D7">
        <w:tc>
          <w:tcPr>
            <w:tcW w:w="675" w:type="dxa"/>
          </w:tcPr>
          <w:p w:rsidR="00170027" w:rsidRDefault="00FD3332" w:rsidP="00C63A8D">
            <w:r>
              <w:t>13.</w:t>
            </w:r>
          </w:p>
        </w:tc>
        <w:tc>
          <w:tcPr>
            <w:tcW w:w="3261" w:type="dxa"/>
          </w:tcPr>
          <w:p w:rsidR="00170027" w:rsidRPr="00365B85" w:rsidRDefault="00170027" w:rsidP="00170027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170027">
              <w:rPr>
                <w:rFonts w:eastAsia="Calibri"/>
                <w:color w:val="000000"/>
                <w:lang w:eastAsia="en-US"/>
              </w:rPr>
              <w:t>доля взрослого населения, охваченного профилактическими осмотрами</w:t>
            </w:r>
          </w:p>
        </w:tc>
        <w:tc>
          <w:tcPr>
            <w:tcW w:w="748" w:type="dxa"/>
          </w:tcPr>
          <w:p w:rsidR="00170027" w:rsidRDefault="00FD3332" w:rsidP="00C63A8D">
            <w:pPr>
              <w:jc w:val="center"/>
            </w:pPr>
            <w:r>
              <w:t>%</w:t>
            </w:r>
          </w:p>
        </w:tc>
        <w:tc>
          <w:tcPr>
            <w:tcW w:w="902" w:type="dxa"/>
          </w:tcPr>
          <w:p w:rsidR="00170027" w:rsidRDefault="00170027" w:rsidP="00C63A8D">
            <w:pPr>
              <w:jc w:val="center"/>
            </w:pPr>
          </w:p>
          <w:p w:rsidR="00170027" w:rsidRDefault="00170027" w:rsidP="00C63A8D">
            <w:pPr>
              <w:jc w:val="center"/>
            </w:pPr>
            <w:r>
              <w:t>95</w:t>
            </w:r>
          </w:p>
        </w:tc>
        <w:tc>
          <w:tcPr>
            <w:tcW w:w="759" w:type="dxa"/>
          </w:tcPr>
          <w:p w:rsidR="00170027" w:rsidRDefault="00170027" w:rsidP="00A02894">
            <w:pPr>
              <w:jc w:val="center"/>
            </w:pPr>
          </w:p>
          <w:p w:rsidR="00170027" w:rsidRPr="00406746" w:rsidRDefault="00170027" w:rsidP="00A02894">
            <w:pPr>
              <w:jc w:val="center"/>
            </w:pPr>
            <w:r w:rsidRPr="00406746">
              <w:t>95</w:t>
            </w:r>
          </w:p>
          <w:p w:rsidR="00170027" w:rsidRPr="00406746" w:rsidRDefault="00170027" w:rsidP="00A02894">
            <w:pPr>
              <w:jc w:val="center"/>
            </w:pPr>
          </w:p>
        </w:tc>
        <w:tc>
          <w:tcPr>
            <w:tcW w:w="851" w:type="dxa"/>
          </w:tcPr>
          <w:p w:rsidR="00170027" w:rsidRDefault="00170027" w:rsidP="00A02894">
            <w:pPr>
              <w:jc w:val="center"/>
            </w:pPr>
          </w:p>
          <w:p w:rsidR="00170027" w:rsidRPr="00406746" w:rsidRDefault="00170027" w:rsidP="00A02894">
            <w:pPr>
              <w:jc w:val="center"/>
            </w:pPr>
            <w:r w:rsidRPr="00406746">
              <w:t>39</w:t>
            </w:r>
          </w:p>
          <w:p w:rsidR="00170027" w:rsidRPr="00406746" w:rsidRDefault="00170027" w:rsidP="00A02894">
            <w:pPr>
              <w:jc w:val="center"/>
            </w:pPr>
          </w:p>
        </w:tc>
        <w:tc>
          <w:tcPr>
            <w:tcW w:w="992" w:type="dxa"/>
          </w:tcPr>
          <w:p w:rsidR="00170027" w:rsidRDefault="00170027" w:rsidP="00A02894">
            <w:pPr>
              <w:jc w:val="center"/>
            </w:pPr>
          </w:p>
          <w:p w:rsidR="00170027" w:rsidRPr="00406746" w:rsidRDefault="00170027" w:rsidP="00A02894">
            <w:pPr>
              <w:jc w:val="center"/>
            </w:pPr>
            <w:r w:rsidRPr="00406746">
              <w:t>61,8</w:t>
            </w:r>
          </w:p>
          <w:p w:rsidR="00170027" w:rsidRPr="00406746" w:rsidRDefault="00170027" w:rsidP="00A02894">
            <w:pPr>
              <w:jc w:val="center"/>
            </w:pPr>
          </w:p>
        </w:tc>
        <w:tc>
          <w:tcPr>
            <w:tcW w:w="851" w:type="dxa"/>
          </w:tcPr>
          <w:p w:rsidR="00170027" w:rsidRDefault="00170027" w:rsidP="00A02894">
            <w:pPr>
              <w:jc w:val="center"/>
            </w:pPr>
          </w:p>
          <w:p w:rsidR="00170027" w:rsidRPr="00406746" w:rsidRDefault="00170027" w:rsidP="00A02894">
            <w:pPr>
              <w:jc w:val="center"/>
            </w:pPr>
            <w:r w:rsidRPr="00406746">
              <w:t>65</w:t>
            </w:r>
          </w:p>
          <w:p w:rsidR="00170027" w:rsidRPr="00406746" w:rsidRDefault="00170027" w:rsidP="00A02894">
            <w:pPr>
              <w:jc w:val="center"/>
            </w:pPr>
          </w:p>
        </w:tc>
        <w:tc>
          <w:tcPr>
            <w:tcW w:w="850" w:type="dxa"/>
          </w:tcPr>
          <w:p w:rsidR="00170027" w:rsidRDefault="00170027" w:rsidP="00A02894">
            <w:pPr>
              <w:jc w:val="center"/>
            </w:pPr>
          </w:p>
          <w:p w:rsidR="00170027" w:rsidRPr="00406746" w:rsidRDefault="00170027" w:rsidP="00A02894">
            <w:pPr>
              <w:jc w:val="center"/>
            </w:pPr>
            <w:r w:rsidRPr="00406746">
              <w:t>68</w:t>
            </w:r>
          </w:p>
          <w:p w:rsidR="00170027" w:rsidRPr="00406746" w:rsidRDefault="00170027" w:rsidP="00A02894">
            <w:pPr>
              <w:jc w:val="center"/>
            </w:pPr>
          </w:p>
        </w:tc>
        <w:tc>
          <w:tcPr>
            <w:tcW w:w="992" w:type="dxa"/>
          </w:tcPr>
          <w:p w:rsidR="00170027" w:rsidRDefault="00170027" w:rsidP="00A02894">
            <w:pPr>
              <w:jc w:val="center"/>
            </w:pPr>
          </w:p>
          <w:p w:rsidR="00170027" w:rsidRPr="00406746" w:rsidRDefault="00170027" w:rsidP="00A02894">
            <w:pPr>
              <w:jc w:val="center"/>
            </w:pPr>
            <w:r w:rsidRPr="00406746">
              <w:t>70</w:t>
            </w:r>
          </w:p>
          <w:p w:rsidR="00170027" w:rsidRPr="00406746" w:rsidRDefault="00170027" w:rsidP="00A02894">
            <w:pPr>
              <w:jc w:val="center"/>
            </w:pPr>
          </w:p>
        </w:tc>
        <w:tc>
          <w:tcPr>
            <w:tcW w:w="851" w:type="dxa"/>
          </w:tcPr>
          <w:p w:rsidR="00170027" w:rsidRDefault="00170027" w:rsidP="00A02894">
            <w:pPr>
              <w:jc w:val="center"/>
            </w:pPr>
          </w:p>
          <w:p w:rsidR="00170027" w:rsidRDefault="00170027" w:rsidP="00A02894">
            <w:pPr>
              <w:jc w:val="center"/>
            </w:pPr>
            <w:r>
              <w:t>70,5</w:t>
            </w:r>
          </w:p>
        </w:tc>
        <w:tc>
          <w:tcPr>
            <w:tcW w:w="709" w:type="dxa"/>
          </w:tcPr>
          <w:p w:rsidR="00170027" w:rsidRDefault="00170027" w:rsidP="00A02894">
            <w:pPr>
              <w:jc w:val="center"/>
            </w:pPr>
          </w:p>
          <w:p w:rsidR="00170027" w:rsidRDefault="00170027" w:rsidP="00A02894">
            <w:pPr>
              <w:jc w:val="center"/>
            </w:pPr>
            <w:r>
              <w:t>71,5</w:t>
            </w:r>
          </w:p>
        </w:tc>
        <w:tc>
          <w:tcPr>
            <w:tcW w:w="850" w:type="dxa"/>
          </w:tcPr>
          <w:p w:rsidR="00170027" w:rsidRDefault="00170027" w:rsidP="00A02894">
            <w:pPr>
              <w:jc w:val="center"/>
            </w:pPr>
          </w:p>
          <w:p w:rsidR="00170027" w:rsidRDefault="00170027" w:rsidP="00A02894">
            <w:pPr>
              <w:jc w:val="center"/>
            </w:pPr>
            <w:r>
              <w:t>72,0</w:t>
            </w:r>
          </w:p>
        </w:tc>
        <w:tc>
          <w:tcPr>
            <w:tcW w:w="709" w:type="dxa"/>
          </w:tcPr>
          <w:p w:rsidR="00170027" w:rsidRDefault="00170027" w:rsidP="00A02894">
            <w:pPr>
              <w:jc w:val="center"/>
            </w:pPr>
          </w:p>
          <w:p w:rsidR="00170027" w:rsidRDefault="00170027" w:rsidP="00A02894">
            <w:pPr>
              <w:jc w:val="center"/>
            </w:pPr>
            <w:r>
              <w:t>72,5</w:t>
            </w:r>
          </w:p>
        </w:tc>
        <w:tc>
          <w:tcPr>
            <w:tcW w:w="709" w:type="dxa"/>
          </w:tcPr>
          <w:p w:rsidR="00170027" w:rsidRDefault="00170027" w:rsidP="00A02894">
            <w:pPr>
              <w:jc w:val="center"/>
            </w:pPr>
          </w:p>
          <w:p w:rsidR="00170027" w:rsidRDefault="00170027" w:rsidP="00A02894">
            <w:pPr>
              <w:jc w:val="center"/>
            </w:pPr>
            <w:r>
              <w:t>73,0</w:t>
            </w:r>
          </w:p>
        </w:tc>
        <w:tc>
          <w:tcPr>
            <w:tcW w:w="850" w:type="dxa"/>
          </w:tcPr>
          <w:p w:rsidR="00170027" w:rsidRDefault="00170027" w:rsidP="00A02894">
            <w:pPr>
              <w:jc w:val="center"/>
            </w:pPr>
          </w:p>
          <w:p w:rsidR="00170027" w:rsidRDefault="00170027" w:rsidP="00A02894">
            <w:pPr>
              <w:jc w:val="center"/>
            </w:pPr>
            <w:r>
              <w:t>73,5</w:t>
            </w:r>
          </w:p>
        </w:tc>
      </w:tr>
    </w:tbl>
    <w:p w:rsidR="00FD3332" w:rsidRDefault="00FD3332" w:rsidP="00231474">
      <w:pPr>
        <w:pStyle w:val="ConsPlusNormal"/>
        <w:ind w:left="1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474" w:rsidRPr="002F67F0" w:rsidRDefault="00231474" w:rsidP="00231474">
      <w:pPr>
        <w:pStyle w:val="ConsPlusNormal"/>
        <w:ind w:left="1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2F67F0">
        <w:rPr>
          <w:rFonts w:ascii="Times New Roman" w:hAnsi="Times New Roman" w:cs="Times New Roman"/>
          <w:color w:val="000000"/>
          <w:sz w:val="28"/>
          <w:szCs w:val="28"/>
        </w:rPr>
        <w:t>*Источники информации о целевых показателях реализации муниципальной программы:</w:t>
      </w:r>
    </w:p>
    <w:p w:rsidR="00231474" w:rsidRPr="002F67F0" w:rsidRDefault="00231474" w:rsidP="0023147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7F0">
        <w:rPr>
          <w:rFonts w:ascii="Times New Roman" w:hAnsi="Times New Roman" w:cs="Times New Roman"/>
          <w:color w:val="000000"/>
          <w:sz w:val="28"/>
          <w:szCs w:val="28"/>
        </w:rPr>
        <w:t>Сведения из ежегодной сводной статистической документации № 1 ФК</w:t>
      </w:r>
    </w:p>
    <w:p w:rsidR="00231474" w:rsidRPr="002F67F0" w:rsidRDefault="00231474" w:rsidP="0023147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7F0">
        <w:rPr>
          <w:rFonts w:ascii="Times New Roman" w:hAnsi="Times New Roman" w:cs="Times New Roman"/>
          <w:color w:val="000000"/>
          <w:sz w:val="28"/>
          <w:szCs w:val="28"/>
        </w:rPr>
        <w:t>Сведения из ежегодной сводной статистической документации № 5 ФК</w:t>
      </w:r>
    </w:p>
    <w:p w:rsidR="00231474" w:rsidRDefault="00231474" w:rsidP="0023147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7F0">
        <w:rPr>
          <w:rFonts w:ascii="Times New Roman" w:hAnsi="Times New Roman" w:cs="Times New Roman"/>
          <w:color w:val="000000"/>
          <w:sz w:val="28"/>
          <w:szCs w:val="28"/>
        </w:rPr>
        <w:t>Данные опроса в сельских поселениях</w:t>
      </w:r>
    </w:p>
    <w:p w:rsidR="00231474" w:rsidRPr="002F67F0" w:rsidRDefault="00231474" w:rsidP="0023147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7F0">
        <w:rPr>
          <w:rFonts w:ascii="Times New Roman" w:hAnsi="Times New Roman" w:cs="Times New Roman"/>
          <w:color w:val="000000"/>
          <w:sz w:val="28"/>
          <w:szCs w:val="28"/>
        </w:rPr>
        <w:t>Сведения из ежегодной сводной статистической документации № 1 ФК</w:t>
      </w:r>
    </w:p>
    <w:p w:rsidR="00231474" w:rsidRPr="002F67F0" w:rsidRDefault="00231474" w:rsidP="0023147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7F0">
        <w:rPr>
          <w:rFonts w:ascii="Times New Roman" w:hAnsi="Times New Roman" w:cs="Times New Roman"/>
          <w:color w:val="000000"/>
          <w:sz w:val="28"/>
          <w:szCs w:val="28"/>
        </w:rPr>
        <w:t>Данные ежегодного отчета ДЮСШ  о выполнении муниципального задания</w:t>
      </w:r>
    </w:p>
    <w:p w:rsidR="00231474" w:rsidRPr="002F67F0" w:rsidRDefault="00231474" w:rsidP="0023147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7F0">
        <w:rPr>
          <w:rFonts w:ascii="Times New Roman" w:hAnsi="Times New Roman" w:cs="Times New Roman"/>
          <w:color w:val="000000"/>
          <w:sz w:val="28"/>
          <w:szCs w:val="28"/>
        </w:rPr>
        <w:t>Сведения из ежегодной сводной статистической документации № 1 ФК</w:t>
      </w:r>
    </w:p>
    <w:p w:rsidR="00231474" w:rsidRDefault="00231474" w:rsidP="0023147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7F0">
        <w:rPr>
          <w:rFonts w:ascii="Times New Roman" w:hAnsi="Times New Roman" w:cs="Times New Roman"/>
          <w:color w:val="000000"/>
          <w:sz w:val="28"/>
          <w:szCs w:val="28"/>
        </w:rPr>
        <w:t>Сведения из ежегодной сводной статистической документации № 1 ФК.</w:t>
      </w:r>
    </w:p>
    <w:p w:rsidR="00231474" w:rsidRDefault="00231474" w:rsidP="0023147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из ежегодно отчета учреждений культуры и МБУ ДО ДЮСШ</w:t>
      </w:r>
    </w:p>
    <w:p w:rsidR="00231474" w:rsidRDefault="00231474" w:rsidP="0023147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Pr="00B450E9">
        <w:t xml:space="preserve"> </w:t>
      </w:r>
      <w:r w:rsidRPr="00B450E9">
        <w:rPr>
          <w:rFonts w:ascii="Times New Roman" w:hAnsi="Times New Roman" w:cs="Times New Roman"/>
          <w:color w:val="000000"/>
          <w:sz w:val="28"/>
          <w:szCs w:val="28"/>
        </w:rPr>
        <w:t>из ежегодно отчета учреждений культуры и МБУ ДО ДЮСШ</w:t>
      </w:r>
    </w:p>
    <w:p w:rsidR="007859DF" w:rsidRDefault="009702C9" w:rsidP="0023147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из ежеквартального отчета от культуры и учреждений образования</w:t>
      </w:r>
    </w:p>
    <w:p w:rsidR="009702C9" w:rsidRPr="002F67F0" w:rsidRDefault="009702C9" w:rsidP="009702C9">
      <w:pPr>
        <w:pStyle w:val="ConsPlusNormal"/>
        <w:ind w:left="1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11-13. Сведения из ежеквартального отчета от КОГБУЗ</w:t>
      </w:r>
    </w:p>
    <w:p w:rsidR="00231474" w:rsidRDefault="00231474" w:rsidP="00231474">
      <w:pPr>
        <w:pStyle w:val="ConsPlusNormal"/>
        <w:ind w:left="1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474" w:rsidRDefault="00231474" w:rsidP="002F297D">
      <w:pPr>
        <w:ind w:firstLine="9923"/>
        <w:rPr>
          <w:color w:val="000000"/>
          <w:sz w:val="28"/>
          <w:szCs w:val="28"/>
        </w:rPr>
      </w:pPr>
    </w:p>
    <w:p w:rsidR="00231474" w:rsidRDefault="00231474" w:rsidP="002F297D">
      <w:pPr>
        <w:ind w:firstLine="9923"/>
        <w:rPr>
          <w:color w:val="000000"/>
          <w:sz w:val="28"/>
          <w:szCs w:val="28"/>
        </w:rPr>
      </w:pPr>
    </w:p>
    <w:p w:rsidR="00231474" w:rsidRDefault="00231474" w:rsidP="002F297D">
      <w:pPr>
        <w:ind w:firstLine="9923"/>
        <w:rPr>
          <w:color w:val="000000"/>
          <w:sz w:val="28"/>
          <w:szCs w:val="28"/>
        </w:rPr>
      </w:pPr>
    </w:p>
    <w:p w:rsidR="00231474" w:rsidRDefault="00231474" w:rsidP="002F297D">
      <w:pPr>
        <w:ind w:firstLine="9923"/>
        <w:rPr>
          <w:color w:val="000000"/>
          <w:sz w:val="28"/>
          <w:szCs w:val="28"/>
        </w:rPr>
      </w:pPr>
    </w:p>
    <w:p w:rsidR="00231474" w:rsidRDefault="00231474" w:rsidP="002F297D">
      <w:pPr>
        <w:ind w:firstLine="9923"/>
        <w:rPr>
          <w:color w:val="000000"/>
          <w:sz w:val="28"/>
          <w:szCs w:val="28"/>
        </w:rPr>
      </w:pPr>
    </w:p>
    <w:p w:rsidR="00231474" w:rsidRDefault="00231474" w:rsidP="002F297D">
      <w:pPr>
        <w:ind w:firstLine="9923"/>
        <w:rPr>
          <w:color w:val="000000"/>
          <w:sz w:val="28"/>
          <w:szCs w:val="28"/>
        </w:rPr>
      </w:pPr>
    </w:p>
    <w:p w:rsidR="00231474" w:rsidRDefault="00231474" w:rsidP="002F297D">
      <w:pPr>
        <w:ind w:firstLine="9923"/>
        <w:rPr>
          <w:color w:val="000000"/>
          <w:sz w:val="28"/>
          <w:szCs w:val="28"/>
        </w:rPr>
      </w:pPr>
    </w:p>
    <w:p w:rsidR="00231474" w:rsidRDefault="00231474" w:rsidP="002F297D">
      <w:pPr>
        <w:ind w:firstLine="9923"/>
        <w:rPr>
          <w:color w:val="000000"/>
          <w:sz w:val="28"/>
          <w:szCs w:val="28"/>
        </w:rPr>
      </w:pPr>
    </w:p>
    <w:p w:rsidR="00231474" w:rsidRDefault="00231474" w:rsidP="002F297D">
      <w:pPr>
        <w:ind w:firstLine="9923"/>
        <w:rPr>
          <w:color w:val="000000"/>
          <w:sz w:val="28"/>
          <w:szCs w:val="28"/>
        </w:rPr>
      </w:pPr>
    </w:p>
    <w:p w:rsidR="00231474" w:rsidRDefault="00231474" w:rsidP="002F297D">
      <w:pPr>
        <w:ind w:firstLine="9923"/>
        <w:rPr>
          <w:color w:val="000000"/>
          <w:sz w:val="28"/>
          <w:szCs w:val="28"/>
        </w:rPr>
      </w:pPr>
    </w:p>
    <w:p w:rsidR="00231474" w:rsidRDefault="00231474" w:rsidP="002F297D">
      <w:pPr>
        <w:ind w:firstLine="9923"/>
        <w:rPr>
          <w:color w:val="000000"/>
          <w:sz w:val="28"/>
          <w:szCs w:val="28"/>
        </w:rPr>
      </w:pPr>
    </w:p>
    <w:p w:rsidR="00231474" w:rsidRDefault="00231474" w:rsidP="002F297D">
      <w:pPr>
        <w:ind w:firstLine="9923"/>
        <w:rPr>
          <w:color w:val="000000"/>
          <w:sz w:val="28"/>
          <w:szCs w:val="28"/>
        </w:rPr>
      </w:pPr>
    </w:p>
    <w:p w:rsidR="00231474" w:rsidRDefault="00231474" w:rsidP="002F297D">
      <w:pPr>
        <w:ind w:firstLine="9923"/>
        <w:rPr>
          <w:color w:val="000000"/>
          <w:sz w:val="28"/>
          <w:szCs w:val="28"/>
        </w:rPr>
      </w:pPr>
    </w:p>
    <w:p w:rsidR="00231474" w:rsidRDefault="00231474" w:rsidP="002F297D">
      <w:pPr>
        <w:ind w:firstLine="9923"/>
        <w:rPr>
          <w:color w:val="000000"/>
          <w:sz w:val="28"/>
          <w:szCs w:val="28"/>
        </w:rPr>
      </w:pPr>
    </w:p>
    <w:p w:rsidR="004A0400" w:rsidRDefault="004A0400" w:rsidP="002F297D">
      <w:pPr>
        <w:ind w:firstLine="9923"/>
        <w:rPr>
          <w:color w:val="000000"/>
          <w:sz w:val="28"/>
          <w:szCs w:val="28"/>
        </w:rPr>
      </w:pPr>
    </w:p>
    <w:p w:rsidR="00231474" w:rsidRDefault="00231474" w:rsidP="002F297D">
      <w:pPr>
        <w:ind w:firstLine="9923"/>
        <w:rPr>
          <w:color w:val="000000"/>
          <w:sz w:val="28"/>
          <w:szCs w:val="28"/>
        </w:rPr>
      </w:pPr>
    </w:p>
    <w:p w:rsidR="002F297D" w:rsidRDefault="002F297D" w:rsidP="002F297D">
      <w:pPr>
        <w:ind w:firstLine="9923"/>
        <w:rPr>
          <w:color w:val="000000"/>
          <w:sz w:val="28"/>
          <w:szCs w:val="28"/>
        </w:rPr>
      </w:pPr>
      <w:r w:rsidRPr="00962C63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 xml:space="preserve"> </w:t>
      </w:r>
      <w:r w:rsidR="00D07137">
        <w:rPr>
          <w:color w:val="000000"/>
          <w:sz w:val="28"/>
          <w:szCs w:val="28"/>
        </w:rPr>
        <w:t>3</w:t>
      </w:r>
    </w:p>
    <w:p w:rsidR="002F297D" w:rsidRPr="00962C63" w:rsidRDefault="002F297D" w:rsidP="002F297D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2F297D" w:rsidRPr="00DF7927" w:rsidRDefault="002F297D" w:rsidP="002F297D">
      <w:pPr>
        <w:pStyle w:val="ConsPlusNonformat"/>
        <w:ind w:left="11199"/>
        <w:rPr>
          <w:color w:val="000000"/>
          <w:szCs w:val="28"/>
        </w:rPr>
      </w:pPr>
    </w:p>
    <w:p w:rsidR="002F297D" w:rsidRPr="00DF7927" w:rsidRDefault="002F297D" w:rsidP="002F297D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</w:p>
    <w:p w:rsidR="002F297D" w:rsidRPr="004A3C23" w:rsidRDefault="002F297D" w:rsidP="002F297D">
      <w:pPr>
        <w:tabs>
          <w:tab w:val="left" w:pos="8820"/>
        </w:tabs>
        <w:jc w:val="center"/>
        <w:rPr>
          <w:color w:val="000000"/>
          <w:sz w:val="28"/>
          <w:szCs w:val="28"/>
        </w:rPr>
      </w:pPr>
      <w:r w:rsidRPr="004A3C2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физической культуры и спорта</w:t>
      </w:r>
      <w:r w:rsidRPr="004A3C23">
        <w:rPr>
          <w:color w:val="000000"/>
          <w:sz w:val="28"/>
          <w:szCs w:val="28"/>
        </w:rPr>
        <w:t xml:space="preserve"> в</w:t>
      </w:r>
      <w:r w:rsidR="007859DF">
        <w:rPr>
          <w:color w:val="000000"/>
          <w:sz w:val="28"/>
          <w:szCs w:val="28"/>
        </w:rPr>
        <w:t xml:space="preserve"> Слободском районе» на 2020-2030</w:t>
      </w:r>
      <w:r w:rsidRPr="004A3C23">
        <w:rPr>
          <w:color w:val="000000"/>
          <w:sz w:val="28"/>
          <w:szCs w:val="28"/>
        </w:rPr>
        <w:t xml:space="preserve"> годы </w:t>
      </w:r>
    </w:p>
    <w:p w:rsidR="002F297D" w:rsidRDefault="002F297D" w:rsidP="002F297D">
      <w:pPr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DF7927">
        <w:rPr>
          <w:b/>
          <w:color w:val="000000"/>
          <w:sz w:val="28"/>
          <w:szCs w:val="28"/>
        </w:rPr>
        <w:t>за счет всех источников финансирования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71"/>
        <w:gridCol w:w="284"/>
        <w:gridCol w:w="2268"/>
        <w:gridCol w:w="2693"/>
        <w:gridCol w:w="1417"/>
        <w:gridCol w:w="1134"/>
        <w:gridCol w:w="142"/>
        <w:gridCol w:w="1276"/>
        <w:gridCol w:w="1417"/>
        <w:gridCol w:w="1276"/>
        <w:gridCol w:w="992"/>
        <w:gridCol w:w="1276"/>
      </w:tblGrid>
      <w:tr w:rsidR="002F297D" w:rsidRPr="00DF7927" w:rsidTr="00273600">
        <w:tc>
          <w:tcPr>
            <w:tcW w:w="567" w:type="dxa"/>
            <w:vMerge w:val="restart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055" w:type="dxa"/>
            <w:gridSpan w:val="2"/>
            <w:vMerge w:val="restart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3" w:type="dxa"/>
            <w:vMerge w:val="restart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Расходы (прогноз, факт), тыс. рублей</w:t>
            </w:r>
          </w:p>
        </w:tc>
      </w:tr>
      <w:tr w:rsidR="002F297D" w:rsidRPr="00DF7927" w:rsidTr="00273600">
        <w:trPr>
          <w:trHeight w:val="908"/>
        </w:trPr>
        <w:tc>
          <w:tcPr>
            <w:tcW w:w="567" w:type="dxa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gridSpan w:val="2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Текущий год</w:t>
            </w:r>
          </w:p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 w:val="restart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очеред</w:t>
            </w:r>
          </w:p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ной год</w:t>
            </w:r>
          </w:p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vMerge w:val="restart"/>
          </w:tcPr>
          <w:p w:rsidR="002F297D" w:rsidRPr="00DF7927" w:rsidRDefault="002F297D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F7927">
              <w:rPr>
                <w:rFonts w:ascii="Times New Roman" w:hAnsi="Times New Roman"/>
                <w:color w:val="000000"/>
              </w:rPr>
              <w:t>Первый год планового периода</w:t>
            </w:r>
          </w:p>
          <w:p w:rsidR="002F297D" w:rsidRPr="00DF7927" w:rsidRDefault="002F297D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1417" w:type="dxa"/>
            <w:vMerge w:val="restart"/>
          </w:tcPr>
          <w:p w:rsidR="002F297D" w:rsidRPr="00DF7927" w:rsidRDefault="002F297D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F7927">
              <w:rPr>
                <w:rFonts w:ascii="Times New Roman" w:hAnsi="Times New Roman"/>
                <w:color w:val="000000"/>
              </w:rPr>
              <w:t>Второй год планового периода</w:t>
            </w:r>
          </w:p>
          <w:p w:rsidR="002F297D" w:rsidRPr="00DF7927" w:rsidRDefault="002F297D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2268" w:type="dxa"/>
            <w:gridSpan w:val="2"/>
          </w:tcPr>
          <w:p w:rsidR="002F297D" w:rsidRPr="00DF7927" w:rsidRDefault="002F297D" w:rsidP="001C26CE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Последующие годы реализации программы и мероприятий</w:t>
            </w:r>
          </w:p>
        </w:tc>
        <w:tc>
          <w:tcPr>
            <w:tcW w:w="1276" w:type="dxa"/>
            <w:vMerge w:val="restart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2F297D" w:rsidRPr="00DF7927" w:rsidTr="00273600">
        <w:trPr>
          <w:trHeight w:val="187"/>
        </w:trPr>
        <w:tc>
          <w:tcPr>
            <w:tcW w:w="567" w:type="dxa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</w:tcPr>
          <w:p w:rsidR="002F297D" w:rsidRPr="00DF7927" w:rsidRDefault="002F297D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297D" w:rsidRPr="00DF7927" w:rsidRDefault="002F297D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vMerge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F297D" w:rsidRPr="00DF7927" w:rsidTr="00273600">
        <w:trPr>
          <w:trHeight w:val="412"/>
        </w:trPr>
        <w:tc>
          <w:tcPr>
            <w:tcW w:w="567" w:type="dxa"/>
            <w:vMerge w:val="restart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1.</w:t>
            </w:r>
          </w:p>
        </w:tc>
        <w:tc>
          <w:tcPr>
            <w:tcW w:w="1055" w:type="dxa"/>
            <w:gridSpan w:val="2"/>
            <w:vMerge w:val="restart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2F297D" w:rsidRDefault="002F297D" w:rsidP="00273600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«Развитие физической культуры и спорта в Слободском районе» </w:t>
            </w:r>
          </w:p>
          <w:p w:rsidR="002F297D" w:rsidRPr="00DF7927" w:rsidRDefault="002F297D" w:rsidP="00273600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2020 – 2025 годы.</w:t>
            </w: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2F297D" w:rsidRPr="00406542" w:rsidRDefault="002F297D" w:rsidP="00273600">
            <w:pPr>
              <w:rPr>
                <w:color w:val="000000"/>
              </w:rPr>
            </w:pPr>
            <w:r w:rsidRPr="00406542">
              <w:rPr>
                <w:color w:val="000000"/>
              </w:rPr>
              <w:t>16476,4</w:t>
            </w:r>
          </w:p>
          <w:p w:rsidR="002F297D" w:rsidRPr="00406542" w:rsidRDefault="002F297D" w:rsidP="002736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97D" w:rsidRPr="00273600" w:rsidRDefault="002F297D" w:rsidP="002736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26541,1 </w:t>
            </w:r>
          </w:p>
        </w:tc>
        <w:tc>
          <w:tcPr>
            <w:tcW w:w="1418" w:type="dxa"/>
            <w:gridSpan w:val="2"/>
          </w:tcPr>
          <w:p w:rsidR="002F297D" w:rsidRPr="00273600" w:rsidRDefault="00273600" w:rsidP="00273600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18517,7</w:t>
            </w:r>
          </w:p>
        </w:tc>
        <w:tc>
          <w:tcPr>
            <w:tcW w:w="1417" w:type="dxa"/>
          </w:tcPr>
          <w:p w:rsidR="002F297D" w:rsidRPr="00406542" w:rsidRDefault="002F297D" w:rsidP="0027360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16873,9</w:t>
            </w:r>
          </w:p>
        </w:tc>
        <w:tc>
          <w:tcPr>
            <w:tcW w:w="1276" w:type="dxa"/>
          </w:tcPr>
          <w:p w:rsidR="002F297D" w:rsidRPr="00406542" w:rsidRDefault="002F297D" w:rsidP="0027360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16873,9</w:t>
            </w:r>
          </w:p>
        </w:tc>
        <w:tc>
          <w:tcPr>
            <w:tcW w:w="992" w:type="dxa"/>
          </w:tcPr>
          <w:p w:rsidR="002F297D" w:rsidRPr="00406542" w:rsidRDefault="002F297D" w:rsidP="0027360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C6A">
              <w:rPr>
                <w:rFonts w:ascii="Times New Roman" w:hAnsi="Times New Roman" w:cs="Times New Roman"/>
                <w:bCs/>
                <w:sz w:val="24"/>
                <w:szCs w:val="24"/>
              </w:rPr>
              <w:t>16873,9</w:t>
            </w:r>
          </w:p>
        </w:tc>
        <w:tc>
          <w:tcPr>
            <w:tcW w:w="1276" w:type="dxa"/>
          </w:tcPr>
          <w:p w:rsidR="002F297D" w:rsidRPr="00C73FE3" w:rsidRDefault="00AD38D3" w:rsidP="00AD38D3">
            <w:pPr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>112 156,93</w:t>
            </w:r>
          </w:p>
        </w:tc>
      </w:tr>
      <w:tr w:rsidR="002F297D" w:rsidRPr="00DF7927" w:rsidTr="00273600">
        <w:trPr>
          <w:trHeight w:val="569"/>
        </w:trPr>
        <w:tc>
          <w:tcPr>
            <w:tcW w:w="567" w:type="dxa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2F297D" w:rsidRPr="00406542" w:rsidRDefault="002F297D" w:rsidP="00273600">
            <w:pPr>
              <w:widowControl w:val="0"/>
              <w:autoSpaceDE w:val="0"/>
              <w:autoSpaceDN w:val="0"/>
            </w:pPr>
            <w:r w:rsidRPr="00406542">
              <w:t>-</w:t>
            </w:r>
          </w:p>
        </w:tc>
        <w:tc>
          <w:tcPr>
            <w:tcW w:w="1134" w:type="dxa"/>
            <w:shd w:val="clear" w:color="auto" w:fill="auto"/>
          </w:tcPr>
          <w:p w:rsidR="002F297D" w:rsidRPr="00865DB5" w:rsidRDefault="002F297D" w:rsidP="00273600">
            <w:r w:rsidRPr="00865DB5">
              <w:t>3 470,63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F297D" w:rsidRPr="00273600" w:rsidRDefault="002F297D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73600">
              <w:rPr>
                <w:b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F297D" w:rsidRPr="00406542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0654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297D" w:rsidRPr="00406542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06542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297D" w:rsidRPr="00406542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06542"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297D" w:rsidRPr="00406542" w:rsidRDefault="002F297D" w:rsidP="00273600">
            <w:pPr>
              <w:rPr>
                <w:color w:val="000000"/>
              </w:rPr>
            </w:pPr>
            <w:r w:rsidRPr="00A26E56">
              <w:t>3 470,63</w:t>
            </w:r>
          </w:p>
        </w:tc>
      </w:tr>
      <w:tr w:rsidR="002F297D" w:rsidRPr="00DF7927" w:rsidTr="00273600">
        <w:trPr>
          <w:trHeight w:val="552"/>
        </w:trPr>
        <w:tc>
          <w:tcPr>
            <w:tcW w:w="567" w:type="dxa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2F297D" w:rsidRPr="00406542" w:rsidRDefault="002F297D" w:rsidP="00273600">
            <w:pPr>
              <w:shd w:val="clear" w:color="auto" w:fill="FFFFFF"/>
              <w:jc w:val="both"/>
            </w:pPr>
            <w:r w:rsidRPr="00406542">
              <w:t>5129,7</w:t>
            </w:r>
          </w:p>
          <w:p w:rsidR="002F297D" w:rsidRPr="00406542" w:rsidRDefault="002F297D" w:rsidP="00273600"/>
        </w:tc>
        <w:tc>
          <w:tcPr>
            <w:tcW w:w="1134" w:type="dxa"/>
          </w:tcPr>
          <w:p w:rsidR="002F297D" w:rsidRPr="00865DB5" w:rsidRDefault="002F297D" w:rsidP="00273600">
            <w:r w:rsidRPr="00865DB5">
              <w:t>7690,3</w:t>
            </w:r>
          </w:p>
        </w:tc>
        <w:tc>
          <w:tcPr>
            <w:tcW w:w="1418" w:type="dxa"/>
            <w:gridSpan w:val="2"/>
          </w:tcPr>
          <w:p w:rsidR="002F297D" w:rsidRPr="00273600" w:rsidRDefault="002F297D" w:rsidP="00273600">
            <w:pPr>
              <w:rPr>
                <w:b/>
                <w:color w:val="000000"/>
              </w:rPr>
            </w:pPr>
            <w:r w:rsidRPr="00273600">
              <w:rPr>
                <w:b/>
                <w:color w:val="000000"/>
              </w:rPr>
              <w:t>556,0</w:t>
            </w: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2F297D" w:rsidRPr="00406542" w:rsidRDefault="002F297D" w:rsidP="00273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2F297D" w:rsidRPr="00406542" w:rsidRDefault="002F297D" w:rsidP="00273600">
            <w:pPr>
              <w:widowControl w:val="0"/>
              <w:autoSpaceDE w:val="0"/>
              <w:autoSpaceDN w:val="0"/>
            </w:pPr>
            <w:r>
              <w:t>13376,0</w:t>
            </w:r>
          </w:p>
        </w:tc>
      </w:tr>
      <w:tr w:rsidR="002F297D" w:rsidRPr="00DF7927" w:rsidTr="00273600">
        <w:trPr>
          <w:trHeight w:val="586"/>
        </w:trPr>
        <w:tc>
          <w:tcPr>
            <w:tcW w:w="567" w:type="dxa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both"/>
              <w:rPr>
                <w:sz w:val="28"/>
                <w:szCs w:val="28"/>
              </w:rPr>
            </w:pPr>
            <w:r w:rsidRPr="00406542">
              <w:t>11346,7</w:t>
            </w:r>
            <w:r w:rsidRPr="00406542">
              <w:rPr>
                <w:color w:val="FF0000"/>
              </w:rPr>
              <w:t xml:space="preserve">    </w:t>
            </w:r>
          </w:p>
          <w:p w:rsidR="002F297D" w:rsidRPr="00406542" w:rsidRDefault="002F297D" w:rsidP="00273600">
            <w:pPr>
              <w:jc w:val="both"/>
            </w:pPr>
          </w:p>
        </w:tc>
        <w:tc>
          <w:tcPr>
            <w:tcW w:w="1134" w:type="dxa"/>
          </w:tcPr>
          <w:p w:rsidR="002F297D" w:rsidRPr="00865DB5" w:rsidRDefault="002F297D" w:rsidP="00273600">
            <w:pPr>
              <w:widowControl w:val="0"/>
              <w:autoSpaceDE w:val="0"/>
              <w:autoSpaceDN w:val="0"/>
            </w:pPr>
            <w:r w:rsidRPr="00865DB5">
              <w:t>15 380,2</w:t>
            </w:r>
          </w:p>
        </w:tc>
        <w:tc>
          <w:tcPr>
            <w:tcW w:w="1418" w:type="dxa"/>
            <w:gridSpan w:val="2"/>
          </w:tcPr>
          <w:p w:rsidR="002F297D" w:rsidRPr="00273600" w:rsidRDefault="00273600" w:rsidP="00273600">
            <w:pPr>
              <w:jc w:val="both"/>
              <w:rPr>
                <w:b/>
              </w:rPr>
            </w:pPr>
            <w:r w:rsidRPr="00273600">
              <w:rPr>
                <w:b/>
              </w:rPr>
              <w:t>17961,7</w:t>
            </w: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  <w:r w:rsidRPr="00A91E6A">
              <w:rPr>
                <w:color w:val="000000"/>
              </w:rPr>
              <w:t>16873,9</w:t>
            </w: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16873,9</w:t>
            </w:r>
          </w:p>
        </w:tc>
        <w:tc>
          <w:tcPr>
            <w:tcW w:w="992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  <w:r w:rsidRPr="000A7C6A">
              <w:rPr>
                <w:color w:val="000000"/>
              </w:rPr>
              <w:t>16873,9</w:t>
            </w:r>
          </w:p>
        </w:tc>
        <w:tc>
          <w:tcPr>
            <w:tcW w:w="1276" w:type="dxa"/>
          </w:tcPr>
          <w:p w:rsidR="002F297D" w:rsidRPr="00406542" w:rsidRDefault="00AD38D3" w:rsidP="00273600">
            <w:pPr>
              <w:jc w:val="both"/>
            </w:pPr>
            <w:r>
              <w:t>95 310,3</w:t>
            </w:r>
          </w:p>
        </w:tc>
      </w:tr>
      <w:tr w:rsidR="002F297D" w:rsidRPr="00DF7927" w:rsidTr="00273600">
        <w:trPr>
          <w:trHeight w:val="703"/>
        </w:trPr>
        <w:tc>
          <w:tcPr>
            <w:tcW w:w="567" w:type="dxa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417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17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2F297D" w:rsidRPr="00DF7927" w:rsidTr="00273600">
        <w:trPr>
          <w:trHeight w:val="163"/>
        </w:trPr>
        <w:tc>
          <w:tcPr>
            <w:tcW w:w="15513" w:type="dxa"/>
            <w:gridSpan w:val="13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Отдельное мероприятие</w:t>
            </w:r>
          </w:p>
        </w:tc>
      </w:tr>
      <w:tr w:rsidR="002F297D" w:rsidRPr="00DF7927" w:rsidTr="00273600">
        <w:trPr>
          <w:trHeight w:val="466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2F297D" w:rsidRDefault="002F297D" w:rsidP="00273600">
            <w:pPr>
              <w:rPr>
                <w:color w:val="000000"/>
              </w:rPr>
            </w:pPr>
            <w:r w:rsidRPr="00F51E34">
              <w:rPr>
                <w:color w:val="000000"/>
              </w:rPr>
              <w:t xml:space="preserve">"Развитие детско-юношеского спорта </w:t>
            </w:r>
            <w:r w:rsidRPr="00F51E34">
              <w:rPr>
                <w:color w:val="000000"/>
              </w:rPr>
              <w:lastRenderedPageBreak/>
              <w:t>в Слободском районе"</w:t>
            </w: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16406,4</w:t>
            </w:r>
          </w:p>
        </w:tc>
        <w:tc>
          <w:tcPr>
            <w:tcW w:w="1276" w:type="dxa"/>
            <w:gridSpan w:val="2"/>
          </w:tcPr>
          <w:p w:rsidR="002F297D" w:rsidRPr="00664703" w:rsidRDefault="002F297D" w:rsidP="00273600">
            <w:pPr>
              <w:rPr>
                <w:b/>
                <w:bCs/>
                <w:iCs/>
              </w:rPr>
            </w:pPr>
            <w:r w:rsidRPr="00664703">
              <w:rPr>
                <w:b/>
                <w:bCs/>
                <w:iCs/>
              </w:rPr>
              <w:t>17993,3</w:t>
            </w:r>
          </w:p>
          <w:p w:rsidR="002F297D" w:rsidRPr="00664703" w:rsidRDefault="002F297D" w:rsidP="00273600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276" w:type="dxa"/>
          </w:tcPr>
          <w:p w:rsidR="002F297D" w:rsidRPr="00691107" w:rsidRDefault="00273600" w:rsidP="0027360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600">
              <w:rPr>
                <w:rFonts w:ascii="Times New Roman" w:hAnsi="Times New Roman" w:cs="Times New Roman"/>
                <w:b/>
                <w:sz w:val="24"/>
                <w:szCs w:val="24"/>
              </w:rPr>
              <w:t>17957,70</w:t>
            </w:r>
          </w:p>
        </w:tc>
        <w:tc>
          <w:tcPr>
            <w:tcW w:w="1417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16813,9</w:t>
            </w:r>
          </w:p>
        </w:tc>
        <w:tc>
          <w:tcPr>
            <w:tcW w:w="1276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A4023">
              <w:rPr>
                <w:color w:val="000000"/>
              </w:rPr>
              <w:t>16813,9</w:t>
            </w:r>
          </w:p>
        </w:tc>
        <w:tc>
          <w:tcPr>
            <w:tcW w:w="992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A7C6A">
              <w:rPr>
                <w:color w:val="000000"/>
              </w:rPr>
              <w:t>16813,9</w:t>
            </w:r>
          </w:p>
        </w:tc>
        <w:tc>
          <w:tcPr>
            <w:tcW w:w="1276" w:type="dxa"/>
          </w:tcPr>
          <w:p w:rsidR="002F297D" w:rsidRPr="004E5E07" w:rsidRDefault="002F297D" w:rsidP="00273600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102655,3</w:t>
            </w:r>
          </w:p>
        </w:tc>
      </w:tr>
      <w:tr w:rsidR="002F297D" w:rsidRPr="00DF7927" w:rsidTr="00273600">
        <w:trPr>
          <w:trHeight w:val="359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664703" w:rsidRDefault="002F297D" w:rsidP="00273600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276" w:type="dxa"/>
          </w:tcPr>
          <w:p w:rsidR="002F297D" w:rsidRPr="00382A60" w:rsidRDefault="002F297D" w:rsidP="00273600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2F297D" w:rsidRPr="00DF7927" w:rsidTr="00273600">
        <w:trPr>
          <w:trHeight w:val="413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2F297D" w:rsidRPr="00FF03BF" w:rsidRDefault="002F297D" w:rsidP="00273600">
            <w:pPr>
              <w:rPr>
                <w:color w:val="000000"/>
              </w:rPr>
            </w:pPr>
            <w:r w:rsidRPr="00FF03BF">
              <w:rPr>
                <w:color w:val="000000"/>
              </w:rPr>
              <w:t>5129,7</w:t>
            </w:r>
          </w:p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130A75" w:rsidRDefault="002F297D" w:rsidP="00273600">
            <w:pPr>
              <w:widowControl w:val="0"/>
              <w:autoSpaceDE w:val="0"/>
              <w:autoSpaceDN w:val="0"/>
            </w:pPr>
            <w:r w:rsidRPr="00130A75">
              <w:t>5631,3</w:t>
            </w:r>
          </w:p>
        </w:tc>
        <w:tc>
          <w:tcPr>
            <w:tcW w:w="1276" w:type="dxa"/>
          </w:tcPr>
          <w:p w:rsidR="002F297D" w:rsidRPr="00273600" w:rsidRDefault="002F297D" w:rsidP="00273600">
            <w:pPr>
              <w:rPr>
                <w:b/>
              </w:rPr>
            </w:pPr>
            <w:r w:rsidRPr="00273600">
              <w:rPr>
                <w:b/>
              </w:rPr>
              <w:t>56,0</w:t>
            </w:r>
          </w:p>
        </w:tc>
        <w:tc>
          <w:tcPr>
            <w:tcW w:w="1417" w:type="dxa"/>
          </w:tcPr>
          <w:p w:rsidR="002F297D" w:rsidRPr="00406542" w:rsidRDefault="002F297D" w:rsidP="00273600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406542" w:rsidRDefault="002F297D" w:rsidP="00273600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10817,0</w:t>
            </w:r>
          </w:p>
        </w:tc>
      </w:tr>
      <w:tr w:rsidR="002F297D" w:rsidRPr="00DF7927" w:rsidTr="00273600">
        <w:trPr>
          <w:trHeight w:val="401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11276,7</w:t>
            </w:r>
          </w:p>
        </w:tc>
        <w:tc>
          <w:tcPr>
            <w:tcW w:w="1276" w:type="dxa"/>
            <w:gridSpan w:val="2"/>
          </w:tcPr>
          <w:p w:rsidR="002F297D" w:rsidRPr="00130A75" w:rsidRDefault="002F297D" w:rsidP="00273600">
            <w:r w:rsidRPr="00130A75">
              <w:t>12362,0</w:t>
            </w:r>
          </w:p>
          <w:p w:rsidR="002F297D" w:rsidRPr="00130A75" w:rsidRDefault="002F297D" w:rsidP="00273600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2F297D" w:rsidRPr="00273600" w:rsidRDefault="00273600" w:rsidP="00273600">
            <w:pPr>
              <w:jc w:val="both"/>
              <w:rPr>
                <w:b/>
              </w:rPr>
            </w:pPr>
            <w:r w:rsidRPr="00273600">
              <w:rPr>
                <w:b/>
              </w:rPr>
              <w:t>17901,70</w:t>
            </w: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  <w:r w:rsidRPr="00A91E6A">
              <w:rPr>
                <w:color w:val="000000"/>
              </w:rPr>
              <w:t>16813,9</w:t>
            </w: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16813,9</w:t>
            </w:r>
          </w:p>
        </w:tc>
        <w:tc>
          <w:tcPr>
            <w:tcW w:w="992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  <w:r w:rsidRPr="000A7C6A">
              <w:rPr>
                <w:color w:val="000000"/>
              </w:rPr>
              <w:t>16813,9</w:t>
            </w:r>
          </w:p>
        </w:tc>
        <w:tc>
          <w:tcPr>
            <w:tcW w:w="1276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91838,3</w:t>
            </w:r>
          </w:p>
        </w:tc>
      </w:tr>
      <w:tr w:rsidR="002F297D" w:rsidRPr="00DF7927" w:rsidTr="00273600">
        <w:trPr>
          <w:trHeight w:val="401"/>
        </w:trPr>
        <w:tc>
          <w:tcPr>
            <w:tcW w:w="15513" w:type="dxa"/>
            <w:gridSpan w:val="13"/>
          </w:tcPr>
          <w:p w:rsidR="002F297D" w:rsidRPr="00B11846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B11846">
              <w:rPr>
                <w:color w:val="000000"/>
                <w:sz w:val="28"/>
                <w:szCs w:val="28"/>
              </w:rPr>
              <w:t>Отдельное мероприятие</w:t>
            </w:r>
          </w:p>
        </w:tc>
      </w:tr>
      <w:tr w:rsidR="002F297D" w:rsidRPr="00DF7927" w:rsidTr="00273600">
        <w:trPr>
          <w:trHeight w:val="401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2F297D" w:rsidRPr="00B11846" w:rsidRDefault="002F297D" w:rsidP="00273600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B1184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130A75" w:rsidRDefault="002F297D" w:rsidP="00273600"/>
        </w:tc>
        <w:tc>
          <w:tcPr>
            <w:tcW w:w="1276" w:type="dxa"/>
          </w:tcPr>
          <w:p w:rsidR="002F297D" w:rsidRDefault="002F297D" w:rsidP="00273600">
            <w:pPr>
              <w:jc w:val="both"/>
            </w:pPr>
          </w:p>
        </w:tc>
        <w:tc>
          <w:tcPr>
            <w:tcW w:w="1417" w:type="dxa"/>
          </w:tcPr>
          <w:p w:rsidR="002F297D" w:rsidRPr="00A91E6A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1A4023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0A7C6A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2F297D" w:rsidRPr="00DF7927" w:rsidTr="00273600">
        <w:trPr>
          <w:trHeight w:val="401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2F297D" w:rsidRPr="00B11846" w:rsidRDefault="002F297D" w:rsidP="00273600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B11846">
              <w:rPr>
                <w:rFonts w:eastAsia="Calibri"/>
                <w:b/>
                <w:color w:val="000000"/>
                <w:lang w:eastAsia="en-US"/>
              </w:rPr>
              <w:t>Финансовая поддержка детско-юношеского спорта</w:t>
            </w: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130A75" w:rsidRDefault="002F297D" w:rsidP="00273600"/>
        </w:tc>
        <w:tc>
          <w:tcPr>
            <w:tcW w:w="1276" w:type="dxa"/>
          </w:tcPr>
          <w:p w:rsidR="002F297D" w:rsidRDefault="002F297D" w:rsidP="00273600">
            <w:pPr>
              <w:jc w:val="both"/>
            </w:pPr>
          </w:p>
        </w:tc>
        <w:tc>
          <w:tcPr>
            <w:tcW w:w="1417" w:type="dxa"/>
          </w:tcPr>
          <w:p w:rsidR="002F297D" w:rsidRPr="00A91E6A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1A4023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0A7C6A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2F297D" w:rsidRPr="00DF7927" w:rsidTr="00273600">
        <w:trPr>
          <w:trHeight w:val="401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130A75" w:rsidRDefault="002F297D" w:rsidP="00273600"/>
        </w:tc>
        <w:tc>
          <w:tcPr>
            <w:tcW w:w="1276" w:type="dxa"/>
          </w:tcPr>
          <w:p w:rsidR="002F297D" w:rsidRPr="00B11846" w:rsidRDefault="002F297D" w:rsidP="00273600">
            <w:pPr>
              <w:jc w:val="both"/>
              <w:rPr>
                <w:b/>
              </w:rPr>
            </w:pPr>
            <w:r w:rsidRPr="00B11846">
              <w:rPr>
                <w:b/>
              </w:rPr>
              <w:t>500,00</w:t>
            </w:r>
          </w:p>
        </w:tc>
        <w:tc>
          <w:tcPr>
            <w:tcW w:w="1417" w:type="dxa"/>
          </w:tcPr>
          <w:p w:rsidR="002F297D" w:rsidRPr="00B11846" w:rsidRDefault="002F297D" w:rsidP="0027360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F297D" w:rsidRPr="00B11846" w:rsidRDefault="002F297D" w:rsidP="0027360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2F297D" w:rsidRPr="00B11846" w:rsidRDefault="002F297D" w:rsidP="0027360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F297D" w:rsidRPr="00B11846" w:rsidRDefault="002F297D" w:rsidP="00273600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B11846">
              <w:rPr>
                <w:b/>
                <w:color w:val="000000"/>
              </w:rPr>
              <w:t>500,00</w:t>
            </w:r>
          </w:p>
        </w:tc>
      </w:tr>
      <w:tr w:rsidR="002F297D" w:rsidRPr="00DF7927" w:rsidTr="00273600">
        <w:trPr>
          <w:trHeight w:val="401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130A75" w:rsidRDefault="002F297D" w:rsidP="00273600"/>
        </w:tc>
        <w:tc>
          <w:tcPr>
            <w:tcW w:w="1276" w:type="dxa"/>
          </w:tcPr>
          <w:p w:rsidR="002F297D" w:rsidRDefault="002F297D" w:rsidP="00273600">
            <w:pPr>
              <w:jc w:val="both"/>
            </w:pPr>
          </w:p>
        </w:tc>
        <w:tc>
          <w:tcPr>
            <w:tcW w:w="1417" w:type="dxa"/>
          </w:tcPr>
          <w:p w:rsidR="002F297D" w:rsidRPr="00A91E6A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1A4023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0A7C6A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2F297D" w:rsidRPr="00DF7927" w:rsidTr="00273600">
        <w:trPr>
          <w:trHeight w:val="199"/>
        </w:trPr>
        <w:tc>
          <w:tcPr>
            <w:tcW w:w="15513" w:type="dxa"/>
            <w:gridSpan w:val="13"/>
          </w:tcPr>
          <w:p w:rsidR="002F297D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861DE">
              <w:rPr>
                <w:color w:val="000000"/>
              </w:rPr>
              <w:t>Отдельное мероприятие</w:t>
            </w:r>
          </w:p>
        </w:tc>
      </w:tr>
      <w:tr w:rsidR="002F297D" w:rsidRPr="00DF7927" w:rsidTr="00273600">
        <w:trPr>
          <w:trHeight w:val="1127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B861DE">
              <w:rPr>
                <w:rFonts w:eastAsia="Calibri"/>
                <w:color w:val="000000"/>
                <w:lang w:eastAsia="en-US"/>
              </w:rPr>
              <w:t xml:space="preserve">Инвестиционные программы и проекты развития общественной инфраструктуры муниципальных образований в Кировской области  по реализации </w:t>
            </w:r>
            <w:r w:rsidRPr="00B861DE">
              <w:rPr>
                <w:rFonts w:eastAsia="Calibri"/>
                <w:color w:val="000000"/>
                <w:lang w:eastAsia="en-US"/>
              </w:rPr>
              <w:lastRenderedPageBreak/>
              <w:t>проекта  «Займись спортом» устройство хоккейной коробки, ул. Трактовая, д. 50. дер. Стулово</w:t>
            </w: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C352F7" w:rsidRDefault="002F297D" w:rsidP="00273600">
            <w:pPr>
              <w:widowControl w:val="0"/>
              <w:autoSpaceDE w:val="0"/>
              <w:autoSpaceDN w:val="0"/>
              <w:rPr>
                <w:b/>
              </w:rPr>
            </w:pPr>
            <w:r w:rsidRPr="00C352F7">
              <w:rPr>
                <w:b/>
              </w:rPr>
              <w:t>4 546,2</w:t>
            </w:r>
          </w:p>
          <w:p w:rsidR="002F297D" w:rsidRPr="00C352F7" w:rsidRDefault="002F297D" w:rsidP="00273600">
            <w:pPr>
              <w:widowControl w:val="0"/>
              <w:autoSpaceDE w:val="0"/>
              <w:autoSpaceDN w:val="0"/>
              <w:rPr>
                <w:b/>
              </w:rPr>
            </w:pPr>
          </w:p>
          <w:p w:rsidR="002F297D" w:rsidRPr="00C352F7" w:rsidRDefault="002F297D" w:rsidP="00273600">
            <w:pPr>
              <w:widowControl w:val="0"/>
              <w:autoSpaceDE w:val="0"/>
              <w:autoSpaceDN w:val="0"/>
              <w:rPr>
                <w:b/>
              </w:rPr>
            </w:pPr>
          </w:p>
          <w:p w:rsidR="002F297D" w:rsidRPr="00C352F7" w:rsidRDefault="002F297D" w:rsidP="00273600">
            <w:pPr>
              <w:widowControl w:val="0"/>
              <w:autoSpaceDE w:val="0"/>
              <w:autoSpaceDN w:val="0"/>
              <w:rPr>
                <w:b/>
              </w:rPr>
            </w:pPr>
          </w:p>
          <w:p w:rsidR="002F297D" w:rsidRPr="00C352F7" w:rsidRDefault="002F297D" w:rsidP="00273600">
            <w:pPr>
              <w:widowControl w:val="0"/>
              <w:autoSpaceDE w:val="0"/>
              <w:autoSpaceDN w:val="0"/>
              <w:rPr>
                <w:b/>
              </w:rPr>
            </w:pPr>
          </w:p>
          <w:p w:rsidR="002F297D" w:rsidRPr="00C352F7" w:rsidRDefault="002F297D" w:rsidP="00273600">
            <w:pPr>
              <w:widowControl w:val="0"/>
              <w:autoSpaceDE w:val="0"/>
              <w:autoSpaceDN w:val="0"/>
              <w:rPr>
                <w:b/>
              </w:rPr>
            </w:pPr>
          </w:p>
          <w:p w:rsidR="002F297D" w:rsidRPr="00C352F7" w:rsidRDefault="002F297D" w:rsidP="00273600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</w:pP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953409" w:rsidRDefault="002F297D" w:rsidP="00273600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953409">
              <w:rPr>
                <w:b/>
                <w:color w:val="000000"/>
              </w:rPr>
              <w:t>4 546,2</w:t>
            </w:r>
          </w:p>
          <w:p w:rsidR="002F297D" w:rsidRPr="00953409" w:rsidRDefault="002F297D" w:rsidP="00273600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:rsidR="002F297D" w:rsidRPr="00953409" w:rsidRDefault="002F297D" w:rsidP="00273600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:rsidR="002F297D" w:rsidRPr="00953409" w:rsidRDefault="002F297D" w:rsidP="00273600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:rsidR="002F297D" w:rsidRPr="00953409" w:rsidRDefault="002F297D" w:rsidP="00273600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:rsidR="002F297D" w:rsidRPr="00953409" w:rsidRDefault="002F297D" w:rsidP="00273600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:rsidR="002F297D" w:rsidRPr="009266AB" w:rsidRDefault="002F297D" w:rsidP="00273600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2F297D" w:rsidRPr="00DF7927" w:rsidTr="00273600">
        <w:trPr>
          <w:trHeight w:val="338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C74C74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</w:pP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2F297D" w:rsidRPr="00DF7927" w:rsidTr="00273600">
        <w:trPr>
          <w:trHeight w:val="346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130A75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2023,9</w:t>
            </w: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</w:pP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C74C74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24F77">
              <w:rPr>
                <w:color w:val="000000"/>
              </w:rPr>
              <w:t>2023,9</w:t>
            </w:r>
          </w:p>
        </w:tc>
      </w:tr>
      <w:tr w:rsidR="002F297D" w:rsidRPr="00DF7927" w:rsidTr="00273600">
        <w:trPr>
          <w:trHeight w:val="287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130A75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</w:t>
            </w:r>
            <w:r>
              <w:rPr>
                <w:color w:val="000000"/>
              </w:rPr>
              <w:t>522</w:t>
            </w:r>
            <w:r w:rsidRPr="00130A75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</w:pP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C74C74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C352F7">
              <w:rPr>
                <w:color w:val="000000"/>
              </w:rPr>
              <w:t>2522,3</w:t>
            </w:r>
          </w:p>
        </w:tc>
      </w:tr>
      <w:tr w:rsidR="002F297D" w:rsidRPr="00DF7927" w:rsidTr="00273600">
        <w:trPr>
          <w:trHeight w:val="259"/>
        </w:trPr>
        <w:tc>
          <w:tcPr>
            <w:tcW w:w="15513" w:type="dxa"/>
            <w:gridSpan w:val="13"/>
          </w:tcPr>
          <w:p w:rsidR="002F297D" w:rsidRPr="007F01CB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F01CB">
              <w:rPr>
                <w:color w:val="000000"/>
              </w:rPr>
              <w:t>Отдельное мероприятие</w:t>
            </w:r>
          </w:p>
        </w:tc>
      </w:tr>
      <w:tr w:rsidR="002F297D" w:rsidRPr="00DF7927" w:rsidTr="00273600">
        <w:trPr>
          <w:trHeight w:val="478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2F297D" w:rsidRPr="00A66D2E" w:rsidRDefault="002F297D" w:rsidP="00273600">
            <w:pPr>
              <w:rPr>
                <w:rFonts w:eastAsia="Calibri"/>
                <w:color w:val="000000"/>
                <w:lang w:eastAsia="en-US"/>
              </w:rPr>
            </w:pPr>
            <w:r w:rsidRPr="00A66D2E">
              <w:rPr>
                <w:rFonts w:eastAsia="Calibri"/>
                <w:color w:val="000000"/>
                <w:lang w:eastAsia="en-US"/>
              </w:rPr>
              <w:t>Федеральный проект "Спорт - норма жизни"</w:t>
            </w:r>
          </w:p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273600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73600">
              <w:rPr>
                <w:color w:val="000000"/>
              </w:rPr>
              <w:t xml:space="preserve">3541,130 </w:t>
            </w: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</w:pP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946E3F" w:rsidRDefault="002F297D" w:rsidP="00273600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B11846">
              <w:rPr>
                <w:b/>
                <w:color w:val="000000"/>
              </w:rPr>
              <w:t>3541,130</w:t>
            </w:r>
          </w:p>
        </w:tc>
      </w:tr>
      <w:tr w:rsidR="002F297D" w:rsidRPr="00DF7927" w:rsidTr="00273600">
        <w:trPr>
          <w:trHeight w:val="292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130A75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3 470,63</w:t>
            </w: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</w:pP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624F7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A66D2E">
              <w:rPr>
                <w:color w:val="000000"/>
              </w:rPr>
              <w:t>3 470,63</w:t>
            </w:r>
          </w:p>
        </w:tc>
      </w:tr>
      <w:tr w:rsidR="002F297D" w:rsidRPr="00DF7927" w:rsidTr="00273600">
        <w:trPr>
          <w:trHeight w:val="287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130A75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35,07</w:t>
            </w: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</w:pP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624F7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35,07</w:t>
            </w:r>
          </w:p>
        </w:tc>
      </w:tr>
      <w:tr w:rsidR="002F297D" w:rsidRPr="00DF7927" w:rsidTr="00273600">
        <w:trPr>
          <w:trHeight w:val="291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130A75" w:rsidRDefault="002F297D" w:rsidP="00273600">
            <w:pPr>
              <w:widowControl w:val="0"/>
              <w:autoSpaceDE w:val="0"/>
              <w:autoSpaceDN w:val="0"/>
              <w:rPr>
                <w:color w:val="000000"/>
                <w:lang w:val="en-US"/>
              </w:rPr>
            </w:pPr>
            <w:r w:rsidRPr="00130A75">
              <w:rPr>
                <w:color w:val="000000"/>
              </w:rPr>
              <w:t>35,</w:t>
            </w:r>
            <w:r w:rsidRPr="00130A75">
              <w:rPr>
                <w:color w:val="000000"/>
                <w:lang w:val="en-US"/>
              </w:rPr>
              <w:t>0</w:t>
            </w: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</w:pP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A66D2E" w:rsidRDefault="002F297D" w:rsidP="00273600">
            <w:pPr>
              <w:widowControl w:val="0"/>
              <w:autoSpaceDE w:val="0"/>
              <w:autoSpaceDN w:val="0"/>
              <w:rPr>
                <w:color w:val="000000"/>
                <w:lang w:val="en-US"/>
              </w:rPr>
            </w:pPr>
            <w:r w:rsidRPr="00A66D2E">
              <w:rPr>
                <w:color w:val="000000"/>
              </w:rPr>
              <w:t>35,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2F297D" w:rsidRPr="00DF7927" w:rsidTr="00273600">
        <w:trPr>
          <w:trHeight w:val="291"/>
        </w:trPr>
        <w:tc>
          <w:tcPr>
            <w:tcW w:w="15513" w:type="dxa"/>
            <w:gridSpan w:val="13"/>
          </w:tcPr>
          <w:p w:rsidR="002F297D" w:rsidRPr="007F01CB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F01CB"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</w:tr>
      <w:tr w:rsidR="002F297D" w:rsidRPr="00DF7927" w:rsidTr="00273600">
        <w:trPr>
          <w:trHeight w:val="287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63FE6">
              <w:rPr>
                <w:rFonts w:eastAsia="Calibri"/>
                <w:color w:val="000000"/>
                <w:lang w:eastAsia="en-US"/>
              </w:rPr>
              <w:t>Мероприятия в сфере физической культуры и спорта</w:t>
            </w:r>
            <w:r>
              <w:rPr>
                <w:rFonts w:eastAsia="Calibri"/>
                <w:color w:val="000000"/>
                <w:lang w:eastAsia="en-US"/>
              </w:rPr>
              <w:t xml:space="preserve"> (ДЮСШ)</w:t>
            </w: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664703" w:rsidRDefault="002F297D" w:rsidP="00273600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664703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90,5</w:t>
            </w: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</w:pP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946E3F" w:rsidRDefault="002F297D" w:rsidP="00273600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390,5</w:t>
            </w:r>
          </w:p>
        </w:tc>
      </w:tr>
      <w:tr w:rsidR="002F297D" w:rsidRPr="00DF7927" w:rsidTr="00273600">
        <w:trPr>
          <w:trHeight w:val="287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664703" w:rsidRDefault="002F297D" w:rsidP="00273600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</w:pP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624F7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2F297D" w:rsidRPr="00DF7927" w:rsidTr="00273600">
        <w:trPr>
          <w:trHeight w:val="287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664703" w:rsidRDefault="002F297D" w:rsidP="00273600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</w:pP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624F7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2F297D" w:rsidRPr="00DF7927" w:rsidTr="00273600">
        <w:trPr>
          <w:trHeight w:val="287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2D2253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D2253">
              <w:rPr>
                <w:color w:val="000000"/>
              </w:rPr>
              <w:t>390,5</w:t>
            </w: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</w:pP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624F7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2F297D" w:rsidRPr="00DF7927" w:rsidTr="00273600">
        <w:trPr>
          <w:trHeight w:val="159"/>
        </w:trPr>
        <w:tc>
          <w:tcPr>
            <w:tcW w:w="15513" w:type="dxa"/>
            <w:gridSpan w:val="13"/>
          </w:tcPr>
          <w:p w:rsidR="002F297D" w:rsidRPr="007F01CB" w:rsidRDefault="002F297D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7F01CB">
              <w:rPr>
                <w:color w:val="000000"/>
              </w:rPr>
              <w:t>Отдельное мероприятие</w:t>
            </w:r>
          </w:p>
        </w:tc>
      </w:tr>
      <w:tr w:rsidR="002F297D" w:rsidRPr="00DF7927" w:rsidTr="00273600">
        <w:trPr>
          <w:trHeight w:val="287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F5579C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Социально значимые районные </w:t>
            </w:r>
            <w:r w:rsidRPr="00F5579C">
              <w:rPr>
                <w:rFonts w:eastAsia="Calibri"/>
                <w:color w:val="000000"/>
                <w:lang w:eastAsia="en-US"/>
              </w:rPr>
              <w:t xml:space="preserve">мероприятия </w:t>
            </w:r>
            <w:r w:rsidRPr="00F5579C">
              <w:rPr>
                <w:rFonts w:eastAsia="Calibri"/>
                <w:color w:val="000000"/>
                <w:lang w:eastAsia="en-US"/>
              </w:rPr>
              <w:lastRenderedPageBreak/>
              <w:t>по пропаганде и популяризации ЗОЖ</w:t>
            </w:r>
            <w:r>
              <w:rPr>
                <w:rFonts w:eastAsia="Calibri"/>
                <w:color w:val="000000"/>
                <w:lang w:eastAsia="en-US"/>
              </w:rPr>
              <w:t xml:space="preserve"> (ВФСК  ГТО, спартакиады учащихся, фестивали, турслеты, конкурсы и тд.)</w:t>
            </w: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273600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73600">
              <w:rPr>
                <w:color w:val="000000"/>
              </w:rPr>
              <w:t>70,0</w:t>
            </w:r>
          </w:p>
        </w:tc>
        <w:tc>
          <w:tcPr>
            <w:tcW w:w="1276" w:type="dxa"/>
          </w:tcPr>
          <w:p w:rsidR="002F297D" w:rsidRPr="00273600" w:rsidRDefault="002F297D" w:rsidP="00273600">
            <w:pPr>
              <w:jc w:val="both"/>
              <w:rPr>
                <w:b/>
              </w:rPr>
            </w:pPr>
            <w:r w:rsidRPr="00273600">
              <w:rPr>
                <w:b/>
              </w:rPr>
              <w:t>60,0</w:t>
            </w: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60,0</w:t>
            </w:r>
          </w:p>
        </w:tc>
        <w:tc>
          <w:tcPr>
            <w:tcW w:w="992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2F297D" w:rsidRPr="001A4023" w:rsidRDefault="002F297D" w:rsidP="00273600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1A4023">
              <w:rPr>
                <w:b/>
                <w:color w:val="000000"/>
              </w:rPr>
              <w:t>380,0</w:t>
            </w:r>
          </w:p>
        </w:tc>
      </w:tr>
      <w:tr w:rsidR="002F297D" w:rsidRPr="00DF7927" w:rsidTr="00273600">
        <w:trPr>
          <w:trHeight w:val="287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A66D2E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</w:pP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624F7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2F297D" w:rsidRPr="00DF7927" w:rsidTr="00273600">
        <w:trPr>
          <w:trHeight w:val="287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2F297D" w:rsidRPr="00A66D2E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</w:pP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2F297D" w:rsidRPr="00624F7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2F297D" w:rsidRPr="00DF7927" w:rsidTr="00273600">
        <w:trPr>
          <w:trHeight w:val="287"/>
        </w:trPr>
        <w:tc>
          <w:tcPr>
            <w:tcW w:w="567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</w:tcPr>
          <w:p w:rsidR="002F297D" w:rsidRPr="00DF7927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</w:tcPr>
          <w:p w:rsidR="002F297D" w:rsidRDefault="002F297D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</w:tcPr>
          <w:p w:rsidR="002F297D" w:rsidRPr="00DF7927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</w:tcPr>
          <w:p w:rsidR="002F297D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76" w:type="dxa"/>
            <w:gridSpan w:val="2"/>
          </w:tcPr>
          <w:p w:rsidR="002F297D" w:rsidRPr="00A66D2E" w:rsidRDefault="002F297D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</w:pPr>
            <w:r>
              <w:t>60,0</w:t>
            </w:r>
          </w:p>
        </w:tc>
        <w:tc>
          <w:tcPr>
            <w:tcW w:w="1417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</w:tcPr>
          <w:p w:rsidR="002F297D" w:rsidRPr="00406542" w:rsidRDefault="002F297D" w:rsidP="0027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2F297D" w:rsidRPr="00F84673" w:rsidRDefault="002F297D" w:rsidP="00273600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F84673">
              <w:rPr>
                <w:b/>
                <w:color w:val="000000"/>
              </w:rPr>
              <w:t>380,0</w:t>
            </w:r>
          </w:p>
        </w:tc>
      </w:tr>
      <w:tr w:rsidR="007F33FC" w:rsidRPr="00DF7927" w:rsidTr="00477368">
        <w:trPr>
          <w:trHeight w:val="287"/>
        </w:trPr>
        <w:tc>
          <w:tcPr>
            <w:tcW w:w="15513" w:type="dxa"/>
            <w:gridSpan w:val="13"/>
          </w:tcPr>
          <w:p w:rsidR="007F33FC" w:rsidRPr="00F84673" w:rsidRDefault="007F33FC" w:rsidP="007F33FC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  <w:r w:rsidRPr="007F33FC">
              <w:rPr>
                <w:b/>
                <w:color w:val="000000"/>
              </w:rPr>
              <w:t xml:space="preserve"> подпрограммы «Формирование здорового образа жизни среди населения Слободского района»</w:t>
            </w:r>
          </w:p>
        </w:tc>
      </w:tr>
      <w:tr w:rsidR="00E34971" w:rsidRPr="00DF7927" w:rsidTr="00C63A8D">
        <w:trPr>
          <w:trHeight w:val="287"/>
        </w:trPr>
        <w:tc>
          <w:tcPr>
            <w:tcW w:w="567" w:type="dxa"/>
            <w:shd w:val="clear" w:color="auto" w:fill="auto"/>
          </w:tcPr>
          <w:p w:rsidR="00E34971" w:rsidRPr="00DF7927" w:rsidRDefault="00E3497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  <w:shd w:val="clear" w:color="auto" w:fill="auto"/>
          </w:tcPr>
          <w:p w:rsidR="00E34971" w:rsidRPr="00DF7927" w:rsidRDefault="00E3497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E34971" w:rsidRDefault="00E3497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34971">
              <w:rPr>
                <w:rFonts w:eastAsia="Calibri"/>
                <w:color w:val="000000"/>
                <w:lang w:eastAsia="en-US"/>
              </w:rPr>
              <w:t>Информационно - пропагандистская, санитарно-просветительская и профилактическая работа по формированию ЗОЖ среди населения</w:t>
            </w:r>
          </w:p>
        </w:tc>
        <w:tc>
          <w:tcPr>
            <w:tcW w:w="2693" w:type="dxa"/>
            <w:shd w:val="clear" w:color="auto" w:fill="auto"/>
          </w:tcPr>
          <w:p w:rsidR="00E34971" w:rsidRPr="00DF7927" w:rsidRDefault="00E34971" w:rsidP="00A0289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34971" w:rsidRDefault="00365B85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4971" w:rsidRDefault="00365B85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4971" w:rsidRDefault="00365B85" w:rsidP="00273600">
            <w:pPr>
              <w:jc w:val="both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E34971" w:rsidRDefault="00365B85" w:rsidP="0027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4971" w:rsidRDefault="00365B85" w:rsidP="0027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4971" w:rsidRDefault="00365B85" w:rsidP="002736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34971" w:rsidRPr="00F84673" w:rsidRDefault="00365B85" w:rsidP="00273600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65B85" w:rsidRPr="00DF7927" w:rsidTr="00C63A8D">
        <w:trPr>
          <w:trHeight w:val="287"/>
        </w:trPr>
        <w:tc>
          <w:tcPr>
            <w:tcW w:w="567" w:type="dxa"/>
            <w:shd w:val="clear" w:color="auto" w:fill="auto"/>
          </w:tcPr>
          <w:p w:rsidR="00365B85" w:rsidRPr="00DF7927" w:rsidRDefault="00365B85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  <w:shd w:val="clear" w:color="auto" w:fill="auto"/>
          </w:tcPr>
          <w:p w:rsidR="00365B85" w:rsidRPr="00DF7927" w:rsidRDefault="00365B85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365B85" w:rsidRDefault="00365B85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65B85" w:rsidRPr="00DF7927" w:rsidRDefault="00365B85" w:rsidP="00A0289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65B85" w:rsidRDefault="00365B85" w:rsidP="00A0289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5B85" w:rsidRDefault="00365B85" w:rsidP="00A0289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B85" w:rsidRDefault="00365B85" w:rsidP="00A02894">
            <w:pPr>
              <w:jc w:val="both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365B85" w:rsidRDefault="00365B85" w:rsidP="00A02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B85" w:rsidRDefault="00365B85" w:rsidP="00A02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5B85" w:rsidRDefault="00365B85" w:rsidP="00A02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B85" w:rsidRPr="00F84673" w:rsidRDefault="00365B85" w:rsidP="00A0289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65B85" w:rsidRPr="00DF7927" w:rsidTr="00C63A8D">
        <w:trPr>
          <w:trHeight w:val="287"/>
        </w:trPr>
        <w:tc>
          <w:tcPr>
            <w:tcW w:w="567" w:type="dxa"/>
            <w:shd w:val="clear" w:color="auto" w:fill="auto"/>
          </w:tcPr>
          <w:p w:rsidR="00365B85" w:rsidRPr="00DF7927" w:rsidRDefault="00365B85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  <w:shd w:val="clear" w:color="auto" w:fill="auto"/>
          </w:tcPr>
          <w:p w:rsidR="00365B85" w:rsidRPr="00DF7927" w:rsidRDefault="00365B85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365B85" w:rsidRDefault="00365B85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65B85" w:rsidRPr="00DF7927" w:rsidRDefault="00365B85" w:rsidP="00A0289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  <w:shd w:val="clear" w:color="auto" w:fill="auto"/>
          </w:tcPr>
          <w:p w:rsidR="00365B85" w:rsidRDefault="00365B85" w:rsidP="00A0289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5B85" w:rsidRDefault="00365B85" w:rsidP="00A0289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B85" w:rsidRDefault="00365B85" w:rsidP="00A02894">
            <w:pPr>
              <w:jc w:val="both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365B85" w:rsidRDefault="00365B85" w:rsidP="00A02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B85" w:rsidRDefault="00365B85" w:rsidP="00A02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5B85" w:rsidRDefault="00365B85" w:rsidP="00A02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B85" w:rsidRPr="00F84673" w:rsidRDefault="00365B85" w:rsidP="00A0289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65B85" w:rsidRPr="00DF7927" w:rsidTr="00C63A8D">
        <w:trPr>
          <w:trHeight w:val="287"/>
        </w:trPr>
        <w:tc>
          <w:tcPr>
            <w:tcW w:w="567" w:type="dxa"/>
            <w:shd w:val="clear" w:color="auto" w:fill="auto"/>
          </w:tcPr>
          <w:p w:rsidR="00365B85" w:rsidRPr="00DF7927" w:rsidRDefault="00365B85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  <w:shd w:val="clear" w:color="auto" w:fill="auto"/>
          </w:tcPr>
          <w:p w:rsidR="00365B85" w:rsidRPr="00DF7927" w:rsidRDefault="00365B85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365B85" w:rsidRDefault="00365B85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65B85">
              <w:rPr>
                <w:rFonts w:eastAsia="Calibri"/>
                <w:color w:val="000000"/>
                <w:lang w:eastAsia="en-US"/>
              </w:rPr>
              <w:t>«Профилактика заболеваний путём проведения регулярного медицинского контроля, проведения диспансеризации и профилактических осмотров, привлечение населения к их прохождению»</w:t>
            </w:r>
          </w:p>
        </w:tc>
        <w:tc>
          <w:tcPr>
            <w:tcW w:w="2693" w:type="dxa"/>
            <w:shd w:val="clear" w:color="auto" w:fill="auto"/>
          </w:tcPr>
          <w:p w:rsidR="00365B85" w:rsidRPr="00DF7927" w:rsidRDefault="00365B85" w:rsidP="00A0289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65B85" w:rsidRDefault="00365B85" w:rsidP="00A0289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5B85" w:rsidRDefault="00365B85" w:rsidP="00A0289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B85" w:rsidRDefault="00365B85" w:rsidP="00A02894">
            <w:pPr>
              <w:jc w:val="both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365B85" w:rsidRDefault="00365B85" w:rsidP="00A02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B85" w:rsidRDefault="00365B85" w:rsidP="00A02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5B85" w:rsidRDefault="00365B85" w:rsidP="00A02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B85" w:rsidRPr="00F84673" w:rsidRDefault="00365B85" w:rsidP="00A0289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65B85" w:rsidRPr="00DF7927" w:rsidTr="00C63A8D">
        <w:trPr>
          <w:trHeight w:val="287"/>
        </w:trPr>
        <w:tc>
          <w:tcPr>
            <w:tcW w:w="567" w:type="dxa"/>
            <w:shd w:val="clear" w:color="auto" w:fill="auto"/>
          </w:tcPr>
          <w:p w:rsidR="00365B85" w:rsidRPr="00DF7927" w:rsidRDefault="00365B85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  <w:shd w:val="clear" w:color="auto" w:fill="auto"/>
          </w:tcPr>
          <w:p w:rsidR="00365B85" w:rsidRPr="00DF7927" w:rsidRDefault="00365B85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365B85" w:rsidRDefault="00365B85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65B85" w:rsidRPr="00DF7927" w:rsidRDefault="00365B85" w:rsidP="00A0289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65B85" w:rsidRDefault="00365B85" w:rsidP="00A0289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5B85" w:rsidRDefault="00365B85" w:rsidP="00A0289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B85" w:rsidRDefault="00365B85" w:rsidP="00A02894">
            <w:pPr>
              <w:jc w:val="both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365B85" w:rsidRDefault="00365B85" w:rsidP="00A02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B85" w:rsidRDefault="00365B85" w:rsidP="00A02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5B85" w:rsidRDefault="00365B85" w:rsidP="00A02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B85" w:rsidRPr="00F84673" w:rsidRDefault="00365B85" w:rsidP="00A0289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65B85" w:rsidRPr="00DF7927" w:rsidTr="00C63A8D">
        <w:trPr>
          <w:trHeight w:val="287"/>
        </w:trPr>
        <w:tc>
          <w:tcPr>
            <w:tcW w:w="567" w:type="dxa"/>
            <w:shd w:val="clear" w:color="auto" w:fill="auto"/>
          </w:tcPr>
          <w:p w:rsidR="00365B85" w:rsidRPr="00DF7927" w:rsidRDefault="00365B85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71" w:type="dxa"/>
            <w:shd w:val="clear" w:color="auto" w:fill="auto"/>
          </w:tcPr>
          <w:p w:rsidR="00365B85" w:rsidRPr="00DF7927" w:rsidRDefault="00365B85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365B85" w:rsidRDefault="00365B85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65B85" w:rsidRPr="00DF7927" w:rsidRDefault="00365B85" w:rsidP="00A0289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  <w:shd w:val="clear" w:color="auto" w:fill="auto"/>
          </w:tcPr>
          <w:p w:rsidR="00365B85" w:rsidRDefault="00365B85" w:rsidP="00A0289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5B85" w:rsidRDefault="00365B85" w:rsidP="00A0289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B85" w:rsidRDefault="00365B85" w:rsidP="00A02894">
            <w:pPr>
              <w:jc w:val="both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365B85" w:rsidRDefault="00365B85" w:rsidP="00A02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B85" w:rsidRDefault="00365B85" w:rsidP="00A02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5B85" w:rsidRDefault="00365B85" w:rsidP="00A028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5B85" w:rsidRPr="00F84673" w:rsidRDefault="00365B85" w:rsidP="00A0289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0D1E29" w:rsidRDefault="000D1E29" w:rsidP="004D4A2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0D1E29" w:rsidSect="000D1E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70110" w:rsidRDefault="00C70110" w:rsidP="00C701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</w:t>
      </w:r>
      <w:r w:rsidRPr="00962C63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</w:t>
      </w:r>
      <w:r w:rsidR="00D07137">
        <w:rPr>
          <w:color w:val="000000"/>
          <w:sz w:val="28"/>
          <w:szCs w:val="28"/>
        </w:rPr>
        <w:t>2</w:t>
      </w:r>
    </w:p>
    <w:p w:rsidR="00C70110" w:rsidRPr="00962C63" w:rsidRDefault="00C70110" w:rsidP="00C701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к муниципальной программе</w:t>
      </w:r>
    </w:p>
    <w:p w:rsidR="00C70110" w:rsidRPr="00DF7927" w:rsidRDefault="00C70110" w:rsidP="00C70110">
      <w:pPr>
        <w:pStyle w:val="ConsPlusNonformat"/>
        <w:ind w:left="11199"/>
        <w:rPr>
          <w:color w:val="000000"/>
          <w:szCs w:val="28"/>
        </w:rPr>
      </w:pPr>
    </w:p>
    <w:p w:rsidR="00C70110" w:rsidRDefault="00C70110" w:rsidP="000D1E29">
      <w:pPr>
        <w:jc w:val="center"/>
        <w:rPr>
          <w:b/>
          <w:sz w:val="28"/>
          <w:szCs w:val="28"/>
        </w:rPr>
      </w:pPr>
    </w:p>
    <w:p w:rsidR="000D1E29" w:rsidRPr="00406746" w:rsidRDefault="000D1E29" w:rsidP="000D1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  <w:r w:rsidRPr="00406746">
        <w:rPr>
          <w:b/>
          <w:sz w:val="28"/>
          <w:szCs w:val="28"/>
        </w:rPr>
        <w:t xml:space="preserve"> </w:t>
      </w:r>
    </w:p>
    <w:p w:rsidR="000D1E29" w:rsidRPr="00406746" w:rsidRDefault="000D1E29" w:rsidP="000D1E29">
      <w:pPr>
        <w:suppressAutoHyphens/>
        <w:overflowPunct w:val="0"/>
        <w:autoSpaceDE w:val="0"/>
        <w:autoSpaceDN w:val="0"/>
        <w:jc w:val="center"/>
        <w:textAlignment w:val="baseline"/>
        <w:rPr>
          <w:rFonts w:eastAsia="SimSun" w:cs="Mangal"/>
          <w:b/>
          <w:bCs/>
          <w:iCs/>
          <w:kern w:val="3"/>
          <w:sz w:val="28"/>
          <w:lang w:eastAsia="zh-CN" w:bidi="hi-IN"/>
        </w:rPr>
      </w:pPr>
      <w:r w:rsidRPr="00406746">
        <w:rPr>
          <w:rFonts w:eastAsia="SimSun" w:cs="Mangal"/>
          <w:b/>
          <w:bCs/>
          <w:iCs/>
          <w:kern w:val="3"/>
          <w:sz w:val="28"/>
          <w:lang w:eastAsia="zh-CN" w:bidi="hi-IN"/>
        </w:rPr>
        <w:t xml:space="preserve"> «Формирование здорового образа жизни среди населения </w:t>
      </w:r>
    </w:p>
    <w:p w:rsidR="000D1E29" w:rsidRDefault="000D1E29" w:rsidP="000D1E29">
      <w:pPr>
        <w:suppressAutoHyphens/>
        <w:overflowPunct w:val="0"/>
        <w:autoSpaceDE w:val="0"/>
        <w:autoSpaceDN w:val="0"/>
        <w:jc w:val="center"/>
        <w:textAlignment w:val="baseline"/>
        <w:rPr>
          <w:rFonts w:eastAsia="SimSun" w:cs="Mangal"/>
          <w:b/>
          <w:bCs/>
          <w:iCs/>
          <w:kern w:val="3"/>
          <w:sz w:val="28"/>
          <w:lang w:eastAsia="zh-CN" w:bidi="hi-IN"/>
        </w:rPr>
      </w:pPr>
      <w:r w:rsidRPr="00406746">
        <w:rPr>
          <w:rFonts w:eastAsia="SimSun" w:cs="Mangal"/>
          <w:b/>
          <w:bCs/>
          <w:iCs/>
          <w:kern w:val="3"/>
          <w:sz w:val="28"/>
          <w:lang w:eastAsia="zh-CN" w:bidi="hi-IN"/>
        </w:rPr>
        <w:t>Слободского района» на 2022– 20</w:t>
      </w:r>
      <w:r>
        <w:rPr>
          <w:rFonts w:eastAsia="SimSun" w:cs="Mangal"/>
          <w:b/>
          <w:bCs/>
          <w:iCs/>
          <w:kern w:val="3"/>
          <w:sz w:val="28"/>
          <w:lang w:eastAsia="zh-CN" w:bidi="hi-IN"/>
        </w:rPr>
        <w:t>30</w:t>
      </w:r>
      <w:r w:rsidRPr="00406746">
        <w:rPr>
          <w:rFonts w:eastAsia="SimSun" w:cs="Mangal"/>
          <w:b/>
          <w:bCs/>
          <w:iCs/>
          <w:kern w:val="3"/>
          <w:sz w:val="28"/>
          <w:lang w:eastAsia="zh-CN" w:bidi="hi-IN"/>
        </w:rPr>
        <w:t xml:space="preserve"> годы</w:t>
      </w:r>
    </w:p>
    <w:p w:rsidR="000D1E29" w:rsidRPr="00406746" w:rsidRDefault="000D1E29" w:rsidP="000D1E29">
      <w:pPr>
        <w:suppressAutoHyphens/>
        <w:overflowPunct w:val="0"/>
        <w:autoSpaceDE w:val="0"/>
        <w:autoSpaceDN w:val="0"/>
        <w:jc w:val="center"/>
        <w:textAlignment w:val="baseline"/>
        <w:rPr>
          <w:rFonts w:eastAsia="SimSun" w:cs="Mangal"/>
          <w:b/>
          <w:bCs/>
          <w:iCs/>
          <w:kern w:val="3"/>
          <w:sz w:val="28"/>
          <w:lang w:eastAsia="zh-CN" w:bidi="hi-IN"/>
        </w:rPr>
      </w:pPr>
    </w:p>
    <w:p w:rsidR="000D1E29" w:rsidRPr="00406746" w:rsidRDefault="000D1E29" w:rsidP="000D1E29">
      <w:pPr>
        <w:jc w:val="center"/>
        <w:rPr>
          <w:b/>
          <w:sz w:val="28"/>
          <w:szCs w:val="28"/>
        </w:rPr>
      </w:pPr>
      <w:r w:rsidRPr="00406746">
        <w:rPr>
          <w:b/>
          <w:sz w:val="28"/>
          <w:szCs w:val="28"/>
        </w:rPr>
        <w:t>ПАСПОРТ</w:t>
      </w:r>
    </w:p>
    <w:p w:rsidR="000D1E29" w:rsidRDefault="00E63C9B" w:rsidP="000D1E29">
      <w:pPr>
        <w:suppressAutoHyphens/>
        <w:overflowPunct w:val="0"/>
        <w:autoSpaceDE w:val="0"/>
        <w:autoSpaceDN w:val="0"/>
        <w:spacing w:after="283"/>
        <w:jc w:val="center"/>
        <w:textAlignment w:val="baseline"/>
        <w:rPr>
          <w:rFonts w:eastAsia="SimSun" w:cs="Mangal"/>
          <w:b/>
          <w:bCs/>
          <w:iCs/>
          <w:kern w:val="3"/>
          <w:sz w:val="28"/>
          <w:lang w:eastAsia="zh-CN" w:bidi="hi-IN"/>
        </w:rPr>
      </w:pPr>
      <w:r>
        <w:rPr>
          <w:rFonts w:eastAsia="SimSun" w:cs="Mangal"/>
          <w:b/>
          <w:bCs/>
          <w:iCs/>
          <w:kern w:val="3"/>
          <w:sz w:val="28"/>
          <w:lang w:eastAsia="zh-CN" w:bidi="hi-IN"/>
        </w:rPr>
        <w:t xml:space="preserve">подпрограммы </w:t>
      </w:r>
      <w:r w:rsidR="000D1E29" w:rsidRPr="00406746">
        <w:rPr>
          <w:rFonts w:eastAsia="SimSun" w:cs="Mangal"/>
          <w:b/>
          <w:bCs/>
          <w:iCs/>
          <w:kern w:val="3"/>
          <w:sz w:val="28"/>
          <w:lang w:eastAsia="zh-CN" w:bidi="hi-IN"/>
        </w:rPr>
        <w:t xml:space="preserve"> «Формирование здорового образа жизни среди населения Слободского района» на 2022</w:t>
      </w:r>
      <w:r w:rsidR="000D1E29">
        <w:rPr>
          <w:rFonts w:eastAsia="SimSun" w:cs="Mangal"/>
          <w:b/>
          <w:bCs/>
          <w:iCs/>
          <w:kern w:val="3"/>
          <w:sz w:val="28"/>
          <w:lang w:eastAsia="zh-CN" w:bidi="hi-IN"/>
        </w:rPr>
        <w:t xml:space="preserve"> </w:t>
      </w:r>
      <w:r w:rsidR="000D1E29" w:rsidRPr="00406746">
        <w:rPr>
          <w:rFonts w:eastAsia="SimSun" w:cs="Mangal"/>
          <w:b/>
          <w:bCs/>
          <w:iCs/>
          <w:kern w:val="3"/>
          <w:sz w:val="28"/>
          <w:lang w:eastAsia="zh-CN" w:bidi="hi-IN"/>
        </w:rPr>
        <w:t>– 20</w:t>
      </w:r>
      <w:r w:rsidR="000D1E29">
        <w:rPr>
          <w:rFonts w:eastAsia="SimSun" w:cs="Mangal"/>
          <w:b/>
          <w:bCs/>
          <w:iCs/>
          <w:kern w:val="3"/>
          <w:sz w:val="28"/>
          <w:lang w:eastAsia="zh-CN" w:bidi="hi-IN"/>
        </w:rPr>
        <w:t>30</w:t>
      </w:r>
      <w:r w:rsidR="000D1E29" w:rsidRPr="00406746">
        <w:rPr>
          <w:rFonts w:eastAsia="SimSun" w:cs="Mangal"/>
          <w:b/>
          <w:bCs/>
          <w:iCs/>
          <w:kern w:val="3"/>
          <w:sz w:val="28"/>
          <w:lang w:eastAsia="zh-CN" w:bidi="hi-IN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02"/>
      </w:tblGrid>
      <w:tr w:rsidR="000D1E29" w:rsidRPr="00406746" w:rsidTr="00273600">
        <w:tc>
          <w:tcPr>
            <w:tcW w:w="3227" w:type="dxa"/>
          </w:tcPr>
          <w:p w:rsidR="000D1E29" w:rsidRPr="00406746" w:rsidRDefault="000D1E29" w:rsidP="00273600">
            <w:pPr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 xml:space="preserve">Ответственный  </w:t>
            </w:r>
          </w:p>
          <w:p w:rsidR="000D1E29" w:rsidRPr="00406746" w:rsidRDefault="000D1E29" w:rsidP="00273600">
            <w:pPr>
              <w:rPr>
                <w:sz w:val="28"/>
                <w:szCs w:val="28"/>
                <w:lang w:val="en-US"/>
              </w:rPr>
            </w:pPr>
            <w:r w:rsidRPr="00406746">
              <w:rPr>
                <w:sz w:val="28"/>
                <w:szCs w:val="28"/>
              </w:rPr>
              <w:t xml:space="preserve">исполнитель   </w:t>
            </w:r>
            <w:r>
              <w:rPr>
                <w:sz w:val="28"/>
                <w:szCs w:val="28"/>
              </w:rPr>
              <w:t>под</w:t>
            </w:r>
            <w:r w:rsidRPr="00406746">
              <w:rPr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</w:tcPr>
          <w:p w:rsidR="000D1E29" w:rsidRPr="00406746" w:rsidRDefault="000D1E29" w:rsidP="00273600">
            <w:pPr>
              <w:jc w:val="both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Управление социального развития Слободского района</w:t>
            </w:r>
          </w:p>
        </w:tc>
      </w:tr>
      <w:tr w:rsidR="000D1E29" w:rsidRPr="00406746" w:rsidTr="00273600">
        <w:tc>
          <w:tcPr>
            <w:tcW w:w="3227" w:type="dxa"/>
          </w:tcPr>
          <w:p w:rsidR="000D1E29" w:rsidRPr="00406746" w:rsidRDefault="000D1E29" w:rsidP="00273600">
            <w:pPr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 xml:space="preserve">Соисполнители </w:t>
            </w:r>
          </w:p>
          <w:p w:rsidR="000D1E29" w:rsidRPr="00406746" w:rsidRDefault="000D1E29" w:rsidP="00273600">
            <w:pPr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 xml:space="preserve">муниципальной  </w:t>
            </w:r>
          </w:p>
          <w:p w:rsidR="000D1E29" w:rsidRPr="00406746" w:rsidRDefault="000D1E29" w:rsidP="00273600">
            <w:pPr>
              <w:rPr>
                <w:sz w:val="28"/>
                <w:szCs w:val="28"/>
              </w:rPr>
            </w:pPr>
            <w:r w:rsidRPr="00F102AD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202" w:type="dxa"/>
          </w:tcPr>
          <w:p w:rsidR="000D1E29" w:rsidRDefault="000D1E29" w:rsidP="00273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РЦКД пгт Вахруши Слободского района</w:t>
            </w:r>
          </w:p>
          <w:p w:rsidR="000D1E29" w:rsidRDefault="000D1E29" w:rsidP="00273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сельских поселений</w:t>
            </w:r>
          </w:p>
          <w:p w:rsidR="000D1E29" w:rsidRDefault="000D1E29" w:rsidP="00273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ЦБС Слободского района</w:t>
            </w:r>
          </w:p>
          <w:p w:rsidR="000D1E29" w:rsidRDefault="000D1E29" w:rsidP="00273600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 w:eastAsia="ru-RU"/>
              </w:rPr>
            </w:pPr>
            <w:r w:rsidRPr="001C45D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 w:eastAsia="ru-RU"/>
              </w:rPr>
              <w:t>КОГБУЗ «Слободская ЦРБ» им. академика Бакулева</w:t>
            </w:r>
          </w:p>
          <w:p w:rsidR="000D1E29" w:rsidRPr="001C45DA" w:rsidRDefault="000D1E29" w:rsidP="00273600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 w:eastAsia="ru-RU"/>
              </w:rPr>
              <w:t>КОГАУСО Межрайонный комплексный центр социального обслуживания населения в Слободском районе.</w:t>
            </w:r>
          </w:p>
        </w:tc>
      </w:tr>
      <w:tr w:rsidR="000D1E29" w:rsidRPr="00406746" w:rsidTr="00273600">
        <w:tc>
          <w:tcPr>
            <w:tcW w:w="3227" w:type="dxa"/>
          </w:tcPr>
          <w:p w:rsidR="000D1E29" w:rsidRPr="00406746" w:rsidRDefault="000D1E29" w:rsidP="00273600">
            <w:pPr>
              <w:rPr>
                <w:sz w:val="28"/>
                <w:szCs w:val="28"/>
                <w:lang w:val="en-US"/>
              </w:rPr>
            </w:pPr>
            <w:r w:rsidRPr="00406746">
              <w:rPr>
                <w:sz w:val="28"/>
                <w:szCs w:val="28"/>
              </w:rPr>
              <w:t xml:space="preserve">Цель муниципальной  </w:t>
            </w:r>
            <w:r w:rsidR="00E63C9B">
              <w:rPr>
                <w:sz w:val="28"/>
                <w:szCs w:val="28"/>
              </w:rPr>
              <w:t>под</w:t>
            </w:r>
            <w:r w:rsidRPr="00406746">
              <w:rPr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</w:tcPr>
          <w:p w:rsidR="000D1E29" w:rsidRPr="00406746" w:rsidRDefault="000D1E29" w:rsidP="00273600">
            <w:pPr>
              <w:autoSpaceDE w:val="0"/>
              <w:autoSpaceDN w:val="0"/>
              <w:adjustRightInd w:val="0"/>
              <w:ind w:right="120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</w:t>
            </w:r>
            <w:r w:rsidRPr="0040674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лучшению состояния здоровья населения и увеличению ожидаемой продолжительности жизни</w:t>
            </w:r>
            <w:r w:rsidRPr="00406746">
              <w:rPr>
                <w:sz w:val="28"/>
                <w:szCs w:val="28"/>
              </w:rPr>
              <w:t xml:space="preserve"> </w:t>
            </w:r>
          </w:p>
        </w:tc>
      </w:tr>
      <w:tr w:rsidR="000D1E29" w:rsidRPr="00406746" w:rsidTr="00273600">
        <w:tc>
          <w:tcPr>
            <w:tcW w:w="3227" w:type="dxa"/>
          </w:tcPr>
          <w:p w:rsidR="000D1E29" w:rsidRPr="00406746" w:rsidRDefault="000D1E29" w:rsidP="00273600">
            <w:pPr>
              <w:rPr>
                <w:sz w:val="28"/>
                <w:szCs w:val="28"/>
                <w:lang w:val="en-US"/>
              </w:rPr>
            </w:pPr>
            <w:r w:rsidRPr="00406746">
              <w:rPr>
                <w:sz w:val="28"/>
                <w:szCs w:val="28"/>
              </w:rPr>
              <w:t xml:space="preserve">Задачи муниципальной </w:t>
            </w:r>
            <w:r w:rsidR="004453FF">
              <w:rPr>
                <w:sz w:val="28"/>
                <w:szCs w:val="28"/>
              </w:rPr>
              <w:t>под</w:t>
            </w:r>
            <w:r w:rsidRPr="00406746">
              <w:rPr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</w:tcPr>
          <w:p w:rsidR="000D1E29" w:rsidRPr="00406746" w:rsidRDefault="000D1E29" w:rsidP="00273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</w:t>
            </w:r>
            <w:r w:rsidRPr="00406746">
              <w:rPr>
                <w:sz w:val="28"/>
                <w:szCs w:val="28"/>
              </w:rPr>
              <w:t>азвитие системы мотивации граждан к ведению здорового образа жизни, включая здоровое питание и отказ от вредных привычек;</w:t>
            </w:r>
          </w:p>
          <w:p w:rsidR="000D1E29" w:rsidRPr="00406746" w:rsidRDefault="000D1E29" w:rsidP="00273600">
            <w:pPr>
              <w:suppressAutoHyphens/>
              <w:overflowPunct w:val="0"/>
              <w:autoSpaceDE w:val="0"/>
              <w:autoSpaceDN w:val="0"/>
              <w:ind w:right="120"/>
              <w:jc w:val="both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2. С</w:t>
            </w:r>
            <w:r w:rsidRPr="0040674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нижение общей заболеваемости и временной нетрудоспособности среди населения района; </w:t>
            </w:r>
          </w:p>
        </w:tc>
      </w:tr>
      <w:tr w:rsidR="000D1E29" w:rsidRPr="00406746" w:rsidTr="00273600">
        <w:trPr>
          <w:trHeight w:val="1879"/>
        </w:trPr>
        <w:tc>
          <w:tcPr>
            <w:tcW w:w="3227" w:type="dxa"/>
          </w:tcPr>
          <w:p w:rsidR="000D1E29" w:rsidRPr="00406746" w:rsidRDefault="000D1E29" w:rsidP="00273600">
            <w:pPr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 xml:space="preserve">Целевые показатели эффективности реализации муниципальной </w:t>
            </w:r>
          </w:p>
          <w:p w:rsidR="000D1E29" w:rsidRPr="00406746" w:rsidRDefault="004453FF" w:rsidP="00273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0D1E29" w:rsidRPr="00406746">
              <w:rPr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</w:tcPr>
          <w:p w:rsidR="00E63C9B" w:rsidRPr="00E63C9B" w:rsidRDefault="00E63C9B" w:rsidP="00E63C9B">
            <w:pPr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1</w:t>
            </w:r>
            <w:r w:rsidRPr="00E63C9B">
              <w:rPr>
                <w:kern w:val="2"/>
                <w:sz w:val="28"/>
                <w:szCs w:val="28"/>
                <w:lang w:eastAsia="zh-CN" w:bidi="hi-IN"/>
              </w:rPr>
              <w:t>. Количество публикаций в СМИ и информационных постов о ЗОЖ.</w:t>
            </w:r>
          </w:p>
          <w:p w:rsidR="00E63C9B" w:rsidRPr="00E63C9B" w:rsidRDefault="00E63C9B" w:rsidP="00E63C9B">
            <w:pPr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2</w:t>
            </w:r>
            <w:r w:rsidRPr="00E63C9B">
              <w:rPr>
                <w:kern w:val="2"/>
                <w:sz w:val="28"/>
                <w:szCs w:val="28"/>
                <w:lang w:eastAsia="zh-CN" w:bidi="hi-IN"/>
              </w:rPr>
              <w:t>. Уровень смертности трудоспособного населения  Слободского района;</w:t>
            </w:r>
          </w:p>
          <w:p w:rsidR="00E63C9B" w:rsidRPr="00E63C9B" w:rsidRDefault="00E63C9B" w:rsidP="00E63C9B">
            <w:pPr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3</w:t>
            </w:r>
            <w:r w:rsidRPr="00E63C9B">
              <w:rPr>
                <w:kern w:val="2"/>
                <w:sz w:val="28"/>
                <w:szCs w:val="28"/>
                <w:lang w:eastAsia="zh-CN" w:bidi="hi-IN"/>
              </w:rPr>
              <w:t>. Доля взрослого населения, охваченного диспансеризацией;</w:t>
            </w:r>
          </w:p>
          <w:p w:rsidR="00D47989" w:rsidRPr="00FC617A" w:rsidRDefault="00E63C9B" w:rsidP="00E63C9B">
            <w:pPr>
              <w:rPr>
                <w:kern w:val="2"/>
                <w:sz w:val="28"/>
                <w:szCs w:val="28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eastAsia="zh-CN" w:bidi="hi-IN"/>
              </w:rPr>
              <w:t>4</w:t>
            </w:r>
            <w:r w:rsidRPr="00E63C9B">
              <w:rPr>
                <w:kern w:val="2"/>
                <w:sz w:val="28"/>
                <w:szCs w:val="28"/>
                <w:lang w:eastAsia="zh-CN" w:bidi="hi-IN"/>
              </w:rPr>
              <w:t xml:space="preserve">. Доля взрослого населения, охваченного профилактическими осмотрами </w:t>
            </w:r>
          </w:p>
        </w:tc>
      </w:tr>
      <w:tr w:rsidR="000D1E29" w:rsidRPr="00406746" w:rsidTr="00273600">
        <w:tc>
          <w:tcPr>
            <w:tcW w:w="3227" w:type="dxa"/>
          </w:tcPr>
          <w:p w:rsidR="000D1E29" w:rsidRDefault="000D1E29" w:rsidP="002736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</w:t>
            </w:r>
            <w:r w:rsidRPr="00406746">
              <w:rPr>
                <w:sz w:val="28"/>
                <w:szCs w:val="28"/>
              </w:rPr>
              <w:t xml:space="preserve">роки реализации муниципальной </w:t>
            </w:r>
            <w:r w:rsidR="003A4165">
              <w:rPr>
                <w:sz w:val="28"/>
                <w:szCs w:val="28"/>
              </w:rPr>
              <w:t>под</w:t>
            </w:r>
            <w:r w:rsidRPr="00406746">
              <w:rPr>
                <w:sz w:val="28"/>
                <w:szCs w:val="28"/>
              </w:rPr>
              <w:t>программы</w:t>
            </w:r>
          </w:p>
          <w:p w:rsidR="004A0400" w:rsidRPr="00406746" w:rsidRDefault="004A0400" w:rsidP="00273600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0D1E29" w:rsidRPr="00406746" w:rsidRDefault="000D1E29" w:rsidP="002736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406746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30</w:t>
            </w:r>
            <w:r w:rsidRPr="00406746">
              <w:rPr>
                <w:sz w:val="28"/>
                <w:szCs w:val="28"/>
              </w:rPr>
              <w:t xml:space="preserve"> годы</w:t>
            </w:r>
          </w:p>
        </w:tc>
      </w:tr>
      <w:tr w:rsidR="000D1E29" w:rsidRPr="00406746" w:rsidTr="00273600">
        <w:tc>
          <w:tcPr>
            <w:tcW w:w="3227" w:type="dxa"/>
          </w:tcPr>
          <w:p w:rsidR="000D1E29" w:rsidRPr="00981B98" w:rsidRDefault="000D1E29" w:rsidP="00273600">
            <w:pPr>
              <w:rPr>
                <w:sz w:val="28"/>
                <w:szCs w:val="28"/>
              </w:rPr>
            </w:pPr>
            <w:r w:rsidRPr="00981B98">
              <w:rPr>
                <w:sz w:val="28"/>
                <w:szCs w:val="28"/>
                <w:lang w:val="en-US"/>
              </w:rPr>
              <w:lastRenderedPageBreak/>
              <w:t>Ресурсное</w:t>
            </w:r>
            <w:r w:rsidRPr="00981B98">
              <w:rPr>
                <w:sz w:val="28"/>
                <w:szCs w:val="28"/>
              </w:rPr>
              <w:t xml:space="preserve"> </w:t>
            </w:r>
          </w:p>
          <w:p w:rsidR="000D1E29" w:rsidRPr="00981B98" w:rsidRDefault="000D1E29" w:rsidP="00273600">
            <w:pPr>
              <w:rPr>
                <w:sz w:val="28"/>
                <w:szCs w:val="28"/>
              </w:rPr>
            </w:pPr>
            <w:r w:rsidRPr="00981B98">
              <w:rPr>
                <w:sz w:val="28"/>
                <w:szCs w:val="28"/>
              </w:rPr>
              <w:t>обеспечение</w:t>
            </w:r>
            <w:r w:rsidRPr="00981B98">
              <w:rPr>
                <w:sz w:val="28"/>
                <w:szCs w:val="28"/>
              </w:rPr>
              <w:br/>
              <w:t xml:space="preserve">муниципальной  </w:t>
            </w:r>
          </w:p>
          <w:p w:rsidR="000D1E29" w:rsidRPr="00981B98" w:rsidRDefault="003A4165" w:rsidP="0027360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0D1E29" w:rsidRPr="00981B98">
              <w:rPr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</w:tcPr>
          <w:p w:rsidR="00D61664" w:rsidRPr="009779BF" w:rsidRDefault="00D61664" w:rsidP="00D6166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всего: 0</w:t>
            </w:r>
            <w:r w:rsidRPr="009779BF">
              <w:rPr>
                <w:sz w:val="28"/>
                <w:szCs w:val="28"/>
              </w:rPr>
              <w:t xml:space="preserve"> тыс. руб.</w:t>
            </w:r>
          </w:p>
          <w:p w:rsidR="00D61664" w:rsidRPr="009779BF" w:rsidRDefault="00D61664" w:rsidP="00D6166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9779BF">
              <w:rPr>
                <w:sz w:val="28"/>
                <w:szCs w:val="28"/>
              </w:rPr>
              <w:t>в том числе:</w:t>
            </w:r>
          </w:p>
          <w:p w:rsidR="00D61664" w:rsidRPr="009779BF" w:rsidRDefault="00D61664" w:rsidP="00D6166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9779BF">
              <w:rPr>
                <w:sz w:val="28"/>
                <w:szCs w:val="28"/>
              </w:rPr>
              <w:t xml:space="preserve">- средства федерального бюджета: </w:t>
            </w:r>
            <w:r>
              <w:rPr>
                <w:sz w:val="28"/>
                <w:szCs w:val="28"/>
              </w:rPr>
              <w:t>0</w:t>
            </w:r>
            <w:r w:rsidRPr="009779BF">
              <w:rPr>
                <w:sz w:val="28"/>
                <w:szCs w:val="28"/>
              </w:rPr>
              <w:t xml:space="preserve"> тыс.руб.</w:t>
            </w:r>
          </w:p>
          <w:p w:rsidR="00D61664" w:rsidRPr="009779BF" w:rsidRDefault="00D61664" w:rsidP="00D6166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9779BF">
              <w:rPr>
                <w:sz w:val="28"/>
                <w:szCs w:val="28"/>
              </w:rPr>
              <w:t xml:space="preserve">- средства областного бюджета: </w:t>
            </w:r>
            <w:r>
              <w:rPr>
                <w:sz w:val="28"/>
                <w:szCs w:val="28"/>
              </w:rPr>
              <w:t>0</w:t>
            </w:r>
            <w:r w:rsidRPr="009779BF">
              <w:rPr>
                <w:sz w:val="28"/>
                <w:szCs w:val="28"/>
              </w:rPr>
              <w:t xml:space="preserve"> тыс.руб.</w:t>
            </w:r>
          </w:p>
          <w:p w:rsidR="00D61664" w:rsidRPr="009779BF" w:rsidRDefault="00D61664" w:rsidP="00D6166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9779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средства местного бюджета: 0</w:t>
            </w:r>
            <w:r w:rsidRPr="009779BF">
              <w:rPr>
                <w:sz w:val="28"/>
                <w:szCs w:val="28"/>
              </w:rPr>
              <w:t xml:space="preserve"> тыс.руб.</w:t>
            </w:r>
          </w:p>
          <w:p w:rsidR="000D1E29" w:rsidRPr="00981B98" w:rsidRDefault="00D61664" w:rsidP="00D61664">
            <w:pPr>
              <w:widowControl w:val="0"/>
              <w:suppressLineNumbers/>
              <w:suppressAutoHyphens/>
              <w:ind w:right="120"/>
              <w:jc w:val="both"/>
              <w:textAlignment w:val="baseline"/>
              <w:rPr>
                <w:sz w:val="28"/>
                <w:szCs w:val="28"/>
              </w:rPr>
            </w:pPr>
            <w:r w:rsidRPr="009779BF">
              <w:rPr>
                <w:sz w:val="28"/>
                <w:szCs w:val="28"/>
              </w:rPr>
              <w:t>-средства внебюджетных источников:</w:t>
            </w:r>
            <w:r>
              <w:rPr>
                <w:sz w:val="28"/>
                <w:szCs w:val="28"/>
              </w:rPr>
              <w:t xml:space="preserve"> 0</w:t>
            </w:r>
            <w:r w:rsidRPr="009779BF">
              <w:rPr>
                <w:sz w:val="28"/>
                <w:szCs w:val="28"/>
              </w:rPr>
              <w:t xml:space="preserve"> тыс.руб.</w:t>
            </w:r>
          </w:p>
        </w:tc>
      </w:tr>
      <w:tr w:rsidR="000D1E29" w:rsidRPr="00406746" w:rsidTr="00273600">
        <w:trPr>
          <w:trHeight w:val="2271"/>
        </w:trPr>
        <w:tc>
          <w:tcPr>
            <w:tcW w:w="3227" w:type="dxa"/>
          </w:tcPr>
          <w:p w:rsidR="000D1E29" w:rsidRPr="006A4D2A" w:rsidRDefault="000D1E29" w:rsidP="00273600">
            <w:pPr>
              <w:rPr>
                <w:sz w:val="28"/>
                <w:szCs w:val="28"/>
              </w:rPr>
            </w:pPr>
            <w:r w:rsidRPr="006A4D2A">
              <w:rPr>
                <w:sz w:val="28"/>
                <w:szCs w:val="28"/>
              </w:rPr>
              <w:t xml:space="preserve">Ожидаемые конечные результаты реализации муниципальной </w:t>
            </w:r>
            <w:r w:rsidR="003A4165">
              <w:rPr>
                <w:sz w:val="28"/>
                <w:szCs w:val="28"/>
              </w:rPr>
              <w:t>под</w:t>
            </w:r>
            <w:r w:rsidRPr="006A4D2A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2" w:type="dxa"/>
          </w:tcPr>
          <w:p w:rsidR="000D1E29" w:rsidRPr="00981B98" w:rsidRDefault="000D1E29" w:rsidP="00273600">
            <w:pPr>
              <w:widowControl w:val="0"/>
              <w:suppressLineNumbers/>
              <w:suppressAutoHyphens/>
              <w:ind w:right="120"/>
              <w:jc w:val="both"/>
              <w:textAlignment w:val="baseline"/>
              <w:rPr>
                <w:rFonts w:cs="DejaVu Sans Condensed"/>
                <w:kern w:val="2"/>
                <w:sz w:val="28"/>
                <w:szCs w:val="28"/>
                <w:lang w:eastAsia="zh-CN" w:bidi="hi-IN"/>
              </w:rPr>
            </w:pPr>
            <w:r w:rsidRPr="00981B98">
              <w:rPr>
                <w:rFonts w:cs="DejaVu Sans Condensed"/>
                <w:kern w:val="2"/>
                <w:sz w:val="28"/>
                <w:szCs w:val="28"/>
                <w:lang w:eastAsia="zh-CN" w:bidi="hi-IN"/>
              </w:rPr>
              <w:t>1. Увеличение количества публикаций о ЗОЖ</w:t>
            </w:r>
            <w:r w:rsidR="001E3FE7" w:rsidRPr="00981B98">
              <w:rPr>
                <w:rFonts w:cs="DejaVu Sans Condensed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981B98" w:rsidRPr="00981B98">
              <w:rPr>
                <w:rFonts w:cs="DejaVu Sans Condensed"/>
                <w:kern w:val="2"/>
                <w:sz w:val="28"/>
                <w:szCs w:val="28"/>
                <w:lang w:eastAsia="zh-CN" w:bidi="hi-IN"/>
              </w:rPr>
              <w:t xml:space="preserve"> - 56 постов</w:t>
            </w:r>
          </w:p>
          <w:p w:rsidR="000D1E29" w:rsidRPr="00981B98" w:rsidRDefault="000D1E29" w:rsidP="00273600">
            <w:pPr>
              <w:widowControl w:val="0"/>
              <w:suppressLineNumbers/>
              <w:suppressAutoHyphens/>
              <w:ind w:right="120"/>
              <w:jc w:val="both"/>
              <w:textAlignment w:val="baseline"/>
              <w:rPr>
                <w:rFonts w:cs="DejaVu Sans Condensed"/>
                <w:kern w:val="2"/>
                <w:sz w:val="28"/>
                <w:szCs w:val="28"/>
                <w:lang w:eastAsia="zh-CN" w:bidi="hi-IN"/>
              </w:rPr>
            </w:pPr>
            <w:r w:rsidRPr="00981B98">
              <w:rPr>
                <w:rFonts w:cs="DejaVu Sans Condensed"/>
                <w:kern w:val="2"/>
                <w:sz w:val="28"/>
                <w:szCs w:val="28"/>
                <w:lang w:eastAsia="zh-CN" w:bidi="hi-IN"/>
              </w:rPr>
              <w:t>2. Уровень смертности трудоспособного населения - 554,0</w:t>
            </w:r>
            <w:r w:rsidR="00D61664">
              <w:rPr>
                <w:rFonts w:cs="DejaVu Sans Condensed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981B98">
              <w:rPr>
                <w:rFonts w:cs="DejaVu Sans Condensed"/>
                <w:kern w:val="2"/>
                <w:sz w:val="28"/>
                <w:szCs w:val="28"/>
                <w:lang w:eastAsia="zh-CN" w:bidi="hi-IN"/>
              </w:rPr>
              <w:t>на 100 тыс. чел.</w:t>
            </w:r>
          </w:p>
          <w:p w:rsidR="000D1E29" w:rsidRPr="00981B98" w:rsidRDefault="000D1E29" w:rsidP="00273600">
            <w:pPr>
              <w:widowControl w:val="0"/>
              <w:suppressLineNumbers/>
              <w:suppressAutoHyphens/>
              <w:ind w:right="120"/>
              <w:jc w:val="both"/>
              <w:textAlignment w:val="baseline"/>
              <w:rPr>
                <w:rFonts w:cs="DejaVu Sans Condensed"/>
                <w:kern w:val="2"/>
                <w:sz w:val="28"/>
                <w:szCs w:val="28"/>
                <w:lang w:eastAsia="zh-CN" w:bidi="hi-IN"/>
              </w:rPr>
            </w:pPr>
            <w:r w:rsidRPr="00981B98">
              <w:rPr>
                <w:rFonts w:cs="DejaVu Sans Condensed"/>
                <w:kern w:val="2"/>
                <w:sz w:val="28"/>
                <w:szCs w:val="28"/>
                <w:lang w:eastAsia="zh-CN" w:bidi="hi-IN"/>
              </w:rPr>
              <w:t xml:space="preserve">3. Доля взрослого населения, охваченного диспансеризацией – 94%. </w:t>
            </w:r>
          </w:p>
          <w:p w:rsidR="000D1E29" w:rsidRPr="00981B98" w:rsidRDefault="000D1E29" w:rsidP="00273600">
            <w:pPr>
              <w:widowControl w:val="0"/>
              <w:suppressLineNumbers/>
              <w:suppressAutoHyphens/>
              <w:ind w:right="120"/>
              <w:jc w:val="both"/>
              <w:textAlignment w:val="baseline"/>
              <w:rPr>
                <w:rFonts w:cs="DejaVu Sans Condensed"/>
                <w:kern w:val="2"/>
                <w:sz w:val="28"/>
                <w:szCs w:val="28"/>
                <w:lang w:eastAsia="zh-CN" w:bidi="hi-IN"/>
              </w:rPr>
            </w:pPr>
            <w:r w:rsidRPr="00981B98">
              <w:rPr>
                <w:rFonts w:cs="DejaVu Sans Condensed"/>
                <w:kern w:val="2"/>
                <w:sz w:val="28"/>
                <w:szCs w:val="28"/>
                <w:lang w:eastAsia="zh-CN" w:bidi="hi-IN"/>
              </w:rPr>
              <w:t>4. Доля взрослого населения, охваченного профилактическими осмотрами – 73,5%.</w:t>
            </w:r>
          </w:p>
        </w:tc>
      </w:tr>
    </w:tbl>
    <w:p w:rsidR="000D1E29" w:rsidRPr="00406746" w:rsidRDefault="000D1E29" w:rsidP="000D1E29">
      <w:pPr>
        <w:widowControl w:val="0"/>
        <w:autoSpaceDE w:val="0"/>
        <w:autoSpaceDN w:val="0"/>
        <w:adjustRightInd w:val="0"/>
        <w:jc w:val="both"/>
      </w:pPr>
    </w:p>
    <w:p w:rsidR="000D1E29" w:rsidRPr="00406746" w:rsidRDefault="000D1E29" w:rsidP="000D1E29">
      <w:pPr>
        <w:numPr>
          <w:ilvl w:val="0"/>
          <w:numId w:val="24"/>
        </w:numPr>
        <w:tabs>
          <w:tab w:val="left" w:pos="284"/>
        </w:tabs>
        <w:spacing w:after="720"/>
        <w:ind w:left="709" w:firstLine="0"/>
        <w:contextualSpacing/>
        <w:jc w:val="center"/>
        <w:rPr>
          <w:b/>
          <w:sz w:val="28"/>
          <w:szCs w:val="28"/>
        </w:rPr>
      </w:pPr>
      <w:r w:rsidRPr="00406746">
        <w:rPr>
          <w:b/>
          <w:sz w:val="28"/>
          <w:szCs w:val="28"/>
        </w:rPr>
        <w:t xml:space="preserve">Общая характеристика сферы реализации муниципальной </w:t>
      </w:r>
      <w:r w:rsidR="00343B80">
        <w:rPr>
          <w:b/>
          <w:sz w:val="28"/>
          <w:szCs w:val="28"/>
        </w:rPr>
        <w:t>под</w:t>
      </w:r>
      <w:r w:rsidRPr="00406746">
        <w:rPr>
          <w:b/>
          <w:sz w:val="28"/>
          <w:szCs w:val="28"/>
        </w:rPr>
        <w:t>программы, в том числе формулировки основных проблем в указанной сфере и прогноз её развития</w:t>
      </w:r>
    </w:p>
    <w:p w:rsidR="000D1E29" w:rsidRPr="00406746" w:rsidRDefault="000D1E29" w:rsidP="000D1E29">
      <w:pPr>
        <w:tabs>
          <w:tab w:val="left" w:pos="284"/>
        </w:tabs>
        <w:ind w:firstLine="709"/>
        <w:contextualSpacing/>
        <w:jc w:val="both"/>
        <w:rPr>
          <w:b/>
          <w:sz w:val="28"/>
          <w:szCs w:val="28"/>
        </w:rPr>
      </w:pPr>
      <w:r w:rsidRPr="00406746">
        <w:rPr>
          <w:color w:val="000000"/>
          <w:sz w:val="28"/>
          <w:szCs w:val="28"/>
        </w:rPr>
        <w:t>Охрана здоровья населения Российской Федерации является одним из основных направлений социальной политики государства и нацелена на улучшение демографической ситуации, увеличение продолжительности жизни и сокращение уровня смертности населения.</w:t>
      </w:r>
    </w:p>
    <w:p w:rsidR="000D1E29" w:rsidRPr="00406746" w:rsidRDefault="000D1E29" w:rsidP="000D1E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6746">
        <w:rPr>
          <w:color w:val="000000"/>
          <w:sz w:val="28"/>
          <w:szCs w:val="28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 w:rsidR="000D1E29" w:rsidRDefault="000D1E29" w:rsidP="000D1E29">
      <w:pPr>
        <w:tabs>
          <w:tab w:val="left" w:pos="284"/>
        </w:tabs>
        <w:spacing w:after="720"/>
        <w:ind w:left="-142"/>
        <w:contextualSpacing/>
        <w:jc w:val="both"/>
        <w:rPr>
          <w:sz w:val="28"/>
          <w:szCs w:val="28"/>
        </w:rPr>
      </w:pPr>
      <w:r w:rsidRPr="00406746">
        <w:rPr>
          <w:sz w:val="28"/>
          <w:szCs w:val="28"/>
        </w:rPr>
        <w:t xml:space="preserve">   </w:t>
      </w:r>
    </w:p>
    <w:p w:rsidR="000D1E29" w:rsidRPr="00406746" w:rsidRDefault="000D1E29" w:rsidP="000D1E29">
      <w:pPr>
        <w:tabs>
          <w:tab w:val="left" w:pos="284"/>
        </w:tabs>
        <w:spacing w:after="720"/>
        <w:ind w:left="-142"/>
        <w:contextualSpacing/>
        <w:jc w:val="center"/>
        <w:rPr>
          <w:b/>
          <w:color w:val="000000"/>
          <w:sz w:val="28"/>
          <w:szCs w:val="28"/>
        </w:rPr>
      </w:pPr>
      <w:r w:rsidRPr="00406746">
        <w:rPr>
          <w:b/>
          <w:sz w:val="28"/>
          <w:szCs w:val="28"/>
        </w:rPr>
        <w:t xml:space="preserve">1.1. </w:t>
      </w:r>
      <w:r w:rsidRPr="00406746">
        <w:rPr>
          <w:b/>
          <w:color w:val="000000"/>
          <w:sz w:val="28"/>
          <w:szCs w:val="28"/>
        </w:rPr>
        <w:t>Географическая характеристика Слободского района</w:t>
      </w:r>
    </w:p>
    <w:p w:rsidR="000D1E29" w:rsidRPr="00406746" w:rsidRDefault="000D1E29" w:rsidP="000D1E29">
      <w:pPr>
        <w:ind w:firstLine="708"/>
        <w:jc w:val="both"/>
        <w:rPr>
          <w:sz w:val="28"/>
        </w:rPr>
      </w:pPr>
      <w:r w:rsidRPr="00406746">
        <w:rPr>
          <w:sz w:val="28"/>
        </w:rPr>
        <w:t>Слободской район находится в центральной части Кировской области. Административный центр района – город Слободской – расположен на реке Вятка. Расстояние до областного центра 40 км.</w:t>
      </w:r>
    </w:p>
    <w:p w:rsidR="000D1E29" w:rsidRPr="00406746" w:rsidRDefault="000D1E29" w:rsidP="000D1E29">
      <w:pPr>
        <w:autoSpaceDE w:val="0"/>
        <w:autoSpaceDN w:val="0"/>
        <w:adjustRightInd w:val="0"/>
        <w:ind w:firstLine="850"/>
        <w:jc w:val="both"/>
        <w:rPr>
          <w:sz w:val="28"/>
          <w:szCs w:val="28"/>
        </w:rPr>
      </w:pPr>
      <w:r w:rsidRPr="00406746">
        <w:rPr>
          <w:sz w:val="28"/>
        </w:rPr>
        <w:t>Общая площадь Слободского района - 3711,6 кв. км. Протяженность с севера на юг – 86 км, с запада на восток – 52 км. Город Слободской, районный центр, является самостоятельной административной единицей, удален от областного центра на 35 км к северо - востоку.</w:t>
      </w:r>
    </w:p>
    <w:p w:rsidR="000D1E29" w:rsidRPr="00406746" w:rsidRDefault="000D1E29" w:rsidP="000D1E29">
      <w:pPr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406746">
        <w:rPr>
          <w:b/>
          <w:sz w:val="28"/>
          <w:szCs w:val="28"/>
        </w:rPr>
        <w:t>1.</w:t>
      </w:r>
      <w:r w:rsidRPr="00406746">
        <w:rPr>
          <w:b/>
          <w:color w:val="000000"/>
          <w:sz w:val="28"/>
          <w:szCs w:val="28"/>
        </w:rPr>
        <w:t>2.</w:t>
      </w:r>
      <w:r w:rsidRPr="00406746">
        <w:rPr>
          <w:b/>
          <w:color w:val="000000"/>
          <w:sz w:val="28"/>
          <w:szCs w:val="28"/>
          <w:lang w:val="en-US"/>
        </w:rPr>
        <w:t> </w:t>
      </w:r>
      <w:r w:rsidRPr="00406746">
        <w:rPr>
          <w:rFonts w:ascii="Times New Roman CYR" w:hAnsi="Times New Roman CYR" w:cs="Times New Roman CYR"/>
          <w:b/>
          <w:color w:val="000000"/>
          <w:sz w:val="28"/>
          <w:szCs w:val="28"/>
        </w:rPr>
        <w:t>Демографические характеристики</w:t>
      </w:r>
    </w:p>
    <w:p w:rsidR="000D1E29" w:rsidRDefault="000D1E29" w:rsidP="000D1E29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Численность постоянного (среднегодовая)</w:t>
      </w:r>
      <w:r w:rsidRPr="00406746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B23A22">
        <w:rPr>
          <w:rFonts w:ascii="Times New Roman CYR" w:hAnsi="Times New Roman CYR" w:cs="Times New Roman CYR"/>
          <w:sz w:val="28"/>
          <w:szCs w:val="28"/>
        </w:rPr>
        <w:t>населе</w:t>
      </w:r>
      <w:r>
        <w:rPr>
          <w:rFonts w:ascii="Times New Roman CYR" w:hAnsi="Times New Roman CYR" w:cs="Times New Roman CYR"/>
          <w:sz w:val="28"/>
          <w:szCs w:val="28"/>
        </w:rPr>
        <w:t>ния</w:t>
      </w:r>
      <w:r w:rsidRPr="00406746">
        <w:rPr>
          <w:rFonts w:ascii="Times New Roman CYR" w:hAnsi="Times New Roman CYR" w:cs="Times New Roman CYR"/>
          <w:sz w:val="28"/>
          <w:szCs w:val="28"/>
        </w:rPr>
        <w:t xml:space="preserve"> района на 01.01.2021 составляет 29</w:t>
      </w:r>
      <w:r>
        <w:rPr>
          <w:rFonts w:ascii="Times New Roman CYR" w:hAnsi="Times New Roman CYR" w:cs="Times New Roman CYR"/>
          <w:sz w:val="28"/>
          <w:szCs w:val="28"/>
        </w:rPr>
        <w:t>918</w:t>
      </w:r>
      <w:r w:rsidRPr="00406746">
        <w:rPr>
          <w:rFonts w:ascii="Times New Roman CYR" w:hAnsi="Times New Roman CYR" w:cs="Times New Roman CYR"/>
          <w:sz w:val="28"/>
          <w:szCs w:val="28"/>
        </w:rPr>
        <w:t xml:space="preserve"> человек, в том числе в городских условиях проживают около 9</w:t>
      </w:r>
      <w:r>
        <w:rPr>
          <w:rFonts w:ascii="Times New Roman CYR" w:hAnsi="Times New Roman CYR" w:cs="Times New Roman CYR"/>
          <w:sz w:val="28"/>
          <w:szCs w:val="28"/>
        </w:rPr>
        <w:t>251 чел</w:t>
      </w:r>
      <w:r w:rsidRPr="0040674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406746"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</w:rPr>
        <w:t>сельских -</w:t>
      </w:r>
      <w:r w:rsidRPr="00406746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20667</w:t>
      </w:r>
      <w:r w:rsidRPr="00406746">
        <w:rPr>
          <w:sz w:val="28"/>
          <w:szCs w:val="28"/>
        </w:rPr>
        <w:t xml:space="preserve"> </w:t>
      </w:r>
      <w:r w:rsidRPr="00406746">
        <w:rPr>
          <w:rFonts w:ascii="Times New Roman CYR" w:hAnsi="Times New Roman CYR" w:cs="Times New Roman CYR"/>
          <w:sz w:val="28"/>
          <w:szCs w:val="28"/>
        </w:rPr>
        <w:t xml:space="preserve">человек. </w:t>
      </w:r>
      <w:r>
        <w:rPr>
          <w:rFonts w:ascii="Times New Roman CYR" w:hAnsi="Times New Roman CYR" w:cs="Times New Roman CYR"/>
          <w:sz w:val="28"/>
          <w:szCs w:val="28"/>
        </w:rPr>
        <w:t>Численность постоянного населения на 01.01.2021 г. составляет 29770 чел., и</w:t>
      </w:r>
      <w:r w:rsidRPr="00406746">
        <w:rPr>
          <w:rFonts w:ascii="Times New Roman CYR" w:hAnsi="Times New Roman CYR" w:cs="Times New Roman CYR"/>
          <w:sz w:val="28"/>
          <w:szCs w:val="28"/>
        </w:rPr>
        <w:t xml:space="preserve">з них женщин – </w:t>
      </w:r>
      <w:r w:rsidRPr="00406746">
        <w:rPr>
          <w:sz w:val="28"/>
          <w:szCs w:val="28"/>
        </w:rPr>
        <w:t xml:space="preserve">15807 </w:t>
      </w:r>
      <w:r w:rsidRPr="00406746">
        <w:rPr>
          <w:rFonts w:ascii="Times New Roman CYR" w:hAnsi="Times New Roman CYR" w:cs="Times New Roman CYR"/>
          <w:sz w:val="28"/>
          <w:szCs w:val="28"/>
        </w:rPr>
        <w:t xml:space="preserve">человек, мужчин – </w:t>
      </w:r>
      <w:r w:rsidRPr="00406746">
        <w:rPr>
          <w:sz w:val="28"/>
          <w:szCs w:val="28"/>
        </w:rPr>
        <w:t xml:space="preserve">13 773 </w:t>
      </w:r>
      <w:r w:rsidRPr="00406746">
        <w:rPr>
          <w:rFonts w:ascii="Times New Roman CYR" w:hAnsi="Times New Roman CYR" w:cs="Times New Roman CYR"/>
          <w:sz w:val="28"/>
          <w:szCs w:val="28"/>
        </w:rPr>
        <w:t>человек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40674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63C9B" w:rsidRPr="00E63C9B" w:rsidRDefault="00E63C9B" w:rsidP="00E63C9B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63C9B">
        <w:rPr>
          <w:rFonts w:ascii="Times New Roman CYR" w:hAnsi="Times New Roman CYR" w:cs="Times New Roman CYR"/>
          <w:sz w:val="28"/>
          <w:szCs w:val="28"/>
        </w:rPr>
        <w:t>Сохраняется тенденция снижения численности населения:</w:t>
      </w:r>
    </w:p>
    <w:p w:rsidR="00E63C9B" w:rsidRDefault="00E63C9B" w:rsidP="000D1E29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0400" w:rsidRPr="00406746" w:rsidRDefault="004A0400" w:rsidP="000D1E29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1E29" w:rsidRPr="00406746" w:rsidRDefault="000D1E29" w:rsidP="000D1E29">
      <w:pPr>
        <w:autoSpaceDE w:val="0"/>
        <w:autoSpaceDN w:val="0"/>
        <w:adjustRightInd w:val="0"/>
        <w:ind w:firstLine="850"/>
        <w:jc w:val="right"/>
        <w:rPr>
          <w:rFonts w:ascii="Calibri" w:hAnsi="Calibri" w:cs="Calibri"/>
          <w:color w:val="FF0000"/>
        </w:rPr>
      </w:pPr>
    </w:p>
    <w:tbl>
      <w:tblPr>
        <w:tblW w:w="942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102"/>
        <w:gridCol w:w="2102"/>
        <w:gridCol w:w="2102"/>
      </w:tblGrid>
      <w:tr w:rsidR="000D1E29" w:rsidRPr="00406746" w:rsidTr="00273600">
        <w:trPr>
          <w:trHeight w:val="68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1E29" w:rsidRPr="00406746" w:rsidRDefault="000D1E29" w:rsidP="002736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 xml:space="preserve">Наименование </w:t>
            </w:r>
          </w:p>
          <w:p w:rsidR="000D1E29" w:rsidRPr="00FC6177" w:rsidRDefault="000D1E29" w:rsidP="002736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показателя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1E29" w:rsidRPr="00406746" w:rsidRDefault="000D1E29" w:rsidP="002736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на 01.01.</w:t>
            </w:r>
            <w:r w:rsidRPr="00FC6177">
              <w:rPr>
                <w:sz w:val="28"/>
                <w:szCs w:val="28"/>
              </w:rPr>
              <w:t>201</w:t>
            </w:r>
            <w:r w:rsidRPr="00406746">
              <w:rPr>
                <w:sz w:val="28"/>
                <w:szCs w:val="28"/>
              </w:rPr>
              <w:t>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1E29" w:rsidRPr="00406746" w:rsidRDefault="000D1E29" w:rsidP="002736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на 01.01.</w:t>
            </w:r>
            <w:r w:rsidRPr="00FC6177">
              <w:rPr>
                <w:sz w:val="28"/>
                <w:szCs w:val="28"/>
              </w:rPr>
              <w:t>201</w:t>
            </w:r>
            <w:r w:rsidRPr="00406746">
              <w:rPr>
                <w:sz w:val="28"/>
                <w:szCs w:val="28"/>
              </w:rPr>
              <w:t>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1E29" w:rsidRPr="00406746" w:rsidRDefault="000D1E29" w:rsidP="002736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на 01.01.</w:t>
            </w:r>
            <w:r w:rsidRPr="00FC6177">
              <w:rPr>
                <w:sz w:val="28"/>
                <w:szCs w:val="28"/>
              </w:rPr>
              <w:t>20</w:t>
            </w:r>
            <w:r w:rsidRPr="00406746">
              <w:rPr>
                <w:sz w:val="28"/>
                <w:szCs w:val="28"/>
              </w:rPr>
              <w:t>20</w:t>
            </w:r>
          </w:p>
        </w:tc>
      </w:tr>
      <w:tr w:rsidR="000D1E29" w:rsidRPr="00406746" w:rsidTr="00273600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1E29" w:rsidRDefault="000D1E29" w:rsidP="002736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коэффициент</w:t>
            </w:r>
          </w:p>
          <w:p w:rsidR="000D1E29" w:rsidRPr="0033125C" w:rsidRDefault="000D1E29" w:rsidP="002736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06746">
              <w:rPr>
                <w:sz w:val="28"/>
                <w:szCs w:val="28"/>
              </w:rPr>
              <w:t>ождаемост</w:t>
            </w:r>
            <w:r>
              <w:rPr>
                <w:sz w:val="28"/>
                <w:szCs w:val="28"/>
              </w:rPr>
              <w:t>и</w:t>
            </w:r>
            <w:r w:rsidRPr="00406746">
              <w:rPr>
                <w:sz w:val="28"/>
                <w:szCs w:val="28"/>
              </w:rPr>
              <w:t xml:space="preserve"> на 1000 населения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7,9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8,2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7,5</w:t>
            </w:r>
          </w:p>
        </w:tc>
      </w:tr>
      <w:tr w:rsidR="000D1E29" w:rsidRPr="00406746" w:rsidTr="00273600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1E29" w:rsidRPr="00B23A22" w:rsidRDefault="000D1E29" w:rsidP="002736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к</w:t>
            </w:r>
            <w:r w:rsidRPr="00B23A22">
              <w:rPr>
                <w:sz w:val="28"/>
                <w:szCs w:val="28"/>
              </w:rPr>
              <w:t>оэффициент</w:t>
            </w:r>
            <w:r>
              <w:rPr>
                <w:sz w:val="28"/>
                <w:szCs w:val="28"/>
              </w:rPr>
              <w:t xml:space="preserve"> с</w:t>
            </w:r>
            <w:r w:rsidRPr="00406746">
              <w:rPr>
                <w:sz w:val="28"/>
                <w:szCs w:val="28"/>
              </w:rPr>
              <w:t>мертност</w:t>
            </w:r>
            <w:r>
              <w:rPr>
                <w:sz w:val="28"/>
                <w:szCs w:val="28"/>
              </w:rPr>
              <w:t>и</w:t>
            </w:r>
            <w:r w:rsidRPr="00406746">
              <w:rPr>
                <w:sz w:val="28"/>
                <w:szCs w:val="28"/>
              </w:rPr>
              <w:t xml:space="preserve"> на 1000 населения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13,7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13,2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17,1</w:t>
            </w:r>
          </w:p>
        </w:tc>
      </w:tr>
      <w:tr w:rsidR="000D1E29" w:rsidRPr="00406746" w:rsidTr="00273600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1E29" w:rsidRDefault="000D1E29" w:rsidP="002736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  <w:p w:rsidR="000D1E29" w:rsidRPr="00061C23" w:rsidRDefault="000D1E29" w:rsidP="002736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406746">
              <w:rPr>
                <w:sz w:val="28"/>
                <w:szCs w:val="28"/>
              </w:rPr>
              <w:t>стественн</w:t>
            </w:r>
            <w:r>
              <w:rPr>
                <w:sz w:val="28"/>
                <w:szCs w:val="28"/>
              </w:rPr>
              <w:t>ого</w:t>
            </w:r>
            <w:r w:rsidRPr="00406746">
              <w:rPr>
                <w:sz w:val="28"/>
                <w:szCs w:val="28"/>
              </w:rPr>
              <w:t xml:space="preserve"> прирост</w:t>
            </w:r>
            <w:r>
              <w:rPr>
                <w:sz w:val="28"/>
                <w:szCs w:val="28"/>
              </w:rPr>
              <w:t>а</w:t>
            </w:r>
            <w:r w:rsidRPr="00406746">
              <w:rPr>
                <w:sz w:val="28"/>
                <w:szCs w:val="28"/>
              </w:rPr>
              <w:t xml:space="preserve"> на 1000 населения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-5,8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  <w:lang w:val="en-US"/>
              </w:rPr>
            </w:pPr>
            <w:r w:rsidRPr="00406746">
              <w:rPr>
                <w:sz w:val="28"/>
                <w:szCs w:val="28"/>
                <w:lang w:val="en-US"/>
              </w:rPr>
              <w:t>-5,0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  <w:lang w:val="en-US"/>
              </w:rPr>
            </w:pPr>
            <w:r w:rsidRPr="00406746">
              <w:rPr>
                <w:sz w:val="28"/>
                <w:szCs w:val="28"/>
                <w:lang w:val="en-US"/>
              </w:rPr>
              <w:t>-9,6</w:t>
            </w:r>
          </w:p>
        </w:tc>
      </w:tr>
    </w:tbl>
    <w:p w:rsidR="000D1E29" w:rsidRPr="00406746" w:rsidRDefault="000D1E29" w:rsidP="000D1E29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0D1E29" w:rsidRPr="00406746" w:rsidRDefault="000D1E29" w:rsidP="000D1E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6746">
        <w:rPr>
          <w:sz w:val="28"/>
          <w:szCs w:val="28"/>
        </w:rPr>
        <w:t xml:space="preserve">          Численность  трудоспособного </w:t>
      </w:r>
      <w:r>
        <w:rPr>
          <w:sz w:val="28"/>
          <w:szCs w:val="28"/>
        </w:rPr>
        <w:t>населения в трудоспособном возрасте</w:t>
      </w:r>
      <w:r w:rsidRPr="00406746">
        <w:rPr>
          <w:sz w:val="28"/>
          <w:szCs w:val="28"/>
        </w:rPr>
        <w:t xml:space="preserve"> на 01.01.2020 составляет </w:t>
      </w:r>
      <w:r>
        <w:rPr>
          <w:sz w:val="28"/>
          <w:szCs w:val="28"/>
        </w:rPr>
        <w:t>14</w:t>
      </w:r>
      <w:r w:rsidRPr="0040674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406746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40674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на 01.01.2021 – 14 316 чел.</w:t>
      </w:r>
      <w:r w:rsidRPr="00406746">
        <w:rPr>
          <w:sz w:val="28"/>
          <w:szCs w:val="28"/>
        </w:rPr>
        <w:t xml:space="preserve"> </w:t>
      </w:r>
    </w:p>
    <w:p w:rsidR="000D1E29" w:rsidRPr="00406746" w:rsidRDefault="000D1E29" w:rsidP="000D1E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46">
        <w:rPr>
          <w:sz w:val="28"/>
          <w:szCs w:val="28"/>
        </w:rPr>
        <w:t>Сохраняется тенденция снижения численности населения:</w:t>
      </w:r>
    </w:p>
    <w:tbl>
      <w:tblPr>
        <w:tblW w:w="536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5"/>
        <w:gridCol w:w="1167"/>
        <w:gridCol w:w="1996"/>
        <w:gridCol w:w="1928"/>
        <w:gridCol w:w="2336"/>
      </w:tblGrid>
      <w:tr w:rsidR="000D1E29" w:rsidRPr="00406746" w:rsidTr="00273600">
        <w:trPr>
          <w:trHeight w:val="657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E29" w:rsidRPr="00406746" w:rsidRDefault="000D1E29" w:rsidP="00273600">
            <w:pPr>
              <w:jc w:val="center"/>
            </w:pPr>
            <w:r w:rsidRPr="00406746">
              <w:rPr>
                <w:bCs/>
              </w:rPr>
              <w:t>Показатели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E29" w:rsidRPr="00406746" w:rsidRDefault="000D1E29" w:rsidP="00273600">
            <w:pPr>
              <w:jc w:val="center"/>
            </w:pPr>
            <w:r w:rsidRPr="00406746">
              <w:rPr>
                <w:bCs/>
              </w:rPr>
              <w:t>Ед. измерения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E29" w:rsidRPr="00406746" w:rsidRDefault="000D1E29" w:rsidP="00273600">
            <w:pPr>
              <w:jc w:val="center"/>
            </w:pPr>
            <w:r w:rsidRPr="00406746">
              <w:t xml:space="preserve">на </w:t>
            </w:r>
          </w:p>
          <w:p w:rsidR="000D1E29" w:rsidRPr="00406746" w:rsidRDefault="000D1E29" w:rsidP="00273600">
            <w:pPr>
              <w:jc w:val="center"/>
              <w:rPr>
                <w:bCs/>
              </w:rPr>
            </w:pPr>
            <w:r w:rsidRPr="00406746">
              <w:t>01.01.</w:t>
            </w:r>
            <w:r w:rsidRPr="00406746">
              <w:rPr>
                <w:bCs/>
              </w:rPr>
              <w:t>2018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E29" w:rsidRPr="00406746" w:rsidRDefault="000D1E29" w:rsidP="00273600">
            <w:pPr>
              <w:jc w:val="center"/>
            </w:pPr>
            <w:r w:rsidRPr="00406746">
              <w:t xml:space="preserve">на </w:t>
            </w:r>
          </w:p>
          <w:p w:rsidR="000D1E29" w:rsidRPr="00406746" w:rsidRDefault="000D1E29" w:rsidP="00273600">
            <w:pPr>
              <w:jc w:val="center"/>
              <w:rPr>
                <w:bCs/>
              </w:rPr>
            </w:pPr>
            <w:r w:rsidRPr="00406746">
              <w:t>01.01.</w:t>
            </w:r>
            <w:r w:rsidRPr="00406746">
              <w:rPr>
                <w:bCs/>
              </w:rPr>
              <w:t>2019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E29" w:rsidRPr="00406746" w:rsidRDefault="000D1E29" w:rsidP="00273600">
            <w:pPr>
              <w:jc w:val="center"/>
            </w:pPr>
            <w:r w:rsidRPr="00406746">
              <w:t xml:space="preserve">на </w:t>
            </w:r>
          </w:p>
          <w:p w:rsidR="000D1E29" w:rsidRPr="00406746" w:rsidRDefault="000D1E29" w:rsidP="00273600">
            <w:pPr>
              <w:jc w:val="center"/>
              <w:rPr>
                <w:bCs/>
              </w:rPr>
            </w:pPr>
            <w:r w:rsidRPr="00406746">
              <w:t>01.01.</w:t>
            </w:r>
            <w:r w:rsidRPr="00406746">
              <w:rPr>
                <w:bCs/>
              </w:rPr>
              <w:t>2020</w:t>
            </w:r>
          </w:p>
        </w:tc>
      </w:tr>
      <w:tr w:rsidR="000D1E29" w:rsidRPr="00406746" w:rsidTr="00273600">
        <w:trPr>
          <w:trHeight w:val="326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D1E29" w:rsidRPr="00406746" w:rsidRDefault="000D1E29" w:rsidP="00273600">
            <w:pPr>
              <w:ind w:left="-243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Все население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человек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30451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30170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29918</w:t>
            </w:r>
          </w:p>
        </w:tc>
      </w:tr>
      <w:tr w:rsidR="000D1E29" w:rsidRPr="00406746" w:rsidTr="00273600">
        <w:trPr>
          <w:trHeight w:val="683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D1E29" w:rsidRPr="00406746" w:rsidRDefault="000D1E29" w:rsidP="00273600">
            <w:pPr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Городское население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человек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9463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9368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9251</w:t>
            </w:r>
          </w:p>
        </w:tc>
      </w:tr>
      <w:tr w:rsidR="000D1E29" w:rsidRPr="00406746" w:rsidTr="00273600">
        <w:trPr>
          <w:trHeight w:val="342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D1E29" w:rsidRPr="00406746" w:rsidRDefault="000D1E29" w:rsidP="00273600">
            <w:pPr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Сельское население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человек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20988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20802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E29" w:rsidRPr="00406746" w:rsidRDefault="000D1E29" w:rsidP="00273600">
            <w:pPr>
              <w:jc w:val="center"/>
              <w:rPr>
                <w:sz w:val="28"/>
                <w:szCs w:val="28"/>
              </w:rPr>
            </w:pPr>
            <w:r w:rsidRPr="00406746">
              <w:rPr>
                <w:sz w:val="28"/>
                <w:szCs w:val="28"/>
              </w:rPr>
              <w:t>20667</w:t>
            </w:r>
          </w:p>
        </w:tc>
      </w:tr>
    </w:tbl>
    <w:p w:rsidR="000D1E29" w:rsidRPr="00406746" w:rsidRDefault="000D1E29" w:rsidP="000D1E2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406746">
        <w:rPr>
          <w:color w:val="FF0000"/>
          <w:sz w:val="28"/>
          <w:szCs w:val="28"/>
        </w:rPr>
        <w:tab/>
      </w:r>
    </w:p>
    <w:p w:rsidR="000D1E29" w:rsidRPr="00406746" w:rsidRDefault="000D1E29" w:rsidP="000D1E29">
      <w:pPr>
        <w:contextualSpacing/>
        <w:jc w:val="both"/>
        <w:rPr>
          <w:sz w:val="28"/>
          <w:szCs w:val="28"/>
        </w:rPr>
      </w:pPr>
      <w:r w:rsidRPr="00406746">
        <w:rPr>
          <w:color w:val="FF0000"/>
        </w:rPr>
        <w:t xml:space="preserve">       </w:t>
      </w:r>
      <w:r w:rsidRPr="00406746">
        <w:t xml:space="preserve"> </w:t>
      </w:r>
      <w:r w:rsidRPr="00406746">
        <w:rPr>
          <w:sz w:val="28"/>
          <w:szCs w:val="28"/>
        </w:rPr>
        <w:t xml:space="preserve">Демографическая ситуация в районе остается неблагоприятной, что объясняется естественной и миграционной убылью населения. </w:t>
      </w:r>
    </w:p>
    <w:p w:rsidR="000D1E29" w:rsidRPr="00406746" w:rsidRDefault="000D1E29" w:rsidP="000D1E29">
      <w:pPr>
        <w:contextualSpacing/>
        <w:jc w:val="both"/>
        <w:rPr>
          <w:sz w:val="28"/>
          <w:szCs w:val="28"/>
        </w:rPr>
      </w:pPr>
    </w:p>
    <w:p w:rsidR="000D1E29" w:rsidRPr="00965ABA" w:rsidRDefault="000D1E29" w:rsidP="000D1E29">
      <w:pPr>
        <w:pStyle w:val="a3"/>
        <w:numPr>
          <w:ilvl w:val="1"/>
          <w:numId w:val="24"/>
        </w:numPr>
        <w:spacing w:line="240" w:lineRule="exact"/>
        <w:jc w:val="right"/>
      </w:pPr>
      <w:r w:rsidRPr="00965ABA">
        <w:rPr>
          <w:b/>
          <w:sz w:val="28"/>
        </w:rPr>
        <w:t>Заболеваемость и смертность от неинфекционных заболеваний</w:t>
      </w:r>
    </w:p>
    <w:p w:rsidR="000D1E29" w:rsidRPr="00406746" w:rsidRDefault="000D1E29" w:rsidP="000D1E29">
      <w:pPr>
        <w:spacing w:line="240" w:lineRule="exact"/>
        <w:ind w:firstLine="540"/>
        <w:jc w:val="both"/>
        <w:rPr>
          <w:sz w:val="28"/>
        </w:rPr>
      </w:pP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>Показатель распространенности всех болезней среди населения г.Слободского и Слободского  района  за 2018 год составил 1437,3 на 1000 населения, из них среди взрослого населения – 1217,7 на 1000 населения, среди подростков – 2960,4 на 1000 населения, среди детей – 2304,1 на 1000 населения.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>Показатель распространенности болезней системы кровообращения среди взрослого населения в 2018 году составил - 428,2на 1000 населения,  болезней органов дыхания среди взрослого населения в 2018 году – 127,7 на 1000 населения,  сахарным диабетом среди взрослого населения в 2018 году – 55,1 на 1000 населения.</w:t>
      </w:r>
    </w:p>
    <w:p w:rsidR="000D1E29" w:rsidRPr="00406746" w:rsidRDefault="000D1E29" w:rsidP="00E63C9B">
      <w:pPr>
        <w:tabs>
          <w:tab w:val="left" w:pos="426"/>
        </w:tabs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 xml:space="preserve">Показатель распространенности травм и отравлений среди взрослого населения в 2018 году составил -63,0 на 1000 человек. 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 w:rsidRPr="00406746">
        <w:rPr>
          <w:sz w:val="28"/>
          <w:szCs w:val="28"/>
        </w:rPr>
        <w:t xml:space="preserve">Показатель распространенности болезней среди населения старше трудоспособного возраста  в 2018 году составил -1553,0 на 1000 человек (динамика по сравнению с предыдущим периодом). 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 w:rsidRPr="00406746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>Показатель первичной заболеваемости населения в  2018 году составил 635,4 на 1000 населения, из них среди взрослого населения – 364,4 на 1000 населения, среди подростков – 1567,1 на 1000 населения, среди детей – 1850,6  на 1000 населения.</w:t>
      </w:r>
    </w:p>
    <w:p w:rsidR="000D1E29" w:rsidRPr="00406746" w:rsidRDefault="000D1E29" w:rsidP="00E63C9B">
      <w:pPr>
        <w:tabs>
          <w:tab w:val="left" w:pos="426"/>
        </w:tabs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 xml:space="preserve">Показатель первичной заболеваемости среди населения г.Слободского и Слободского  района за 2018 год онкологическими заболеваниями составил 8,2 на 1000 населения, смертности- 220,7 на 100 тыс. населения, распространенности – 51,1 на 1000 населения. Одногодичная летальность от онкозаболеваний в 2018 году составила -30,4%, запущенность – 25,1%, активная выявляемость - 45%. 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>Смертность населения Слободского  района в 2018 году составила -13,7на 1000 населения  (2017 – 14,1, снижение на 2,8%)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>Смертность населения в трудоспособном возрасте за 2018 год составила 484,8 на 100 тыс. населения (2017 – 517,5, снижение на 6,3%).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 w:rsidRPr="00406746">
        <w:rPr>
          <w:sz w:val="28"/>
          <w:szCs w:val="28"/>
        </w:rPr>
        <w:t>Смертность населения г.Слободского в 2018 году составила-14,2 на 1000 населения  (2017 – 14,8,снижение на 4,1%)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>Смертность населения в трудоспособном возрасте за 2018 год составила 439,1 на 100 тыс. населения (2017 – 480,5, снижение на 8,6%).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 w:rsidRPr="0040674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>Показатель распространенности всех болезней среди населения г.Слободского и Слободского  района    за 2019 год составил -1495,2 на 1000 населения, из них среди взрослого населения – 1281,2 на 1000 населения, среди подростков – 3051,5 на 1000 населения, среди детей – 2328,3 на 1000 населения.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>Показатель распространенности болезней системы кровообращения среди взрослого населения в 2019 году составил- 456,0 на 1000 населения,  болезней органов дыхания среди взрослого населения в 2019 году – 121,8 на 1000 населения,  сахарным диабетом среди взрослого населения в 2019 году – 60,0 на 1000 населения.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 xml:space="preserve">Показатель распространенности травм и отравлений среди взрослого населения в 2019 году составил -61,3 на 1000 человек. 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 w:rsidRPr="00406746">
        <w:rPr>
          <w:sz w:val="28"/>
          <w:szCs w:val="28"/>
        </w:rPr>
        <w:t xml:space="preserve">Показатель распространенности болезней среди населения старше трудоспособного возраста  в 2019 году составил -1678,5 на 1000 человек (рост по сравнению с предыдущим периодом на 8,1%)  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>Показатель первичной заболеваемости населения в  2019 году составил -629,4 на 1000 населения, из них среди взрослого населения – 361,9 на 1000 населения, среди подростков – 1705,9  на 1000 населения, среди детей – 1810,9  на 1000 населения.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>Показатель первичной заболеваемости за 2019 год онкологическими заболеваниями составил 8,2 на 1000 населения, смертности – 213,5 на 100 тыс. населения, распространенности – 52,7 на 1000 населения.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 w:rsidRPr="0040674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>Одногодичная летальность от онкозаболеваний в 2019 году составила -24,3%, запущенность – 25,2%, активная выявляемость – 31,8%.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 w:rsidRPr="00406746">
        <w:rPr>
          <w:sz w:val="28"/>
          <w:szCs w:val="28"/>
        </w:rPr>
        <w:t>Смертность населения Слободского района в 2019 году составила-13,2 на 1000 населения (2018 – 13,7, снижение на 3,6%)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 xml:space="preserve">Смертность населения в трудоспособном возрасте за 2019 год составила -380,8 на 100 тыс. населения (2018 – 484,8, снижение на 21,5%). 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 w:rsidRPr="00406746">
        <w:rPr>
          <w:sz w:val="28"/>
          <w:szCs w:val="28"/>
        </w:rPr>
        <w:t>Смертность населения г. Слободского  в 2019 году составила -14,1 на 1000 населения  (2018 – 14,2, снижение на 0,7%)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 w:rsidRPr="00406746">
        <w:rPr>
          <w:sz w:val="28"/>
          <w:szCs w:val="28"/>
        </w:rPr>
        <w:t>Смертность населения в трудоспособном возрасте за 2019 год составила 492,1 на 100 тыс. населения (2018 -439,1, рост на 12,1%).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>Показатель распространенности всех болезней среди населения г.Слободского и Слободского  района   за 2020 год составил -1489,3 на 1000 населения, из них среди взрослого населения – 1401,8 на 1000 населения, среди подростков – 2557,1 на 1000 населения, среди детей – 1756,6 на 1000 населения.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>Показатель распространенности болезней системы кровообращения среди взрослого населения в 2020 году составил-459,7на 1000 населения,  болезней органов дыхания среди взрослого населения в 2020 году – 221,9 на 1000 населения,  сахарным диабетом среди взрослого населения в 2020 году – 62,2 на 1000 населения.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 xml:space="preserve">Показатель распространенности травм и отравлений среди взрослого населения в 2020 году составил -56,1 на 1000 человек. 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 xml:space="preserve">Показатель распространенности болезней среди населения старше трудоспособного возраста  в 2020 году составил -1802,9 на 1000 человек (рост по сравнению с предыдущим периодом на 7,4%)  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>Показатель первичной заболеваемости населения в  2020 году составил -608,3 на 1000 населения, из них среди взрослого населения – 469,5 на 1000 населения, среди подростков – 1221,2  на 1000 населения, среди детей – 1219,2  на 1000 населения.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>Показатель первичной  заболеваемости за 2020 год онкологическими заболеваниями составил -8,3 на 1000 населения, смертности – 285,3на 100  тыс. населения (рост по сравнению с предыдущим периодом на 33,6%)  .  Одногодичная летальность от онкозаболеваний в 2020 году составила -25,6%, запущенность – 28,8%, активная выявляемость – 30,8%.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>Смертность населения Слободского района в 2020 году составила -17,1 на 1000 населения  (2019 – 13,2,рост на 29,5%)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 w:rsidRPr="00406746">
        <w:rPr>
          <w:sz w:val="28"/>
          <w:szCs w:val="28"/>
        </w:rPr>
        <w:t>Смертность населения в трудоспособном возрасте за 2020 год составила -671,5 (2019 – 380,8, рост на 76,3%).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 w:rsidRPr="0040674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406746">
        <w:rPr>
          <w:sz w:val="28"/>
          <w:szCs w:val="28"/>
        </w:rPr>
        <w:t>Смертность населения г.Слободской в 2020 году составила -16,8 на 1000 населения  (2019 – 13,2, рост на 19,1%)</w:t>
      </w:r>
    </w:p>
    <w:p w:rsidR="000D1E29" w:rsidRPr="00406746" w:rsidRDefault="000D1E29" w:rsidP="00E63C9B">
      <w:pPr>
        <w:tabs>
          <w:tab w:val="left" w:pos="426"/>
        </w:tabs>
        <w:ind w:firstLine="360"/>
        <w:contextualSpacing/>
        <w:jc w:val="both"/>
        <w:rPr>
          <w:sz w:val="28"/>
          <w:szCs w:val="28"/>
        </w:rPr>
      </w:pPr>
      <w:r w:rsidRPr="00406746">
        <w:rPr>
          <w:sz w:val="28"/>
          <w:szCs w:val="28"/>
        </w:rPr>
        <w:t>Смертность населения в трудоспособном возрасте за 2020 год составила 483,5 на 100 тыс. населения (2019 -492,1, снижение на 1,7%).</w:t>
      </w:r>
    </w:p>
    <w:p w:rsidR="000D1E29" w:rsidRPr="00406746" w:rsidRDefault="000D1E29" w:rsidP="000D1E29">
      <w:pPr>
        <w:tabs>
          <w:tab w:val="left" w:pos="426"/>
        </w:tabs>
        <w:ind w:left="360"/>
        <w:contextualSpacing/>
        <w:jc w:val="both"/>
        <w:rPr>
          <w:sz w:val="28"/>
          <w:szCs w:val="28"/>
        </w:rPr>
      </w:pPr>
    </w:p>
    <w:p w:rsidR="000D1E29" w:rsidRPr="00406746" w:rsidRDefault="000D1E29" w:rsidP="000D1E29">
      <w:pPr>
        <w:tabs>
          <w:tab w:val="left" w:pos="426"/>
        </w:tabs>
        <w:ind w:left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06746">
        <w:rPr>
          <w:b/>
          <w:sz w:val="28"/>
          <w:szCs w:val="28"/>
        </w:rPr>
        <w:t>4. Ресурсы в области охраны здоровья</w:t>
      </w:r>
    </w:p>
    <w:p w:rsidR="000D1E29" w:rsidRPr="00406746" w:rsidRDefault="00E63C9B" w:rsidP="00E63C9B">
      <w:pPr>
        <w:tabs>
          <w:tab w:val="left" w:pos="284"/>
        </w:tabs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1E29" w:rsidRPr="00406746">
        <w:rPr>
          <w:sz w:val="28"/>
          <w:szCs w:val="28"/>
        </w:rPr>
        <w:t>На территории муниципального образования «город Слободской» и муниципального образования «Слободской район» работает  КОГБУЗ «Слободская центральная районная  больница имени академика А.Н.Бакулева». Обеспеченность населения в 2020 году составила:</w:t>
      </w:r>
    </w:p>
    <w:p w:rsidR="000D1E29" w:rsidRPr="00406746" w:rsidRDefault="000D1E29" w:rsidP="00E63C9B">
      <w:pPr>
        <w:tabs>
          <w:tab w:val="left" w:pos="284"/>
        </w:tabs>
        <w:ind w:firstLine="360"/>
        <w:contextualSpacing/>
        <w:jc w:val="both"/>
        <w:rPr>
          <w:sz w:val="28"/>
          <w:szCs w:val="28"/>
        </w:rPr>
      </w:pPr>
      <w:r w:rsidRPr="00406746">
        <w:rPr>
          <w:sz w:val="28"/>
          <w:szCs w:val="28"/>
        </w:rPr>
        <w:lastRenderedPageBreak/>
        <w:t>врачами 26,2 на 10 тыс. населения (2019 – 25,7), средним медицинским персоналом – 56,7 на 10 тыс. населения (2019 – 58,8), врачами участковой службы – 6,5 на 10 тыс. населения (2019 – 6,4), врачами-терапевтами участковыми – 1,4  на 10 тыс. населения (2019 -  1,4), врачами общей практики – 3,6 на 10 тыс. населения  (2019 -3,5).Укомплектованность врачебных должностей участковой службы составляет 90,3%, медицинскими сестрами участковой службы – 80,7%, врачами-терапевтами  участковыми - 100%, участков врачей общей практики врачами общей практики - 84%.</w:t>
      </w:r>
    </w:p>
    <w:p w:rsidR="000D1E29" w:rsidRPr="00406746" w:rsidRDefault="000D1E29" w:rsidP="00E63C9B">
      <w:pPr>
        <w:tabs>
          <w:tab w:val="left" w:pos="284"/>
        </w:tabs>
        <w:ind w:firstLine="360"/>
        <w:contextualSpacing/>
        <w:jc w:val="both"/>
        <w:rPr>
          <w:sz w:val="28"/>
          <w:szCs w:val="28"/>
        </w:rPr>
      </w:pPr>
      <w:r w:rsidRPr="00406746">
        <w:rPr>
          <w:sz w:val="28"/>
          <w:szCs w:val="28"/>
        </w:rPr>
        <w:tab/>
        <w:t>Число посещений  за медицинской помощью в амбулаторных условиях в 2020 году составило -7,0 на 1 жителя (2019 – 7,7), из них по заболеванию – 4,4 на 1 жителя (2019 -4,8 ), с профилактической целью – 2,5 на 1 жителя (2019 – 2,7). Удельный вес посещений от общего числа посещений составляет:</w:t>
      </w:r>
    </w:p>
    <w:p w:rsidR="000D1E29" w:rsidRPr="00406746" w:rsidRDefault="000D1E29" w:rsidP="00E63C9B">
      <w:pPr>
        <w:tabs>
          <w:tab w:val="left" w:pos="284"/>
        </w:tabs>
        <w:ind w:firstLine="360"/>
        <w:contextualSpacing/>
        <w:jc w:val="both"/>
        <w:rPr>
          <w:sz w:val="28"/>
          <w:szCs w:val="28"/>
        </w:rPr>
      </w:pPr>
      <w:r w:rsidRPr="00406746">
        <w:rPr>
          <w:sz w:val="28"/>
          <w:szCs w:val="28"/>
        </w:rPr>
        <w:t>•</w:t>
      </w:r>
      <w:r w:rsidRPr="00406746">
        <w:rPr>
          <w:sz w:val="28"/>
          <w:szCs w:val="28"/>
        </w:rPr>
        <w:tab/>
        <w:t>посещений по заболеванию в 2020 году -63,5%(2019г.-61,5% )</w:t>
      </w:r>
    </w:p>
    <w:p w:rsidR="000D1E29" w:rsidRPr="00406746" w:rsidRDefault="000D1E29" w:rsidP="00E63C9B">
      <w:pPr>
        <w:tabs>
          <w:tab w:val="left" w:pos="284"/>
        </w:tabs>
        <w:ind w:firstLine="360"/>
        <w:contextualSpacing/>
        <w:jc w:val="both"/>
        <w:rPr>
          <w:sz w:val="28"/>
          <w:szCs w:val="28"/>
        </w:rPr>
      </w:pPr>
      <w:r w:rsidRPr="00406746">
        <w:rPr>
          <w:sz w:val="28"/>
          <w:szCs w:val="28"/>
        </w:rPr>
        <w:t>•</w:t>
      </w:r>
      <w:r w:rsidRPr="00406746">
        <w:rPr>
          <w:sz w:val="28"/>
          <w:szCs w:val="28"/>
        </w:rPr>
        <w:tab/>
        <w:t>с профилактической целью – 36,5% (2019 -38,5%).</w:t>
      </w:r>
    </w:p>
    <w:p w:rsidR="000D1E29" w:rsidRPr="00406746" w:rsidRDefault="000D1E29" w:rsidP="000D1E29">
      <w:pPr>
        <w:tabs>
          <w:tab w:val="left" w:pos="426"/>
        </w:tabs>
        <w:ind w:left="360"/>
        <w:contextualSpacing/>
        <w:jc w:val="both"/>
        <w:rPr>
          <w:color w:val="FF0000"/>
          <w:sz w:val="28"/>
          <w:szCs w:val="28"/>
        </w:rPr>
      </w:pPr>
      <w:r w:rsidRPr="00406746">
        <w:rPr>
          <w:color w:val="FF0000"/>
          <w:sz w:val="28"/>
          <w:szCs w:val="28"/>
        </w:rPr>
        <w:tab/>
      </w:r>
      <w:r w:rsidRPr="00406746">
        <w:rPr>
          <w:color w:val="FF0000"/>
          <w:sz w:val="28"/>
          <w:szCs w:val="28"/>
        </w:rPr>
        <w:tab/>
      </w:r>
    </w:p>
    <w:p w:rsidR="000D1E29" w:rsidRPr="00406746" w:rsidRDefault="000D1E29" w:rsidP="000D1E29">
      <w:pPr>
        <w:tabs>
          <w:tab w:val="left" w:pos="426"/>
        </w:tabs>
        <w:ind w:left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2. </w:t>
      </w:r>
      <w:r w:rsidRPr="00406746">
        <w:rPr>
          <w:b/>
          <w:sz w:val="28"/>
          <w:szCs w:val="28"/>
        </w:rPr>
        <w:t xml:space="preserve">Приоритеты политики органов местного самоуправления  в сфере реализации  муниципальной  </w:t>
      </w:r>
      <w:r w:rsidR="007E7728">
        <w:rPr>
          <w:b/>
          <w:sz w:val="28"/>
          <w:szCs w:val="28"/>
        </w:rPr>
        <w:t>под</w:t>
      </w:r>
      <w:r w:rsidRPr="00406746">
        <w:rPr>
          <w:b/>
          <w:sz w:val="28"/>
          <w:szCs w:val="28"/>
        </w:rPr>
        <w:t>программы, цели, задачи,  целевые показатели эффективности</w:t>
      </w:r>
      <w:r w:rsidR="007E7728">
        <w:rPr>
          <w:b/>
          <w:sz w:val="28"/>
          <w:szCs w:val="28"/>
        </w:rPr>
        <w:t>,</w:t>
      </w:r>
      <w:r w:rsidRPr="00406746">
        <w:rPr>
          <w:b/>
          <w:sz w:val="28"/>
          <w:szCs w:val="28"/>
        </w:rPr>
        <w:t xml:space="preserve"> сроки реализации  муниципальной </w:t>
      </w:r>
      <w:r w:rsidR="007E7728">
        <w:rPr>
          <w:b/>
          <w:sz w:val="28"/>
          <w:szCs w:val="28"/>
        </w:rPr>
        <w:t>под</w:t>
      </w:r>
      <w:r w:rsidRPr="00406746">
        <w:rPr>
          <w:b/>
          <w:sz w:val="28"/>
          <w:szCs w:val="28"/>
        </w:rPr>
        <w:t>программы</w:t>
      </w:r>
    </w:p>
    <w:p w:rsidR="000D1E29" w:rsidRPr="00406746" w:rsidRDefault="000D1E29" w:rsidP="000D1E29">
      <w:pPr>
        <w:jc w:val="both"/>
        <w:rPr>
          <w:b/>
          <w:sz w:val="28"/>
          <w:szCs w:val="28"/>
        </w:rPr>
      </w:pPr>
    </w:p>
    <w:p w:rsidR="000D1E29" w:rsidRPr="00406746" w:rsidRDefault="000D1E29" w:rsidP="000D1E29">
      <w:pPr>
        <w:ind w:firstLine="708"/>
        <w:jc w:val="both"/>
        <w:rPr>
          <w:sz w:val="28"/>
          <w:szCs w:val="28"/>
          <w:shd w:val="clear" w:color="auto" w:fill="FFFFFF"/>
        </w:rPr>
      </w:pPr>
      <w:r w:rsidRPr="00406746">
        <w:rPr>
          <w:sz w:val="28"/>
          <w:szCs w:val="28"/>
          <w:shd w:val="clear" w:color="auto" w:fill="FFFFFF"/>
        </w:rPr>
        <w:t>Согласно Прогнозу долгосрочного социально-экономического развития Российской Федерации на период до 2030 года акцент государственной демографической политики на формирование здорового образа жизни, на меры по снижению масштабов злоупотребления алкогольной и табачной продукцией, на профилактику алкоголизма, табакокурения и наркомании позволит улучшить показатели смертности.</w:t>
      </w:r>
    </w:p>
    <w:p w:rsidR="000D1E29" w:rsidRPr="00406746" w:rsidRDefault="000D1E29" w:rsidP="000D1E29">
      <w:pPr>
        <w:shd w:val="clear" w:color="auto" w:fill="FFFFFF"/>
        <w:ind w:firstLine="709"/>
        <w:jc w:val="both"/>
        <w:rPr>
          <w:sz w:val="28"/>
          <w:szCs w:val="28"/>
        </w:rPr>
      </w:pPr>
      <w:r w:rsidRPr="00406746">
        <w:rPr>
          <w:sz w:val="28"/>
          <w:szCs w:val="28"/>
        </w:rPr>
        <w:t>Основные приоритеты профилактики в сфере охраны здоровья граждан, формирования здоро</w:t>
      </w:r>
      <w:r>
        <w:rPr>
          <w:sz w:val="28"/>
          <w:szCs w:val="28"/>
        </w:rPr>
        <w:t>вого образа жизни у населения Слободского</w:t>
      </w:r>
      <w:r w:rsidRPr="00406746">
        <w:rPr>
          <w:sz w:val="28"/>
          <w:szCs w:val="28"/>
        </w:rPr>
        <w:t xml:space="preserve"> района:</w:t>
      </w:r>
    </w:p>
    <w:p w:rsidR="000D1E29" w:rsidRPr="00406746" w:rsidRDefault="000D1E29" w:rsidP="000D1E29">
      <w:pPr>
        <w:shd w:val="clear" w:color="auto" w:fill="FFFFFF"/>
        <w:ind w:firstLine="709"/>
        <w:jc w:val="both"/>
        <w:rPr>
          <w:sz w:val="28"/>
          <w:szCs w:val="28"/>
        </w:rPr>
      </w:pPr>
      <w:r w:rsidRPr="00406746">
        <w:rPr>
          <w:sz w:val="28"/>
          <w:szCs w:val="28"/>
        </w:rPr>
        <w:t>формирование приоритетов здорового образа жизни у населения;</w:t>
      </w:r>
    </w:p>
    <w:p w:rsidR="000D1E29" w:rsidRPr="00406746" w:rsidRDefault="000D1E29" w:rsidP="000D1E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06746">
        <w:rPr>
          <w:sz w:val="28"/>
          <w:szCs w:val="28"/>
        </w:rPr>
        <w:t>реализация мероприятий по формированию здорового образа жизни, в том числе по снижению потребления алкоголя, табака или потребления никотинсодержащей продукции, формированию представлений о рациональном и полноценном</w:t>
      </w:r>
      <w:r w:rsidRPr="00406746">
        <w:rPr>
          <w:color w:val="000000"/>
          <w:sz w:val="28"/>
          <w:szCs w:val="28"/>
        </w:rPr>
        <w:t xml:space="preserve"> питании, отказу от вредных привычек;</w:t>
      </w:r>
    </w:p>
    <w:p w:rsidR="000D1E29" w:rsidRPr="00406746" w:rsidRDefault="000D1E29" w:rsidP="000D1E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3" w:name="dst100098"/>
      <w:bookmarkEnd w:id="3"/>
      <w:r w:rsidRPr="00406746">
        <w:rPr>
          <w:color w:val="000000"/>
          <w:sz w:val="28"/>
          <w:szCs w:val="28"/>
        </w:rPr>
        <w:t>осуществление санитарно-противоэпидемических (профилактических) мероприятий;</w:t>
      </w:r>
    </w:p>
    <w:p w:rsidR="000D1E29" w:rsidRPr="00406746" w:rsidRDefault="000D1E29" w:rsidP="000D1E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4" w:name="dst57"/>
      <w:bookmarkStart w:id="5" w:name="dst100100"/>
      <w:bookmarkEnd w:id="4"/>
      <w:bookmarkEnd w:id="5"/>
      <w:r w:rsidRPr="00406746">
        <w:rPr>
          <w:color w:val="000000"/>
          <w:sz w:val="28"/>
          <w:szCs w:val="28"/>
        </w:rPr>
        <w:t>проведение профилактических и иных медицинских осмотров, диспансеризации, диспансерного наблюдения в соответствии с законодательством Российской Федерации;</w:t>
      </w:r>
    </w:p>
    <w:p w:rsidR="000D1E29" w:rsidRPr="00406746" w:rsidRDefault="000D1E29" w:rsidP="000D1E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06746">
        <w:rPr>
          <w:color w:val="000000"/>
          <w:sz w:val="28"/>
          <w:szCs w:val="28"/>
        </w:rPr>
        <w:t>формирование условий, стимулирующих граждан к ведению здорового образа жизни, в том числе для занятий физкультурой и спортом;</w:t>
      </w:r>
    </w:p>
    <w:p w:rsidR="000D1E29" w:rsidRPr="00406746" w:rsidRDefault="000D1E29" w:rsidP="000D1E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6" w:name="dst100101"/>
      <w:bookmarkEnd w:id="6"/>
      <w:r w:rsidRPr="00406746">
        <w:rPr>
          <w:color w:val="000000"/>
          <w:sz w:val="28"/>
          <w:szCs w:val="28"/>
        </w:rPr>
        <w:t>осуществление мероприятий по сохранению жизни и здоровья граждан в процессе их обучения и трудовой деятельности;</w:t>
      </w:r>
    </w:p>
    <w:p w:rsidR="000D1E29" w:rsidRPr="00406746" w:rsidRDefault="000D1E29" w:rsidP="000D1E29">
      <w:pPr>
        <w:ind w:firstLine="708"/>
        <w:jc w:val="both"/>
        <w:rPr>
          <w:color w:val="000000"/>
          <w:sz w:val="28"/>
          <w:szCs w:val="28"/>
        </w:rPr>
      </w:pPr>
      <w:r w:rsidRPr="00406746">
        <w:rPr>
          <w:color w:val="333333"/>
          <w:sz w:val="28"/>
          <w:szCs w:val="28"/>
        </w:rPr>
        <w:lastRenderedPageBreak/>
        <w:t>объединение различных ведомств, организаций всех форм собственности, гражданского общества, чья  деятельность оказывает влияние на качество жизни и здоровье.</w:t>
      </w:r>
    </w:p>
    <w:p w:rsidR="000D1E29" w:rsidRPr="00406746" w:rsidRDefault="000D1E29" w:rsidP="000D1E29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406746">
        <w:rPr>
          <w:sz w:val="28"/>
          <w:szCs w:val="28"/>
          <w:lang w:eastAsia="ar-SA"/>
        </w:rPr>
        <w:t>Указанные приоритетные направления реализуются в соответствии:</w:t>
      </w:r>
    </w:p>
    <w:p w:rsidR="000D1E29" w:rsidRPr="00406746" w:rsidRDefault="000D1E29" w:rsidP="000D1E29">
      <w:pPr>
        <w:ind w:firstLine="708"/>
        <w:jc w:val="both"/>
        <w:rPr>
          <w:sz w:val="28"/>
          <w:szCs w:val="28"/>
        </w:rPr>
      </w:pPr>
      <w:r w:rsidRPr="00406746">
        <w:rPr>
          <w:sz w:val="28"/>
          <w:szCs w:val="28"/>
        </w:rPr>
        <w:t xml:space="preserve">со Стратегией развития здравоохранения в Российской Федерации на период до 2025 года, утвержденной Указом Президента Российской Федерации от 6 июня 2019 г. № 254; </w:t>
      </w:r>
    </w:p>
    <w:p w:rsidR="000D1E29" w:rsidRPr="00406746" w:rsidRDefault="000D1E29" w:rsidP="000D1E29">
      <w:pPr>
        <w:shd w:val="clear" w:color="auto" w:fill="FFFFFF"/>
        <w:ind w:firstLine="709"/>
        <w:outlineLvl w:val="1"/>
        <w:rPr>
          <w:rFonts w:eastAsia="Arial"/>
          <w:bCs/>
          <w:sz w:val="28"/>
          <w:szCs w:val="28"/>
          <w:lang w:bidi="ru-RU"/>
        </w:rPr>
      </w:pPr>
      <w:r w:rsidRPr="00406746">
        <w:rPr>
          <w:bCs/>
          <w:sz w:val="28"/>
          <w:szCs w:val="28"/>
        </w:rPr>
        <w:t xml:space="preserve">с </w:t>
      </w:r>
      <w:r w:rsidRPr="00406746">
        <w:rPr>
          <w:rFonts w:eastAsia="Arial"/>
          <w:bCs/>
          <w:sz w:val="28"/>
          <w:szCs w:val="28"/>
          <w:lang w:bidi="ru-RU"/>
        </w:rPr>
        <w:t>Федеральным законом от 21.11.2011 №</w:t>
      </w:r>
      <w:r w:rsidRPr="00406746">
        <w:rPr>
          <w:rFonts w:eastAsia="Arial"/>
          <w:bCs/>
          <w:sz w:val="28"/>
          <w:szCs w:val="28"/>
          <w:lang w:bidi="en-US"/>
        </w:rPr>
        <w:t xml:space="preserve"> </w:t>
      </w:r>
      <w:r w:rsidRPr="00406746">
        <w:rPr>
          <w:rFonts w:eastAsia="Arial"/>
          <w:bCs/>
          <w:sz w:val="28"/>
          <w:szCs w:val="28"/>
          <w:lang w:bidi="ru-RU"/>
        </w:rPr>
        <w:t xml:space="preserve">323-ФЗ «Об </w:t>
      </w:r>
      <w:hyperlink r:id="rId18" w:history="1">
        <w:r w:rsidRPr="00406746">
          <w:rPr>
            <w:bCs/>
            <w:sz w:val="28"/>
            <w:szCs w:val="28"/>
          </w:rPr>
          <w:t>основах охраны здоровья граждан в Российской</w:t>
        </w:r>
      </w:hyperlink>
      <w:r w:rsidRPr="00406746">
        <w:rPr>
          <w:rFonts w:eastAsia="Arial"/>
          <w:bCs/>
          <w:sz w:val="28"/>
          <w:szCs w:val="28"/>
          <w:lang w:bidi="ru-RU"/>
        </w:rPr>
        <w:t xml:space="preserve"> Федерации»;</w:t>
      </w:r>
    </w:p>
    <w:p w:rsidR="000D1E29" w:rsidRDefault="000D1E29" w:rsidP="000D1E29">
      <w:pPr>
        <w:shd w:val="clear" w:color="auto" w:fill="FFFFFF"/>
        <w:ind w:firstLine="709"/>
        <w:outlineLvl w:val="1"/>
        <w:rPr>
          <w:bCs/>
          <w:sz w:val="28"/>
          <w:szCs w:val="28"/>
        </w:rPr>
      </w:pPr>
      <w:r w:rsidRPr="00406746">
        <w:rPr>
          <w:bCs/>
          <w:sz w:val="28"/>
          <w:szCs w:val="28"/>
        </w:rPr>
        <w:t>с федеральным проектом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«Демография»;</w:t>
      </w:r>
    </w:p>
    <w:p w:rsidR="00426E3C" w:rsidRPr="00406746" w:rsidRDefault="00426E3C" w:rsidP="000D1E29">
      <w:pPr>
        <w:shd w:val="clear" w:color="auto" w:fill="FFFFFF"/>
        <w:ind w:firstLine="709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426E3C">
        <w:rPr>
          <w:bCs/>
          <w:sz w:val="28"/>
          <w:szCs w:val="28"/>
        </w:rPr>
        <w:t>тратеги</w:t>
      </w:r>
      <w:r>
        <w:rPr>
          <w:bCs/>
          <w:sz w:val="28"/>
          <w:szCs w:val="28"/>
        </w:rPr>
        <w:t>ей</w:t>
      </w:r>
      <w:r w:rsidRPr="00426E3C">
        <w:rPr>
          <w:bCs/>
          <w:sz w:val="28"/>
          <w:szCs w:val="28"/>
        </w:rPr>
        <w:t xml:space="preserve"> социально-экономического развития Кировской области до 2035 года</w:t>
      </w:r>
      <w:r>
        <w:rPr>
          <w:bCs/>
          <w:sz w:val="28"/>
          <w:szCs w:val="28"/>
        </w:rPr>
        <w:t>;</w:t>
      </w:r>
    </w:p>
    <w:p w:rsidR="000D1E29" w:rsidRPr="00406746" w:rsidRDefault="000D1E29" w:rsidP="000D1E29">
      <w:pPr>
        <w:shd w:val="clear" w:color="auto" w:fill="FFFFFF"/>
        <w:ind w:firstLine="709"/>
        <w:outlineLvl w:val="1"/>
        <w:rPr>
          <w:rFonts w:eastAsia="Arial"/>
          <w:bCs/>
          <w:sz w:val="28"/>
          <w:szCs w:val="28"/>
          <w:lang w:bidi="ru-RU"/>
        </w:rPr>
      </w:pPr>
      <w:r w:rsidRPr="00406746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 </w:t>
      </w:r>
      <w:r w:rsidRPr="00406746">
        <w:rPr>
          <w:bCs/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</w:t>
      </w:r>
      <w:r w:rsidRPr="00406746">
        <w:rPr>
          <w:bCs/>
          <w:sz w:val="28"/>
          <w:szCs w:val="28"/>
        </w:rPr>
        <w:t xml:space="preserve"> правительства</w:t>
      </w:r>
      <w:r>
        <w:rPr>
          <w:bCs/>
          <w:sz w:val="28"/>
          <w:szCs w:val="28"/>
        </w:rPr>
        <w:t xml:space="preserve"> </w:t>
      </w:r>
      <w:r w:rsidRPr="00406746">
        <w:rPr>
          <w:bCs/>
          <w:sz w:val="28"/>
          <w:szCs w:val="28"/>
        </w:rPr>
        <w:t xml:space="preserve"> Кировской области</w:t>
      </w:r>
      <w:r w:rsidRPr="00406746">
        <w:rPr>
          <w:rFonts w:eastAsia="Arial"/>
          <w:bCs/>
          <w:sz w:val="28"/>
          <w:szCs w:val="28"/>
          <w:lang w:bidi="ru-RU"/>
        </w:rPr>
        <w:t xml:space="preserve"> </w:t>
      </w:r>
      <w:r>
        <w:rPr>
          <w:rFonts w:eastAsia="Arial"/>
          <w:bCs/>
          <w:sz w:val="28"/>
          <w:szCs w:val="28"/>
          <w:lang w:bidi="ru-RU"/>
        </w:rPr>
        <w:t xml:space="preserve">     </w:t>
      </w:r>
      <w:r w:rsidRPr="00406746">
        <w:rPr>
          <w:rFonts w:eastAsia="Arial"/>
          <w:bCs/>
          <w:sz w:val="28"/>
          <w:szCs w:val="28"/>
          <w:lang w:bidi="ru-RU"/>
        </w:rPr>
        <w:t>от 07.07.2020 № 375 – П «</w:t>
      </w:r>
      <w:r w:rsidRPr="00406746">
        <w:rPr>
          <w:bCs/>
          <w:spacing w:val="2"/>
          <w:sz w:val="28"/>
          <w:szCs w:val="28"/>
          <w:shd w:val="clear" w:color="auto" w:fill="FFFFFF"/>
        </w:rPr>
        <w:t>Об утверждении региональной программы «Укрепление общественного здоровья в Кировской области" на 2020 - 2024 годы</w:t>
      </w:r>
      <w:r w:rsidRPr="00406746">
        <w:rPr>
          <w:rFonts w:eastAsia="Arial"/>
          <w:bCs/>
          <w:sz w:val="28"/>
          <w:szCs w:val="28"/>
          <w:lang w:bidi="ru-RU"/>
        </w:rPr>
        <w:t>»;</w:t>
      </w:r>
    </w:p>
    <w:p w:rsidR="000D1E29" w:rsidRPr="00406746" w:rsidRDefault="000D1E29" w:rsidP="000D1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46">
        <w:rPr>
          <w:sz w:val="28"/>
          <w:szCs w:val="28"/>
        </w:rPr>
        <w:t>Стратегии социально-экономического развития муниципального образования Слободской муниципальный район Кировской области на период до 2035 года, утверждённой решением Слободской районной Думы от 20.02.2019 № 35/350.</w:t>
      </w:r>
    </w:p>
    <w:p w:rsidR="000D1E29" w:rsidRPr="00406746" w:rsidRDefault="000D1E29" w:rsidP="000D1E29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406746">
        <w:rPr>
          <w:kern w:val="3"/>
          <w:sz w:val="28"/>
          <w:szCs w:val="28"/>
          <w:lang w:eastAsia="zh-CN" w:bidi="hi-IN"/>
        </w:rPr>
        <w:t xml:space="preserve">В связи с возможными изменениями законодательства Российской Федерации и в целях эффективного осуществления мероприятий муниципальной программы в ходе ее реализации ответственный исполнитель и соисполнители муниципальной  </w:t>
      </w:r>
      <w:r w:rsidR="007E7728">
        <w:rPr>
          <w:kern w:val="3"/>
          <w:sz w:val="28"/>
          <w:szCs w:val="28"/>
          <w:lang w:eastAsia="zh-CN" w:bidi="hi-IN"/>
        </w:rPr>
        <w:t>под</w:t>
      </w:r>
      <w:r w:rsidRPr="00406746">
        <w:rPr>
          <w:kern w:val="3"/>
          <w:sz w:val="28"/>
          <w:szCs w:val="28"/>
          <w:lang w:eastAsia="zh-CN" w:bidi="hi-IN"/>
        </w:rPr>
        <w:t>программы планируют разрабатывать нормативные правовые акты  в сфере ее реализации.</w:t>
      </w:r>
    </w:p>
    <w:p w:rsidR="000D1E29" w:rsidRPr="00406746" w:rsidRDefault="000D1E29" w:rsidP="000D1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46">
        <w:rPr>
          <w:sz w:val="28"/>
          <w:szCs w:val="28"/>
        </w:rPr>
        <w:t>В муниципальную  программу будут вноситься изменения с учетом изменений, вносимых в законодательство Российской Федерации по вопросам охраны здоровья граждан.</w:t>
      </w:r>
    </w:p>
    <w:p w:rsidR="00DC3D3C" w:rsidRPr="00406746" w:rsidRDefault="00DC3D3C" w:rsidP="000D1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1E29" w:rsidRPr="00406746" w:rsidRDefault="00614C02" w:rsidP="000D1E29">
      <w:pPr>
        <w:ind w:left="709"/>
        <w:jc w:val="center"/>
        <w:rPr>
          <w:b/>
          <w:sz w:val="28"/>
          <w:szCs w:val="28"/>
        </w:rPr>
      </w:pPr>
      <w:r>
        <w:rPr>
          <w:b/>
          <w:color w:val="333333"/>
          <w:sz w:val="28"/>
          <w:szCs w:val="28"/>
        </w:rPr>
        <w:t>3.</w:t>
      </w:r>
      <w:r w:rsidR="000D1E29" w:rsidRPr="00406746">
        <w:rPr>
          <w:b/>
          <w:color w:val="333333"/>
          <w:sz w:val="28"/>
          <w:szCs w:val="28"/>
        </w:rPr>
        <w:t xml:space="preserve"> Ц</w:t>
      </w:r>
      <w:r w:rsidR="000D1E29" w:rsidRPr="00406746">
        <w:rPr>
          <w:b/>
          <w:sz w:val="28"/>
          <w:szCs w:val="28"/>
        </w:rPr>
        <w:t>ели, задачи,  целевые показатели эффективности реализации</w:t>
      </w:r>
    </w:p>
    <w:p w:rsidR="000D1E29" w:rsidRPr="00406746" w:rsidRDefault="000D1E29" w:rsidP="000D1E29">
      <w:pPr>
        <w:ind w:left="709"/>
        <w:jc w:val="center"/>
        <w:rPr>
          <w:b/>
          <w:sz w:val="28"/>
          <w:szCs w:val="28"/>
        </w:rPr>
      </w:pPr>
      <w:r w:rsidRPr="00406746">
        <w:rPr>
          <w:b/>
          <w:sz w:val="28"/>
          <w:szCs w:val="28"/>
        </w:rPr>
        <w:t xml:space="preserve">муниципальной  </w:t>
      </w:r>
      <w:r w:rsidR="007E7728">
        <w:rPr>
          <w:b/>
          <w:sz w:val="28"/>
          <w:szCs w:val="28"/>
        </w:rPr>
        <w:t>под</w:t>
      </w:r>
      <w:r w:rsidRPr="00406746">
        <w:rPr>
          <w:b/>
          <w:sz w:val="28"/>
          <w:szCs w:val="28"/>
        </w:rPr>
        <w:t>программы</w:t>
      </w:r>
    </w:p>
    <w:p w:rsidR="000D1E29" w:rsidRPr="00406746" w:rsidRDefault="000D1E29" w:rsidP="000D1E29">
      <w:pPr>
        <w:jc w:val="center"/>
        <w:rPr>
          <w:b/>
          <w:sz w:val="28"/>
          <w:szCs w:val="28"/>
        </w:rPr>
      </w:pPr>
    </w:p>
    <w:p w:rsidR="000D1E29" w:rsidRPr="00406746" w:rsidRDefault="000D1E29" w:rsidP="000D1E29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06746">
        <w:rPr>
          <w:sz w:val="28"/>
          <w:szCs w:val="28"/>
        </w:rPr>
        <w:t xml:space="preserve">Цель муниципальной </w:t>
      </w:r>
      <w:r w:rsidR="007E7728">
        <w:rPr>
          <w:sz w:val="28"/>
          <w:szCs w:val="28"/>
        </w:rPr>
        <w:t>под</w:t>
      </w:r>
      <w:r w:rsidRPr="00406746">
        <w:rPr>
          <w:sz w:val="28"/>
          <w:szCs w:val="28"/>
        </w:rPr>
        <w:t xml:space="preserve">программы: </w:t>
      </w:r>
      <w:r>
        <w:rPr>
          <w:sz w:val="28"/>
          <w:szCs w:val="28"/>
        </w:rPr>
        <w:t>у</w:t>
      </w:r>
      <w:r w:rsidRPr="0033125C">
        <w:rPr>
          <w:rFonts w:ascii="Times New Roman CYR" w:hAnsi="Times New Roman CYR" w:cs="Times New Roman CYR"/>
          <w:color w:val="000000"/>
          <w:sz w:val="28"/>
          <w:szCs w:val="28"/>
        </w:rPr>
        <w:t>лучшени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33125C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состояния здоровья населения и увеличени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33125C">
        <w:rPr>
          <w:rFonts w:ascii="Times New Roman CYR" w:hAnsi="Times New Roman CYR" w:cs="Times New Roman CYR"/>
          <w:color w:val="000000"/>
          <w:sz w:val="28"/>
          <w:szCs w:val="28"/>
        </w:rPr>
        <w:t xml:space="preserve"> ожидаемой продолжительности жизни</w:t>
      </w:r>
      <w:r w:rsidRPr="00406746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D1E29" w:rsidRPr="00406746" w:rsidRDefault="000D1E29" w:rsidP="000D1E29">
      <w:pPr>
        <w:ind w:firstLine="709"/>
        <w:jc w:val="both"/>
        <w:rPr>
          <w:sz w:val="28"/>
          <w:szCs w:val="28"/>
        </w:rPr>
      </w:pPr>
      <w:r w:rsidRPr="00406746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Задачи </w:t>
      </w:r>
      <w:r w:rsidRPr="00406746">
        <w:rPr>
          <w:sz w:val="28"/>
          <w:szCs w:val="28"/>
        </w:rPr>
        <w:t xml:space="preserve">муниципальной </w:t>
      </w:r>
      <w:r w:rsidR="008D3FFB">
        <w:rPr>
          <w:sz w:val="28"/>
          <w:szCs w:val="28"/>
        </w:rPr>
        <w:t>под</w:t>
      </w:r>
      <w:r w:rsidRPr="00406746">
        <w:rPr>
          <w:sz w:val="28"/>
          <w:szCs w:val="28"/>
        </w:rPr>
        <w:t>программы:</w:t>
      </w:r>
    </w:p>
    <w:p w:rsidR="000D1E29" w:rsidRPr="00406746" w:rsidRDefault="000D1E29" w:rsidP="000D1E29">
      <w:pPr>
        <w:ind w:firstLine="709"/>
        <w:jc w:val="both"/>
        <w:rPr>
          <w:sz w:val="28"/>
          <w:szCs w:val="28"/>
        </w:rPr>
      </w:pPr>
      <w:r w:rsidRPr="00406746">
        <w:rPr>
          <w:sz w:val="28"/>
          <w:szCs w:val="28"/>
        </w:rPr>
        <w:t>развитие системы мотивации граждан к ведению здорового образа жизни, включая здоровое питание и отказ от вредных привычек;</w:t>
      </w:r>
    </w:p>
    <w:p w:rsidR="000D1E29" w:rsidRPr="00406746" w:rsidRDefault="000D1E29" w:rsidP="000D1E29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06746">
        <w:rPr>
          <w:rFonts w:ascii="Times New Roman CYR" w:hAnsi="Times New Roman CYR" w:cs="Times New Roman CYR"/>
          <w:color w:val="000000"/>
          <w:sz w:val="28"/>
          <w:szCs w:val="28"/>
        </w:rPr>
        <w:t xml:space="preserve">снижение общей заболеваемости и временной нетрудоспособности среди населения района; </w:t>
      </w:r>
    </w:p>
    <w:p w:rsidR="000D1E29" w:rsidRPr="007A7BBA" w:rsidRDefault="000D1E29" w:rsidP="000D1E29">
      <w:pPr>
        <w:ind w:firstLine="709"/>
        <w:jc w:val="both"/>
        <w:rPr>
          <w:sz w:val="28"/>
          <w:szCs w:val="28"/>
        </w:rPr>
      </w:pPr>
      <w:r w:rsidRPr="007A7BBA">
        <w:rPr>
          <w:sz w:val="28"/>
          <w:szCs w:val="28"/>
        </w:rPr>
        <w:t>Показатели эффективности, характеризующие достижение поставленной цели и решение задач муниципальной  программы:</w:t>
      </w:r>
    </w:p>
    <w:p w:rsidR="007A7BBA" w:rsidRPr="007A7BBA" w:rsidRDefault="007A7BBA" w:rsidP="007A7BBA">
      <w:pPr>
        <w:suppressAutoHyphens/>
        <w:autoSpaceDN w:val="0"/>
        <w:ind w:firstLine="708"/>
        <w:jc w:val="both"/>
        <w:textAlignment w:val="baseline"/>
        <w:rPr>
          <w:rFonts w:cs="DejaVu Sans Condensed"/>
          <w:kern w:val="2"/>
          <w:sz w:val="28"/>
          <w:szCs w:val="28"/>
          <w:lang w:eastAsia="zh-CN" w:bidi="hi-IN"/>
        </w:rPr>
      </w:pPr>
      <w:r w:rsidRPr="007A7BBA">
        <w:rPr>
          <w:rFonts w:cs="DejaVu Sans Condensed"/>
          <w:kern w:val="2"/>
          <w:sz w:val="28"/>
          <w:szCs w:val="28"/>
          <w:lang w:eastAsia="zh-CN" w:bidi="hi-IN"/>
        </w:rPr>
        <w:t>- количество публикаций в СМИ и информационных постов о ЗОЖ</w:t>
      </w:r>
    </w:p>
    <w:p w:rsidR="007A7BBA" w:rsidRPr="007A7BBA" w:rsidRDefault="007A7BBA" w:rsidP="007A7BBA">
      <w:pPr>
        <w:suppressAutoHyphens/>
        <w:autoSpaceDN w:val="0"/>
        <w:ind w:firstLine="708"/>
        <w:jc w:val="both"/>
        <w:textAlignment w:val="baseline"/>
        <w:rPr>
          <w:rFonts w:cs="DejaVu Sans Condensed"/>
          <w:kern w:val="2"/>
          <w:sz w:val="28"/>
          <w:szCs w:val="28"/>
          <w:lang w:eastAsia="zh-CN" w:bidi="hi-IN"/>
        </w:rPr>
      </w:pPr>
      <w:r w:rsidRPr="007A7BBA">
        <w:rPr>
          <w:rFonts w:cs="DejaVu Sans Condensed"/>
          <w:kern w:val="2"/>
          <w:sz w:val="28"/>
          <w:szCs w:val="28"/>
          <w:lang w:eastAsia="zh-CN" w:bidi="hi-IN"/>
        </w:rPr>
        <w:t>- уровень смертности трудоспособного населения  Слободского района;</w:t>
      </w:r>
    </w:p>
    <w:p w:rsidR="007A7BBA" w:rsidRPr="007A7BBA" w:rsidRDefault="007A7BBA" w:rsidP="007A7BBA">
      <w:pPr>
        <w:suppressAutoHyphens/>
        <w:autoSpaceDN w:val="0"/>
        <w:ind w:firstLine="708"/>
        <w:jc w:val="both"/>
        <w:textAlignment w:val="baseline"/>
        <w:rPr>
          <w:rFonts w:cs="DejaVu Sans Condensed"/>
          <w:kern w:val="2"/>
          <w:sz w:val="28"/>
          <w:szCs w:val="28"/>
          <w:lang w:eastAsia="zh-CN" w:bidi="hi-IN"/>
        </w:rPr>
      </w:pPr>
      <w:r w:rsidRPr="007A7BBA">
        <w:rPr>
          <w:rFonts w:cs="DejaVu Sans Condensed"/>
          <w:kern w:val="2"/>
          <w:sz w:val="28"/>
          <w:szCs w:val="28"/>
          <w:lang w:eastAsia="zh-CN" w:bidi="hi-IN"/>
        </w:rPr>
        <w:t>-доля взрослого населения, охваченного диспансеризацией;</w:t>
      </w:r>
    </w:p>
    <w:p w:rsidR="007A7BBA" w:rsidRPr="007A7BBA" w:rsidRDefault="007A7BBA" w:rsidP="007A7BBA">
      <w:pPr>
        <w:suppressAutoHyphens/>
        <w:autoSpaceDN w:val="0"/>
        <w:ind w:firstLine="708"/>
        <w:jc w:val="both"/>
        <w:textAlignment w:val="baseline"/>
        <w:rPr>
          <w:rFonts w:cs="DejaVu Sans Condensed"/>
          <w:kern w:val="2"/>
          <w:sz w:val="28"/>
          <w:szCs w:val="28"/>
          <w:lang w:eastAsia="zh-CN" w:bidi="hi-IN"/>
        </w:rPr>
      </w:pPr>
      <w:r w:rsidRPr="007A7BBA">
        <w:rPr>
          <w:rFonts w:cs="DejaVu Sans Condensed"/>
          <w:kern w:val="2"/>
          <w:sz w:val="28"/>
          <w:szCs w:val="28"/>
          <w:lang w:eastAsia="zh-CN" w:bidi="hi-IN"/>
        </w:rPr>
        <w:lastRenderedPageBreak/>
        <w:t>-доля взрослого населения, охваченного профилактическими осмотрами</w:t>
      </w:r>
    </w:p>
    <w:p w:rsidR="000D1E29" w:rsidRPr="00406746" w:rsidRDefault="000D1E29" w:rsidP="007A7BBA">
      <w:pPr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406746">
        <w:rPr>
          <w:kern w:val="3"/>
          <w:sz w:val="28"/>
          <w:szCs w:val="28"/>
          <w:lang w:eastAsia="zh-CN" w:bidi="hi-IN"/>
        </w:rPr>
        <w:t xml:space="preserve">Сведения о целевых показателях эффективности реализации муниципальной </w:t>
      </w:r>
      <w:r w:rsidR="00C24D88">
        <w:rPr>
          <w:kern w:val="3"/>
          <w:sz w:val="28"/>
          <w:szCs w:val="28"/>
          <w:lang w:eastAsia="zh-CN" w:bidi="hi-IN"/>
        </w:rPr>
        <w:t>под</w:t>
      </w:r>
      <w:r w:rsidRPr="00406746">
        <w:rPr>
          <w:kern w:val="3"/>
          <w:sz w:val="28"/>
          <w:szCs w:val="28"/>
          <w:lang w:eastAsia="zh-CN" w:bidi="hi-IN"/>
        </w:rPr>
        <w:t xml:space="preserve">программы отражены в приложении № 1 к муниципальной </w:t>
      </w:r>
      <w:r w:rsidR="00C24D88">
        <w:rPr>
          <w:kern w:val="3"/>
          <w:sz w:val="28"/>
          <w:szCs w:val="28"/>
          <w:lang w:eastAsia="zh-CN" w:bidi="hi-IN"/>
        </w:rPr>
        <w:t>под</w:t>
      </w:r>
      <w:r w:rsidRPr="00406746">
        <w:rPr>
          <w:kern w:val="3"/>
          <w:sz w:val="28"/>
          <w:szCs w:val="28"/>
          <w:lang w:eastAsia="zh-CN" w:bidi="hi-IN"/>
        </w:rPr>
        <w:t xml:space="preserve">программе. </w:t>
      </w:r>
    </w:p>
    <w:p w:rsidR="000D1E29" w:rsidRPr="00406746" w:rsidRDefault="000D1E29" w:rsidP="000D1E29">
      <w:pPr>
        <w:spacing w:after="480"/>
        <w:ind w:firstLine="709"/>
        <w:jc w:val="both"/>
        <w:rPr>
          <w:sz w:val="28"/>
          <w:szCs w:val="28"/>
        </w:rPr>
      </w:pPr>
      <w:r w:rsidRPr="00406746">
        <w:rPr>
          <w:sz w:val="28"/>
          <w:szCs w:val="28"/>
        </w:rPr>
        <w:t xml:space="preserve">Методика расчета значений целевых показателей эффективности реализации муниципальной </w:t>
      </w:r>
      <w:r w:rsidR="00C24D88">
        <w:rPr>
          <w:sz w:val="28"/>
          <w:szCs w:val="28"/>
        </w:rPr>
        <w:t>под</w:t>
      </w:r>
      <w:r w:rsidRPr="00406746">
        <w:rPr>
          <w:sz w:val="28"/>
          <w:szCs w:val="28"/>
        </w:rPr>
        <w:t xml:space="preserve">программы представлена в приложении № 2 к муниципальной </w:t>
      </w:r>
      <w:r w:rsidR="00C24D88">
        <w:rPr>
          <w:sz w:val="28"/>
          <w:szCs w:val="28"/>
        </w:rPr>
        <w:t>под</w:t>
      </w:r>
      <w:r w:rsidRPr="00406746">
        <w:rPr>
          <w:sz w:val="28"/>
          <w:szCs w:val="28"/>
        </w:rPr>
        <w:t xml:space="preserve">программе. </w:t>
      </w:r>
    </w:p>
    <w:p w:rsidR="000D1E29" w:rsidRPr="00406746" w:rsidRDefault="00614C02" w:rsidP="000D1E29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D1E29">
        <w:rPr>
          <w:b/>
          <w:sz w:val="28"/>
          <w:szCs w:val="28"/>
        </w:rPr>
        <w:t>.</w:t>
      </w:r>
      <w:r w:rsidR="000D1E29" w:rsidRPr="00406746">
        <w:rPr>
          <w:b/>
          <w:sz w:val="28"/>
          <w:szCs w:val="28"/>
        </w:rPr>
        <w:t xml:space="preserve">Сроки реализации  муниципальной </w:t>
      </w:r>
      <w:r w:rsidR="007E7728">
        <w:rPr>
          <w:b/>
          <w:sz w:val="28"/>
          <w:szCs w:val="28"/>
        </w:rPr>
        <w:t>под</w:t>
      </w:r>
      <w:r w:rsidR="000D1E29" w:rsidRPr="00406746">
        <w:rPr>
          <w:b/>
          <w:sz w:val="28"/>
          <w:szCs w:val="28"/>
        </w:rPr>
        <w:t>программы</w:t>
      </w:r>
    </w:p>
    <w:p w:rsidR="000D1E29" w:rsidRDefault="000D1E29" w:rsidP="000D1E29">
      <w:pPr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D1E29" w:rsidRPr="00406746" w:rsidRDefault="000D1E29" w:rsidP="000D1E29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406746">
        <w:rPr>
          <w:sz w:val="28"/>
          <w:szCs w:val="28"/>
        </w:rPr>
        <w:t>рок реализац</w:t>
      </w:r>
      <w:r>
        <w:rPr>
          <w:sz w:val="28"/>
          <w:szCs w:val="28"/>
        </w:rPr>
        <w:t xml:space="preserve">ии муниципальной </w:t>
      </w:r>
      <w:r w:rsidR="00782351">
        <w:rPr>
          <w:sz w:val="28"/>
          <w:szCs w:val="28"/>
        </w:rPr>
        <w:t>под</w:t>
      </w:r>
      <w:r w:rsidR="00E63C9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2022</w:t>
      </w:r>
      <w:r w:rsidRPr="00406746">
        <w:rPr>
          <w:sz w:val="28"/>
          <w:szCs w:val="28"/>
        </w:rPr>
        <w:t xml:space="preserve"> – 20</w:t>
      </w:r>
      <w:r>
        <w:rPr>
          <w:sz w:val="28"/>
          <w:szCs w:val="28"/>
        </w:rPr>
        <w:t>30</w:t>
      </w:r>
      <w:r w:rsidRPr="00406746">
        <w:rPr>
          <w:sz w:val="28"/>
          <w:szCs w:val="28"/>
        </w:rPr>
        <w:t xml:space="preserve"> годы.</w:t>
      </w:r>
    </w:p>
    <w:p w:rsidR="000D1E29" w:rsidRPr="00406746" w:rsidRDefault="000D1E29" w:rsidP="000D1E29">
      <w:pPr>
        <w:ind w:firstLine="709"/>
        <w:jc w:val="both"/>
        <w:rPr>
          <w:sz w:val="28"/>
          <w:szCs w:val="28"/>
        </w:rPr>
      </w:pPr>
    </w:p>
    <w:p w:rsidR="000D1E29" w:rsidRPr="00406746" w:rsidRDefault="00614C02" w:rsidP="000D1E29">
      <w:pPr>
        <w:ind w:left="709"/>
        <w:contextualSpacing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</w:t>
      </w:r>
      <w:r w:rsidR="000D1E29">
        <w:rPr>
          <w:rFonts w:eastAsia="Calibri"/>
          <w:b/>
          <w:sz w:val="28"/>
          <w:szCs w:val="28"/>
        </w:rPr>
        <w:t>. </w:t>
      </w:r>
      <w:r w:rsidR="000D1E29" w:rsidRPr="00406746">
        <w:rPr>
          <w:rFonts w:eastAsia="Calibri"/>
          <w:b/>
          <w:sz w:val="28"/>
          <w:szCs w:val="28"/>
        </w:rPr>
        <w:t xml:space="preserve">Обобщенная характеристика отдельных мероприятий муниципальной </w:t>
      </w:r>
      <w:r w:rsidR="00CD19D6">
        <w:rPr>
          <w:rFonts w:eastAsia="Calibri"/>
          <w:b/>
          <w:sz w:val="28"/>
          <w:szCs w:val="28"/>
        </w:rPr>
        <w:t>под</w:t>
      </w:r>
      <w:r w:rsidR="000D1E29" w:rsidRPr="00406746">
        <w:rPr>
          <w:rFonts w:eastAsia="Calibri"/>
          <w:b/>
          <w:sz w:val="28"/>
          <w:szCs w:val="28"/>
        </w:rPr>
        <w:t>программы</w:t>
      </w:r>
    </w:p>
    <w:p w:rsidR="000D1E29" w:rsidRPr="00406746" w:rsidRDefault="000D1E29" w:rsidP="000D1E29">
      <w:pPr>
        <w:jc w:val="center"/>
      </w:pPr>
    </w:p>
    <w:p w:rsidR="000D1E29" w:rsidRPr="00406746" w:rsidRDefault="000D1E29" w:rsidP="000D1E29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406746">
        <w:rPr>
          <w:kern w:val="3"/>
          <w:sz w:val="28"/>
          <w:szCs w:val="28"/>
          <w:lang w:eastAsia="zh-CN" w:bidi="hi-IN"/>
        </w:rPr>
        <w:t xml:space="preserve">Достижение цели и решение задач муниципальной  </w:t>
      </w:r>
      <w:r w:rsidR="00CD19D6">
        <w:rPr>
          <w:kern w:val="3"/>
          <w:sz w:val="28"/>
          <w:szCs w:val="28"/>
          <w:lang w:eastAsia="zh-CN" w:bidi="hi-IN"/>
        </w:rPr>
        <w:t>под</w:t>
      </w:r>
      <w:r w:rsidRPr="00406746">
        <w:rPr>
          <w:kern w:val="3"/>
          <w:sz w:val="28"/>
          <w:szCs w:val="28"/>
          <w:lang w:eastAsia="zh-CN" w:bidi="hi-IN"/>
        </w:rPr>
        <w:t>программы осуществляется путем скоординированного выполнения комплекса отдельных мероприятий, направленных на формирование здорового образа жизни сре</w:t>
      </w:r>
      <w:r w:rsidR="00844656">
        <w:rPr>
          <w:kern w:val="3"/>
          <w:sz w:val="28"/>
          <w:szCs w:val="28"/>
          <w:lang w:eastAsia="zh-CN" w:bidi="hi-IN"/>
        </w:rPr>
        <w:t>ди населения Слободского района</w:t>
      </w:r>
      <w:r w:rsidR="008D3FFB">
        <w:rPr>
          <w:kern w:val="3"/>
          <w:sz w:val="28"/>
          <w:szCs w:val="28"/>
          <w:lang w:eastAsia="zh-CN" w:bidi="hi-IN"/>
        </w:rPr>
        <w:t>.</w:t>
      </w:r>
      <w:r w:rsidR="00844656">
        <w:rPr>
          <w:kern w:val="3"/>
          <w:sz w:val="28"/>
          <w:szCs w:val="28"/>
          <w:lang w:eastAsia="zh-CN" w:bidi="hi-IN"/>
        </w:rPr>
        <w:t xml:space="preserve"> </w:t>
      </w:r>
    </w:p>
    <w:p w:rsidR="000D1E29" w:rsidRPr="00DE258E" w:rsidRDefault="000D1E29" w:rsidP="000D1E29">
      <w:pPr>
        <w:widowControl w:val="0"/>
        <w:tabs>
          <w:tab w:val="left" w:pos="1418"/>
          <w:tab w:val="left" w:pos="1701"/>
        </w:tabs>
        <w:suppressAutoHyphens/>
        <w:autoSpaceDN w:val="0"/>
        <w:ind w:firstLine="708"/>
        <w:jc w:val="both"/>
        <w:textAlignment w:val="baseline"/>
        <w:rPr>
          <w:b/>
          <w:kern w:val="3"/>
          <w:sz w:val="28"/>
          <w:szCs w:val="28"/>
          <w:lang w:eastAsia="zh-CN" w:bidi="hi-IN"/>
        </w:rPr>
      </w:pPr>
    </w:p>
    <w:p w:rsidR="000D1E29" w:rsidRPr="00DE258E" w:rsidRDefault="00F94F6B" w:rsidP="00D61664">
      <w:pPr>
        <w:widowControl w:val="0"/>
        <w:tabs>
          <w:tab w:val="left" w:pos="1418"/>
          <w:tab w:val="left" w:pos="1701"/>
        </w:tabs>
        <w:suppressAutoHyphens/>
        <w:autoSpaceDN w:val="0"/>
        <w:jc w:val="both"/>
        <w:textAlignment w:val="baseline"/>
        <w:rPr>
          <w:b/>
          <w:sz w:val="28"/>
          <w:szCs w:val="28"/>
        </w:rPr>
      </w:pPr>
      <w:r>
        <w:rPr>
          <w:b/>
          <w:kern w:val="3"/>
          <w:sz w:val="28"/>
          <w:szCs w:val="28"/>
          <w:lang w:eastAsia="zh-CN" w:bidi="hi-IN"/>
        </w:rPr>
        <w:tab/>
      </w:r>
      <w:r w:rsidR="00FA0F49">
        <w:rPr>
          <w:b/>
          <w:kern w:val="3"/>
          <w:sz w:val="28"/>
          <w:szCs w:val="28"/>
          <w:lang w:eastAsia="zh-CN" w:bidi="hi-IN"/>
        </w:rPr>
        <w:t>5.1.</w:t>
      </w:r>
      <w:r w:rsidR="000D1E29" w:rsidRPr="00DE258E">
        <w:rPr>
          <w:b/>
          <w:kern w:val="3"/>
          <w:sz w:val="28"/>
          <w:szCs w:val="28"/>
          <w:lang w:eastAsia="zh-CN" w:bidi="hi-IN"/>
        </w:rPr>
        <w:t xml:space="preserve"> Для решения задачи развитие системы мотивации граждан к ведению здорового образа жизни, включая здоровое питание и отказ о</w:t>
      </w:r>
      <w:r w:rsidR="00D61664">
        <w:rPr>
          <w:b/>
          <w:kern w:val="3"/>
          <w:sz w:val="28"/>
          <w:szCs w:val="28"/>
          <w:lang w:eastAsia="zh-CN" w:bidi="hi-IN"/>
        </w:rPr>
        <w:t>т вредных привычек предусмотрено</w:t>
      </w:r>
      <w:r w:rsidR="000D1E29" w:rsidRPr="00DE258E">
        <w:rPr>
          <w:b/>
          <w:kern w:val="3"/>
          <w:sz w:val="28"/>
          <w:szCs w:val="28"/>
          <w:lang w:eastAsia="zh-CN" w:bidi="hi-IN"/>
        </w:rPr>
        <w:t xml:space="preserve"> </w:t>
      </w:r>
      <w:r w:rsidR="00D61664">
        <w:rPr>
          <w:b/>
          <w:kern w:val="3"/>
          <w:sz w:val="28"/>
          <w:szCs w:val="28"/>
          <w:lang w:eastAsia="zh-CN" w:bidi="hi-IN"/>
        </w:rPr>
        <w:t>мероприятие</w:t>
      </w:r>
      <w:r w:rsidR="000D1E29" w:rsidRPr="00DE258E">
        <w:rPr>
          <w:b/>
          <w:sz w:val="28"/>
          <w:szCs w:val="28"/>
        </w:rPr>
        <w:t>:</w:t>
      </w:r>
    </w:p>
    <w:p w:rsidR="000D1E29" w:rsidRPr="00DE258E" w:rsidRDefault="000D1E29" w:rsidP="000D1E29">
      <w:pPr>
        <w:widowControl w:val="0"/>
        <w:tabs>
          <w:tab w:val="left" w:pos="1418"/>
          <w:tab w:val="left" w:pos="1701"/>
        </w:tabs>
        <w:suppressAutoHyphens/>
        <w:autoSpaceDN w:val="0"/>
        <w:ind w:left="709"/>
        <w:jc w:val="center"/>
        <w:textAlignment w:val="baseline"/>
        <w:rPr>
          <w:b/>
          <w:sz w:val="28"/>
          <w:szCs w:val="28"/>
        </w:rPr>
      </w:pPr>
    </w:p>
    <w:p w:rsidR="00595A72" w:rsidRPr="00FC617A" w:rsidRDefault="00595A72" w:rsidP="0069141A">
      <w:pPr>
        <w:widowControl w:val="0"/>
        <w:tabs>
          <w:tab w:val="left" w:pos="1418"/>
          <w:tab w:val="left" w:pos="1701"/>
        </w:tabs>
        <w:suppressAutoHyphens/>
        <w:autoSpaceDN w:val="0"/>
        <w:ind w:firstLine="709"/>
        <w:jc w:val="both"/>
        <w:textAlignment w:val="baseline"/>
        <w:rPr>
          <w:b/>
          <w:sz w:val="28"/>
          <w:szCs w:val="28"/>
          <w:u w:val="single"/>
        </w:rPr>
      </w:pPr>
      <w:r w:rsidRPr="00FC617A">
        <w:rPr>
          <w:b/>
          <w:sz w:val="28"/>
          <w:szCs w:val="28"/>
          <w:u w:val="single"/>
        </w:rPr>
        <w:t>«Информационно-пропагандистская работа, организационно-методические мероприятия, направленные на формирование представлений о рациональном и полноценном п</w:t>
      </w:r>
      <w:r w:rsidR="00D61664" w:rsidRPr="00FC617A">
        <w:rPr>
          <w:b/>
          <w:sz w:val="28"/>
          <w:szCs w:val="28"/>
          <w:u w:val="single"/>
        </w:rPr>
        <w:t>итании, здоровом образе жизни».</w:t>
      </w:r>
    </w:p>
    <w:p w:rsidR="00D61664" w:rsidRPr="00DE258E" w:rsidRDefault="00D61664" w:rsidP="0069141A">
      <w:pPr>
        <w:widowControl w:val="0"/>
        <w:tabs>
          <w:tab w:val="left" w:pos="1418"/>
          <w:tab w:val="left" w:pos="1701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рамках мероприятиях будут раскрываться темы:</w:t>
      </w:r>
    </w:p>
    <w:p w:rsidR="00595A72" w:rsidRPr="00DE258E" w:rsidRDefault="00D61664" w:rsidP="0069141A">
      <w:pPr>
        <w:widowControl w:val="0"/>
        <w:tabs>
          <w:tab w:val="left" w:pos="1418"/>
          <w:tab w:val="left" w:pos="1701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5A72" w:rsidRPr="00DE258E">
        <w:rPr>
          <w:sz w:val="28"/>
          <w:szCs w:val="28"/>
        </w:rPr>
        <w:t>Профилактика неинфекционных заболеваний;</w:t>
      </w:r>
    </w:p>
    <w:p w:rsidR="00595A72" w:rsidRPr="00DE258E" w:rsidRDefault="00D61664" w:rsidP="0069141A">
      <w:pPr>
        <w:widowControl w:val="0"/>
        <w:tabs>
          <w:tab w:val="left" w:pos="1418"/>
          <w:tab w:val="left" w:pos="1701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5A72" w:rsidRPr="00DE258E">
        <w:rPr>
          <w:sz w:val="28"/>
          <w:szCs w:val="28"/>
        </w:rPr>
        <w:t xml:space="preserve">Профилактика профессиональных заболеваний  и травматизма на рабочем месте; </w:t>
      </w:r>
    </w:p>
    <w:p w:rsidR="00595A72" w:rsidRPr="00DE258E" w:rsidRDefault="00D61664" w:rsidP="0069141A">
      <w:pPr>
        <w:widowControl w:val="0"/>
        <w:tabs>
          <w:tab w:val="left" w:pos="1418"/>
          <w:tab w:val="left" w:pos="1701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5A72" w:rsidRPr="00DE258E">
        <w:rPr>
          <w:sz w:val="28"/>
          <w:szCs w:val="28"/>
        </w:rPr>
        <w:t xml:space="preserve">Формирование здорового образа жизни и рационального питания, профилактика стресса»; </w:t>
      </w:r>
    </w:p>
    <w:p w:rsidR="000D1E29" w:rsidRPr="00DE258E" w:rsidRDefault="00D61664" w:rsidP="0069141A">
      <w:pPr>
        <w:widowControl w:val="0"/>
        <w:tabs>
          <w:tab w:val="left" w:pos="1418"/>
          <w:tab w:val="left" w:pos="1701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5A72" w:rsidRPr="00DE258E">
        <w:rPr>
          <w:sz w:val="28"/>
          <w:szCs w:val="28"/>
        </w:rPr>
        <w:t>Профилактика дефицита кадрового обеспечения в медицинских учреждениях, профориентация.</w:t>
      </w:r>
    </w:p>
    <w:p w:rsidR="00595A72" w:rsidRPr="00DE258E" w:rsidRDefault="004A0400" w:rsidP="0069141A">
      <w:pPr>
        <w:widowControl w:val="0"/>
        <w:tabs>
          <w:tab w:val="left" w:pos="1418"/>
          <w:tab w:val="left" w:pos="1701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95A72" w:rsidRPr="00DE258E">
        <w:rPr>
          <w:sz w:val="28"/>
          <w:szCs w:val="28"/>
        </w:rPr>
        <w:t>Информационно-пропагандистская работа, организационно-методические мероприятия, направленные на формирование представлений о рациональном и полноценном питании, здоровом образе жизни.</w:t>
      </w:r>
    </w:p>
    <w:p w:rsidR="00595A72" w:rsidRPr="00DE258E" w:rsidRDefault="00D61664" w:rsidP="0069141A">
      <w:pPr>
        <w:widowControl w:val="0"/>
        <w:tabs>
          <w:tab w:val="left" w:pos="1418"/>
          <w:tab w:val="left" w:pos="1701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5A72" w:rsidRPr="00DE258E">
        <w:rPr>
          <w:sz w:val="28"/>
          <w:szCs w:val="28"/>
        </w:rPr>
        <w:t> Проведение санитарно-просветительской работы среди населения, в том числе среди несовершеннолетних, по профилактике алкоголизма, наркомании, токсикомании, курения, мероприятий, направленных на преодоление зависимостей (вредных привычек)</w:t>
      </w:r>
      <w:r w:rsidR="00614C02">
        <w:rPr>
          <w:sz w:val="28"/>
          <w:szCs w:val="28"/>
        </w:rPr>
        <w:t>.</w:t>
      </w:r>
    </w:p>
    <w:p w:rsidR="00595A72" w:rsidRPr="00DE258E" w:rsidRDefault="00595A72" w:rsidP="00595A72">
      <w:pPr>
        <w:widowControl w:val="0"/>
        <w:tabs>
          <w:tab w:val="left" w:pos="1418"/>
          <w:tab w:val="left" w:pos="1701"/>
        </w:tabs>
        <w:suppressAutoHyphens/>
        <w:autoSpaceDN w:val="0"/>
        <w:jc w:val="both"/>
        <w:textAlignment w:val="baseline"/>
        <w:rPr>
          <w:b/>
          <w:sz w:val="28"/>
          <w:szCs w:val="28"/>
        </w:rPr>
      </w:pPr>
    </w:p>
    <w:p w:rsidR="000D1E29" w:rsidRPr="00DE258E" w:rsidRDefault="00595A72" w:rsidP="000D1E29">
      <w:pPr>
        <w:ind w:firstLine="709"/>
        <w:jc w:val="both"/>
        <w:rPr>
          <w:sz w:val="28"/>
          <w:szCs w:val="28"/>
        </w:rPr>
      </w:pPr>
      <w:r w:rsidRPr="00DE258E">
        <w:rPr>
          <w:sz w:val="28"/>
          <w:szCs w:val="28"/>
        </w:rPr>
        <w:t>О</w:t>
      </w:r>
      <w:r w:rsidR="000D1E29" w:rsidRPr="00DE258E">
        <w:rPr>
          <w:sz w:val="28"/>
          <w:szCs w:val="28"/>
        </w:rPr>
        <w:t>формление тематических книжных выставок, стендов, плакатов, изготовление информационных буклетов, листовок, памяток по формированию здорового образа жизни;</w:t>
      </w:r>
      <w:r w:rsidR="000D1E29" w:rsidRPr="00DE258E">
        <w:t xml:space="preserve"> </w:t>
      </w:r>
      <w:r w:rsidR="000D1E29" w:rsidRPr="00DE258E">
        <w:rPr>
          <w:sz w:val="28"/>
          <w:szCs w:val="28"/>
        </w:rPr>
        <w:t xml:space="preserve">создание и распространение на регулярной основе социальной рекламы, направленной на пропаганду ответственного родительства и защиту детей, в том числе в сети «Интернет», и ознакомление детей и их родителей (законных представителей) с полезными и безопасными сайтами; подготовка и размещение в печатных и сетевых изданиях информации о защите детей от информации, причиняющей вред их здоровью и развитию. </w:t>
      </w:r>
    </w:p>
    <w:p w:rsidR="000D1E29" w:rsidRPr="00DE258E" w:rsidRDefault="0069141A" w:rsidP="000D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D1E29" w:rsidRPr="00DE258E">
        <w:rPr>
          <w:sz w:val="28"/>
          <w:szCs w:val="28"/>
        </w:rPr>
        <w:t>рганизация ежегодных профилактических акций, направленных на формирование здорового образа жизни с проведением тематических семинаров, конкурсов, выставок;</w:t>
      </w:r>
    </w:p>
    <w:p w:rsidR="000D1E29" w:rsidRPr="00DE258E" w:rsidRDefault="0069141A" w:rsidP="000D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D1E29" w:rsidRPr="00DE258E">
        <w:rPr>
          <w:sz w:val="28"/>
          <w:szCs w:val="28"/>
        </w:rPr>
        <w:t>ривлечение школьников к здоровому образу жизни, формирование правильных стереотипов о здоровье через проведение бесед, конкурсов, встреч, родительских собраний и других мероприятий;</w:t>
      </w:r>
    </w:p>
    <w:p w:rsidR="000D1E29" w:rsidRPr="00DE258E" w:rsidRDefault="0069141A" w:rsidP="000D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D1E29" w:rsidRPr="00DE258E">
        <w:rPr>
          <w:sz w:val="28"/>
          <w:szCs w:val="28"/>
        </w:rPr>
        <w:t>аспространение материалов (буклеты, флаеры и другое), содержание которых будет направлено на позитивное восприятие лицами разных возрастных и социальных групп информации о необходимости следования принципам здорового образа жизни;</w:t>
      </w:r>
    </w:p>
    <w:p w:rsidR="000D1E29" w:rsidRPr="00DE258E" w:rsidRDefault="0069141A" w:rsidP="000D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D1E29" w:rsidRPr="00DE258E">
        <w:rPr>
          <w:sz w:val="28"/>
          <w:szCs w:val="28"/>
        </w:rPr>
        <w:t>овышение уровня грамотности учащихся и родителей в вопросах здорового образа жизни, формирование мотивации к ведению здорового образа жизни;</w:t>
      </w:r>
    </w:p>
    <w:p w:rsidR="000D1E29" w:rsidRPr="00DE258E" w:rsidRDefault="0069141A" w:rsidP="000D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D1E29" w:rsidRPr="00DE258E">
        <w:rPr>
          <w:sz w:val="28"/>
          <w:szCs w:val="28"/>
        </w:rPr>
        <w:t>нформирование населения о правилах рационального и полноценного питания, здорового образа жизни через районные газеты и сеть «Интернет»;</w:t>
      </w:r>
    </w:p>
    <w:p w:rsidR="000D1E29" w:rsidRPr="00DE258E" w:rsidRDefault="0069141A" w:rsidP="000D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D1E29" w:rsidRPr="00DE258E">
        <w:rPr>
          <w:sz w:val="28"/>
          <w:szCs w:val="28"/>
        </w:rPr>
        <w:t>ротиводействие немедицинскому потреблению наркотических средств через проведение разъяснительной работы в образовательных учреждениях района о пагубном влиянии и последствиях употребления наркотических средств, курительных смесей и иных веществ, опасны</w:t>
      </w:r>
    </w:p>
    <w:p w:rsidR="000D1E29" w:rsidRPr="00DE258E" w:rsidRDefault="0069141A" w:rsidP="000D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D1E29" w:rsidRPr="00DE258E">
        <w:rPr>
          <w:sz w:val="28"/>
          <w:szCs w:val="28"/>
        </w:rPr>
        <w:t>аспространение среди учащихся информационных материалов, пропагандирующих здоровый образ жизни, в целях профилактики наркомании, токсикомании и алкоголизма в учебных заведениях;</w:t>
      </w:r>
    </w:p>
    <w:p w:rsidR="000D1E29" w:rsidRPr="00DE258E" w:rsidRDefault="0069141A" w:rsidP="000D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D1E29" w:rsidRPr="00DE258E">
        <w:rPr>
          <w:sz w:val="28"/>
          <w:szCs w:val="28"/>
        </w:rPr>
        <w:t xml:space="preserve">роведение санитарно-просветительской работы среди несовершенно-летних по профилактике алкоголизма, наркомании, токсикомании, курения, пропаганде здорового образа жизни, профилактике заболеваний, передаваемых половым путем, половое воспитание несовершеннолетних; </w:t>
      </w:r>
    </w:p>
    <w:p w:rsidR="000D1E29" w:rsidRPr="00DE258E" w:rsidRDefault="0069141A" w:rsidP="000D1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D1E29" w:rsidRPr="00DE258E">
        <w:rPr>
          <w:sz w:val="28"/>
          <w:szCs w:val="28"/>
        </w:rPr>
        <w:t>рганизация районного  конкурса  (стенгазет, плакатов, фотографий, видеофильмов) «Я выбираю здоровый образ жизни»; организация районной профилактической акции «Верить! Жить! Творить!», направленный на пропаганду здорового образа жизни, профилактику асоциального поведения</w:t>
      </w:r>
    </w:p>
    <w:p w:rsidR="000D1E29" w:rsidRDefault="000D1E29" w:rsidP="000D1E29">
      <w:pPr>
        <w:ind w:firstLine="708"/>
        <w:jc w:val="both"/>
        <w:rPr>
          <w:b/>
          <w:sz w:val="28"/>
          <w:szCs w:val="28"/>
        </w:rPr>
      </w:pPr>
    </w:p>
    <w:p w:rsidR="000D1E29" w:rsidRDefault="000D1E29" w:rsidP="00D61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94F6B">
        <w:rPr>
          <w:b/>
          <w:sz w:val="28"/>
          <w:szCs w:val="28"/>
        </w:rPr>
        <w:tab/>
      </w:r>
      <w:r w:rsidR="00FA0F49">
        <w:rPr>
          <w:b/>
          <w:sz w:val="28"/>
          <w:szCs w:val="28"/>
        </w:rPr>
        <w:t>5.2.</w:t>
      </w:r>
      <w:r w:rsidRPr="00DA5D00">
        <w:rPr>
          <w:b/>
          <w:sz w:val="28"/>
          <w:szCs w:val="28"/>
        </w:rPr>
        <w:t xml:space="preserve">Для решения задачи </w:t>
      </w:r>
      <w:r>
        <w:rPr>
          <w:b/>
          <w:sz w:val="28"/>
          <w:szCs w:val="28"/>
        </w:rPr>
        <w:t xml:space="preserve"> с</w:t>
      </w:r>
      <w:r w:rsidRPr="00DA5D00">
        <w:rPr>
          <w:b/>
          <w:sz w:val="28"/>
          <w:szCs w:val="28"/>
        </w:rPr>
        <w:t>нижение общей заболеваемости и временной нетрудоспо</w:t>
      </w:r>
      <w:r>
        <w:rPr>
          <w:b/>
          <w:sz w:val="28"/>
          <w:szCs w:val="28"/>
        </w:rPr>
        <w:t>собности среди населения района предусмотрен</w:t>
      </w:r>
      <w:r w:rsidR="008541F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мероприяти</w:t>
      </w:r>
      <w:r w:rsidR="008541F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:</w:t>
      </w:r>
    </w:p>
    <w:p w:rsidR="000D1E29" w:rsidRDefault="000D1E29" w:rsidP="000D1E29">
      <w:pPr>
        <w:ind w:firstLine="708"/>
        <w:jc w:val="both"/>
        <w:rPr>
          <w:b/>
          <w:sz w:val="28"/>
          <w:szCs w:val="28"/>
        </w:rPr>
      </w:pPr>
    </w:p>
    <w:p w:rsidR="00D61664" w:rsidRDefault="000D1E29" w:rsidP="000D1E29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</w:t>
      </w:r>
      <w:r w:rsidRPr="00D61664">
        <w:rPr>
          <w:b/>
          <w:sz w:val="28"/>
          <w:szCs w:val="28"/>
          <w:u w:val="single"/>
        </w:rPr>
        <w:t>Профилактика заболеваний путём проведения регулярного медицинского контроля, проведения диспансеризации и профилактических осмотров, привлеч</w:t>
      </w:r>
      <w:r w:rsidR="00D61664">
        <w:rPr>
          <w:b/>
          <w:sz w:val="28"/>
          <w:szCs w:val="28"/>
          <w:u w:val="single"/>
        </w:rPr>
        <w:t>ение населения к их прохождению.</w:t>
      </w:r>
    </w:p>
    <w:p w:rsidR="000D1E29" w:rsidRPr="00D61664" w:rsidRDefault="00D61664" w:rsidP="000D1E29">
      <w:pPr>
        <w:ind w:firstLine="708"/>
        <w:jc w:val="both"/>
        <w:rPr>
          <w:sz w:val="28"/>
          <w:szCs w:val="28"/>
        </w:rPr>
      </w:pPr>
      <w:r w:rsidRPr="00D61664">
        <w:rPr>
          <w:sz w:val="28"/>
          <w:szCs w:val="28"/>
        </w:rPr>
        <w:t>В рамка</w:t>
      </w:r>
      <w:r>
        <w:rPr>
          <w:sz w:val="28"/>
          <w:szCs w:val="28"/>
        </w:rPr>
        <w:t>х мероприятия будет проводиться</w:t>
      </w:r>
      <w:r w:rsidRPr="00D61664">
        <w:rPr>
          <w:sz w:val="28"/>
          <w:szCs w:val="28"/>
        </w:rPr>
        <w:t>:</w:t>
      </w:r>
      <w:r w:rsidR="000D1E29" w:rsidRPr="00D61664">
        <w:rPr>
          <w:sz w:val="28"/>
          <w:szCs w:val="28"/>
        </w:rPr>
        <w:t xml:space="preserve"> </w:t>
      </w:r>
    </w:p>
    <w:p w:rsidR="000D1E29" w:rsidRDefault="000D1E29" w:rsidP="000D1E29">
      <w:pPr>
        <w:ind w:firstLine="708"/>
        <w:jc w:val="both"/>
        <w:rPr>
          <w:sz w:val="28"/>
          <w:szCs w:val="28"/>
        </w:rPr>
      </w:pPr>
      <w:r w:rsidRPr="005C3209">
        <w:rPr>
          <w:sz w:val="28"/>
          <w:szCs w:val="28"/>
        </w:rPr>
        <w:t>регулярная работа с трудовыми коллективами по пропаганде необходимости проведения профилактики.</w:t>
      </w:r>
    </w:p>
    <w:p w:rsidR="000D1E29" w:rsidRPr="005C3209" w:rsidRDefault="000D1E29" w:rsidP="000D1E29">
      <w:pPr>
        <w:ind w:firstLine="708"/>
        <w:jc w:val="both"/>
        <w:rPr>
          <w:sz w:val="28"/>
          <w:szCs w:val="28"/>
        </w:rPr>
      </w:pPr>
      <w:r w:rsidRPr="005C3209">
        <w:rPr>
          <w:sz w:val="28"/>
          <w:szCs w:val="28"/>
        </w:rPr>
        <w:t xml:space="preserve">проведение профилактической работы по заболеваниям, их ранняя диагностика; </w:t>
      </w:r>
    </w:p>
    <w:p w:rsidR="000D1E29" w:rsidRPr="005C3209" w:rsidRDefault="000D1E29" w:rsidP="000D1E29">
      <w:pPr>
        <w:ind w:firstLine="708"/>
        <w:jc w:val="both"/>
        <w:rPr>
          <w:sz w:val="28"/>
          <w:szCs w:val="28"/>
        </w:rPr>
      </w:pPr>
      <w:r w:rsidRPr="005C3209">
        <w:rPr>
          <w:sz w:val="28"/>
          <w:szCs w:val="28"/>
        </w:rPr>
        <w:t>раннее выявление факторов риска и заболеваний;</w:t>
      </w:r>
    </w:p>
    <w:p w:rsidR="000D1E29" w:rsidRPr="005C3209" w:rsidRDefault="000D1E29" w:rsidP="000D1E29">
      <w:pPr>
        <w:ind w:firstLine="708"/>
        <w:jc w:val="both"/>
        <w:rPr>
          <w:sz w:val="28"/>
          <w:szCs w:val="28"/>
        </w:rPr>
      </w:pPr>
      <w:r w:rsidRPr="005C3209">
        <w:rPr>
          <w:sz w:val="28"/>
          <w:szCs w:val="28"/>
        </w:rPr>
        <w:t>тематические беседы с гражданами старшего поколения «Основные составляющие здорового образа жизни», «Принципы долголетия»</w:t>
      </w:r>
    </w:p>
    <w:p w:rsidR="000D1E29" w:rsidRPr="005C3209" w:rsidRDefault="000D1E29" w:rsidP="000D1E29">
      <w:pPr>
        <w:ind w:firstLine="708"/>
        <w:jc w:val="both"/>
        <w:rPr>
          <w:sz w:val="28"/>
          <w:szCs w:val="28"/>
        </w:rPr>
      </w:pPr>
      <w:r w:rsidRPr="005C3209">
        <w:rPr>
          <w:sz w:val="28"/>
          <w:szCs w:val="28"/>
        </w:rPr>
        <w:t>проведение профилактических медицинских осмотров учащихся в школах;</w:t>
      </w:r>
    </w:p>
    <w:p w:rsidR="000D1E29" w:rsidRPr="005C3209" w:rsidRDefault="000D1E29" w:rsidP="000D1E29">
      <w:pPr>
        <w:ind w:firstLine="708"/>
        <w:jc w:val="both"/>
        <w:rPr>
          <w:sz w:val="28"/>
          <w:szCs w:val="28"/>
        </w:rPr>
      </w:pPr>
      <w:r w:rsidRPr="005C3209">
        <w:rPr>
          <w:sz w:val="28"/>
          <w:szCs w:val="28"/>
        </w:rPr>
        <w:t>обеспечение информированности населения о диспансеризации и профилактических осмотрах (средства массовой информации, привлечение страховых компаний, печатная продукция, пр.);</w:t>
      </w:r>
    </w:p>
    <w:p w:rsidR="000D1E29" w:rsidRPr="005C3209" w:rsidRDefault="000D1E29" w:rsidP="000D1E29">
      <w:pPr>
        <w:ind w:firstLine="708"/>
        <w:jc w:val="both"/>
        <w:rPr>
          <w:sz w:val="28"/>
          <w:szCs w:val="28"/>
        </w:rPr>
      </w:pPr>
      <w:r w:rsidRPr="005C3209">
        <w:rPr>
          <w:sz w:val="28"/>
          <w:szCs w:val="28"/>
        </w:rPr>
        <w:t>организация профилактической работы (диспансеризация, профилактические осмотры, вакцинация).</w:t>
      </w:r>
    </w:p>
    <w:p w:rsidR="000D1E29" w:rsidRPr="006619BB" w:rsidRDefault="000D1E29" w:rsidP="000D1E29">
      <w:pPr>
        <w:ind w:firstLine="708"/>
        <w:jc w:val="both"/>
        <w:rPr>
          <w:sz w:val="28"/>
          <w:szCs w:val="28"/>
        </w:rPr>
      </w:pPr>
    </w:p>
    <w:p w:rsidR="000D1E29" w:rsidRPr="007C7CE2" w:rsidRDefault="00614C02" w:rsidP="000D1E29">
      <w:pPr>
        <w:widowControl w:val="0"/>
        <w:tabs>
          <w:tab w:val="left" w:pos="1418"/>
          <w:tab w:val="left" w:pos="1701"/>
        </w:tabs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6</w:t>
      </w:r>
      <w:r w:rsidR="000D1E29" w:rsidRPr="007C7CE2">
        <w:rPr>
          <w:b/>
          <w:kern w:val="3"/>
          <w:sz w:val="28"/>
          <w:szCs w:val="28"/>
          <w:lang w:eastAsia="zh-CN" w:bidi="hi-IN"/>
        </w:rPr>
        <w:t>. Основные меры правового регулирования в сфере</w:t>
      </w:r>
    </w:p>
    <w:p w:rsidR="000D1E29" w:rsidRPr="007C7CE2" w:rsidRDefault="000D1E29" w:rsidP="000D1E29">
      <w:pPr>
        <w:widowControl w:val="0"/>
        <w:tabs>
          <w:tab w:val="left" w:pos="1418"/>
          <w:tab w:val="left" w:pos="1701"/>
        </w:tabs>
        <w:suppressAutoHyphens/>
        <w:autoSpaceDN w:val="0"/>
        <w:ind w:firstLine="709"/>
        <w:jc w:val="center"/>
        <w:textAlignment w:val="baseline"/>
        <w:rPr>
          <w:b/>
          <w:kern w:val="3"/>
          <w:sz w:val="28"/>
          <w:szCs w:val="28"/>
          <w:lang w:eastAsia="zh-CN" w:bidi="hi-IN"/>
        </w:rPr>
      </w:pPr>
      <w:r w:rsidRPr="007C7CE2">
        <w:rPr>
          <w:b/>
          <w:kern w:val="3"/>
          <w:sz w:val="28"/>
          <w:szCs w:val="28"/>
          <w:lang w:eastAsia="zh-CN" w:bidi="hi-IN"/>
        </w:rPr>
        <w:t>реализации муниципальной программы</w:t>
      </w:r>
    </w:p>
    <w:p w:rsidR="000D1E29" w:rsidRPr="007C7CE2" w:rsidRDefault="000D1E29" w:rsidP="000D1E29">
      <w:pPr>
        <w:widowControl w:val="0"/>
        <w:tabs>
          <w:tab w:val="left" w:pos="1418"/>
          <w:tab w:val="left" w:pos="1701"/>
        </w:tabs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7C7CE2">
        <w:rPr>
          <w:kern w:val="3"/>
          <w:sz w:val="28"/>
          <w:szCs w:val="28"/>
          <w:lang w:eastAsia="zh-CN" w:bidi="hi-IN"/>
        </w:rPr>
        <w:t xml:space="preserve">Вопросы формирования здорового образа жизни среди населения Слободского района в рамках реализации муниципальной </w:t>
      </w:r>
      <w:r w:rsidR="008067E3">
        <w:rPr>
          <w:kern w:val="3"/>
          <w:sz w:val="28"/>
          <w:szCs w:val="28"/>
          <w:lang w:eastAsia="zh-CN" w:bidi="hi-IN"/>
        </w:rPr>
        <w:t>под</w:t>
      </w:r>
      <w:r w:rsidRPr="007C7CE2">
        <w:rPr>
          <w:kern w:val="3"/>
          <w:sz w:val="28"/>
          <w:szCs w:val="28"/>
          <w:lang w:eastAsia="zh-CN" w:bidi="hi-IN"/>
        </w:rPr>
        <w:t xml:space="preserve">программы регулируются законами Кировской области, нормативными правовыми актами Правительства Кировской области и администрации Слободского района. </w:t>
      </w:r>
    </w:p>
    <w:p w:rsidR="000D1E29" w:rsidRPr="00406746" w:rsidRDefault="00614C02" w:rsidP="000D1E29">
      <w:pPr>
        <w:ind w:left="709"/>
        <w:jc w:val="center"/>
      </w:pPr>
      <w:r>
        <w:rPr>
          <w:rFonts w:eastAsia="Calibri"/>
          <w:b/>
          <w:bCs/>
          <w:sz w:val="28"/>
          <w:szCs w:val="28"/>
        </w:rPr>
        <w:t>7</w:t>
      </w:r>
      <w:r w:rsidR="000D1E29" w:rsidRPr="00406746">
        <w:rPr>
          <w:rFonts w:eastAsia="Calibri"/>
          <w:b/>
          <w:bCs/>
          <w:sz w:val="28"/>
          <w:szCs w:val="28"/>
        </w:rPr>
        <w:t xml:space="preserve">. Ресурсное обеспечение муниципальной </w:t>
      </w:r>
      <w:r w:rsidR="00E6212B">
        <w:rPr>
          <w:rFonts w:eastAsia="Calibri"/>
          <w:b/>
          <w:bCs/>
          <w:sz w:val="28"/>
          <w:szCs w:val="28"/>
        </w:rPr>
        <w:t>под</w:t>
      </w:r>
      <w:r w:rsidR="000D1E29" w:rsidRPr="00406746">
        <w:rPr>
          <w:rFonts w:eastAsia="Calibri"/>
          <w:b/>
          <w:bCs/>
          <w:sz w:val="28"/>
          <w:szCs w:val="28"/>
        </w:rPr>
        <w:t>программы</w:t>
      </w:r>
    </w:p>
    <w:p w:rsidR="000D1E29" w:rsidRPr="00406746" w:rsidRDefault="000D1E29" w:rsidP="000D1E29"/>
    <w:p w:rsidR="000D1E29" w:rsidRPr="00406746" w:rsidRDefault="000D1E29" w:rsidP="000D1E29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406746">
        <w:rPr>
          <w:kern w:val="3"/>
          <w:sz w:val="28"/>
          <w:szCs w:val="28"/>
          <w:lang w:eastAsia="zh-CN" w:bidi="hi-IN"/>
        </w:rPr>
        <w:t xml:space="preserve">Финансовое обеспечение реализации муниципальной  </w:t>
      </w:r>
      <w:r w:rsidR="00E6212B">
        <w:rPr>
          <w:kern w:val="3"/>
          <w:sz w:val="28"/>
          <w:szCs w:val="28"/>
          <w:lang w:eastAsia="zh-CN" w:bidi="hi-IN"/>
        </w:rPr>
        <w:t>под</w:t>
      </w:r>
      <w:r w:rsidRPr="00406746">
        <w:rPr>
          <w:kern w:val="3"/>
          <w:sz w:val="28"/>
          <w:szCs w:val="28"/>
          <w:lang w:eastAsia="zh-CN" w:bidi="hi-IN"/>
        </w:rPr>
        <w:t xml:space="preserve">программы осуществляется за счет средств </w:t>
      </w:r>
      <w:r w:rsidRPr="00FC617A">
        <w:rPr>
          <w:kern w:val="3"/>
          <w:sz w:val="28"/>
          <w:szCs w:val="28"/>
          <w:lang w:eastAsia="zh-CN" w:bidi="hi-IN"/>
        </w:rPr>
        <w:t>бюджета</w:t>
      </w:r>
      <w:r w:rsidR="00D61664" w:rsidRPr="00FC617A">
        <w:rPr>
          <w:kern w:val="3"/>
          <w:sz w:val="28"/>
          <w:szCs w:val="28"/>
          <w:lang w:eastAsia="zh-CN" w:bidi="hi-IN"/>
        </w:rPr>
        <w:t>,</w:t>
      </w:r>
      <w:r w:rsidR="00D61664">
        <w:rPr>
          <w:kern w:val="3"/>
          <w:sz w:val="28"/>
          <w:szCs w:val="28"/>
          <w:lang w:eastAsia="zh-CN" w:bidi="hi-IN"/>
        </w:rPr>
        <w:t xml:space="preserve"> </w:t>
      </w:r>
      <w:r w:rsidRPr="00406746">
        <w:rPr>
          <w:kern w:val="3"/>
          <w:sz w:val="28"/>
          <w:szCs w:val="28"/>
          <w:lang w:eastAsia="zh-CN" w:bidi="hi-IN"/>
        </w:rPr>
        <w:t xml:space="preserve"> Слободского муниципального  района.</w:t>
      </w:r>
    </w:p>
    <w:p w:rsidR="000D1E29" w:rsidRPr="00406746" w:rsidRDefault="000D1E29" w:rsidP="000D1E29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406746">
        <w:rPr>
          <w:kern w:val="3"/>
          <w:sz w:val="28"/>
          <w:szCs w:val="28"/>
          <w:lang w:eastAsia="zh-CN" w:bidi="hi-IN"/>
        </w:rPr>
        <w:t>Объемы бюджетных ассигнований уточняются ежегодно при формировании бюджета Слободского района на очередной финансовый год и плановый период на основании решения районной Думы.</w:t>
      </w:r>
    </w:p>
    <w:p w:rsidR="000D1E29" w:rsidRPr="00406746" w:rsidRDefault="000D1E29" w:rsidP="000D1E29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406746">
        <w:rPr>
          <w:kern w:val="3"/>
          <w:sz w:val="28"/>
          <w:szCs w:val="28"/>
          <w:lang w:eastAsia="zh-CN" w:bidi="hi-IN"/>
        </w:rPr>
        <w:t xml:space="preserve">Информация о ресурсном обеспечении муниципальной </w:t>
      </w:r>
      <w:r w:rsidR="00A41E30">
        <w:rPr>
          <w:kern w:val="3"/>
          <w:sz w:val="28"/>
          <w:szCs w:val="28"/>
          <w:lang w:eastAsia="zh-CN" w:bidi="hi-IN"/>
        </w:rPr>
        <w:t>под</w:t>
      </w:r>
      <w:r w:rsidRPr="00406746">
        <w:rPr>
          <w:kern w:val="3"/>
          <w:sz w:val="28"/>
          <w:szCs w:val="28"/>
          <w:lang w:eastAsia="zh-CN" w:bidi="hi-IN"/>
        </w:rPr>
        <w:t>программы за счет всех источников финансирования приведена в приложении № 3</w:t>
      </w:r>
      <w:r w:rsidR="00A41E30">
        <w:rPr>
          <w:kern w:val="3"/>
          <w:sz w:val="28"/>
          <w:szCs w:val="28"/>
          <w:lang w:eastAsia="zh-CN" w:bidi="hi-IN"/>
        </w:rPr>
        <w:t xml:space="preserve"> к муниципальной подпрограмме</w:t>
      </w:r>
      <w:r w:rsidRPr="00406746">
        <w:rPr>
          <w:kern w:val="3"/>
          <w:sz w:val="28"/>
          <w:szCs w:val="28"/>
          <w:lang w:eastAsia="zh-CN" w:bidi="hi-IN"/>
        </w:rPr>
        <w:t>.</w:t>
      </w:r>
    </w:p>
    <w:p w:rsidR="000D1E29" w:rsidRPr="00406746" w:rsidRDefault="000D1E29" w:rsidP="000D1E29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 w:bidi="hi-IN"/>
        </w:rPr>
      </w:pPr>
    </w:p>
    <w:p w:rsidR="000D1E29" w:rsidRPr="00406746" w:rsidRDefault="00614C02" w:rsidP="000D1E29">
      <w:pPr>
        <w:widowControl w:val="0"/>
        <w:suppressAutoHyphens/>
        <w:autoSpaceDN w:val="0"/>
        <w:ind w:firstLine="708"/>
        <w:jc w:val="center"/>
        <w:textAlignment w:val="baseline"/>
        <w:rPr>
          <w:rFonts w:eastAsia="Calibri"/>
          <w:b/>
          <w:bCs/>
          <w:kern w:val="3"/>
          <w:sz w:val="28"/>
          <w:szCs w:val="28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8</w:t>
      </w:r>
      <w:r w:rsidR="000D1E29" w:rsidRPr="00595A72">
        <w:rPr>
          <w:b/>
          <w:kern w:val="3"/>
          <w:sz w:val="28"/>
          <w:szCs w:val="28"/>
          <w:lang w:eastAsia="zh-CN" w:bidi="hi-IN"/>
        </w:rPr>
        <w:t>.</w:t>
      </w:r>
      <w:r w:rsidR="000D1E29" w:rsidRPr="00406746">
        <w:rPr>
          <w:kern w:val="3"/>
          <w:sz w:val="28"/>
          <w:szCs w:val="28"/>
          <w:lang w:eastAsia="zh-CN" w:bidi="hi-IN"/>
        </w:rPr>
        <w:t xml:space="preserve"> </w:t>
      </w:r>
      <w:r w:rsidR="000D1E29" w:rsidRPr="00406746">
        <w:rPr>
          <w:rFonts w:eastAsia="Calibri"/>
          <w:b/>
          <w:bCs/>
          <w:kern w:val="3"/>
          <w:sz w:val="28"/>
          <w:szCs w:val="28"/>
          <w:lang w:eastAsia="zh-CN" w:bidi="hi-IN"/>
        </w:rPr>
        <w:t>Анализ  рисков  реализации муниципальной  программы и</w:t>
      </w:r>
    </w:p>
    <w:p w:rsidR="000D1E29" w:rsidRPr="00406746" w:rsidRDefault="000D1E29" w:rsidP="000D1E29">
      <w:pPr>
        <w:widowControl w:val="0"/>
        <w:tabs>
          <w:tab w:val="left" w:pos="5580"/>
        </w:tabs>
        <w:suppressAutoHyphens/>
        <w:autoSpaceDN w:val="0"/>
        <w:ind w:firstLine="708"/>
        <w:jc w:val="center"/>
        <w:textAlignment w:val="baseline"/>
        <w:rPr>
          <w:rFonts w:eastAsia="Calibri"/>
          <w:b/>
          <w:bCs/>
          <w:kern w:val="3"/>
          <w:sz w:val="28"/>
          <w:szCs w:val="28"/>
          <w:lang w:eastAsia="zh-CN" w:bidi="hi-IN"/>
        </w:rPr>
      </w:pPr>
      <w:r w:rsidRPr="00406746">
        <w:rPr>
          <w:rFonts w:eastAsia="Calibri"/>
          <w:b/>
          <w:bCs/>
          <w:kern w:val="3"/>
          <w:sz w:val="28"/>
          <w:szCs w:val="28"/>
          <w:lang w:eastAsia="zh-CN" w:bidi="hi-IN"/>
        </w:rPr>
        <w:t>описание  мер управления  рисками</w:t>
      </w:r>
    </w:p>
    <w:p w:rsidR="000D1E29" w:rsidRPr="00406746" w:rsidRDefault="000D1E29" w:rsidP="000D1E29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406746">
        <w:rPr>
          <w:kern w:val="3"/>
          <w:sz w:val="28"/>
          <w:szCs w:val="28"/>
          <w:lang w:eastAsia="zh-CN" w:bidi="hi-IN"/>
        </w:rPr>
        <w:t xml:space="preserve">В ходе реализации муниципальной  программы возможно возникновение некоторых рисков, приводящих к негативным социальным последствиям, а также к невыполнению основной цели и задач муниципальной  программы. </w:t>
      </w:r>
    </w:p>
    <w:p w:rsidR="000D1E29" w:rsidRPr="00406746" w:rsidRDefault="000D1E29" w:rsidP="000D1E29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406746">
        <w:rPr>
          <w:kern w:val="3"/>
          <w:sz w:val="28"/>
          <w:szCs w:val="28"/>
          <w:lang w:eastAsia="zh-CN" w:bidi="hi-IN"/>
        </w:rPr>
        <w:t xml:space="preserve">К основным рискам реализации муниципальной  программы следует </w:t>
      </w:r>
      <w:r w:rsidRPr="00406746">
        <w:rPr>
          <w:kern w:val="3"/>
          <w:sz w:val="28"/>
          <w:szCs w:val="28"/>
          <w:lang w:eastAsia="zh-CN" w:bidi="hi-IN"/>
        </w:rPr>
        <w:lastRenderedPageBreak/>
        <w:t xml:space="preserve">отнести финансовые. </w:t>
      </w:r>
    </w:p>
    <w:p w:rsidR="000D1E29" w:rsidRPr="00406746" w:rsidRDefault="000D1E29" w:rsidP="000D1E29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406746">
        <w:rPr>
          <w:kern w:val="3"/>
          <w:sz w:val="28"/>
          <w:szCs w:val="28"/>
          <w:lang w:eastAsia="zh-CN" w:bidi="hi-IN"/>
        </w:rPr>
        <w:t xml:space="preserve">Недостаточное финансирование муниципальной  программы может привести к невыполнению целевых показателей  реализации муниципальной  программы. </w:t>
      </w:r>
    </w:p>
    <w:p w:rsidR="000D1E29" w:rsidRPr="00406746" w:rsidRDefault="000D1E29" w:rsidP="000D1E29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406746">
        <w:rPr>
          <w:kern w:val="3"/>
          <w:sz w:val="28"/>
          <w:szCs w:val="28"/>
          <w:lang w:eastAsia="zh-CN" w:bidi="hi-IN"/>
        </w:rPr>
        <w:t xml:space="preserve"> К финансовым рискам также относятся неэффективное и нерациональное использование ресурсов муниципальной  программы. </w:t>
      </w:r>
    </w:p>
    <w:p w:rsidR="000D1E29" w:rsidRPr="00406746" w:rsidRDefault="000D1E29" w:rsidP="000D1E29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406746">
        <w:rPr>
          <w:kern w:val="3"/>
          <w:sz w:val="28"/>
          <w:szCs w:val="28"/>
          <w:lang w:eastAsia="zh-CN" w:bidi="hi-IN"/>
        </w:rPr>
        <w:t>Для предотвращения и минимизации данных рисков планируется принять определенные меры:</w:t>
      </w:r>
    </w:p>
    <w:p w:rsidR="000D1E29" w:rsidRPr="00406746" w:rsidRDefault="000D1E29" w:rsidP="000D1E29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406746">
        <w:rPr>
          <w:kern w:val="3"/>
          <w:sz w:val="28"/>
          <w:szCs w:val="28"/>
          <w:lang w:eastAsia="zh-CN" w:bidi="hi-IN"/>
        </w:rPr>
        <w:t xml:space="preserve">организовать мониторинг хода реализации мероприятий муниципальной  программы и выполнения муниципальной  программы в целом, позволяющий своевременно принять управленческие решения о более эффективном использовании средств и ресурсов муниципальной  программы; </w:t>
      </w:r>
    </w:p>
    <w:p w:rsidR="000D1E29" w:rsidRPr="00406746" w:rsidRDefault="000D1E29" w:rsidP="000D1E29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406746">
        <w:rPr>
          <w:kern w:val="3"/>
          <w:sz w:val="28"/>
          <w:szCs w:val="28"/>
          <w:lang w:eastAsia="zh-CN" w:bidi="hi-IN"/>
        </w:rPr>
        <w:t xml:space="preserve">провести экономический анализ использования ресурсов муниципальной программы, обеспечивающий сбалансированное распределение финансовых средств на реализацию основных мероприятий муниципальной программы в соответствии с ожидаемыми результатами, а также позволяющий определить меры по привлечению внебюджетных ресурсов. </w:t>
      </w:r>
    </w:p>
    <w:p w:rsidR="000D1E29" w:rsidRPr="00406746" w:rsidRDefault="000D1E29" w:rsidP="000D1E29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406746">
        <w:rPr>
          <w:kern w:val="3"/>
          <w:sz w:val="28"/>
          <w:szCs w:val="28"/>
          <w:lang w:eastAsia="zh-CN" w:bidi="hi-IN"/>
        </w:rPr>
        <w:t xml:space="preserve">Кроме того, существует социальный риск, связанный с низкой информированностью общества в целом о ходе реализации муниципальной  программы. Если социально-экономические последствия выполнения мероприятий не будут понятны общественности, то в обществе может возникнуть безразличие, а в крайнем своем проявлении - неприятие и негативное отношение граждан, как к самой муниципальной программе, так и к отдельным ее элементам. </w:t>
      </w:r>
    </w:p>
    <w:p w:rsidR="000D1E29" w:rsidRPr="00406746" w:rsidRDefault="000D1E29" w:rsidP="000D1E29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406746">
        <w:rPr>
          <w:kern w:val="3"/>
          <w:sz w:val="28"/>
          <w:szCs w:val="28"/>
          <w:lang w:eastAsia="zh-CN" w:bidi="hi-IN"/>
        </w:rPr>
        <w:t xml:space="preserve">Для предотвращения и минимизации социального риска планируется организовать привлечение общественности, ресурсы СМИ, интернет-ресурсы к реализации и оценке  результатов муниципальной программы. </w:t>
      </w:r>
    </w:p>
    <w:p w:rsidR="000D1E29" w:rsidRPr="00406746" w:rsidRDefault="000D1E29" w:rsidP="000D1E29">
      <w:pPr>
        <w:widowControl w:val="0"/>
        <w:tabs>
          <w:tab w:val="left" w:pos="5580"/>
        </w:tabs>
        <w:suppressAutoHyphens/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zh-CN" w:bidi="hi-IN"/>
        </w:rPr>
      </w:pPr>
    </w:p>
    <w:p w:rsidR="000D1E29" w:rsidRPr="00406746" w:rsidRDefault="00614C02" w:rsidP="000D1E29">
      <w:pPr>
        <w:widowControl w:val="0"/>
        <w:tabs>
          <w:tab w:val="left" w:pos="5580"/>
        </w:tabs>
        <w:suppressAutoHyphens/>
        <w:autoSpaceDN w:val="0"/>
        <w:ind w:left="709"/>
        <w:jc w:val="center"/>
        <w:textAlignment w:val="baseline"/>
        <w:rPr>
          <w:rFonts w:eastAsia="Calibri"/>
          <w:b/>
          <w:bCs/>
          <w:kern w:val="3"/>
          <w:sz w:val="28"/>
          <w:szCs w:val="28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9</w:t>
      </w:r>
      <w:r w:rsidR="000D1E29" w:rsidRPr="00406746">
        <w:rPr>
          <w:b/>
          <w:kern w:val="3"/>
          <w:sz w:val="28"/>
          <w:szCs w:val="28"/>
          <w:lang w:eastAsia="zh-CN" w:bidi="hi-IN"/>
        </w:rPr>
        <w:t xml:space="preserve">. </w:t>
      </w:r>
      <w:r w:rsidR="000D1E29" w:rsidRPr="00406746">
        <w:rPr>
          <w:rFonts w:eastAsia="Calibri"/>
          <w:b/>
          <w:bCs/>
          <w:kern w:val="3"/>
          <w:sz w:val="28"/>
          <w:szCs w:val="28"/>
          <w:lang w:eastAsia="zh-CN" w:bidi="hi-IN"/>
        </w:rPr>
        <w:t xml:space="preserve">Участие муниципальных  образований Слободского района в реализации муниципальной </w:t>
      </w:r>
      <w:r w:rsidR="004A0400">
        <w:rPr>
          <w:rFonts w:eastAsia="Calibri"/>
          <w:b/>
          <w:bCs/>
          <w:kern w:val="3"/>
          <w:sz w:val="28"/>
          <w:szCs w:val="28"/>
          <w:lang w:eastAsia="zh-CN" w:bidi="hi-IN"/>
        </w:rPr>
        <w:t>под</w:t>
      </w:r>
      <w:r w:rsidR="000D1E29" w:rsidRPr="00406746">
        <w:rPr>
          <w:rFonts w:eastAsia="Calibri"/>
          <w:b/>
          <w:bCs/>
          <w:kern w:val="3"/>
          <w:sz w:val="28"/>
          <w:szCs w:val="28"/>
          <w:lang w:eastAsia="zh-CN" w:bidi="hi-IN"/>
        </w:rPr>
        <w:t>программы</w:t>
      </w:r>
    </w:p>
    <w:p w:rsidR="000D1E29" w:rsidRPr="00406746" w:rsidRDefault="000D1E29" w:rsidP="000D1E29">
      <w:pPr>
        <w:widowControl w:val="0"/>
        <w:tabs>
          <w:tab w:val="left" w:pos="5580"/>
        </w:tabs>
        <w:suppressAutoHyphens/>
        <w:autoSpaceDN w:val="0"/>
        <w:ind w:left="709"/>
        <w:jc w:val="both"/>
        <w:textAlignment w:val="baseline"/>
        <w:rPr>
          <w:b/>
          <w:kern w:val="3"/>
          <w:sz w:val="28"/>
          <w:szCs w:val="28"/>
          <w:lang w:eastAsia="zh-CN" w:bidi="hi-IN"/>
        </w:rPr>
      </w:pPr>
    </w:p>
    <w:p w:rsidR="000D1E29" w:rsidRPr="00406746" w:rsidRDefault="000D1E29" w:rsidP="000D1E29">
      <w:pPr>
        <w:widowControl w:val="0"/>
        <w:tabs>
          <w:tab w:val="left" w:pos="5580"/>
        </w:tabs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406746">
        <w:rPr>
          <w:kern w:val="3"/>
          <w:sz w:val="28"/>
          <w:szCs w:val="28"/>
          <w:lang w:eastAsia="zh-CN" w:bidi="hi-IN"/>
        </w:rPr>
        <w:t xml:space="preserve">Администрации муниципальных образований Слободского района участвуют </w:t>
      </w:r>
      <w:r>
        <w:rPr>
          <w:kern w:val="3"/>
          <w:sz w:val="28"/>
          <w:szCs w:val="28"/>
          <w:lang w:eastAsia="zh-CN" w:bidi="hi-IN"/>
        </w:rPr>
        <w:t xml:space="preserve">в реализации </w:t>
      </w:r>
      <w:r w:rsidRPr="00406746">
        <w:rPr>
          <w:kern w:val="3"/>
          <w:sz w:val="28"/>
          <w:szCs w:val="28"/>
          <w:lang w:eastAsia="zh-CN" w:bidi="hi-IN"/>
        </w:rPr>
        <w:t xml:space="preserve">муниципальной </w:t>
      </w:r>
      <w:r w:rsidR="004A0400">
        <w:rPr>
          <w:kern w:val="3"/>
          <w:sz w:val="28"/>
          <w:szCs w:val="28"/>
          <w:lang w:eastAsia="zh-CN" w:bidi="hi-IN"/>
        </w:rPr>
        <w:t>под</w:t>
      </w:r>
      <w:r w:rsidRPr="00406746">
        <w:rPr>
          <w:kern w:val="3"/>
          <w:sz w:val="28"/>
          <w:szCs w:val="28"/>
          <w:lang w:eastAsia="zh-CN" w:bidi="hi-IN"/>
        </w:rPr>
        <w:t>программы в соответствии с разделом 3, организуют реализацию  мероприятий на территории поселений.</w:t>
      </w:r>
    </w:p>
    <w:p w:rsidR="000D1E29" w:rsidRPr="00406746" w:rsidRDefault="000D1E29" w:rsidP="000D1E29">
      <w:pPr>
        <w:ind w:firstLine="708"/>
        <w:rPr>
          <w:b/>
          <w:sz w:val="28"/>
          <w:szCs w:val="28"/>
        </w:rPr>
      </w:pPr>
    </w:p>
    <w:p w:rsidR="000D1E29" w:rsidRPr="004723A9" w:rsidRDefault="00614C02" w:rsidP="00EA33E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0D1E29" w:rsidRPr="004723A9">
        <w:rPr>
          <w:b/>
          <w:sz w:val="28"/>
          <w:szCs w:val="28"/>
        </w:rPr>
        <w:t xml:space="preserve">. Методика оценки эффективности реализации муниципальной </w:t>
      </w:r>
      <w:r w:rsidR="00FC617A">
        <w:rPr>
          <w:b/>
          <w:sz w:val="28"/>
          <w:szCs w:val="28"/>
        </w:rPr>
        <w:t>под</w:t>
      </w:r>
      <w:r w:rsidR="000D1E29" w:rsidRPr="004723A9">
        <w:rPr>
          <w:b/>
          <w:sz w:val="28"/>
          <w:szCs w:val="28"/>
        </w:rPr>
        <w:t>программы</w:t>
      </w:r>
      <w:r w:rsidR="00FC617A">
        <w:rPr>
          <w:sz w:val="28"/>
          <w:szCs w:val="28"/>
        </w:rPr>
        <w:t xml:space="preserve"> пр</w:t>
      </w:r>
      <w:r w:rsidR="002906F7">
        <w:rPr>
          <w:sz w:val="28"/>
          <w:szCs w:val="28"/>
        </w:rPr>
        <w:t>описана выше в пункте 7</w:t>
      </w:r>
      <w:r w:rsidR="00FC617A">
        <w:rPr>
          <w:sz w:val="28"/>
          <w:szCs w:val="28"/>
        </w:rPr>
        <w:t xml:space="preserve"> </w:t>
      </w:r>
      <w:r w:rsidR="00333502">
        <w:rPr>
          <w:sz w:val="28"/>
          <w:szCs w:val="28"/>
        </w:rPr>
        <w:t xml:space="preserve">муниципальной </w:t>
      </w:r>
      <w:r w:rsidR="00FC617A">
        <w:rPr>
          <w:sz w:val="28"/>
          <w:szCs w:val="28"/>
        </w:rPr>
        <w:t>программы «Развитие физической куль</w:t>
      </w:r>
      <w:r w:rsidR="002906F7">
        <w:rPr>
          <w:sz w:val="28"/>
          <w:szCs w:val="28"/>
        </w:rPr>
        <w:t>туры и спорта Слободского район» на 2020 – 203</w:t>
      </w:r>
      <w:r w:rsidR="00DC3D3C">
        <w:rPr>
          <w:sz w:val="28"/>
          <w:szCs w:val="28"/>
        </w:rPr>
        <w:t>0</w:t>
      </w:r>
      <w:r w:rsidR="002906F7">
        <w:rPr>
          <w:sz w:val="28"/>
          <w:szCs w:val="28"/>
        </w:rPr>
        <w:t xml:space="preserve"> годы»</w:t>
      </w:r>
      <w:r w:rsidR="00EA33E9">
        <w:rPr>
          <w:sz w:val="28"/>
          <w:szCs w:val="28"/>
        </w:rPr>
        <w:t>.</w:t>
      </w:r>
      <w:r w:rsidR="00AB2FFD">
        <w:rPr>
          <w:sz w:val="28"/>
          <w:szCs w:val="28"/>
        </w:rPr>
        <w:t xml:space="preserve"> </w:t>
      </w:r>
    </w:p>
    <w:p w:rsidR="000D1E29" w:rsidRDefault="000D1E29" w:rsidP="000D1E29">
      <w:pPr>
        <w:ind w:firstLine="708"/>
        <w:jc w:val="both"/>
        <w:rPr>
          <w:sz w:val="28"/>
          <w:szCs w:val="28"/>
        </w:rPr>
        <w:sectPr w:rsidR="000D1E29" w:rsidSect="002736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D1E29" w:rsidRPr="00406746" w:rsidRDefault="000D1E29" w:rsidP="000D1E29">
      <w:pPr>
        <w:spacing w:before="280" w:after="2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="004D2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674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406746">
        <w:rPr>
          <w:sz w:val="28"/>
          <w:szCs w:val="28"/>
        </w:rPr>
        <w:tab/>
      </w:r>
    </w:p>
    <w:p w:rsidR="008413C4" w:rsidRDefault="000D1E29" w:rsidP="000D1E29">
      <w:pPr>
        <w:spacing w:before="280" w:after="2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8413C4">
        <w:rPr>
          <w:sz w:val="28"/>
          <w:szCs w:val="28"/>
        </w:rPr>
        <w:t xml:space="preserve">                       </w:t>
      </w:r>
      <w:r w:rsidRPr="00406746">
        <w:rPr>
          <w:sz w:val="28"/>
          <w:szCs w:val="28"/>
        </w:rPr>
        <w:t xml:space="preserve">к муниципальной </w:t>
      </w:r>
    </w:p>
    <w:p w:rsidR="000D1E29" w:rsidRDefault="008413C4" w:rsidP="000D1E29">
      <w:pPr>
        <w:spacing w:before="280" w:after="2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под</w:t>
      </w:r>
      <w:r w:rsidR="000D1E29" w:rsidRPr="00406746">
        <w:rPr>
          <w:sz w:val="28"/>
          <w:szCs w:val="28"/>
        </w:rPr>
        <w:t>программе</w:t>
      </w:r>
    </w:p>
    <w:p w:rsidR="000D1E29" w:rsidRPr="00406746" w:rsidRDefault="000D1E29" w:rsidP="000D1E29">
      <w:pPr>
        <w:spacing w:before="280" w:after="280"/>
        <w:contextualSpacing/>
        <w:jc w:val="center"/>
      </w:pPr>
      <w:r w:rsidRPr="00406746">
        <w:rPr>
          <w:b/>
          <w:sz w:val="28"/>
          <w:szCs w:val="28"/>
        </w:rPr>
        <w:t xml:space="preserve">СВЕДЕНИЯ </w:t>
      </w:r>
    </w:p>
    <w:p w:rsidR="000D1E29" w:rsidRDefault="000D1E29" w:rsidP="000D1E29">
      <w:pPr>
        <w:spacing w:before="280" w:after="280"/>
        <w:contextualSpacing/>
        <w:jc w:val="center"/>
        <w:rPr>
          <w:b/>
          <w:sz w:val="28"/>
          <w:szCs w:val="28"/>
        </w:rPr>
      </w:pPr>
      <w:r w:rsidRPr="00406746">
        <w:rPr>
          <w:b/>
          <w:sz w:val="28"/>
          <w:szCs w:val="28"/>
        </w:rPr>
        <w:t xml:space="preserve">о целевых показателях эффективности реализации муниципальной </w:t>
      </w:r>
      <w:r w:rsidR="00080773">
        <w:rPr>
          <w:b/>
          <w:sz w:val="28"/>
          <w:szCs w:val="28"/>
        </w:rPr>
        <w:t>под</w:t>
      </w:r>
      <w:r w:rsidRPr="00406746">
        <w:rPr>
          <w:b/>
          <w:sz w:val="28"/>
          <w:szCs w:val="28"/>
        </w:rPr>
        <w:t>программы</w:t>
      </w:r>
    </w:p>
    <w:p w:rsidR="00EE023B" w:rsidRPr="00EE023B" w:rsidRDefault="00EE023B" w:rsidP="000D1E29">
      <w:pPr>
        <w:spacing w:before="280" w:after="280"/>
        <w:contextualSpacing/>
        <w:jc w:val="center"/>
        <w:rPr>
          <w:sz w:val="28"/>
          <w:szCs w:val="28"/>
        </w:rPr>
      </w:pPr>
      <w:r w:rsidRPr="00EE023B">
        <w:rPr>
          <w:b/>
          <w:bCs/>
          <w:iCs/>
          <w:sz w:val="28"/>
          <w:szCs w:val="28"/>
        </w:rPr>
        <w:t>«Формирование здорового образа жизни среди населения Слободского района»</w:t>
      </w:r>
    </w:p>
    <w:p w:rsidR="000D1E29" w:rsidRPr="00406746" w:rsidRDefault="000D1E29" w:rsidP="000D1E29">
      <w:pPr>
        <w:spacing w:before="280" w:after="280"/>
        <w:contextualSpacing/>
        <w:jc w:val="center"/>
        <w:rPr>
          <w:b/>
          <w:sz w:val="28"/>
          <w:szCs w:val="28"/>
        </w:rPr>
      </w:pPr>
    </w:p>
    <w:tbl>
      <w:tblPr>
        <w:tblW w:w="151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49"/>
        <w:gridCol w:w="1288"/>
        <w:gridCol w:w="1001"/>
        <w:gridCol w:w="1002"/>
        <w:gridCol w:w="1002"/>
        <w:gridCol w:w="860"/>
        <w:gridCol w:w="859"/>
        <w:gridCol w:w="860"/>
        <w:gridCol w:w="859"/>
        <w:gridCol w:w="716"/>
        <w:gridCol w:w="144"/>
        <w:gridCol w:w="716"/>
        <w:gridCol w:w="14"/>
        <w:gridCol w:w="845"/>
        <w:gridCol w:w="6"/>
        <w:gridCol w:w="138"/>
        <w:gridCol w:w="716"/>
        <w:gridCol w:w="1007"/>
      </w:tblGrid>
      <w:tr w:rsidR="000D1E29" w:rsidRPr="00406746" w:rsidTr="00273600">
        <w:trPr>
          <w:trHeight w:val="529"/>
          <w:tblHeader/>
        </w:trPr>
        <w:tc>
          <w:tcPr>
            <w:tcW w:w="3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29" w:rsidRPr="00406746" w:rsidRDefault="000D1E29" w:rsidP="00273600">
            <w:pPr>
              <w:contextualSpacing/>
              <w:jc w:val="center"/>
            </w:pPr>
            <w:r w:rsidRPr="00406746">
              <w:t xml:space="preserve">Наименование муниципальной программы, подпрограммы, </w:t>
            </w:r>
          </w:p>
          <w:p w:rsidR="000D1E29" w:rsidRPr="00406746" w:rsidRDefault="000D1E29" w:rsidP="00273600">
            <w:pPr>
              <w:contextualSpacing/>
              <w:jc w:val="center"/>
            </w:pPr>
            <w:r w:rsidRPr="00406746">
              <w:t xml:space="preserve">отдельного мероприятия, </w:t>
            </w:r>
          </w:p>
          <w:p w:rsidR="000D1E29" w:rsidRPr="00406746" w:rsidRDefault="000D1E29" w:rsidP="00273600">
            <w:pPr>
              <w:contextualSpacing/>
              <w:jc w:val="center"/>
            </w:pPr>
            <w:r w:rsidRPr="00406746">
              <w:t xml:space="preserve">проекта, показателя, </w:t>
            </w:r>
          </w:p>
          <w:p w:rsidR="000D1E29" w:rsidRPr="00406746" w:rsidRDefault="000D1E29" w:rsidP="00273600">
            <w:pPr>
              <w:contextualSpacing/>
              <w:jc w:val="center"/>
            </w:pPr>
            <w:r w:rsidRPr="00406746">
              <w:t>цель, задача</w:t>
            </w:r>
          </w:p>
          <w:p w:rsidR="000D1E29" w:rsidRPr="00406746" w:rsidRDefault="000D1E29" w:rsidP="00273600">
            <w:pPr>
              <w:contextualSpacing/>
              <w:jc w:val="center"/>
            </w:pPr>
          </w:p>
          <w:p w:rsidR="000D1E29" w:rsidRPr="00406746" w:rsidRDefault="000D1E29" w:rsidP="00273600">
            <w:pPr>
              <w:contextualSpacing/>
              <w:jc w:val="center"/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contextualSpacing/>
              <w:jc w:val="center"/>
            </w:pPr>
            <w:r w:rsidRPr="00406746">
              <w:t>Единица измерения</w:t>
            </w:r>
          </w:p>
        </w:tc>
        <w:tc>
          <w:tcPr>
            <w:tcW w:w="10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contextualSpacing/>
              <w:jc w:val="center"/>
            </w:pPr>
            <w:r w:rsidRPr="00406746">
              <w:t xml:space="preserve">Значение показателя  </w:t>
            </w:r>
          </w:p>
        </w:tc>
      </w:tr>
      <w:tr w:rsidR="000D1E29" w:rsidRPr="00406746" w:rsidTr="00BC497F">
        <w:trPr>
          <w:trHeight w:val="891"/>
          <w:tblHeader/>
        </w:trPr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contextualSpacing/>
              <w:jc w:val="center"/>
            </w:pPr>
            <w:r w:rsidRPr="00406746">
              <w:t>2019</w:t>
            </w:r>
          </w:p>
          <w:p w:rsidR="000D1E29" w:rsidRPr="00406746" w:rsidRDefault="000D1E29" w:rsidP="00273600">
            <w:pPr>
              <w:contextualSpacing/>
              <w:jc w:val="center"/>
            </w:pPr>
            <w:r w:rsidRPr="00406746">
              <w:rPr>
                <w:sz w:val="18"/>
                <w:szCs w:val="18"/>
              </w:rPr>
              <w:t>отчетный год</w:t>
            </w:r>
          </w:p>
          <w:p w:rsidR="000D1E29" w:rsidRPr="00406746" w:rsidRDefault="000D1E29" w:rsidP="00273600">
            <w:pPr>
              <w:contextualSpacing/>
              <w:jc w:val="center"/>
            </w:pPr>
            <w:r w:rsidRPr="00406746">
              <w:rPr>
                <w:sz w:val="18"/>
                <w:szCs w:val="18"/>
              </w:rPr>
              <w:t>(базовый)</w:t>
            </w:r>
          </w:p>
          <w:p w:rsidR="000D1E29" w:rsidRPr="00406746" w:rsidRDefault="000D1E29" w:rsidP="00273600">
            <w:pPr>
              <w:contextualSpacing/>
              <w:jc w:val="center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contextualSpacing/>
              <w:jc w:val="center"/>
            </w:pPr>
            <w:r w:rsidRPr="00406746">
              <w:t xml:space="preserve">2020 </w:t>
            </w:r>
          </w:p>
          <w:p w:rsidR="000D1E29" w:rsidRPr="00406746" w:rsidRDefault="000D1E29" w:rsidP="00273600">
            <w:pPr>
              <w:contextualSpacing/>
              <w:jc w:val="center"/>
            </w:pPr>
            <w:r w:rsidRPr="00406746">
              <w:rPr>
                <w:sz w:val="18"/>
                <w:szCs w:val="18"/>
              </w:rPr>
              <w:t>текущий год</w:t>
            </w:r>
          </w:p>
          <w:p w:rsidR="000D1E29" w:rsidRPr="00406746" w:rsidRDefault="000D1E29" w:rsidP="00273600">
            <w:pPr>
              <w:contextualSpacing/>
              <w:jc w:val="center"/>
            </w:pPr>
            <w:r w:rsidRPr="00406746">
              <w:rPr>
                <w:sz w:val="18"/>
                <w:szCs w:val="18"/>
              </w:rPr>
              <w:t>(оценка)</w:t>
            </w:r>
          </w:p>
          <w:p w:rsidR="000D1E29" w:rsidRPr="00406746" w:rsidRDefault="000D1E29" w:rsidP="00273600">
            <w:pPr>
              <w:contextualSpacing/>
              <w:jc w:val="center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contextualSpacing/>
              <w:jc w:val="center"/>
            </w:pPr>
            <w:r w:rsidRPr="00406746">
              <w:t>2021</w:t>
            </w:r>
            <w:r w:rsidRPr="00406746">
              <w:rPr>
                <w:sz w:val="18"/>
                <w:szCs w:val="18"/>
              </w:rPr>
              <w:t xml:space="preserve"> очередной год</w:t>
            </w:r>
          </w:p>
          <w:p w:rsidR="000D1E29" w:rsidRPr="00406746" w:rsidRDefault="000D1E29" w:rsidP="00273600">
            <w:pPr>
              <w:contextualSpacing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contextualSpacing/>
              <w:jc w:val="center"/>
            </w:pPr>
            <w:r w:rsidRPr="00406746">
              <w:t>2022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contextualSpacing/>
              <w:jc w:val="center"/>
            </w:pPr>
            <w:r w:rsidRPr="00406746">
              <w:t>2023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contextualSpacing/>
              <w:jc w:val="center"/>
            </w:pPr>
            <w:r w:rsidRPr="00406746">
              <w:t>2024</w:t>
            </w:r>
          </w:p>
          <w:p w:rsidR="000D1E29" w:rsidRPr="00406746" w:rsidRDefault="000D1E29" w:rsidP="00273600">
            <w:pPr>
              <w:contextualSpacing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Pr="00406746" w:rsidRDefault="000D1E29" w:rsidP="00273600">
            <w:pPr>
              <w:contextualSpacing/>
              <w:jc w:val="center"/>
            </w:pPr>
            <w:r>
              <w:t>2025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Pr="00406746" w:rsidRDefault="000D1E29" w:rsidP="00273600">
            <w:pPr>
              <w:contextualSpacing/>
              <w:jc w:val="center"/>
            </w:pPr>
            <w:r>
              <w:t>2026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Pr="00406746" w:rsidRDefault="000D1E29" w:rsidP="00273600">
            <w:pPr>
              <w:contextualSpacing/>
              <w:jc w:val="center"/>
            </w:pPr>
            <w:r>
              <w:t>2027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Default="000D1E29" w:rsidP="00273600">
            <w:pPr>
              <w:contextualSpacing/>
              <w:jc w:val="center"/>
            </w:pPr>
            <w:r>
              <w:t>2028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Default="000D1E29" w:rsidP="00273600">
            <w:pPr>
              <w:contextualSpacing/>
              <w:jc w:val="center"/>
            </w:pPr>
            <w:r>
              <w:t>2029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Default="000D1E29" w:rsidP="00273600">
            <w:pPr>
              <w:contextualSpacing/>
              <w:jc w:val="center"/>
            </w:pPr>
            <w:r>
              <w:t>2030</w:t>
            </w:r>
          </w:p>
        </w:tc>
      </w:tr>
      <w:tr w:rsidR="000D1E29" w:rsidRPr="00406746" w:rsidTr="00273600">
        <w:trPr>
          <w:trHeight w:val="303"/>
        </w:trPr>
        <w:tc>
          <w:tcPr>
            <w:tcW w:w="151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E29" w:rsidRPr="00D761B7" w:rsidRDefault="000D1E29" w:rsidP="00273600">
            <w:pPr>
              <w:snapToGrid w:val="0"/>
              <w:contextualSpacing/>
              <w:rPr>
                <w:b/>
                <w:i/>
              </w:rPr>
            </w:pPr>
            <w:r w:rsidRPr="00D761B7">
              <w:rPr>
                <w:b/>
                <w:i/>
              </w:rPr>
              <w:t xml:space="preserve">Цель: </w:t>
            </w:r>
            <w:r w:rsidRPr="00D761B7">
              <w:rPr>
                <w:rFonts w:ascii="Times New Roman CYR" w:hAnsi="Times New Roman CYR" w:cs="Times New Roman CYR"/>
                <w:b/>
                <w:color w:val="000000"/>
              </w:rPr>
              <w:t>улучшени</w:t>
            </w:r>
            <w:r>
              <w:rPr>
                <w:rFonts w:ascii="Times New Roman CYR" w:hAnsi="Times New Roman CYR" w:cs="Times New Roman CYR"/>
                <w:b/>
                <w:color w:val="000000"/>
              </w:rPr>
              <w:t>е</w:t>
            </w:r>
            <w:r w:rsidRPr="00D761B7">
              <w:rPr>
                <w:rFonts w:ascii="Times New Roman CYR" w:hAnsi="Times New Roman CYR" w:cs="Times New Roman CYR"/>
                <w:b/>
                <w:color w:val="000000"/>
              </w:rPr>
              <w:t xml:space="preserve"> состояния</w:t>
            </w:r>
            <w:r>
              <w:rPr>
                <w:rFonts w:ascii="Times New Roman CYR" w:hAnsi="Times New Roman CYR" w:cs="Times New Roman CYR"/>
                <w:b/>
                <w:color w:val="000000"/>
              </w:rPr>
              <w:t xml:space="preserve"> здоровья населения и увеличение</w:t>
            </w:r>
            <w:r w:rsidRPr="00D761B7">
              <w:rPr>
                <w:rFonts w:ascii="Times New Roman CYR" w:hAnsi="Times New Roman CYR" w:cs="Times New Roman CYR"/>
                <w:b/>
                <w:color w:val="000000"/>
              </w:rPr>
              <w:t xml:space="preserve"> ожидаемой продолжительности жизни</w:t>
            </w:r>
          </w:p>
        </w:tc>
      </w:tr>
      <w:tr w:rsidR="000D1E29" w:rsidRPr="00406746" w:rsidTr="00273600">
        <w:trPr>
          <w:trHeight w:val="303"/>
        </w:trPr>
        <w:tc>
          <w:tcPr>
            <w:tcW w:w="151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E29" w:rsidRPr="00BB049B" w:rsidRDefault="000D1E29" w:rsidP="00273600">
            <w:pPr>
              <w:snapToGrid w:val="0"/>
              <w:contextualSpacing/>
              <w:rPr>
                <w:b/>
                <w:i/>
              </w:rPr>
            </w:pPr>
            <w:r w:rsidRPr="00BB049B">
              <w:rPr>
                <w:b/>
                <w:i/>
              </w:rPr>
              <w:t xml:space="preserve">1.Задача: </w:t>
            </w:r>
            <w:r w:rsidRPr="00BB049B">
              <w:rPr>
                <w:b/>
              </w:rPr>
              <w:t>развитие системы мотивации граждан к ведению здорового образа жизни, включая здоровое питание и отказ от вредных привычек</w:t>
            </w:r>
          </w:p>
        </w:tc>
      </w:tr>
      <w:tr w:rsidR="000D1E29" w:rsidRPr="00406746" w:rsidTr="005608A0">
        <w:trPr>
          <w:trHeight w:val="303"/>
        </w:trPr>
        <w:tc>
          <w:tcPr>
            <w:tcW w:w="151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0D1E29" w:rsidRPr="00BB049B" w:rsidRDefault="000D1E29" w:rsidP="00273600">
            <w:pPr>
              <w:snapToGrid w:val="0"/>
              <w:rPr>
                <w:b/>
                <w:i/>
              </w:rPr>
            </w:pPr>
            <w:r w:rsidRPr="00BB049B">
              <w:rPr>
                <w:b/>
                <w:i/>
              </w:rPr>
              <w:t>1.1.Отдельное мероприятие</w:t>
            </w:r>
            <w:r w:rsidRPr="00BB049B">
              <w:rPr>
                <w:i/>
              </w:rPr>
              <w:t>:</w:t>
            </w:r>
            <w:r w:rsidRPr="00BB049B">
              <w:t xml:space="preserve"> </w:t>
            </w:r>
            <w:r w:rsidR="00BB049B" w:rsidRPr="00BB049B">
              <w:t>Информационно - пропагандистская, санитарно-просветительская и профилактическая работа по формированию ЗОЖ среди населения</w:t>
            </w:r>
          </w:p>
        </w:tc>
      </w:tr>
      <w:tr w:rsidR="000D1E29" w:rsidRPr="00406746" w:rsidTr="00273600">
        <w:trPr>
          <w:trHeight w:val="303"/>
        </w:trPr>
        <w:tc>
          <w:tcPr>
            <w:tcW w:w="151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E29" w:rsidRPr="00D761B7" w:rsidRDefault="000D1E29" w:rsidP="00273600">
            <w:pPr>
              <w:snapToGrid w:val="0"/>
              <w:contextualSpacing/>
              <w:rPr>
                <w:b/>
                <w:i/>
                <w:color w:val="000000"/>
              </w:rPr>
            </w:pPr>
            <w:r w:rsidRPr="00D761B7">
              <w:rPr>
                <w:b/>
                <w:i/>
                <w:color w:val="000000"/>
              </w:rPr>
              <w:t>Показатель:</w:t>
            </w:r>
          </w:p>
        </w:tc>
      </w:tr>
      <w:tr w:rsidR="000D1E29" w:rsidRPr="00406746" w:rsidTr="00BC497F">
        <w:trPr>
          <w:trHeight w:val="303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29" w:rsidRDefault="000D1E29" w:rsidP="00273600">
            <w:pPr>
              <w:rPr>
                <w:color w:val="000000"/>
              </w:rPr>
            </w:pPr>
            <w:r>
              <w:rPr>
                <w:color w:val="000000"/>
              </w:rPr>
              <w:t>Количество публикаций в СМИ и информационных постов о ЗОЖ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E29" w:rsidRDefault="000D1E29" w:rsidP="00273600">
            <w:pPr>
              <w:contextualSpacing/>
              <w:jc w:val="center"/>
            </w:pPr>
            <w:r>
              <w:t>Ед.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  <w:r>
              <w:t>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  <w:r>
              <w:t>42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  <w:r>
              <w:t>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  <w:r>
              <w:t>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  <w: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  <w:r>
              <w:t>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Default="000D1E29" w:rsidP="00273600">
            <w:pPr>
              <w:snapToGrid w:val="0"/>
              <w:contextualSpacing/>
              <w:jc w:val="center"/>
            </w:pPr>
            <w:r>
              <w:t>53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Default="000D1E29" w:rsidP="00273600">
            <w:pPr>
              <w:snapToGrid w:val="0"/>
              <w:contextualSpacing/>
              <w:jc w:val="center"/>
            </w:pPr>
            <w:r>
              <w:t>54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Default="000D1E29" w:rsidP="00273600">
            <w:pPr>
              <w:snapToGrid w:val="0"/>
              <w:contextualSpacing/>
              <w:jc w:val="center"/>
            </w:pPr>
            <w:r>
              <w:t>55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Default="000D1E29" w:rsidP="00273600">
            <w:pPr>
              <w:snapToGrid w:val="0"/>
              <w:contextualSpacing/>
              <w:jc w:val="center"/>
            </w:pPr>
            <w:r>
              <w:t>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Default="000D1E29" w:rsidP="00273600">
            <w:pPr>
              <w:snapToGrid w:val="0"/>
              <w:contextualSpacing/>
              <w:jc w:val="center"/>
            </w:pPr>
            <w:r>
              <w:t>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Default="000D1E29" w:rsidP="00273600">
            <w:pPr>
              <w:snapToGrid w:val="0"/>
              <w:contextualSpacing/>
              <w:jc w:val="center"/>
            </w:pPr>
            <w:r>
              <w:t>56</w:t>
            </w:r>
          </w:p>
        </w:tc>
      </w:tr>
      <w:tr w:rsidR="000D1E29" w:rsidRPr="00406746" w:rsidTr="00273600">
        <w:trPr>
          <w:trHeight w:val="303"/>
        </w:trPr>
        <w:tc>
          <w:tcPr>
            <w:tcW w:w="151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E29" w:rsidRPr="00D761B7" w:rsidRDefault="000D1E29" w:rsidP="00273600">
            <w:pPr>
              <w:snapToGrid w:val="0"/>
              <w:contextualSpacing/>
              <w:rPr>
                <w:b/>
                <w:i/>
              </w:rPr>
            </w:pPr>
            <w:r w:rsidRPr="00D761B7">
              <w:rPr>
                <w:b/>
                <w:i/>
              </w:rPr>
              <w:t>2.Задача:</w:t>
            </w:r>
            <w:r w:rsidRPr="00D761B7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 xml:space="preserve"> </w:t>
            </w:r>
            <w:r w:rsidRPr="00D761B7">
              <w:rPr>
                <w:rFonts w:ascii="Times New Roman CYR" w:hAnsi="Times New Roman CYR" w:cs="Times New Roman CYR"/>
                <w:b/>
                <w:color w:val="000000"/>
              </w:rPr>
              <w:t>снижение общей заболеваемости и временной нетрудоспособности среди населения района</w:t>
            </w:r>
          </w:p>
        </w:tc>
      </w:tr>
      <w:tr w:rsidR="000D1E29" w:rsidRPr="00406746" w:rsidTr="005608A0">
        <w:trPr>
          <w:trHeight w:val="303"/>
        </w:trPr>
        <w:tc>
          <w:tcPr>
            <w:tcW w:w="151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0D1E29" w:rsidRPr="00D761B7" w:rsidRDefault="000D1E29" w:rsidP="00273600">
            <w:pPr>
              <w:snapToGrid w:val="0"/>
              <w:contextualSpacing/>
              <w:rPr>
                <w:b/>
                <w:i/>
              </w:rPr>
            </w:pPr>
            <w:r w:rsidRPr="00D761B7">
              <w:rPr>
                <w:b/>
                <w:i/>
              </w:rPr>
              <w:t>2.1.Отдельное мероприятие</w:t>
            </w:r>
            <w:r>
              <w:rPr>
                <w:i/>
              </w:rPr>
              <w:t>:</w:t>
            </w:r>
            <w:r>
              <w:t xml:space="preserve"> </w:t>
            </w:r>
            <w:r w:rsidRPr="00D761B7">
              <w:rPr>
                <w:i/>
              </w:rPr>
              <w:t>«Профилактика заболеваний путём проведения регулярного медицинского контроля, проведения диспансеризации и профилактических осмотров, привлечение населения к их прохождению»</w:t>
            </w:r>
          </w:p>
        </w:tc>
      </w:tr>
      <w:tr w:rsidR="000D1E29" w:rsidRPr="00406746" w:rsidTr="00273600">
        <w:trPr>
          <w:trHeight w:val="303"/>
        </w:trPr>
        <w:tc>
          <w:tcPr>
            <w:tcW w:w="151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E29" w:rsidRPr="00D761B7" w:rsidRDefault="000D1E29" w:rsidP="00273600">
            <w:pPr>
              <w:contextualSpacing/>
              <w:rPr>
                <w:b/>
                <w:i/>
              </w:rPr>
            </w:pPr>
            <w:r w:rsidRPr="00D761B7">
              <w:rPr>
                <w:b/>
                <w:i/>
              </w:rPr>
              <w:t>Показатели:</w:t>
            </w:r>
          </w:p>
        </w:tc>
      </w:tr>
      <w:tr w:rsidR="000D1E29" w:rsidRPr="00406746" w:rsidTr="00BC497F">
        <w:trPr>
          <w:trHeight w:val="613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29" w:rsidRPr="00CB38A7" w:rsidRDefault="000D1E29" w:rsidP="00273600">
            <w:pPr>
              <w:rPr>
                <w:color w:val="000000"/>
              </w:rPr>
            </w:pPr>
            <w:r>
              <w:rPr>
                <w:color w:val="000000"/>
              </w:rPr>
              <w:t> У</w:t>
            </w:r>
            <w:r w:rsidRPr="00CB38A7">
              <w:rPr>
                <w:color w:val="000000"/>
              </w:rPr>
              <w:t>ровень смертности трудоспособного населения - Слободской район</w:t>
            </w:r>
          </w:p>
          <w:p w:rsidR="000D1E29" w:rsidRPr="00406746" w:rsidRDefault="000D1E29" w:rsidP="00273600">
            <w:pPr>
              <w:contextualSpacing/>
              <w:rPr>
                <w:color w:val="000000"/>
              </w:rPr>
            </w:pPr>
          </w:p>
          <w:p w:rsidR="000D1E29" w:rsidRPr="00406746" w:rsidRDefault="000D1E29" w:rsidP="00273600">
            <w:pPr>
              <w:contextualSpacing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contextualSpacing/>
              <w:jc w:val="center"/>
            </w:pPr>
            <w:r w:rsidRPr="00406746">
              <w:t>на 100 тыс. населения данного возраста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contextualSpacing/>
              <w:jc w:val="center"/>
            </w:pPr>
            <w:r w:rsidRPr="00406746">
              <w:t>380,8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contextualSpacing/>
              <w:jc w:val="center"/>
            </w:pPr>
            <w:r w:rsidRPr="00406746">
              <w:t>671,5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contextualSpacing/>
              <w:jc w:val="center"/>
            </w:pPr>
            <w:r w:rsidRPr="00406746">
              <w:t>606,8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contextualSpacing/>
              <w:jc w:val="center"/>
            </w:pPr>
            <w:r w:rsidRPr="00406746">
              <w:t>596,8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contextualSpacing/>
              <w:jc w:val="center"/>
            </w:pPr>
            <w:r w:rsidRPr="00406746">
              <w:t>580,0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contextualSpacing/>
              <w:jc w:val="center"/>
            </w:pPr>
            <w:r w:rsidRPr="00406746">
              <w:t>560,0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Pr="00406746" w:rsidRDefault="000D1E29" w:rsidP="00273600">
            <w:pPr>
              <w:contextualSpacing/>
            </w:pPr>
            <w:r>
              <w:t>559,0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Pr="00406746" w:rsidRDefault="000D1E29" w:rsidP="00273600">
            <w:pPr>
              <w:contextualSpacing/>
            </w:pPr>
            <w:r>
              <w:t>558,0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Pr="00406746" w:rsidRDefault="000D1E29" w:rsidP="00273600">
            <w:pPr>
              <w:contextualSpacing/>
              <w:jc w:val="center"/>
            </w:pPr>
            <w:r w:rsidRPr="001C6D69">
              <w:t>55</w:t>
            </w:r>
            <w:r>
              <w:t>7</w:t>
            </w:r>
            <w:r w:rsidRPr="001C6D69"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Pr="00406746" w:rsidRDefault="000D1E29" w:rsidP="00273600">
            <w:pPr>
              <w:contextualSpacing/>
              <w:jc w:val="center"/>
            </w:pPr>
            <w:r w:rsidRPr="001C6D69">
              <w:t>55</w:t>
            </w:r>
            <w:r>
              <w:t>6</w:t>
            </w:r>
            <w:r w:rsidRPr="001C6D69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Pr="00406746" w:rsidRDefault="000D1E29" w:rsidP="00273600">
            <w:pPr>
              <w:contextualSpacing/>
              <w:jc w:val="center"/>
            </w:pPr>
            <w:r w:rsidRPr="001C6D69">
              <w:t>55</w:t>
            </w:r>
            <w:r>
              <w:t>5</w:t>
            </w:r>
            <w:r w:rsidRPr="001C6D69"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Pr="00406746" w:rsidRDefault="000D1E29" w:rsidP="00273600">
            <w:pPr>
              <w:contextualSpacing/>
              <w:jc w:val="center"/>
            </w:pPr>
            <w:r w:rsidRPr="001C6D69">
              <w:t>55</w:t>
            </w:r>
            <w:r>
              <w:t>4</w:t>
            </w:r>
            <w:r w:rsidRPr="001C6D69">
              <w:t>,0</w:t>
            </w:r>
          </w:p>
        </w:tc>
      </w:tr>
      <w:tr w:rsidR="000D1E29" w:rsidRPr="00406746" w:rsidTr="00BC497F">
        <w:trPr>
          <w:trHeight w:val="303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29" w:rsidRPr="00406746" w:rsidRDefault="000D1E29" w:rsidP="00273600">
            <w:pPr>
              <w:contextualSpacing/>
              <w:rPr>
                <w:color w:val="000000"/>
              </w:rPr>
            </w:pPr>
            <w:r w:rsidRPr="00406746">
              <w:rPr>
                <w:color w:val="000000"/>
              </w:rPr>
              <w:lastRenderedPageBreak/>
              <w:t>доля взрослого населения, охваченного диспансеризацией</w:t>
            </w:r>
          </w:p>
          <w:p w:rsidR="000D1E29" w:rsidRPr="00406746" w:rsidRDefault="000D1E29" w:rsidP="00273600">
            <w:pPr>
              <w:contextualSpacing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  <w:r w:rsidRPr="00406746">
              <w:t>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  <w:r w:rsidRPr="00406746"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  <w:r w:rsidRPr="00406746">
              <w:t>58,6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  <w:r w:rsidRPr="00406746">
              <w:t>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  <w:r w:rsidRPr="00406746">
              <w:t>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  <w:r w:rsidRPr="00406746">
              <w:t>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  <w:r w:rsidRPr="00406746">
              <w:t>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  <w:r>
              <w:t>90,5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  <w:r>
              <w:t>91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  <w:r>
              <w:t>91,5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  <w:r>
              <w:t>92,5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  <w:r>
              <w:t>93,5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Pr="00406746" w:rsidRDefault="000D1E29" w:rsidP="00273600">
            <w:pPr>
              <w:snapToGrid w:val="0"/>
              <w:contextualSpacing/>
              <w:jc w:val="center"/>
            </w:pPr>
            <w:r>
              <w:t>94</w:t>
            </w:r>
          </w:p>
        </w:tc>
      </w:tr>
      <w:tr w:rsidR="000D1E29" w:rsidRPr="00406746" w:rsidTr="00BC497F">
        <w:trPr>
          <w:trHeight w:val="303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E29" w:rsidRDefault="000D1E29" w:rsidP="00273600">
            <w:pPr>
              <w:contextualSpacing/>
              <w:jc w:val="both"/>
              <w:rPr>
                <w:color w:val="000000"/>
              </w:rPr>
            </w:pPr>
          </w:p>
          <w:p w:rsidR="000D1E29" w:rsidRPr="00406746" w:rsidRDefault="000D1E29" w:rsidP="00273600">
            <w:pPr>
              <w:contextualSpacing/>
              <w:jc w:val="both"/>
            </w:pPr>
            <w:r w:rsidRPr="00406746">
              <w:rPr>
                <w:color w:val="000000"/>
              </w:rPr>
              <w:t>доля взрослого населения, охваченного профилактическими осмотрами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E29" w:rsidRDefault="000D1E29" w:rsidP="00273600">
            <w:pPr>
              <w:contextualSpacing/>
              <w:jc w:val="center"/>
            </w:pPr>
          </w:p>
          <w:p w:rsidR="000D1E29" w:rsidRPr="00406746" w:rsidRDefault="000D1E29" w:rsidP="00273600">
            <w:pPr>
              <w:contextualSpacing/>
              <w:jc w:val="center"/>
            </w:pPr>
            <w:r w:rsidRPr="00406746">
              <w:t>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Default="000D1E29" w:rsidP="00273600">
            <w:pPr>
              <w:jc w:val="center"/>
            </w:pPr>
          </w:p>
          <w:p w:rsidR="000D1E29" w:rsidRPr="00406746" w:rsidRDefault="000D1E29" w:rsidP="00273600">
            <w:pPr>
              <w:jc w:val="center"/>
            </w:pPr>
            <w:r w:rsidRPr="00406746">
              <w:t>95</w:t>
            </w:r>
          </w:p>
          <w:p w:rsidR="000D1E29" w:rsidRPr="00406746" w:rsidRDefault="000D1E29" w:rsidP="00273600">
            <w:pPr>
              <w:jc w:val="center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Default="000D1E29" w:rsidP="00273600">
            <w:pPr>
              <w:jc w:val="center"/>
            </w:pPr>
          </w:p>
          <w:p w:rsidR="000D1E29" w:rsidRPr="00406746" w:rsidRDefault="000D1E29" w:rsidP="00273600">
            <w:pPr>
              <w:jc w:val="center"/>
            </w:pPr>
            <w:r w:rsidRPr="00406746">
              <w:t>39</w:t>
            </w:r>
          </w:p>
          <w:p w:rsidR="000D1E29" w:rsidRPr="00406746" w:rsidRDefault="000D1E29" w:rsidP="00273600">
            <w:pPr>
              <w:jc w:val="center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Default="000D1E29" w:rsidP="00273600">
            <w:pPr>
              <w:jc w:val="center"/>
            </w:pPr>
          </w:p>
          <w:p w:rsidR="000D1E29" w:rsidRPr="00406746" w:rsidRDefault="000D1E29" w:rsidP="00273600">
            <w:pPr>
              <w:jc w:val="center"/>
            </w:pPr>
            <w:r w:rsidRPr="00406746">
              <w:t>61,8</w:t>
            </w:r>
          </w:p>
          <w:p w:rsidR="000D1E29" w:rsidRPr="00406746" w:rsidRDefault="000D1E29" w:rsidP="00273600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Default="000D1E29" w:rsidP="00273600">
            <w:pPr>
              <w:jc w:val="center"/>
            </w:pPr>
          </w:p>
          <w:p w:rsidR="000D1E29" w:rsidRPr="00406746" w:rsidRDefault="000D1E29" w:rsidP="00273600">
            <w:pPr>
              <w:jc w:val="center"/>
            </w:pPr>
            <w:r w:rsidRPr="00406746">
              <w:t>65</w:t>
            </w:r>
          </w:p>
          <w:p w:rsidR="000D1E29" w:rsidRPr="00406746" w:rsidRDefault="000D1E29" w:rsidP="00273600">
            <w:pPr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Default="000D1E29" w:rsidP="00273600">
            <w:pPr>
              <w:jc w:val="center"/>
            </w:pPr>
          </w:p>
          <w:p w:rsidR="000D1E29" w:rsidRPr="00406746" w:rsidRDefault="000D1E29" w:rsidP="00273600">
            <w:pPr>
              <w:jc w:val="center"/>
            </w:pPr>
            <w:r w:rsidRPr="00406746">
              <w:t>68</w:t>
            </w:r>
          </w:p>
          <w:p w:rsidR="000D1E29" w:rsidRPr="00406746" w:rsidRDefault="000D1E29" w:rsidP="00273600">
            <w:pPr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9" w:rsidRDefault="000D1E29" w:rsidP="00273600">
            <w:pPr>
              <w:jc w:val="center"/>
            </w:pPr>
          </w:p>
          <w:p w:rsidR="000D1E29" w:rsidRPr="00406746" w:rsidRDefault="000D1E29" w:rsidP="00273600">
            <w:pPr>
              <w:jc w:val="center"/>
            </w:pPr>
            <w:r w:rsidRPr="00406746">
              <w:t>70</w:t>
            </w:r>
          </w:p>
          <w:p w:rsidR="000D1E29" w:rsidRPr="00406746" w:rsidRDefault="000D1E29" w:rsidP="00273600">
            <w:pPr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Default="000D1E29" w:rsidP="00273600">
            <w:pPr>
              <w:jc w:val="center"/>
            </w:pPr>
          </w:p>
          <w:p w:rsidR="000D1E29" w:rsidRDefault="000D1E29" w:rsidP="00273600">
            <w:pPr>
              <w:jc w:val="center"/>
            </w:pPr>
            <w:r>
              <w:t>70,5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Default="000D1E29" w:rsidP="00273600">
            <w:pPr>
              <w:jc w:val="center"/>
            </w:pPr>
          </w:p>
          <w:p w:rsidR="000D1E29" w:rsidRDefault="000D1E29" w:rsidP="00273600">
            <w:pPr>
              <w:jc w:val="center"/>
            </w:pPr>
            <w:r>
              <w:t>71,5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Default="000D1E29" w:rsidP="00273600">
            <w:pPr>
              <w:jc w:val="center"/>
            </w:pPr>
          </w:p>
          <w:p w:rsidR="000D1E29" w:rsidRDefault="000D1E29" w:rsidP="00273600">
            <w:pPr>
              <w:jc w:val="center"/>
            </w:pPr>
            <w:r>
              <w:t>72,0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Default="000D1E29" w:rsidP="00273600">
            <w:pPr>
              <w:jc w:val="center"/>
            </w:pPr>
          </w:p>
          <w:p w:rsidR="000D1E29" w:rsidRDefault="000D1E29" w:rsidP="00273600">
            <w:pPr>
              <w:jc w:val="center"/>
            </w:pPr>
            <w:r>
              <w:t>72,5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Default="000D1E29" w:rsidP="00273600">
            <w:pPr>
              <w:jc w:val="center"/>
            </w:pPr>
          </w:p>
          <w:p w:rsidR="000D1E29" w:rsidRDefault="000D1E29" w:rsidP="00273600">
            <w:pPr>
              <w:jc w:val="center"/>
            </w:pPr>
            <w:r>
              <w:t>73,0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29" w:rsidRDefault="000D1E29" w:rsidP="00273600">
            <w:pPr>
              <w:jc w:val="center"/>
            </w:pPr>
          </w:p>
          <w:p w:rsidR="000D1E29" w:rsidRDefault="000D1E29" w:rsidP="00273600">
            <w:pPr>
              <w:jc w:val="center"/>
            </w:pPr>
            <w:r>
              <w:t>73,5</w:t>
            </w:r>
          </w:p>
        </w:tc>
      </w:tr>
    </w:tbl>
    <w:p w:rsidR="000D1E29" w:rsidRDefault="000D1E29" w:rsidP="000D1E29">
      <w:pPr>
        <w:tabs>
          <w:tab w:val="left" w:pos="14601"/>
        </w:tabs>
        <w:spacing w:after="100" w:afterAutospacing="1"/>
        <w:ind w:right="-14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0D1E29" w:rsidRDefault="000D1E29" w:rsidP="000D1E29">
      <w:pPr>
        <w:tabs>
          <w:tab w:val="left" w:pos="13404"/>
        </w:tabs>
        <w:spacing w:after="100" w:afterAutospacing="1"/>
        <w:ind w:right="-143" w:firstLine="10915"/>
        <w:contextualSpacing/>
        <w:rPr>
          <w:sz w:val="28"/>
          <w:szCs w:val="28"/>
        </w:rPr>
      </w:pPr>
    </w:p>
    <w:p w:rsidR="000D1E29" w:rsidRDefault="000D1E29" w:rsidP="000D1E29">
      <w:pPr>
        <w:tabs>
          <w:tab w:val="left" w:pos="13404"/>
        </w:tabs>
        <w:spacing w:after="100" w:afterAutospacing="1"/>
        <w:ind w:right="-143" w:firstLine="10915"/>
        <w:contextualSpacing/>
        <w:rPr>
          <w:sz w:val="28"/>
          <w:szCs w:val="28"/>
        </w:rPr>
      </w:pPr>
    </w:p>
    <w:p w:rsidR="000D1E29" w:rsidRDefault="000D1E29" w:rsidP="000D1E29">
      <w:pPr>
        <w:tabs>
          <w:tab w:val="left" w:pos="13404"/>
        </w:tabs>
        <w:spacing w:after="100" w:afterAutospacing="1"/>
        <w:ind w:right="-143" w:firstLine="10915"/>
        <w:contextualSpacing/>
        <w:rPr>
          <w:sz w:val="28"/>
          <w:szCs w:val="28"/>
        </w:rPr>
      </w:pPr>
    </w:p>
    <w:p w:rsidR="000D1E29" w:rsidRDefault="000D1E29" w:rsidP="000D1E29">
      <w:pPr>
        <w:tabs>
          <w:tab w:val="left" w:pos="13404"/>
        </w:tabs>
        <w:spacing w:after="100" w:afterAutospacing="1"/>
        <w:ind w:right="-143" w:firstLine="10915"/>
        <w:contextualSpacing/>
        <w:rPr>
          <w:sz w:val="28"/>
          <w:szCs w:val="28"/>
        </w:rPr>
      </w:pPr>
    </w:p>
    <w:p w:rsidR="000D1E29" w:rsidRDefault="000D1E29" w:rsidP="000D1E29">
      <w:pPr>
        <w:tabs>
          <w:tab w:val="left" w:pos="13404"/>
        </w:tabs>
        <w:spacing w:after="100" w:afterAutospacing="1"/>
        <w:ind w:right="-143" w:firstLine="10915"/>
        <w:contextualSpacing/>
        <w:rPr>
          <w:sz w:val="28"/>
          <w:szCs w:val="28"/>
        </w:rPr>
      </w:pPr>
    </w:p>
    <w:p w:rsidR="000D1E29" w:rsidRDefault="000D1E29" w:rsidP="000D1E29">
      <w:pPr>
        <w:tabs>
          <w:tab w:val="left" w:pos="13404"/>
        </w:tabs>
        <w:spacing w:after="100" w:afterAutospacing="1"/>
        <w:ind w:right="-143" w:firstLine="10915"/>
        <w:contextualSpacing/>
        <w:rPr>
          <w:sz w:val="28"/>
          <w:szCs w:val="28"/>
        </w:rPr>
      </w:pPr>
    </w:p>
    <w:p w:rsidR="000D1E29" w:rsidRDefault="000D1E29" w:rsidP="000D1E29">
      <w:pPr>
        <w:tabs>
          <w:tab w:val="left" w:pos="13404"/>
        </w:tabs>
        <w:spacing w:after="100" w:afterAutospacing="1"/>
        <w:ind w:right="-143" w:firstLine="10915"/>
        <w:contextualSpacing/>
        <w:rPr>
          <w:sz w:val="28"/>
          <w:szCs w:val="28"/>
        </w:rPr>
      </w:pPr>
    </w:p>
    <w:p w:rsidR="000D1E29" w:rsidRDefault="000D1E29" w:rsidP="000D1E29">
      <w:pPr>
        <w:tabs>
          <w:tab w:val="left" w:pos="13404"/>
        </w:tabs>
        <w:spacing w:after="100" w:afterAutospacing="1"/>
        <w:ind w:right="-143" w:firstLine="10915"/>
        <w:contextualSpacing/>
        <w:rPr>
          <w:sz w:val="28"/>
          <w:szCs w:val="28"/>
        </w:rPr>
      </w:pPr>
    </w:p>
    <w:p w:rsidR="000D1E29" w:rsidRDefault="000D1E29" w:rsidP="000D1E29">
      <w:pPr>
        <w:tabs>
          <w:tab w:val="left" w:pos="13404"/>
        </w:tabs>
        <w:spacing w:after="100" w:afterAutospacing="1"/>
        <w:ind w:right="-143" w:firstLine="10915"/>
        <w:contextualSpacing/>
        <w:rPr>
          <w:sz w:val="28"/>
          <w:szCs w:val="28"/>
        </w:rPr>
      </w:pPr>
    </w:p>
    <w:p w:rsidR="000D1E29" w:rsidRDefault="000D1E29" w:rsidP="000D1E29">
      <w:pPr>
        <w:tabs>
          <w:tab w:val="left" w:pos="13404"/>
        </w:tabs>
        <w:spacing w:after="100" w:afterAutospacing="1"/>
        <w:ind w:right="-143" w:firstLine="10915"/>
        <w:contextualSpacing/>
        <w:rPr>
          <w:sz w:val="28"/>
          <w:szCs w:val="28"/>
        </w:rPr>
      </w:pPr>
    </w:p>
    <w:p w:rsidR="000D1E29" w:rsidRDefault="000D1E29" w:rsidP="000D1E29">
      <w:pPr>
        <w:tabs>
          <w:tab w:val="left" w:pos="13404"/>
        </w:tabs>
        <w:spacing w:after="100" w:afterAutospacing="1"/>
        <w:ind w:right="-143" w:firstLine="10915"/>
        <w:contextualSpacing/>
        <w:rPr>
          <w:sz w:val="28"/>
          <w:szCs w:val="28"/>
        </w:rPr>
      </w:pPr>
    </w:p>
    <w:p w:rsidR="00EE023B" w:rsidRDefault="00EE023B" w:rsidP="000D1E29">
      <w:pPr>
        <w:tabs>
          <w:tab w:val="left" w:pos="13404"/>
        </w:tabs>
        <w:spacing w:after="100" w:afterAutospacing="1"/>
        <w:ind w:right="-143" w:firstLine="10915"/>
        <w:contextualSpacing/>
        <w:rPr>
          <w:sz w:val="28"/>
          <w:szCs w:val="28"/>
        </w:rPr>
      </w:pPr>
    </w:p>
    <w:p w:rsidR="000D1E29" w:rsidRDefault="000D1E29" w:rsidP="000D1E29">
      <w:pPr>
        <w:tabs>
          <w:tab w:val="left" w:pos="13404"/>
        </w:tabs>
        <w:spacing w:after="100" w:afterAutospacing="1"/>
        <w:ind w:right="-143" w:firstLine="10915"/>
        <w:contextualSpacing/>
        <w:rPr>
          <w:sz w:val="28"/>
          <w:szCs w:val="28"/>
        </w:rPr>
      </w:pPr>
    </w:p>
    <w:p w:rsidR="000D1E29" w:rsidRDefault="000D1E29" w:rsidP="000D1E29">
      <w:pPr>
        <w:tabs>
          <w:tab w:val="left" w:pos="13404"/>
        </w:tabs>
        <w:spacing w:after="100" w:afterAutospacing="1"/>
        <w:ind w:right="-143" w:firstLine="10915"/>
        <w:contextualSpacing/>
        <w:rPr>
          <w:sz w:val="28"/>
          <w:szCs w:val="28"/>
        </w:rPr>
      </w:pPr>
    </w:p>
    <w:p w:rsidR="000D1E29" w:rsidRDefault="000D1E29" w:rsidP="000D1E29">
      <w:pPr>
        <w:tabs>
          <w:tab w:val="left" w:pos="13404"/>
        </w:tabs>
        <w:spacing w:after="100" w:afterAutospacing="1"/>
        <w:ind w:right="-143" w:firstLine="10915"/>
        <w:contextualSpacing/>
        <w:rPr>
          <w:sz w:val="28"/>
          <w:szCs w:val="28"/>
        </w:rPr>
      </w:pPr>
    </w:p>
    <w:p w:rsidR="000D1E29" w:rsidRPr="00406746" w:rsidRDefault="000D1E29" w:rsidP="000D1E29">
      <w:pPr>
        <w:tabs>
          <w:tab w:val="left" w:pos="13404"/>
        </w:tabs>
        <w:spacing w:after="100" w:afterAutospacing="1"/>
        <w:ind w:right="-143" w:firstLine="10915"/>
        <w:contextualSpacing/>
        <w:rPr>
          <w:sz w:val="28"/>
          <w:szCs w:val="28"/>
        </w:rPr>
      </w:pPr>
      <w:r w:rsidRPr="00406746">
        <w:rPr>
          <w:sz w:val="28"/>
          <w:szCs w:val="28"/>
        </w:rPr>
        <w:lastRenderedPageBreak/>
        <w:t>Приложение № 2</w:t>
      </w:r>
      <w:r>
        <w:rPr>
          <w:sz w:val="28"/>
          <w:szCs w:val="28"/>
        </w:rPr>
        <w:tab/>
      </w:r>
    </w:p>
    <w:p w:rsidR="00C16A64" w:rsidRDefault="000D1E29" w:rsidP="000D1E29">
      <w:pPr>
        <w:tabs>
          <w:tab w:val="left" w:pos="14601"/>
        </w:tabs>
        <w:spacing w:after="100" w:afterAutospacing="1"/>
        <w:ind w:firstLine="10915"/>
        <w:contextualSpacing/>
        <w:rPr>
          <w:sz w:val="28"/>
          <w:szCs w:val="28"/>
        </w:rPr>
      </w:pPr>
      <w:r w:rsidRPr="00406746">
        <w:rPr>
          <w:sz w:val="28"/>
          <w:szCs w:val="28"/>
        </w:rPr>
        <w:t>к муниципальной</w:t>
      </w:r>
      <w:r>
        <w:rPr>
          <w:sz w:val="28"/>
          <w:szCs w:val="28"/>
        </w:rPr>
        <w:t xml:space="preserve"> </w:t>
      </w:r>
    </w:p>
    <w:p w:rsidR="000D1E29" w:rsidRPr="00406746" w:rsidRDefault="00C16A64" w:rsidP="000D1E29">
      <w:pPr>
        <w:tabs>
          <w:tab w:val="left" w:pos="14601"/>
        </w:tabs>
        <w:spacing w:after="100" w:afterAutospacing="1"/>
        <w:ind w:firstLine="10915"/>
        <w:contextualSpacing/>
        <w:rPr>
          <w:sz w:val="28"/>
          <w:szCs w:val="28"/>
        </w:rPr>
      </w:pPr>
      <w:r>
        <w:rPr>
          <w:sz w:val="28"/>
          <w:szCs w:val="28"/>
        </w:rPr>
        <w:t>под</w:t>
      </w:r>
      <w:r w:rsidR="000D1E29" w:rsidRPr="00406746">
        <w:rPr>
          <w:sz w:val="28"/>
          <w:szCs w:val="28"/>
        </w:rPr>
        <w:t>программе</w:t>
      </w:r>
    </w:p>
    <w:p w:rsidR="000D1E29" w:rsidRDefault="000D1E29" w:rsidP="000D1E29">
      <w:pPr>
        <w:spacing w:after="100" w:afterAutospacing="1"/>
        <w:contextualSpacing/>
        <w:jc w:val="center"/>
        <w:rPr>
          <w:b/>
          <w:sz w:val="28"/>
          <w:szCs w:val="28"/>
        </w:rPr>
      </w:pPr>
    </w:p>
    <w:p w:rsidR="000D1E29" w:rsidRPr="00406746" w:rsidRDefault="000D1E29" w:rsidP="000D1E29">
      <w:pPr>
        <w:spacing w:after="100" w:afterAutospacing="1"/>
        <w:contextualSpacing/>
        <w:jc w:val="center"/>
        <w:rPr>
          <w:b/>
          <w:sz w:val="28"/>
          <w:szCs w:val="28"/>
        </w:rPr>
      </w:pPr>
      <w:r w:rsidRPr="00406746">
        <w:rPr>
          <w:b/>
          <w:sz w:val="28"/>
          <w:szCs w:val="28"/>
        </w:rPr>
        <w:t>МЕТОДИКА</w:t>
      </w:r>
    </w:p>
    <w:p w:rsidR="00EE023B" w:rsidRPr="00406746" w:rsidRDefault="000D1E29" w:rsidP="000D1E29">
      <w:pPr>
        <w:spacing w:after="480"/>
        <w:jc w:val="center"/>
        <w:rPr>
          <w:b/>
          <w:sz w:val="28"/>
          <w:szCs w:val="28"/>
        </w:rPr>
      </w:pPr>
      <w:r w:rsidRPr="00406746">
        <w:rPr>
          <w:b/>
          <w:sz w:val="28"/>
          <w:szCs w:val="28"/>
        </w:rPr>
        <w:t xml:space="preserve">расчета значений целевых показателей эффективности реализации муниципальной </w:t>
      </w:r>
      <w:r w:rsidR="00C16A64">
        <w:rPr>
          <w:b/>
          <w:sz w:val="28"/>
          <w:szCs w:val="28"/>
        </w:rPr>
        <w:t>под</w:t>
      </w:r>
      <w:r w:rsidRPr="00406746">
        <w:rPr>
          <w:b/>
          <w:sz w:val="28"/>
          <w:szCs w:val="28"/>
        </w:rPr>
        <w:t>программы</w:t>
      </w:r>
      <w:r w:rsidR="00EE023B">
        <w:rPr>
          <w:b/>
          <w:sz w:val="28"/>
          <w:szCs w:val="28"/>
        </w:rPr>
        <w:t xml:space="preserve"> </w:t>
      </w:r>
      <w:r w:rsidR="00EE023B" w:rsidRPr="00EE023B">
        <w:rPr>
          <w:b/>
          <w:bCs/>
          <w:iCs/>
          <w:sz w:val="28"/>
          <w:szCs w:val="28"/>
        </w:rPr>
        <w:t>«Формирование здорового образа жизни среди населения Слободского района»</w:t>
      </w:r>
      <w:r w:rsidR="00EE023B">
        <w:rPr>
          <w:b/>
          <w:sz w:val="28"/>
          <w:szCs w:val="28"/>
        </w:rPr>
        <w:t xml:space="preserve"> </w:t>
      </w:r>
    </w:p>
    <w:tbl>
      <w:tblPr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512"/>
      </w:tblGrid>
      <w:tr w:rsidR="000D1E29" w:rsidRPr="00406746" w:rsidTr="00273600">
        <w:trPr>
          <w:tblHeader/>
        </w:trPr>
        <w:tc>
          <w:tcPr>
            <w:tcW w:w="6521" w:type="dxa"/>
          </w:tcPr>
          <w:p w:rsidR="000D1E29" w:rsidRPr="00406746" w:rsidRDefault="000D1E29" w:rsidP="00273600">
            <w:pPr>
              <w:jc w:val="center"/>
            </w:pPr>
            <w:r w:rsidRPr="00406746">
              <w:t xml:space="preserve">Наименование муниципальной программы, </w:t>
            </w:r>
          </w:p>
          <w:p w:rsidR="000D1E29" w:rsidRPr="00406746" w:rsidRDefault="000D1E29" w:rsidP="00273600">
            <w:pPr>
              <w:jc w:val="center"/>
            </w:pPr>
            <w:r w:rsidRPr="00406746">
              <w:t xml:space="preserve">подпрограммы, отдельного мероприятия, проекта, </w:t>
            </w:r>
          </w:p>
          <w:p w:rsidR="000D1E29" w:rsidRPr="00406746" w:rsidRDefault="000D1E29" w:rsidP="00273600">
            <w:pPr>
              <w:jc w:val="center"/>
            </w:pPr>
            <w:r w:rsidRPr="00406746">
              <w:t>показателя</w:t>
            </w:r>
          </w:p>
          <w:p w:rsidR="000D1E29" w:rsidRPr="00406746" w:rsidRDefault="000D1E29" w:rsidP="00273600">
            <w:pPr>
              <w:jc w:val="center"/>
              <w:rPr>
                <w:b/>
              </w:rPr>
            </w:pPr>
          </w:p>
        </w:tc>
        <w:tc>
          <w:tcPr>
            <w:tcW w:w="7512" w:type="dxa"/>
          </w:tcPr>
          <w:p w:rsidR="000D1E29" w:rsidRPr="00406746" w:rsidRDefault="000D1E29" w:rsidP="00273600">
            <w:pPr>
              <w:jc w:val="center"/>
            </w:pPr>
            <w:r w:rsidRPr="00406746">
              <w:t xml:space="preserve">Методика расчета значения показателя, </w:t>
            </w:r>
          </w:p>
          <w:p w:rsidR="000D1E29" w:rsidRPr="00406746" w:rsidRDefault="000D1E29" w:rsidP="00273600">
            <w:pPr>
              <w:jc w:val="center"/>
              <w:rPr>
                <w:b/>
              </w:rPr>
            </w:pPr>
            <w:r w:rsidRPr="00406746">
              <w:t>источник получения информации</w:t>
            </w:r>
          </w:p>
        </w:tc>
      </w:tr>
      <w:tr w:rsidR="000D1E29" w:rsidRPr="00406746" w:rsidTr="00273600">
        <w:tc>
          <w:tcPr>
            <w:tcW w:w="6521" w:type="dxa"/>
          </w:tcPr>
          <w:p w:rsidR="000D1E29" w:rsidRPr="00406746" w:rsidRDefault="000D1E29" w:rsidP="00C16A64">
            <w:r>
              <w:rPr>
                <w:b/>
              </w:rPr>
              <w:t>1.</w:t>
            </w:r>
            <w:r w:rsidRPr="002A3B1A">
              <w:rPr>
                <w:b/>
              </w:rPr>
              <w:t>Отдельное мероприятие</w:t>
            </w:r>
            <w:r w:rsidR="00C16A64">
              <w:rPr>
                <w:b/>
              </w:rPr>
              <w:t>:</w:t>
            </w:r>
            <w:r w:rsidR="00C16A64">
              <w:t xml:space="preserve"> и</w:t>
            </w:r>
            <w:r w:rsidR="00C16A64" w:rsidRPr="00C16A64">
              <w:t>нформационно - пропагандистская, санитарно-просветительская и профилактическая работа по формированию ЗОЖ среди населения</w:t>
            </w:r>
          </w:p>
        </w:tc>
        <w:tc>
          <w:tcPr>
            <w:tcW w:w="7512" w:type="dxa"/>
          </w:tcPr>
          <w:p w:rsidR="000D1E29" w:rsidRPr="00406746" w:rsidRDefault="000D1E29" w:rsidP="00273600">
            <w:pPr>
              <w:jc w:val="center"/>
              <w:rPr>
                <w:b/>
              </w:rPr>
            </w:pPr>
          </w:p>
        </w:tc>
      </w:tr>
      <w:tr w:rsidR="000D1E29" w:rsidRPr="00406746" w:rsidTr="00273600">
        <w:tc>
          <w:tcPr>
            <w:tcW w:w="6521" w:type="dxa"/>
          </w:tcPr>
          <w:p w:rsidR="000D1E29" w:rsidRPr="00805B38" w:rsidRDefault="000D1E29" w:rsidP="00273600">
            <w:pPr>
              <w:rPr>
                <w:i/>
              </w:rPr>
            </w:pPr>
            <w:r w:rsidRPr="00805B38">
              <w:rPr>
                <w:i/>
              </w:rPr>
              <w:t>Показател</w:t>
            </w:r>
            <w:r>
              <w:rPr>
                <w:i/>
              </w:rPr>
              <w:t>ь:</w:t>
            </w:r>
          </w:p>
        </w:tc>
        <w:tc>
          <w:tcPr>
            <w:tcW w:w="7512" w:type="dxa"/>
          </w:tcPr>
          <w:p w:rsidR="000D1E29" w:rsidRPr="00406746" w:rsidRDefault="000D1E29" w:rsidP="00273600">
            <w:pPr>
              <w:jc w:val="center"/>
              <w:rPr>
                <w:b/>
              </w:rPr>
            </w:pPr>
          </w:p>
        </w:tc>
      </w:tr>
      <w:tr w:rsidR="000D1E29" w:rsidRPr="00406746" w:rsidTr="00273600">
        <w:tc>
          <w:tcPr>
            <w:tcW w:w="6521" w:type="dxa"/>
          </w:tcPr>
          <w:p w:rsidR="000D1E29" w:rsidRPr="002A3B1A" w:rsidRDefault="000D1E29" w:rsidP="00273600">
            <w:r w:rsidRPr="002A3B1A">
              <w:t>Количество публикаций в СМИ и информационных постов о ЗОЖ</w:t>
            </w:r>
          </w:p>
        </w:tc>
        <w:tc>
          <w:tcPr>
            <w:tcW w:w="7512" w:type="dxa"/>
          </w:tcPr>
          <w:p w:rsidR="000D1E29" w:rsidRPr="00805B38" w:rsidRDefault="000D1E29" w:rsidP="00273600">
            <w:pPr>
              <w:rPr>
                <w:i/>
              </w:rPr>
            </w:pPr>
            <w:r>
              <w:rPr>
                <w:i/>
              </w:rPr>
              <w:t>МК</w:t>
            </w:r>
            <w:r w:rsidRPr="00805B38">
              <w:rPr>
                <w:i/>
              </w:rPr>
              <w:t>У</w:t>
            </w:r>
            <w:r>
              <w:rPr>
                <w:i/>
              </w:rPr>
              <w:t xml:space="preserve"> </w:t>
            </w:r>
            <w:r w:rsidRPr="00805B38">
              <w:rPr>
                <w:i/>
              </w:rPr>
              <w:t xml:space="preserve"> ЦБС Слободского района</w:t>
            </w:r>
            <w:r>
              <w:rPr>
                <w:i/>
              </w:rPr>
              <w:t>, управление социального развития Слободского района, РУО, администрации с/п,</w:t>
            </w:r>
            <w:r>
              <w:t xml:space="preserve"> </w:t>
            </w:r>
            <w:r w:rsidRPr="0087239C">
              <w:rPr>
                <w:i/>
              </w:rPr>
              <w:t>КОГБУЗ «Слободская ЦРБ» им. академика Бакулева</w:t>
            </w:r>
            <w:r>
              <w:rPr>
                <w:i/>
              </w:rPr>
              <w:t>, РЦКД пгт Вахруши Слободского района (клубная сеть)</w:t>
            </w:r>
          </w:p>
        </w:tc>
      </w:tr>
      <w:tr w:rsidR="000D1E29" w:rsidRPr="00406746" w:rsidTr="00273600">
        <w:tc>
          <w:tcPr>
            <w:tcW w:w="6521" w:type="dxa"/>
          </w:tcPr>
          <w:p w:rsidR="000D1E29" w:rsidRPr="00406746" w:rsidRDefault="000D1E29" w:rsidP="00273600">
            <w:r>
              <w:rPr>
                <w:b/>
              </w:rPr>
              <w:t>2.</w:t>
            </w:r>
            <w:r w:rsidRPr="000265A9">
              <w:rPr>
                <w:b/>
              </w:rPr>
              <w:t>Отдельное мероприятие</w:t>
            </w:r>
            <w:r w:rsidRPr="00D55C40">
              <w:t>: «Профилактика заболеваний путём проведения регулярного медицинского контроля, проведения диспансеризации и профилактических осмотров, привлечение населения к их прохождению»</w:t>
            </w:r>
          </w:p>
        </w:tc>
        <w:tc>
          <w:tcPr>
            <w:tcW w:w="7512" w:type="dxa"/>
          </w:tcPr>
          <w:p w:rsidR="000D1E29" w:rsidRPr="00406746" w:rsidRDefault="000D1E29" w:rsidP="00273600">
            <w:pPr>
              <w:jc w:val="center"/>
              <w:rPr>
                <w:b/>
              </w:rPr>
            </w:pPr>
          </w:p>
        </w:tc>
      </w:tr>
      <w:tr w:rsidR="000D1E29" w:rsidRPr="00406746" w:rsidTr="00273600">
        <w:tc>
          <w:tcPr>
            <w:tcW w:w="6521" w:type="dxa"/>
          </w:tcPr>
          <w:p w:rsidR="000D1E29" w:rsidRPr="00406746" w:rsidRDefault="000D1E29" w:rsidP="00273600">
            <w:pPr>
              <w:rPr>
                <w:i/>
              </w:rPr>
            </w:pPr>
            <w:r w:rsidRPr="00406746">
              <w:rPr>
                <w:i/>
              </w:rPr>
              <w:t>Показател</w:t>
            </w:r>
            <w:r>
              <w:rPr>
                <w:i/>
              </w:rPr>
              <w:t>ь:</w:t>
            </w:r>
          </w:p>
        </w:tc>
        <w:tc>
          <w:tcPr>
            <w:tcW w:w="7512" w:type="dxa"/>
          </w:tcPr>
          <w:p w:rsidR="000D1E29" w:rsidRPr="00406746" w:rsidRDefault="000D1E29" w:rsidP="00273600">
            <w:pPr>
              <w:jc w:val="center"/>
              <w:rPr>
                <w:b/>
              </w:rPr>
            </w:pPr>
          </w:p>
        </w:tc>
      </w:tr>
      <w:tr w:rsidR="000D1E29" w:rsidRPr="00406746" w:rsidTr="00273600">
        <w:trPr>
          <w:trHeight w:val="661"/>
        </w:trPr>
        <w:tc>
          <w:tcPr>
            <w:tcW w:w="6521" w:type="dxa"/>
          </w:tcPr>
          <w:p w:rsidR="000D1E29" w:rsidRPr="00FF182B" w:rsidRDefault="000D1E29" w:rsidP="00273600">
            <w:r w:rsidRPr="00FF182B">
              <w:t>Уровень смертности трудоспособного населения - Слободской район</w:t>
            </w:r>
          </w:p>
          <w:p w:rsidR="000D1E29" w:rsidRPr="00FF182B" w:rsidRDefault="000D1E29" w:rsidP="00273600"/>
        </w:tc>
        <w:tc>
          <w:tcPr>
            <w:tcW w:w="7512" w:type="dxa"/>
          </w:tcPr>
          <w:p w:rsidR="000D1E29" w:rsidRPr="00406746" w:rsidRDefault="000D1E29" w:rsidP="00273600">
            <w:pPr>
              <w:jc w:val="both"/>
              <w:rPr>
                <w:b/>
              </w:rPr>
            </w:pPr>
            <w:r w:rsidRPr="00406746">
              <w:rPr>
                <w:color w:val="000000"/>
              </w:rPr>
              <w:t>предоставляется по данным статистической отчетности КОГБУЗ «Слободская ЦРБ» им. академика Бакулева</w:t>
            </w:r>
          </w:p>
        </w:tc>
      </w:tr>
      <w:tr w:rsidR="000D1E29" w:rsidRPr="00406746" w:rsidTr="00273600">
        <w:tc>
          <w:tcPr>
            <w:tcW w:w="6521" w:type="dxa"/>
          </w:tcPr>
          <w:p w:rsidR="000D1E29" w:rsidRPr="00FF182B" w:rsidRDefault="000D1E29" w:rsidP="00273600">
            <w:r w:rsidRPr="00FF182B">
              <w:t>доля взрослого населения, охваченного диспансеризацией</w:t>
            </w:r>
          </w:p>
          <w:p w:rsidR="000D1E29" w:rsidRPr="00FF182B" w:rsidRDefault="000D1E29" w:rsidP="00273600"/>
        </w:tc>
        <w:tc>
          <w:tcPr>
            <w:tcW w:w="7512" w:type="dxa"/>
          </w:tcPr>
          <w:p w:rsidR="000D1E29" w:rsidRPr="00406746" w:rsidRDefault="000D1E29" w:rsidP="00273600">
            <w:pPr>
              <w:jc w:val="both"/>
              <w:rPr>
                <w:color w:val="000000"/>
              </w:rPr>
            </w:pPr>
            <w:r w:rsidRPr="00B5392D">
              <w:rPr>
                <w:color w:val="000000"/>
              </w:rPr>
              <w:t>предоставляется по данным статистической отчетности КОГБУЗ «Слободская ЦРБ» им. академика Бакулева</w:t>
            </w:r>
          </w:p>
        </w:tc>
      </w:tr>
      <w:tr w:rsidR="000D1E29" w:rsidRPr="00406746" w:rsidTr="00273600">
        <w:trPr>
          <w:trHeight w:val="719"/>
        </w:trPr>
        <w:tc>
          <w:tcPr>
            <w:tcW w:w="6521" w:type="dxa"/>
          </w:tcPr>
          <w:p w:rsidR="000D1E29" w:rsidRPr="00FF182B" w:rsidRDefault="000D1E29" w:rsidP="00273600">
            <w:r w:rsidRPr="00FF182B">
              <w:t>доля взрослого населения, охваченного профилактическими осмотрами</w:t>
            </w:r>
          </w:p>
        </w:tc>
        <w:tc>
          <w:tcPr>
            <w:tcW w:w="7512" w:type="dxa"/>
          </w:tcPr>
          <w:p w:rsidR="000D1E29" w:rsidRPr="00406746" w:rsidRDefault="000D1E29" w:rsidP="00273600">
            <w:pPr>
              <w:jc w:val="both"/>
              <w:rPr>
                <w:color w:val="000000"/>
              </w:rPr>
            </w:pPr>
            <w:r w:rsidRPr="00B5392D">
              <w:rPr>
                <w:color w:val="000000"/>
              </w:rPr>
              <w:t>предоставляется по данным статистической отчетности КОГБУЗ «Слободская ЦРБ» им. академика Бакулева</w:t>
            </w:r>
          </w:p>
        </w:tc>
      </w:tr>
    </w:tbl>
    <w:p w:rsidR="000D1E29" w:rsidRDefault="000D1E29" w:rsidP="000D1E29">
      <w:pPr>
        <w:jc w:val="center"/>
        <w:rPr>
          <w:sz w:val="28"/>
          <w:szCs w:val="28"/>
        </w:rPr>
        <w:sectPr w:rsidR="000D1E29" w:rsidSect="00C214C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D1E29" w:rsidRDefault="000D1E29" w:rsidP="000D1E29">
      <w:pPr>
        <w:tabs>
          <w:tab w:val="left" w:pos="6804"/>
        </w:tabs>
        <w:ind w:firstLine="1077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A8441C" w:rsidRDefault="000D1E29" w:rsidP="000D1E29">
      <w:pPr>
        <w:tabs>
          <w:tab w:val="left" w:pos="6804"/>
        </w:tabs>
        <w:ind w:firstLine="10773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</w:t>
      </w:r>
    </w:p>
    <w:p w:rsidR="000D1E29" w:rsidRPr="00406746" w:rsidRDefault="00A8441C" w:rsidP="000D1E29">
      <w:pPr>
        <w:tabs>
          <w:tab w:val="left" w:pos="6804"/>
        </w:tabs>
        <w:ind w:firstLine="10773"/>
        <w:rPr>
          <w:sz w:val="28"/>
          <w:szCs w:val="28"/>
        </w:rPr>
      </w:pPr>
      <w:r>
        <w:rPr>
          <w:sz w:val="28"/>
          <w:szCs w:val="28"/>
        </w:rPr>
        <w:t>под</w:t>
      </w:r>
      <w:r w:rsidR="000D1E29">
        <w:rPr>
          <w:sz w:val="28"/>
          <w:szCs w:val="28"/>
        </w:rPr>
        <w:t>программе</w:t>
      </w:r>
    </w:p>
    <w:p w:rsidR="000D1E29" w:rsidRPr="00406746" w:rsidRDefault="000D1E29" w:rsidP="000D1E29">
      <w:pPr>
        <w:tabs>
          <w:tab w:val="left" w:pos="14601"/>
        </w:tabs>
        <w:spacing w:after="100" w:afterAutospacing="1"/>
        <w:ind w:right="-143" w:firstLine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0D1E29" w:rsidRPr="00B9591C" w:rsidRDefault="000D1E29" w:rsidP="000D1E29">
      <w:pPr>
        <w:tabs>
          <w:tab w:val="left" w:pos="0"/>
        </w:tabs>
        <w:suppressAutoHyphens/>
        <w:ind w:firstLine="709"/>
        <w:jc w:val="center"/>
        <w:rPr>
          <w:lang w:eastAsia="zh-CN"/>
        </w:rPr>
      </w:pPr>
      <w:r w:rsidRPr="00B9591C">
        <w:rPr>
          <w:b/>
          <w:sz w:val="28"/>
          <w:szCs w:val="28"/>
          <w:lang w:eastAsia="zh-CN"/>
        </w:rPr>
        <w:t xml:space="preserve">Ресурсное обеспечение реализации муниципальной </w:t>
      </w:r>
    </w:p>
    <w:p w:rsidR="000D1E29" w:rsidRPr="00B9591C" w:rsidRDefault="00A25CCE" w:rsidP="000D1E29">
      <w:pPr>
        <w:tabs>
          <w:tab w:val="left" w:pos="0"/>
        </w:tabs>
        <w:suppressAutoHyphens/>
        <w:ind w:firstLine="709"/>
        <w:jc w:val="center"/>
        <w:rPr>
          <w:lang w:eastAsia="zh-CN"/>
        </w:rPr>
      </w:pPr>
      <w:r>
        <w:rPr>
          <w:b/>
          <w:sz w:val="28"/>
          <w:szCs w:val="28"/>
          <w:lang w:eastAsia="zh-CN"/>
        </w:rPr>
        <w:t>под</w:t>
      </w:r>
      <w:r w:rsidR="000D1E29" w:rsidRPr="00B9591C">
        <w:rPr>
          <w:b/>
          <w:sz w:val="28"/>
          <w:szCs w:val="28"/>
          <w:lang w:eastAsia="zh-CN"/>
        </w:rPr>
        <w:t xml:space="preserve">программы </w:t>
      </w:r>
      <w:r w:rsidR="00EE023B" w:rsidRPr="00EE023B">
        <w:rPr>
          <w:b/>
          <w:bCs/>
          <w:iCs/>
          <w:sz w:val="28"/>
          <w:szCs w:val="28"/>
          <w:lang w:eastAsia="zh-CN"/>
        </w:rPr>
        <w:t>«Формирование здорового образа жизни среди населения Слободского района»</w:t>
      </w:r>
      <w:r w:rsidR="00EE023B">
        <w:rPr>
          <w:b/>
          <w:bCs/>
          <w:iCs/>
          <w:sz w:val="28"/>
          <w:szCs w:val="28"/>
          <w:lang w:eastAsia="zh-CN"/>
        </w:rPr>
        <w:t xml:space="preserve"> </w:t>
      </w:r>
      <w:r w:rsidR="000D1E29" w:rsidRPr="00B9591C">
        <w:rPr>
          <w:b/>
          <w:sz w:val="28"/>
          <w:szCs w:val="28"/>
          <w:lang w:eastAsia="zh-CN"/>
        </w:rPr>
        <w:t>за счет всех источников финансирования</w:t>
      </w:r>
    </w:p>
    <w:p w:rsidR="000D1E29" w:rsidRPr="00B9591C" w:rsidRDefault="000D1E29" w:rsidP="000D1E29">
      <w:pPr>
        <w:tabs>
          <w:tab w:val="left" w:pos="0"/>
        </w:tabs>
        <w:suppressAutoHyphens/>
        <w:ind w:firstLine="709"/>
        <w:jc w:val="center"/>
        <w:rPr>
          <w:b/>
          <w:sz w:val="28"/>
          <w:szCs w:val="28"/>
          <w:lang w:eastAsia="zh-CN"/>
        </w:rPr>
      </w:pPr>
    </w:p>
    <w:tbl>
      <w:tblPr>
        <w:tblW w:w="0" w:type="auto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9"/>
        <w:gridCol w:w="4384"/>
        <w:gridCol w:w="2040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4A0400" w:rsidRPr="00B9591C" w:rsidTr="004A0400">
        <w:trPr>
          <w:trHeight w:val="319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B9591C">
              <w:rPr>
                <w:lang w:eastAsia="zh-CN"/>
              </w:rPr>
              <w:t>Статус</w:t>
            </w:r>
          </w:p>
          <w:p w:rsidR="004A0400" w:rsidRPr="00A25CCE" w:rsidRDefault="004A0400" w:rsidP="00273600">
            <w:pPr>
              <w:widowControl w:val="0"/>
              <w:suppressAutoHyphens/>
              <w:autoSpaceDE w:val="0"/>
              <w:jc w:val="center"/>
              <w:rPr>
                <w:color w:val="FF0000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B9591C">
              <w:rPr>
                <w:lang w:eastAsia="zh-CN"/>
              </w:rPr>
              <w:t xml:space="preserve">Наименование муниципальной </w:t>
            </w:r>
            <w:r>
              <w:rPr>
                <w:lang w:eastAsia="zh-CN"/>
              </w:rPr>
              <w:t>под</w:t>
            </w:r>
            <w:r w:rsidRPr="00B9591C">
              <w:rPr>
                <w:lang w:eastAsia="zh-CN"/>
              </w:rPr>
              <w:t>программы, подпрограммы,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B9591C">
              <w:rPr>
                <w:lang w:eastAsia="zh-CN"/>
              </w:rPr>
              <w:t>Источники финансирования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A0400">
              <w:rPr>
                <w:lang w:eastAsia="zh-CN"/>
              </w:rPr>
              <w:t>Расходы (прогноз, факт), тыс. рублей</w:t>
            </w:r>
          </w:p>
        </w:tc>
      </w:tr>
      <w:tr w:rsidR="004A0400" w:rsidRPr="00B9591C" w:rsidTr="004A0400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</w:t>
            </w:r>
          </w:p>
          <w:p w:rsidR="004A0400" w:rsidRPr="00B9591C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2023</w:t>
            </w:r>
          </w:p>
          <w:p w:rsidR="004A0400" w:rsidRPr="00B9591C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2024 </w:t>
            </w:r>
          </w:p>
          <w:p w:rsidR="004A0400" w:rsidRPr="00B9591C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400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</w:p>
          <w:p w:rsidR="004A0400" w:rsidRPr="00B9591C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2026</w:t>
            </w:r>
          </w:p>
          <w:p w:rsidR="004A0400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2027</w:t>
            </w:r>
          </w:p>
          <w:p w:rsidR="004A0400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2028</w:t>
            </w:r>
          </w:p>
          <w:p w:rsidR="004A0400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2029</w:t>
            </w:r>
          </w:p>
          <w:p w:rsidR="004A0400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2030</w:t>
            </w:r>
          </w:p>
          <w:p w:rsidR="004A0400" w:rsidRDefault="004A0400" w:rsidP="0027360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год</w:t>
            </w:r>
          </w:p>
        </w:tc>
      </w:tr>
      <w:tr w:rsidR="004A0400" w:rsidRPr="00B9591C" w:rsidTr="004A0400">
        <w:trPr>
          <w:trHeight w:val="319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246D0E" w:rsidRDefault="004A0400" w:rsidP="00246D0E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246D0E">
              <w:rPr>
                <w:lang w:eastAsia="zh-CN"/>
              </w:rPr>
              <w:t>Муниципальная подпрограмма «Формирование здорового образа жизни среди населения Слободского района» на 2022– 2030 годы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A25CCE" w:rsidRDefault="004A0400" w:rsidP="00273600">
            <w:pPr>
              <w:widowControl w:val="0"/>
              <w:suppressAutoHyphens/>
              <w:autoSpaceDE w:val="0"/>
              <w:snapToGrid w:val="0"/>
              <w:rPr>
                <w:color w:val="FF000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B9591C">
              <w:rPr>
                <w:lang w:eastAsia="zh-CN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4A0400" w:rsidRPr="00B9591C" w:rsidTr="004A0400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B9591C">
              <w:rPr>
                <w:lang w:eastAsia="zh-CN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4A0400" w:rsidRPr="00B9591C" w:rsidTr="004A0400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B9591C">
              <w:rPr>
                <w:lang w:eastAsia="zh-C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4A0400" w:rsidRPr="00B9591C" w:rsidTr="004A0400">
        <w:trPr>
          <w:trHeight w:val="34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B9591C">
              <w:rPr>
                <w:lang w:eastAsia="zh-CN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4A0400" w:rsidRPr="009C75E9" w:rsidTr="004A0400">
        <w:trPr>
          <w:trHeight w:val="47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9C75E9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9C75E9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9C75E9" w:rsidRDefault="004A0400" w:rsidP="0027360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9C75E9">
              <w:rPr>
                <w:lang w:eastAsia="zh-CN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9C75E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 w:rsidRPr="009C75E9"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9C75E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 w:rsidRPr="009C75E9"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9C75E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 w:rsidRPr="009C75E9"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400" w:rsidRPr="009C75E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 w:rsidRPr="009C75E9"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9C75E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 w:rsidRPr="009C75E9"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9C75E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 w:rsidRPr="009C75E9"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9C75E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 w:rsidRPr="009C75E9"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9C75E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 w:rsidRPr="009C75E9"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9C75E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 w:rsidRPr="009C75E9">
              <w:rPr>
                <w:lang w:val="en-US" w:eastAsia="zh-CN"/>
              </w:rPr>
              <w:t>X</w:t>
            </w:r>
          </w:p>
        </w:tc>
      </w:tr>
      <w:tr w:rsidR="004A0400" w:rsidRPr="00B9591C" w:rsidTr="004A0400">
        <w:trPr>
          <w:trHeight w:val="55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46D0E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B9591C">
              <w:rPr>
                <w:lang w:eastAsia="zh-CN"/>
              </w:rPr>
              <w:t>Отдельное мероприятие</w:t>
            </w:r>
            <w:r>
              <w:rPr>
                <w:lang w:eastAsia="zh-CN"/>
              </w:rPr>
              <w:t>:</w:t>
            </w:r>
            <w: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EE239B">
              <w:rPr>
                <w:lang w:eastAsia="zh-CN"/>
              </w:rPr>
              <w:t>Информационно - пропагандистская, санитарно-просветительская и профилактическая работа по формированию ЗОЖ среди населения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B9591C">
              <w:rPr>
                <w:lang w:eastAsia="zh-CN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4A0400" w:rsidRPr="00B9591C" w:rsidTr="004A0400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B9591C">
              <w:rPr>
                <w:lang w:eastAsia="zh-CN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4A0400" w:rsidRPr="00B9591C" w:rsidTr="004A0400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B9591C">
              <w:rPr>
                <w:lang w:eastAsia="zh-C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4A0400" w:rsidRPr="00B9591C" w:rsidTr="004A0400">
        <w:trPr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B9591C">
              <w:rPr>
                <w:lang w:eastAsia="zh-CN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4A0400" w:rsidRPr="00B9591C" w:rsidTr="004A0400">
        <w:trPr>
          <w:trHeight w:val="91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B9591C" w:rsidRDefault="004A0400" w:rsidP="0027360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B9591C">
              <w:rPr>
                <w:lang w:eastAsia="zh-CN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4A0400" w:rsidRPr="00B9591C" w:rsidTr="004A0400">
        <w:trPr>
          <w:trHeight w:val="2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B9591C" w:rsidRDefault="004A0400" w:rsidP="00EE239B">
            <w:pPr>
              <w:suppressAutoHyphens/>
              <w:snapToGrid w:val="0"/>
              <w:rPr>
                <w:rFonts w:eastAsia="Calibri"/>
              </w:rPr>
            </w:pPr>
            <w:r w:rsidRPr="0050277E">
              <w:rPr>
                <w:rFonts w:eastAsia="Calibri"/>
              </w:rPr>
              <w:t>Отдел</w:t>
            </w:r>
            <w:r>
              <w:rPr>
                <w:rFonts w:eastAsia="Calibri"/>
              </w:rPr>
              <w:t>ьное мероприятие: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  <w:r w:rsidRPr="008F6B2A">
              <w:rPr>
                <w:rFonts w:eastAsia="Calibri"/>
              </w:rPr>
              <w:t>«Профилактика заболеваний путём проведения регулярного медицинского контроля, проведения диспансеризации и профилактических осмотров, привлечение населения к их прохождению»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B9591C" w:rsidRDefault="004A0400" w:rsidP="0027360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B9591C">
              <w:rPr>
                <w:lang w:eastAsia="zh-CN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4A0400" w:rsidRPr="00B9591C" w:rsidTr="004A0400">
        <w:trPr>
          <w:trHeight w:val="2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B9591C" w:rsidRDefault="004A0400" w:rsidP="0027360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B9591C">
              <w:rPr>
                <w:lang w:eastAsia="zh-CN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4A0400" w:rsidRPr="00B9591C" w:rsidTr="004A0400">
        <w:trPr>
          <w:trHeight w:val="2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B9591C" w:rsidRDefault="004A0400" w:rsidP="0027360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B9591C">
              <w:rPr>
                <w:lang w:eastAsia="zh-CN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4A0400" w:rsidRPr="00B9591C" w:rsidTr="004A0400">
        <w:trPr>
          <w:trHeight w:val="30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B9591C" w:rsidRDefault="004A0400" w:rsidP="0027360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B9591C">
              <w:rPr>
                <w:lang w:eastAsia="zh-CN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  <w:tr w:rsidR="004A0400" w:rsidRPr="00B9591C" w:rsidTr="004A0400">
        <w:trPr>
          <w:trHeight w:val="11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B9591C" w:rsidRDefault="004A0400" w:rsidP="00273600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B9591C" w:rsidRDefault="004A0400" w:rsidP="0027360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B9591C">
              <w:rPr>
                <w:lang w:eastAsia="zh-CN"/>
              </w:rPr>
              <w:t>иные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00" w:rsidRPr="005417C9" w:rsidRDefault="004A0400" w:rsidP="00273600">
            <w:pPr>
              <w:widowControl w:val="0"/>
              <w:suppressAutoHyphens/>
              <w:autoSpaceDE w:val="0"/>
              <w:snapToGrid w:val="0"/>
              <w:rPr>
                <w:lang w:val="en-US" w:eastAsia="zh-CN"/>
              </w:rPr>
            </w:pPr>
            <w:r>
              <w:rPr>
                <w:lang w:val="en-US" w:eastAsia="zh-CN"/>
              </w:rPr>
              <w:t>X</w:t>
            </w:r>
          </w:p>
        </w:tc>
      </w:tr>
    </w:tbl>
    <w:p w:rsidR="000D1E29" w:rsidRDefault="000D1E29" w:rsidP="000D1E29">
      <w:pPr>
        <w:widowControl w:val="0"/>
        <w:suppressAutoHyphens/>
        <w:autoSpaceDE w:val="0"/>
        <w:snapToGrid w:val="0"/>
        <w:rPr>
          <w:rFonts w:eastAsia="Calibri"/>
        </w:rPr>
      </w:pPr>
    </w:p>
    <w:p w:rsidR="000D1E29" w:rsidRDefault="000D1E29" w:rsidP="000D1E29">
      <w:pPr>
        <w:pStyle w:val="Standard"/>
        <w:rPr>
          <w:lang w:val="ru-RU"/>
        </w:rPr>
      </w:pPr>
    </w:p>
    <w:p w:rsidR="000D1E29" w:rsidRPr="001740D4" w:rsidRDefault="000D1E29" w:rsidP="000D1E29">
      <w:pPr>
        <w:pStyle w:val="Standard"/>
        <w:rPr>
          <w:lang w:val="ru-RU"/>
        </w:rPr>
        <w:sectPr w:rsidR="000D1E29" w:rsidRPr="001740D4" w:rsidSect="00EE023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EE1E62" w:rsidRPr="0082582D" w:rsidRDefault="00EE1E62" w:rsidP="00EE1E62">
      <w:pPr>
        <w:pStyle w:val="ConsPlusNonformat"/>
        <w:ind w:left="10915" w:hanging="99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82582D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</w:t>
      </w:r>
      <w:r w:rsidR="00DE548A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EE1E62" w:rsidRPr="0082582D" w:rsidRDefault="00EE1E62" w:rsidP="00EE1E62">
      <w:pPr>
        <w:pStyle w:val="ConsPlusNonformat"/>
        <w:ind w:left="10915" w:hanging="992"/>
        <w:rPr>
          <w:rFonts w:ascii="Times New Roman" w:hAnsi="Times New Roman" w:cs="Times New Roman"/>
          <w:color w:val="000000"/>
          <w:sz w:val="28"/>
          <w:szCs w:val="28"/>
        </w:rPr>
      </w:pPr>
      <w:r w:rsidRPr="0082582D">
        <w:rPr>
          <w:rFonts w:ascii="Times New Roman" w:hAnsi="Times New Roman" w:cs="Times New Roman"/>
          <w:color w:val="000000"/>
          <w:sz w:val="28"/>
          <w:szCs w:val="28"/>
        </w:rPr>
        <w:t xml:space="preserve">к муниципальной программе </w:t>
      </w:r>
    </w:p>
    <w:p w:rsidR="00EE1E62" w:rsidRDefault="00EE1E62" w:rsidP="00EE1E62">
      <w:pPr>
        <w:jc w:val="center"/>
        <w:rPr>
          <w:b/>
          <w:color w:val="000000"/>
          <w:sz w:val="28"/>
          <w:szCs w:val="28"/>
        </w:rPr>
      </w:pPr>
    </w:p>
    <w:p w:rsidR="00EE1E62" w:rsidRPr="004A3C23" w:rsidRDefault="00EE1E62" w:rsidP="00EE1E62">
      <w:pPr>
        <w:jc w:val="center"/>
        <w:rPr>
          <w:b/>
          <w:color w:val="000000"/>
          <w:sz w:val="28"/>
          <w:szCs w:val="28"/>
        </w:rPr>
      </w:pPr>
      <w:r w:rsidRPr="004A3C23">
        <w:rPr>
          <w:b/>
          <w:color w:val="000000"/>
          <w:sz w:val="28"/>
          <w:szCs w:val="28"/>
        </w:rPr>
        <w:t xml:space="preserve">План реализации </w:t>
      </w:r>
      <w:r>
        <w:rPr>
          <w:b/>
          <w:color w:val="000000"/>
          <w:sz w:val="28"/>
          <w:szCs w:val="28"/>
        </w:rPr>
        <w:t xml:space="preserve">муниципальной </w:t>
      </w:r>
      <w:r w:rsidRPr="004441D4">
        <w:rPr>
          <w:b/>
          <w:color w:val="000000"/>
          <w:sz w:val="28"/>
          <w:szCs w:val="28"/>
        </w:rPr>
        <w:t>программы</w:t>
      </w:r>
    </w:p>
    <w:p w:rsidR="00EE1E62" w:rsidRDefault="00EE1E62" w:rsidP="00EE1E62">
      <w:pPr>
        <w:jc w:val="center"/>
        <w:rPr>
          <w:color w:val="000000"/>
          <w:sz w:val="28"/>
          <w:szCs w:val="28"/>
        </w:rPr>
      </w:pPr>
      <w:r w:rsidRPr="004A3C2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физической культуры и спорта</w:t>
      </w:r>
      <w:r w:rsidRPr="004A3C23">
        <w:rPr>
          <w:color w:val="000000"/>
          <w:sz w:val="28"/>
          <w:szCs w:val="28"/>
        </w:rPr>
        <w:t xml:space="preserve"> в Слободском районе»</w:t>
      </w:r>
    </w:p>
    <w:p w:rsidR="00EE023B" w:rsidRDefault="00EE1E62" w:rsidP="00EE1E6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2020-2030</w:t>
      </w:r>
      <w:r w:rsidRPr="004A3C23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</w:t>
      </w:r>
    </w:p>
    <w:p w:rsidR="00EE1E62" w:rsidRPr="00F96E0B" w:rsidRDefault="00EE1E62" w:rsidP="00EE1E62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2022</w:t>
      </w:r>
      <w:r w:rsidRPr="004A3C23">
        <w:rPr>
          <w:color w:val="000000"/>
          <w:sz w:val="28"/>
          <w:szCs w:val="28"/>
        </w:rPr>
        <w:t xml:space="preserve"> </w:t>
      </w:r>
      <w:r w:rsidRPr="00F96E0B">
        <w:rPr>
          <w:b/>
          <w:color w:val="000000"/>
          <w:sz w:val="28"/>
          <w:szCs w:val="28"/>
        </w:rPr>
        <w:t>год</w:t>
      </w:r>
    </w:p>
    <w:tbl>
      <w:tblPr>
        <w:tblpPr w:leftFromText="180" w:rightFromText="180" w:vertAnchor="text" w:horzAnchor="page" w:tblpXSpec="center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3586"/>
        <w:gridCol w:w="1967"/>
        <w:gridCol w:w="1320"/>
        <w:gridCol w:w="1307"/>
        <w:gridCol w:w="1877"/>
        <w:gridCol w:w="1837"/>
        <w:gridCol w:w="1956"/>
      </w:tblGrid>
      <w:tr w:rsidR="00EE1E62" w:rsidRPr="00E94E0B" w:rsidTr="00EE023B">
        <w:trPr>
          <w:trHeight w:val="159"/>
        </w:trPr>
        <w:tc>
          <w:tcPr>
            <w:tcW w:w="0" w:type="auto"/>
            <w:vMerge w:val="restart"/>
          </w:tcPr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302E34">
              <w:t>N п/п</w:t>
            </w:r>
          </w:p>
        </w:tc>
        <w:tc>
          <w:tcPr>
            <w:tcW w:w="0" w:type="auto"/>
            <w:vMerge w:val="restart"/>
          </w:tcPr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302E34"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0" w:type="auto"/>
            <w:vMerge w:val="restart"/>
          </w:tcPr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302E34">
              <w:t>Ответственный исполнитель (Ф.И.О., должность)</w:t>
            </w:r>
          </w:p>
        </w:tc>
        <w:tc>
          <w:tcPr>
            <w:tcW w:w="0" w:type="auto"/>
            <w:gridSpan w:val="2"/>
          </w:tcPr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302E34">
              <w:t>Срок</w:t>
            </w:r>
          </w:p>
        </w:tc>
        <w:tc>
          <w:tcPr>
            <w:tcW w:w="0" w:type="auto"/>
            <w:vMerge w:val="restart"/>
          </w:tcPr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302E34">
              <w:t>Источники финансирования</w:t>
            </w:r>
          </w:p>
        </w:tc>
        <w:tc>
          <w:tcPr>
            <w:tcW w:w="0" w:type="auto"/>
          </w:tcPr>
          <w:p w:rsidR="00EE1E62" w:rsidRPr="00302E34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 w:rsidRPr="00302E34">
              <w:rPr>
                <w:color w:val="000000"/>
                <w:spacing w:val="-6"/>
              </w:rPr>
              <w:t>Финансирование на текущий год</w:t>
            </w:r>
          </w:p>
        </w:tc>
        <w:tc>
          <w:tcPr>
            <w:tcW w:w="0" w:type="auto"/>
            <w:vMerge w:val="restart"/>
          </w:tcPr>
          <w:p w:rsidR="00EE1E62" w:rsidRPr="00302E34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 w:rsidRPr="00302E34">
              <w:rPr>
                <w:color w:val="000000"/>
                <w:spacing w:val="-6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EE1E62" w:rsidRPr="00E94E0B" w:rsidTr="00EE023B">
        <w:trPr>
          <w:cantSplit/>
          <w:trHeight w:val="1210"/>
        </w:trPr>
        <w:tc>
          <w:tcPr>
            <w:tcW w:w="0" w:type="auto"/>
            <w:vMerge/>
          </w:tcPr>
          <w:p w:rsidR="00EE1E62" w:rsidRPr="001861BC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1861BC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1861BC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EE1E62" w:rsidRPr="001861BC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1861BC">
              <w:t>начало реализации</w:t>
            </w:r>
          </w:p>
        </w:tc>
        <w:tc>
          <w:tcPr>
            <w:tcW w:w="0" w:type="auto"/>
          </w:tcPr>
          <w:p w:rsidR="00EE1E62" w:rsidRPr="001861BC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1861BC">
              <w:t>Оконча-</w:t>
            </w:r>
          </w:p>
          <w:p w:rsidR="00EE1E62" w:rsidRPr="001861BC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1861BC">
              <w:t>ние реализации</w:t>
            </w:r>
          </w:p>
        </w:tc>
        <w:tc>
          <w:tcPr>
            <w:tcW w:w="0" w:type="auto"/>
            <w:vMerge/>
          </w:tcPr>
          <w:p w:rsidR="00EE1E62" w:rsidRPr="001861BC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EE1E62" w:rsidRPr="00BB7E09" w:rsidRDefault="00EE1E62" w:rsidP="00477368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B7E09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0" w:type="auto"/>
            <w:vMerge/>
          </w:tcPr>
          <w:p w:rsidR="00EE1E62" w:rsidRPr="001861BC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E1E62" w:rsidRPr="00E94E0B" w:rsidTr="00EE023B">
        <w:trPr>
          <w:cantSplit/>
          <w:trHeight w:val="2342"/>
        </w:trPr>
        <w:tc>
          <w:tcPr>
            <w:tcW w:w="0" w:type="auto"/>
            <w:vMerge w:val="restart"/>
          </w:tcPr>
          <w:p w:rsidR="00EE1E62" w:rsidRPr="00D74211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D74211">
              <w:t>1.</w:t>
            </w:r>
          </w:p>
        </w:tc>
        <w:tc>
          <w:tcPr>
            <w:tcW w:w="0" w:type="auto"/>
            <w:vMerge w:val="restart"/>
          </w:tcPr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302E34">
              <w:t>Муниципальная программа «Развитие физической  культуры и спорта Слободского района»</w:t>
            </w:r>
          </w:p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  <w:r>
              <w:t>Главный специалист отдела культуры, физкультуры, спорта и молодежных программ</w:t>
            </w:r>
          </w:p>
        </w:tc>
        <w:tc>
          <w:tcPr>
            <w:tcW w:w="0" w:type="auto"/>
            <w:vMerge w:val="restart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EE1E62" w:rsidRPr="00DF7927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 w:rsidRPr="00DF7927">
              <w:rPr>
                <w:color w:val="000000"/>
                <w:spacing w:val="-6"/>
              </w:rPr>
              <w:t>всего</w:t>
            </w:r>
          </w:p>
        </w:tc>
        <w:tc>
          <w:tcPr>
            <w:tcW w:w="0" w:type="auto"/>
          </w:tcPr>
          <w:p w:rsidR="00EE1E62" w:rsidRPr="003C5027" w:rsidRDefault="00EE1E62" w:rsidP="0047736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34504">
              <w:rPr>
                <w:b/>
              </w:rPr>
              <w:t>18517,7</w:t>
            </w:r>
          </w:p>
        </w:tc>
        <w:tc>
          <w:tcPr>
            <w:tcW w:w="0" w:type="auto"/>
            <w:vMerge w:val="restart"/>
          </w:tcPr>
          <w:p w:rsidR="00EE1E62" w:rsidRPr="00EF386F" w:rsidRDefault="00EE1E62" w:rsidP="0047736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Повышение доли занимающихся в общей численности населения</w:t>
            </w:r>
          </w:p>
        </w:tc>
      </w:tr>
      <w:tr w:rsidR="00EE1E62" w:rsidRPr="00E94E0B" w:rsidTr="00EE023B">
        <w:trPr>
          <w:trHeight w:val="2721"/>
        </w:trPr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EE1E62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EE1E62" w:rsidRPr="00DF7927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  <w:p w:rsidR="00EE1E62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EE1E62" w:rsidRPr="00DF7927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Федеральный бюджет:</w:t>
            </w:r>
          </w:p>
          <w:p w:rsidR="00EE1E62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EE1E62" w:rsidRPr="00DF7927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0" w:type="auto"/>
          </w:tcPr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  <w:r>
              <w:t>556,0</w:t>
            </w:r>
          </w:p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A34504">
              <w:t>17961,7</w:t>
            </w:r>
          </w:p>
        </w:tc>
        <w:tc>
          <w:tcPr>
            <w:tcW w:w="0" w:type="auto"/>
            <w:vMerge/>
          </w:tcPr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</w:tr>
      <w:tr w:rsidR="00EE1E62" w:rsidRPr="00E94E0B" w:rsidTr="00EE023B">
        <w:trPr>
          <w:trHeight w:val="955"/>
        </w:trPr>
        <w:tc>
          <w:tcPr>
            <w:tcW w:w="0" w:type="auto"/>
          </w:tcPr>
          <w:p w:rsidR="00EE1E62" w:rsidRDefault="00EE1E62" w:rsidP="00477368">
            <w:pPr>
              <w:tabs>
                <w:tab w:val="left" w:pos="1035"/>
              </w:tabs>
              <w:jc w:val="center"/>
            </w:pPr>
            <w:r>
              <w:t>1.2.</w:t>
            </w:r>
          </w:p>
        </w:tc>
        <w:tc>
          <w:tcPr>
            <w:tcW w:w="0" w:type="auto"/>
          </w:tcPr>
          <w:p w:rsidR="00EE1E62" w:rsidRPr="00C449A9" w:rsidRDefault="00EE1E62" w:rsidP="00477368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Финансовая</w:t>
            </w:r>
            <w:r w:rsidRPr="00C4785F">
              <w:rPr>
                <w:b/>
              </w:rPr>
              <w:t xml:space="preserve"> поддержк</w:t>
            </w:r>
            <w:r>
              <w:rPr>
                <w:b/>
              </w:rPr>
              <w:t>а</w:t>
            </w:r>
            <w:r w:rsidRPr="00C4785F">
              <w:rPr>
                <w:b/>
              </w:rPr>
              <w:t xml:space="preserve"> детско-юношеского спорта</w:t>
            </w:r>
          </w:p>
        </w:tc>
        <w:tc>
          <w:tcPr>
            <w:tcW w:w="0" w:type="auto"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EE1E62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Всего:</w:t>
            </w:r>
          </w:p>
          <w:p w:rsidR="00EE1E62" w:rsidRPr="00DF7927" w:rsidRDefault="00EE1E62" w:rsidP="00ED77A6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</w:tc>
        <w:tc>
          <w:tcPr>
            <w:tcW w:w="0" w:type="auto"/>
          </w:tcPr>
          <w:p w:rsidR="00EE1E62" w:rsidRPr="00BF4ABE" w:rsidRDefault="00EE1E62" w:rsidP="00477368">
            <w:pPr>
              <w:jc w:val="center"/>
            </w:pPr>
            <w:r>
              <w:t>500,00</w:t>
            </w:r>
          </w:p>
        </w:tc>
        <w:tc>
          <w:tcPr>
            <w:tcW w:w="0" w:type="auto"/>
          </w:tcPr>
          <w:p w:rsidR="00EE1E62" w:rsidRPr="00BF4ABE" w:rsidRDefault="00EE1E62" w:rsidP="00477368">
            <w:pPr>
              <w:jc w:val="center"/>
            </w:pPr>
          </w:p>
        </w:tc>
      </w:tr>
      <w:tr w:rsidR="00EE1E62" w:rsidRPr="00E94E0B" w:rsidTr="00EE023B">
        <w:trPr>
          <w:trHeight w:val="1019"/>
        </w:trPr>
        <w:tc>
          <w:tcPr>
            <w:tcW w:w="0" w:type="auto"/>
            <w:vMerge w:val="restart"/>
          </w:tcPr>
          <w:p w:rsidR="00EE1E62" w:rsidRPr="00D74211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D74211">
              <w:t>1.</w:t>
            </w:r>
            <w:r>
              <w:t>3</w:t>
            </w:r>
            <w:r w:rsidRPr="00D74211">
              <w:t>.</w:t>
            </w:r>
          </w:p>
        </w:tc>
        <w:tc>
          <w:tcPr>
            <w:tcW w:w="0" w:type="auto"/>
            <w:vMerge w:val="restart"/>
          </w:tcPr>
          <w:p w:rsidR="00EE1E62" w:rsidRPr="00C449A9" w:rsidRDefault="00EE1E62" w:rsidP="00477368">
            <w:pPr>
              <w:jc w:val="center"/>
              <w:rPr>
                <w:bCs/>
                <w:iCs/>
                <w:color w:val="000000"/>
              </w:rPr>
            </w:pPr>
            <w:r w:rsidRPr="00C449A9">
              <w:rPr>
                <w:bCs/>
                <w:iCs/>
                <w:color w:val="000000"/>
              </w:rPr>
              <w:t>"Развитие детско-юношеского спорта в Слободском районе"</w:t>
            </w:r>
          </w:p>
          <w:p w:rsidR="00EE1E62" w:rsidRPr="00C449A9" w:rsidRDefault="00EE1E62" w:rsidP="00477368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  <w:r>
              <w:t>Д</w:t>
            </w:r>
            <w:r w:rsidRPr="007E6C85">
              <w:t>иректор МБУ ДО ДЮСШ Слободского района</w:t>
            </w:r>
          </w:p>
        </w:tc>
        <w:tc>
          <w:tcPr>
            <w:tcW w:w="0" w:type="auto"/>
            <w:vMerge w:val="restart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EE1E62" w:rsidRPr="00256172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 w:rsidRPr="00256172">
              <w:rPr>
                <w:color w:val="000000"/>
                <w:spacing w:val="-6"/>
              </w:rPr>
              <w:t>всего</w:t>
            </w:r>
          </w:p>
        </w:tc>
        <w:tc>
          <w:tcPr>
            <w:tcW w:w="0" w:type="auto"/>
          </w:tcPr>
          <w:p w:rsidR="00EE1E62" w:rsidRPr="00BF4ABE" w:rsidRDefault="00EE1E62" w:rsidP="00477368">
            <w:pPr>
              <w:jc w:val="center"/>
            </w:pPr>
            <w:r w:rsidRPr="00E97598">
              <w:rPr>
                <w:b/>
              </w:rPr>
              <w:t>17957,70</w:t>
            </w:r>
          </w:p>
        </w:tc>
        <w:tc>
          <w:tcPr>
            <w:tcW w:w="0" w:type="auto"/>
            <w:vMerge w:val="restart"/>
          </w:tcPr>
          <w:p w:rsidR="00EE1E62" w:rsidRPr="00BF4ABE" w:rsidRDefault="00EE1E62" w:rsidP="00477368">
            <w:pPr>
              <w:jc w:val="center"/>
            </w:pPr>
            <w:r w:rsidRPr="00BF4ABE">
              <w:t>Повышение</w:t>
            </w:r>
            <w:r>
              <w:t xml:space="preserve"> доли занимающихся в общей численности обучающихся</w:t>
            </w:r>
          </w:p>
        </w:tc>
      </w:tr>
      <w:tr w:rsidR="00EE1E62" w:rsidRPr="00E94E0B" w:rsidTr="00EE023B">
        <w:trPr>
          <w:trHeight w:val="638"/>
        </w:trPr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EE1E62" w:rsidRPr="00DF7927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</w:tc>
        <w:tc>
          <w:tcPr>
            <w:tcW w:w="0" w:type="auto"/>
          </w:tcPr>
          <w:p w:rsidR="00EE1E62" w:rsidRPr="00E5131D" w:rsidRDefault="00EE1E62" w:rsidP="00477368">
            <w:pPr>
              <w:jc w:val="center"/>
            </w:pPr>
            <w:r>
              <w:t>56,0</w:t>
            </w:r>
          </w:p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</w:tr>
      <w:tr w:rsidR="00EE1E62" w:rsidRPr="00E94E0B" w:rsidTr="00EE023B">
        <w:trPr>
          <w:trHeight w:val="297"/>
        </w:trPr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EE1E62" w:rsidRPr="00DF7927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0" w:type="auto"/>
          </w:tcPr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E97598">
              <w:t>17901,70</w:t>
            </w:r>
          </w:p>
        </w:tc>
        <w:tc>
          <w:tcPr>
            <w:tcW w:w="0" w:type="auto"/>
            <w:vMerge/>
          </w:tcPr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</w:tr>
      <w:tr w:rsidR="00EE1E62" w:rsidRPr="00E94E0B" w:rsidTr="00EE023B">
        <w:trPr>
          <w:trHeight w:val="343"/>
        </w:trPr>
        <w:tc>
          <w:tcPr>
            <w:tcW w:w="0" w:type="auto"/>
          </w:tcPr>
          <w:p w:rsidR="00EE1E62" w:rsidRDefault="00EE1E62" w:rsidP="00477368">
            <w:pPr>
              <w:tabs>
                <w:tab w:val="left" w:pos="1035"/>
              </w:tabs>
              <w:jc w:val="center"/>
            </w:pPr>
            <w:r>
              <w:t>1.4.</w:t>
            </w:r>
          </w:p>
        </w:tc>
        <w:tc>
          <w:tcPr>
            <w:tcW w:w="0" w:type="auto"/>
          </w:tcPr>
          <w:p w:rsidR="00EE1E62" w:rsidRPr="00C92D1F" w:rsidRDefault="00EE1E62" w:rsidP="00477368">
            <w:pPr>
              <w:jc w:val="center"/>
              <w:rPr>
                <w:b/>
                <w:color w:val="000000"/>
              </w:rPr>
            </w:pPr>
            <w:r w:rsidRPr="00C92D1F">
              <w:rPr>
                <w:b/>
              </w:rPr>
              <w:t>Отдельные мероприятия</w:t>
            </w:r>
          </w:p>
        </w:tc>
        <w:tc>
          <w:tcPr>
            <w:tcW w:w="0" w:type="auto"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EE1E62" w:rsidRPr="00EF386F" w:rsidRDefault="00EE1E62" w:rsidP="0047736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E1E62" w:rsidRPr="00EF386F" w:rsidRDefault="00EE1E62" w:rsidP="0047736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EE1E62" w:rsidRPr="00E94E0B" w:rsidTr="00EE023B">
        <w:trPr>
          <w:trHeight w:val="400"/>
        </w:trPr>
        <w:tc>
          <w:tcPr>
            <w:tcW w:w="0" w:type="auto"/>
            <w:vMerge w:val="restart"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  <w:r>
              <w:t>1.4.2.</w:t>
            </w:r>
          </w:p>
        </w:tc>
        <w:tc>
          <w:tcPr>
            <w:tcW w:w="0" w:type="auto"/>
            <w:vMerge w:val="restart"/>
          </w:tcPr>
          <w:p w:rsidR="00EE1E62" w:rsidRPr="00A10773" w:rsidRDefault="00EE1E62" w:rsidP="00477368">
            <w:pPr>
              <w:tabs>
                <w:tab w:val="left" w:pos="1035"/>
              </w:tabs>
              <w:jc w:val="center"/>
            </w:pPr>
            <w:r w:rsidRPr="00A10773">
              <w:t>Соревнования и конкурсы по ЗОЖ:</w:t>
            </w:r>
          </w:p>
        </w:tc>
        <w:tc>
          <w:tcPr>
            <w:tcW w:w="0" w:type="auto"/>
            <w:vMerge w:val="restart"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EE1E62" w:rsidRPr="002D32A0" w:rsidRDefault="00EE1E62" w:rsidP="00477368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0" w:type="auto"/>
          </w:tcPr>
          <w:p w:rsidR="00EE1E62" w:rsidRPr="00896091" w:rsidRDefault="00EE1E62" w:rsidP="0047736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96091">
              <w:rPr>
                <w:b/>
              </w:rPr>
              <w:t>60,0</w:t>
            </w:r>
          </w:p>
        </w:tc>
        <w:tc>
          <w:tcPr>
            <w:tcW w:w="0" w:type="auto"/>
          </w:tcPr>
          <w:p w:rsidR="00EE1E62" w:rsidRPr="000F323A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</w:tr>
      <w:tr w:rsidR="00EE1E62" w:rsidRPr="00E94E0B" w:rsidTr="00EE023B">
        <w:trPr>
          <w:trHeight w:val="602"/>
        </w:trPr>
        <w:tc>
          <w:tcPr>
            <w:tcW w:w="0" w:type="auto"/>
            <w:vMerge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/>
          </w:tcPr>
          <w:p w:rsidR="00EE1E62" w:rsidRPr="00FD4EDE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EE1E62" w:rsidRPr="00FD4EDE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EE1E62" w:rsidRPr="00DF7927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0" w:type="auto"/>
          </w:tcPr>
          <w:p w:rsidR="00EE1E62" w:rsidRPr="000F323A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022A7B">
              <w:t>60,0</w:t>
            </w:r>
          </w:p>
        </w:tc>
        <w:tc>
          <w:tcPr>
            <w:tcW w:w="0" w:type="auto"/>
          </w:tcPr>
          <w:p w:rsidR="00EE1E62" w:rsidRPr="000F323A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</w:tr>
      <w:tr w:rsidR="00EE1E62" w:rsidRPr="00E94E0B" w:rsidTr="00EE023B">
        <w:trPr>
          <w:trHeight w:val="533"/>
        </w:trPr>
        <w:tc>
          <w:tcPr>
            <w:tcW w:w="0" w:type="auto"/>
            <w:vMerge w:val="restart"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  <w:r>
              <w:lastRenderedPageBreak/>
              <w:t>1.4.2.1</w:t>
            </w:r>
          </w:p>
        </w:tc>
        <w:tc>
          <w:tcPr>
            <w:tcW w:w="0" w:type="auto"/>
            <w:vMerge w:val="restart"/>
          </w:tcPr>
          <w:p w:rsidR="00EE1E62" w:rsidRDefault="00EE1E62" w:rsidP="00477368">
            <w:pPr>
              <w:tabs>
                <w:tab w:val="left" w:pos="1035"/>
              </w:tabs>
              <w:jc w:val="center"/>
            </w:pPr>
            <w:r w:rsidRPr="007E6C85">
              <w:t>Фестивал</w:t>
            </w:r>
            <w:r>
              <w:t xml:space="preserve">и, мероприятия по выполнению норм </w:t>
            </w:r>
            <w:r w:rsidRPr="00A10773">
              <w:t>ГТО среди учащихся,</w:t>
            </w:r>
            <w:r>
              <w:t xml:space="preserve"> спартакиада учащихся</w:t>
            </w:r>
          </w:p>
          <w:p w:rsidR="00EE1E62" w:rsidRDefault="00EE1E62" w:rsidP="00477368">
            <w:pPr>
              <w:tabs>
                <w:tab w:val="left" w:pos="1035"/>
              </w:tabs>
              <w:jc w:val="center"/>
            </w:pPr>
          </w:p>
          <w:p w:rsidR="00EE1E62" w:rsidRDefault="00EE1E62" w:rsidP="00477368">
            <w:pPr>
              <w:tabs>
                <w:tab w:val="left" w:pos="1035"/>
              </w:tabs>
              <w:jc w:val="center"/>
            </w:pPr>
          </w:p>
          <w:p w:rsidR="00EE1E62" w:rsidRDefault="00EE1E62" w:rsidP="00477368">
            <w:pPr>
              <w:tabs>
                <w:tab w:val="left" w:pos="1035"/>
              </w:tabs>
              <w:jc w:val="center"/>
            </w:pPr>
          </w:p>
          <w:p w:rsidR="00EE1E62" w:rsidRDefault="00EE1E62" w:rsidP="00477368">
            <w:pPr>
              <w:tabs>
                <w:tab w:val="left" w:pos="1035"/>
              </w:tabs>
              <w:jc w:val="center"/>
            </w:pPr>
          </w:p>
          <w:p w:rsidR="00EE1E62" w:rsidRDefault="00EE1E62" w:rsidP="00477368">
            <w:pPr>
              <w:tabs>
                <w:tab w:val="left" w:pos="1035"/>
              </w:tabs>
              <w:jc w:val="center"/>
            </w:pPr>
          </w:p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</w:tcPr>
          <w:p w:rsidR="00EE1E62" w:rsidRDefault="00EE1E62" w:rsidP="00477368">
            <w:pPr>
              <w:tabs>
                <w:tab w:val="left" w:pos="1035"/>
              </w:tabs>
              <w:jc w:val="center"/>
            </w:pPr>
            <w:r w:rsidRPr="007E6C85">
              <w:t>Баранов С.В., директор МБУ ДО ДЮСШ Слободского района</w:t>
            </w:r>
          </w:p>
          <w:p w:rsidR="00EE1E62" w:rsidRDefault="00EE1E62" w:rsidP="00477368">
            <w:pPr>
              <w:tabs>
                <w:tab w:val="left" w:pos="1035"/>
              </w:tabs>
              <w:jc w:val="center"/>
            </w:pPr>
            <w:r w:rsidRPr="007E6C85">
              <w:t>Царегородцев</w:t>
            </w:r>
          </w:p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  <w:r w:rsidRPr="007E6C85">
              <w:t>Д.В.</w:t>
            </w:r>
          </w:p>
        </w:tc>
        <w:tc>
          <w:tcPr>
            <w:tcW w:w="0" w:type="auto"/>
            <w:vMerge w:val="restart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EE1E62" w:rsidRPr="00A7292D" w:rsidRDefault="00EE1E62" w:rsidP="00477368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0" w:type="auto"/>
          </w:tcPr>
          <w:p w:rsidR="00EE1E62" w:rsidRPr="00114362" w:rsidRDefault="00EE1E62" w:rsidP="0047736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14362">
              <w:rPr>
                <w:b/>
              </w:rPr>
              <w:t>3</w:t>
            </w:r>
            <w:r>
              <w:rPr>
                <w:b/>
              </w:rPr>
              <w:t>0</w:t>
            </w:r>
            <w:r w:rsidRPr="00114362">
              <w:rPr>
                <w:b/>
              </w:rPr>
              <w:t>,0</w:t>
            </w:r>
          </w:p>
        </w:tc>
        <w:tc>
          <w:tcPr>
            <w:tcW w:w="0" w:type="auto"/>
            <w:vMerge w:val="restart"/>
          </w:tcPr>
          <w:p w:rsidR="00EE1E62" w:rsidRPr="000F323A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Pr="000F323A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</w:tr>
      <w:tr w:rsidR="00EE1E62" w:rsidRPr="00E94E0B" w:rsidTr="00EE023B">
        <w:trPr>
          <w:trHeight w:val="141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E1E62" w:rsidRPr="00FD4EDE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E1E62" w:rsidRPr="00FD4EDE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E1E62" w:rsidRPr="00FD4EDE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E1E62" w:rsidRPr="00FD4EDE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E1E62" w:rsidRPr="00FD4EDE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1E62" w:rsidRPr="00DF7927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1E62" w:rsidRPr="000F323A" w:rsidRDefault="00EE1E62" w:rsidP="00477368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Pr="00645644">
              <w:t>,0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E1E62" w:rsidRPr="000F323A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</w:tr>
      <w:tr w:rsidR="00EE1E62" w:rsidRPr="00E94E0B" w:rsidTr="00EE023B">
        <w:trPr>
          <w:trHeight w:val="417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  <w:r>
              <w:t>1.4.2.2.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  <w:r>
              <w:t>Массовые районные соревнования</w:t>
            </w:r>
            <w:r w:rsidRPr="0028412D">
              <w:rPr>
                <w:color w:val="1F497D" w:themeColor="text2"/>
              </w:rPr>
              <w:t xml:space="preserve">, </w:t>
            </w:r>
            <w:r w:rsidRPr="00A10773">
              <w:t>социально значимые мероприятия по пропаганде и популяризации  ЗОЖ,</w:t>
            </w:r>
            <w:r>
              <w:t xml:space="preserve"> ВФСК ГТО. Участие в областных мероприятиях.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EE1E62" w:rsidRDefault="00EE1E62" w:rsidP="00477368">
            <w:pPr>
              <w:tabs>
                <w:tab w:val="left" w:pos="1035"/>
              </w:tabs>
              <w:jc w:val="center"/>
            </w:pPr>
            <w:r w:rsidRPr="007E6C85">
              <w:t>Царегородцев</w:t>
            </w:r>
          </w:p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  <w:r w:rsidRPr="007E6C85">
              <w:t>Д.В.</w:t>
            </w:r>
          </w:p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1E62" w:rsidRPr="00C67973" w:rsidRDefault="00EE1E62" w:rsidP="00477368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1E62" w:rsidRPr="00114362" w:rsidRDefault="00EE1E62" w:rsidP="0047736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14362">
              <w:rPr>
                <w:b/>
              </w:rPr>
              <w:t>3</w:t>
            </w:r>
            <w:r>
              <w:rPr>
                <w:b/>
              </w:rPr>
              <w:t>0</w:t>
            </w:r>
            <w:r w:rsidRPr="00114362">
              <w:rPr>
                <w:b/>
              </w:rPr>
              <w:t>,0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EE1E62" w:rsidRPr="000F323A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Pr="000F323A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</w:tr>
      <w:tr w:rsidR="00EE1E62" w:rsidRPr="00E94E0B" w:rsidTr="00EE023B">
        <w:trPr>
          <w:trHeight w:val="95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1E62" w:rsidRPr="00FD4EDE" w:rsidRDefault="00EE1E62" w:rsidP="0047736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1E62" w:rsidRPr="00FD4EDE" w:rsidRDefault="00EE1E62" w:rsidP="00477368">
            <w:pPr>
              <w:tabs>
                <w:tab w:val="left" w:pos="103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1E62" w:rsidRPr="00FD4EDE" w:rsidRDefault="00EE1E62" w:rsidP="0047736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1E62" w:rsidRPr="00FD4EDE" w:rsidRDefault="00EE1E62" w:rsidP="0047736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1E62" w:rsidRPr="00FD4EDE" w:rsidRDefault="00EE1E62" w:rsidP="0047736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E1E62" w:rsidRPr="00DF7927" w:rsidRDefault="00EE1E62" w:rsidP="00477368">
            <w:pPr>
              <w:spacing w:after="4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E1E62" w:rsidRPr="009F1338" w:rsidRDefault="00EE1E62" w:rsidP="00477368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Pr="00645644"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1E62" w:rsidRPr="009F1338" w:rsidRDefault="00EE1E62" w:rsidP="00477368">
            <w:pPr>
              <w:widowControl w:val="0"/>
              <w:autoSpaceDE w:val="0"/>
              <w:autoSpaceDN w:val="0"/>
            </w:pPr>
          </w:p>
        </w:tc>
      </w:tr>
    </w:tbl>
    <w:p w:rsidR="00EE1E62" w:rsidRDefault="00EE1E62" w:rsidP="00EE1E62">
      <w:pPr>
        <w:jc w:val="center"/>
      </w:pP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685"/>
        <w:gridCol w:w="1843"/>
        <w:gridCol w:w="1134"/>
        <w:gridCol w:w="992"/>
        <w:gridCol w:w="1843"/>
        <w:gridCol w:w="1843"/>
        <w:gridCol w:w="2268"/>
      </w:tblGrid>
      <w:tr w:rsidR="00B721D9" w:rsidRPr="006D1D8D" w:rsidTr="00DD1746">
        <w:trPr>
          <w:trHeight w:hRule="exact" w:val="100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C74262" w:rsidRDefault="00B721D9" w:rsidP="00477368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C74262" w:rsidRDefault="00B721D9" w:rsidP="00477368">
            <w:pPr>
              <w:pStyle w:val="Standard"/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  <w:t>Подпрограмма «Формирование здорового образа жизни среди населения Слободского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C74262" w:rsidRDefault="00B721D9" w:rsidP="00477368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Ответственный исполнитель (Ф.И.О., должность)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C74262" w:rsidRDefault="00B721D9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C74262" w:rsidRDefault="00B721D9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CBC" w:rsidRPr="00C74262" w:rsidRDefault="00B721D9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Финансирование на текущий</w:t>
            </w:r>
          </w:p>
          <w:p w:rsidR="00B721D9" w:rsidRPr="00C74262" w:rsidRDefault="00D25CBC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2022</w:t>
            </w:r>
            <w:r w:rsidR="00B721D9"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C74262" w:rsidRDefault="00B721D9" w:rsidP="00477368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Ожидаемый результат реализации мероприятия муниципальной подпрограммы (краткое описание)</w:t>
            </w:r>
          </w:p>
        </w:tc>
      </w:tr>
      <w:tr w:rsidR="00B721D9" w:rsidRPr="006D1D8D" w:rsidTr="00DD1746">
        <w:trPr>
          <w:trHeight w:hRule="exact" w:val="87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Default="00B721D9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9E3BD4" w:rsidRDefault="00B721D9" w:rsidP="009E3BD4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9E3BD4" w:rsidRDefault="00B721D9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1861BC" w:rsidRDefault="00B721D9" w:rsidP="009E3BD4">
            <w:pPr>
              <w:widowControl w:val="0"/>
              <w:autoSpaceDE w:val="0"/>
              <w:autoSpaceDN w:val="0"/>
              <w:jc w:val="center"/>
            </w:pPr>
            <w:r w:rsidRPr="001861BC">
              <w:t>начало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1861BC" w:rsidRDefault="00B721D9" w:rsidP="009E3BD4">
            <w:pPr>
              <w:widowControl w:val="0"/>
              <w:autoSpaceDE w:val="0"/>
              <w:autoSpaceDN w:val="0"/>
              <w:jc w:val="center"/>
            </w:pPr>
            <w:r w:rsidRPr="001861BC">
              <w:t>Оконча-</w:t>
            </w:r>
          </w:p>
          <w:p w:rsidR="00B721D9" w:rsidRPr="001861BC" w:rsidRDefault="00B721D9" w:rsidP="009E3BD4">
            <w:pPr>
              <w:widowControl w:val="0"/>
              <w:autoSpaceDE w:val="0"/>
              <w:autoSpaceDN w:val="0"/>
              <w:jc w:val="center"/>
            </w:pPr>
            <w:r w:rsidRPr="001861BC">
              <w:t>ние реализации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E764D5" w:rsidRDefault="00B721D9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E764D5" w:rsidRDefault="00B721D9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6D1D8D" w:rsidRDefault="00B721D9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C214CC" w:rsidRPr="006D1D8D" w:rsidTr="00DD1746">
        <w:trPr>
          <w:trHeight w:hRule="exact" w:val="1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F36A86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852A0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  <w:t>Информационно - пропагандистская, санитарно-просветительская и профилактическая работа по формированию ЗОЖ среди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Управление социального развития Слободского района</w:t>
            </w:r>
          </w:p>
          <w:p w:rsidR="009E3BD4" w:rsidRPr="005B0A0C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5B0A0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</w:t>
            </w:r>
          </w:p>
          <w:p w:rsidR="009E3BD4" w:rsidRPr="00205A61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</w:t>
            </w:r>
          </w:p>
          <w:p w:rsidR="009E3BD4" w:rsidRPr="00C16C5F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205A61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205A61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6D1D8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Увеличение количества публикаций о ЗОЖ и информационной грамотности населения</w:t>
            </w:r>
          </w:p>
        </w:tc>
      </w:tr>
      <w:tr w:rsidR="00C214CC" w:rsidRPr="006D1D8D" w:rsidTr="00DD1746">
        <w:trPr>
          <w:trHeight w:hRule="exact" w:val="1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F36A86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lastRenderedPageBreak/>
              <w:t>2.1.1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F36A86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«Информационно-пропагандистская работа, организационно-методические мероприятия, направленные на формирование представлений о рациональном и полноценном питании, здоровом образе 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7E439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Управление социального развития Слободского района</w:t>
            </w:r>
          </w:p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01.0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2022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1.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06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.2022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852A0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Тематические беседы и мероприятия о здоровом питании и ЗОЖ – 7 мероприятий.</w:t>
            </w:r>
          </w:p>
        </w:tc>
      </w:tr>
      <w:tr w:rsidR="00C214CC" w:rsidRPr="006D1D8D" w:rsidTr="00DD1746">
        <w:trPr>
          <w:trHeight w:hRule="exact" w:val="8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F36A86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неинфекционных заболеваний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01.0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2022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1.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06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2022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Уроки о двигательной активности в режиме дня – 8 мероприятий</w:t>
            </w:r>
          </w:p>
        </w:tc>
      </w:tr>
      <w:tr w:rsidR="00C214CC" w:rsidRPr="006D1D8D" w:rsidTr="00DD1746">
        <w:trPr>
          <w:trHeight w:hRule="exact" w:val="1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профессиональных заболеваний  и травматизма на рабочем месте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E166F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852A04" w:rsidRDefault="009E3BD4" w:rsidP="00E764D4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Оформление стендов на предприятиях и проведение бесед по профилактике травматизма - 2 мероприятия</w:t>
            </w:r>
          </w:p>
        </w:tc>
      </w:tr>
      <w:tr w:rsidR="00C214CC" w:rsidRPr="006D1D8D" w:rsidTr="00DD1746">
        <w:trPr>
          <w:trHeight w:hRule="exact" w:val="16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Формирование здорового образа жизни и рационального питания, профилактика стресса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E166F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Информационные посты о профилактике стреесса, правильном питании и ЗОЖ – 15 шт.</w:t>
            </w:r>
          </w:p>
        </w:tc>
      </w:tr>
      <w:tr w:rsidR="00C214CC" w:rsidRPr="006D1D8D" w:rsidTr="00DD1746">
        <w:trPr>
          <w:trHeight w:hRule="exact" w:val="1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дефицита кадрового обеспечения в медицинских учреждениях. Профориентация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E166F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КОГБУЗ «Слободская ЦРБ» им. академика Бакулева</w:t>
            </w:r>
          </w:p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Деревенькина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Мероприятия по привлечению кадров в медицинские учреждения – 2 мероприятия</w:t>
            </w:r>
          </w:p>
        </w:tc>
      </w:tr>
      <w:tr w:rsidR="00C214CC" w:rsidRPr="006D1D8D" w:rsidTr="00DD1746">
        <w:trPr>
          <w:trHeight w:hRule="exact" w:val="1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E23F7E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</w:t>
            </w:r>
            <w:r w:rsidRPr="00E23F7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6</w:t>
            </w:r>
            <w:r w:rsidRPr="00E23F7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D190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«Проведение санитарно-просветительской работы среди населения, в том числе среди несовершеннолетних, по профилактике алкоголизма, наркомании, токсикомании, курения, мероприятий, направленных на преодоление зависимостей (вредных привычек)»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E166F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1.12.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Мероприятия по профилактике негативных проявлений. вредных привычек – 14 шт.</w:t>
            </w:r>
          </w:p>
        </w:tc>
      </w:tr>
      <w:tr w:rsidR="00C214CC" w:rsidRPr="006D1D8D" w:rsidTr="00DD1746">
        <w:trPr>
          <w:trHeight w:hRule="exact" w:val="1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C80F15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lastRenderedPageBreak/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7E4391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7E439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«Профилактика заболеваний путём проведения регулярного медицинского контроля, проведения диспансеризации и профилактических осмотров, привлечение населения к их прохождению»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E166F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КОГБУЗ «Слободская ЦРБ» им. академика Бакулева</w:t>
            </w:r>
          </w:p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Деревенькина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01.01.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31.12.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Регулярно в течении год</w:t>
            </w:r>
          </w:p>
        </w:tc>
      </w:tr>
      <w:tr w:rsidR="00C214CC" w:rsidRPr="006D1D8D" w:rsidTr="00DD1746">
        <w:trPr>
          <w:trHeight w:hRule="exact" w:val="14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Регулярная работа с трудовыми коллективами по пропаганде необходимости проведения профилактики.</w:t>
            </w:r>
          </w:p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E166F4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01.10.2022</w:t>
            </w:r>
          </w:p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01.09.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Выезды на предприятия – 4 раза в год 1 раз в квартал</w:t>
            </w:r>
          </w:p>
        </w:tc>
      </w:tr>
      <w:tr w:rsidR="00C214CC" w:rsidRPr="006D1D8D" w:rsidTr="00DD1746">
        <w:trPr>
          <w:trHeight w:hRule="exact"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роведение профилактической работы по заболеваниям, их ранняя диагностика; </w:t>
            </w:r>
          </w:p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раннее выявление факторов риска и заболеваний;</w:t>
            </w:r>
          </w:p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E166F4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01.01.</w:t>
            </w:r>
          </w:p>
          <w:p w:rsidR="007E05A7" w:rsidRPr="00C554DB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31.12.</w:t>
            </w:r>
          </w:p>
          <w:p w:rsidR="007E05A7" w:rsidRPr="00C554DB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Анкетирование на регулярной основе</w:t>
            </w:r>
          </w:p>
        </w:tc>
      </w:tr>
      <w:tr w:rsidR="00C214CC" w:rsidRPr="006D1D8D" w:rsidTr="00DD1746">
        <w:trPr>
          <w:trHeight w:hRule="exact" w:val="9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Т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ематические беседы с гражданами старшего поколения «Основные составляющие здорового образа жизни», «Принципы долголетия»</w:t>
            </w:r>
          </w:p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E166F4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01.10.2022</w:t>
            </w:r>
          </w:p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01.09.2022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Лекции 1-2 раза в квартал</w:t>
            </w:r>
          </w:p>
        </w:tc>
      </w:tr>
      <w:tr w:rsidR="00C214CC" w:rsidRPr="006D1D8D" w:rsidTr="00DD1746">
        <w:trPr>
          <w:trHeight w:hRule="exact"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роведение профилактических медицинских осмотров учащихся в школах;</w:t>
            </w:r>
          </w:p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E166F4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Ежемесячно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 3 раза в неделю</w:t>
            </w:r>
          </w:p>
        </w:tc>
      </w:tr>
      <w:tr w:rsidR="00C214CC" w:rsidRPr="006D1D8D" w:rsidTr="00DD1746">
        <w:trPr>
          <w:trHeight w:hRule="exact" w:val="14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беспечение информированности населения о диспансеризации и профилактических осмотрах (средства массовой информации, привлечение страховых компаний, печатная продукция, пр.);</w:t>
            </w:r>
          </w:p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E166F4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На сайте црб, графики работы, года рождения</w:t>
            </w:r>
          </w:p>
        </w:tc>
      </w:tr>
      <w:tr w:rsidR="00C214CC" w:rsidRPr="006D1D8D" w:rsidTr="00DD1746">
        <w:trPr>
          <w:trHeight w:hRule="exact" w:val="1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BC" w:rsidRDefault="00D25CBC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BC" w:rsidRPr="00D15112" w:rsidRDefault="00D25CBC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рганизация профилактической работы (диспансеризация, профилактические осмотры, вакцинация).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BC" w:rsidRPr="00E166F4" w:rsidRDefault="00D25CBC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5CBC" w:rsidRPr="003E7E45" w:rsidRDefault="00D25CBC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5CBC" w:rsidRPr="003E7E45" w:rsidRDefault="00D25CBC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BC" w:rsidRPr="007D2932" w:rsidRDefault="00D25CBC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BC" w:rsidRPr="007D2932" w:rsidRDefault="00D25CBC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BC" w:rsidRDefault="00D25CBC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AB28D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На сайте црб, графики работы, года рождения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  <w:p w:rsidR="00D25CBC" w:rsidRDefault="00D25CBC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 на крупные предприятия – 1 раз в месяц</w:t>
            </w:r>
          </w:p>
          <w:p w:rsidR="00D25CBC" w:rsidRDefault="00D25CBC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</w:tr>
    </w:tbl>
    <w:p w:rsidR="00EE1E62" w:rsidRDefault="00EE1E62" w:rsidP="00EE1E62">
      <w:pPr>
        <w:jc w:val="center"/>
      </w:pPr>
    </w:p>
    <w:p w:rsidR="00EE1E62" w:rsidRDefault="00EE1E62" w:rsidP="00EE1E62">
      <w:pPr>
        <w:jc w:val="center"/>
      </w:pPr>
      <w:r>
        <w:t>_________________</w:t>
      </w:r>
    </w:p>
    <w:p w:rsidR="00A16589" w:rsidRDefault="00A16589" w:rsidP="00A16589">
      <w:pPr>
        <w:pStyle w:val="ConsPlusNonformat"/>
        <w:ind w:left="116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sectPr w:rsidR="00A16589" w:rsidSect="00C214CC">
      <w:pgSz w:w="16838" w:h="11906" w:orient="landscape"/>
      <w:pgMar w:top="170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E53" w:rsidRDefault="00F81E53" w:rsidP="00F41F82">
      <w:r>
        <w:separator/>
      </w:r>
    </w:p>
  </w:endnote>
  <w:endnote w:type="continuationSeparator" w:id="0">
    <w:p w:rsidR="00F81E53" w:rsidRDefault="00F81E53" w:rsidP="00F4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E53" w:rsidRDefault="00F81E53" w:rsidP="00F41F82">
      <w:r>
        <w:separator/>
      </w:r>
    </w:p>
  </w:footnote>
  <w:footnote w:type="continuationSeparator" w:id="0">
    <w:p w:rsidR="00F81E53" w:rsidRDefault="00F81E53" w:rsidP="00F4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400" w:rsidRDefault="004A0400" w:rsidP="002C3448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B39" w:rsidRDefault="00A67B39" w:rsidP="00A67B39">
    <w:pPr>
      <w:pStyle w:val="a9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400" w:rsidRDefault="004A0400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400" w:rsidRDefault="004A04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E69"/>
    <w:multiLevelType w:val="hybridMultilevel"/>
    <w:tmpl w:val="776E5982"/>
    <w:lvl w:ilvl="0" w:tplc="19902FF0">
      <w:start w:val="1"/>
      <w:numFmt w:val="decimal"/>
      <w:lvlText w:val="%1."/>
      <w:lvlJc w:val="left"/>
      <w:pPr>
        <w:ind w:left="783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 w15:restartNumberingAfterBreak="0">
    <w:nsid w:val="047E04A6"/>
    <w:multiLevelType w:val="hybridMultilevel"/>
    <w:tmpl w:val="B2F04264"/>
    <w:lvl w:ilvl="0" w:tplc="052A9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828E0E6C">
      <w:start w:val="1"/>
      <w:numFmt w:val="upperRoman"/>
      <w:lvlText w:val="%2."/>
      <w:lvlJc w:val="left"/>
      <w:pPr>
        <w:tabs>
          <w:tab w:val="num" w:pos="1845"/>
        </w:tabs>
        <w:ind w:left="1845" w:hanging="765"/>
      </w:pPr>
      <w:rPr>
        <w:rFonts w:hint="default"/>
        <w:b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260CA"/>
    <w:multiLevelType w:val="multilevel"/>
    <w:tmpl w:val="51EE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57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186DAE"/>
    <w:multiLevelType w:val="hybridMultilevel"/>
    <w:tmpl w:val="1310C1F0"/>
    <w:lvl w:ilvl="0" w:tplc="DB2E1D3A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B62EC"/>
    <w:multiLevelType w:val="hybridMultilevel"/>
    <w:tmpl w:val="03AAFFA2"/>
    <w:lvl w:ilvl="0" w:tplc="95D47B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228441B"/>
    <w:multiLevelType w:val="hybridMultilevel"/>
    <w:tmpl w:val="02BA0CF0"/>
    <w:lvl w:ilvl="0" w:tplc="81DE99E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8F22847"/>
    <w:multiLevelType w:val="multilevel"/>
    <w:tmpl w:val="1264E7FC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A3B0E61"/>
    <w:multiLevelType w:val="hybridMultilevel"/>
    <w:tmpl w:val="70222FDC"/>
    <w:lvl w:ilvl="0" w:tplc="8F727FFC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32071F"/>
    <w:multiLevelType w:val="hybridMultilevel"/>
    <w:tmpl w:val="010458C8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7B1D"/>
    <w:multiLevelType w:val="multilevel"/>
    <w:tmpl w:val="BEA4344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582192E"/>
    <w:multiLevelType w:val="hybridMultilevel"/>
    <w:tmpl w:val="CBE0CA8E"/>
    <w:lvl w:ilvl="0" w:tplc="3384D996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1" w15:restartNumberingAfterBreak="0">
    <w:nsid w:val="25A0240D"/>
    <w:multiLevelType w:val="multilevel"/>
    <w:tmpl w:val="7FB4B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057356F"/>
    <w:multiLevelType w:val="hybridMultilevel"/>
    <w:tmpl w:val="E3364488"/>
    <w:lvl w:ilvl="0" w:tplc="679A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6C4C63"/>
    <w:multiLevelType w:val="hybridMultilevel"/>
    <w:tmpl w:val="872C18D4"/>
    <w:lvl w:ilvl="0" w:tplc="F66C160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05D48"/>
    <w:multiLevelType w:val="multilevel"/>
    <w:tmpl w:val="D2CC6C06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8F23E5E"/>
    <w:multiLevelType w:val="hybridMultilevel"/>
    <w:tmpl w:val="CC603DA8"/>
    <w:lvl w:ilvl="0" w:tplc="AFAE4CC0">
      <w:start w:val="1"/>
      <w:numFmt w:val="decimal"/>
      <w:lvlText w:val="%1."/>
      <w:lvlJc w:val="left"/>
      <w:pPr>
        <w:ind w:left="7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 w15:restartNumberingAfterBreak="0">
    <w:nsid w:val="49E81ED9"/>
    <w:multiLevelType w:val="hybridMultilevel"/>
    <w:tmpl w:val="C8781F90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01F16"/>
    <w:multiLevelType w:val="hybridMultilevel"/>
    <w:tmpl w:val="62E41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4BCD"/>
    <w:multiLevelType w:val="hybridMultilevel"/>
    <w:tmpl w:val="DCE86F16"/>
    <w:lvl w:ilvl="0" w:tplc="FB2EB38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263D7B"/>
    <w:multiLevelType w:val="hybridMultilevel"/>
    <w:tmpl w:val="27C64C5C"/>
    <w:lvl w:ilvl="0" w:tplc="4176DB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010FD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AB2144"/>
    <w:multiLevelType w:val="hybridMultilevel"/>
    <w:tmpl w:val="B2F2970E"/>
    <w:lvl w:ilvl="0" w:tplc="9D9A8C8A">
      <w:start w:val="1"/>
      <w:numFmt w:val="bullet"/>
      <w:lvlText w:val=""/>
      <w:lvlJc w:val="left"/>
      <w:pPr>
        <w:tabs>
          <w:tab w:val="num" w:pos="1314"/>
        </w:tabs>
        <w:ind w:left="5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2" w15:restartNumberingAfterBreak="0">
    <w:nsid w:val="6A5A4AD3"/>
    <w:multiLevelType w:val="hybridMultilevel"/>
    <w:tmpl w:val="05A02676"/>
    <w:lvl w:ilvl="0" w:tplc="08F4C4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C1B26"/>
    <w:multiLevelType w:val="hybridMultilevel"/>
    <w:tmpl w:val="3CF0528A"/>
    <w:lvl w:ilvl="0" w:tplc="89BC60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0F7CDF"/>
    <w:multiLevelType w:val="hybridMultilevel"/>
    <w:tmpl w:val="5336B252"/>
    <w:lvl w:ilvl="0" w:tplc="AD02CA5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DE5991"/>
    <w:multiLevelType w:val="hybridMultilevel"/>
    <w:tmpl w:val="6F0E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A6A0C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D660CA"/>
    <w:multiLevelType w:val="hybridMultilevel"/>
    <w:tmpl w:val="3EF82F06"/>
    <w:lvl w:ilvl="0" w:tplc="9F0C0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3"/>
  </w:num>
  <w:num w:numId="3">
    <w:abstractNumId w:val="26"/>
  </w:num>
  <w:num w:numId="4">
    <w:abstractNumId w:val="1"/>
  </w:num>
  <w:num w:numId="5">
    <w:abstractNumId w:val="16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4"/>
  </w:num>
  <w:num w:numId="11">
    <w:abstractNumId w:val="21"/>
  </w:num>
  <w:num w:numId="12">
    <w:abstractNumId w:val="10"/>
  </w:num>
  <w:num w:numId="13">
    <w:abstractNumId w:val="5"/>
  </w:num>
  <w:num w:numId="14">
    <w:abstractNumId w:val="24"/>
  </w:num>
  <w:num w:numId="15">
    <w:abstractNumId w:val="20"/>
  </w:num>
  <w:num w:numId="16">
    <w:abstractNumId w:val="1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7"/>
  </w:num>
  <w:num w:numId="20">
    <w:abstractNumId w:val="7"/>
  </w:num>
  <w:num w:numId="21">
    <w:abstractNumId w:val="15"/>
  </w:num>
  <w:num w:numId="22">
    <w:abstractNumId w:val="0"/>
  </w:num>
  <w:num w:numId="23">
    <w:abstractNumId w:val="4"/>
  </w:num>
  <w:num w:numId="24">
    <w:abstractNumId w:val="2"/>
  </w:num>
  <w:num w:numId="25">
    <w:abstractNumId w:val="18"/>
  </w:num>
  <w:num w:numId="26">
    <w:abstractNumId w:val="25"/>
  </w:num>
  <w:num w:numId="27">
    <w:abstractNumId w:val="2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0B"/>
    <w:rsid w:val="0000005A"/>
    <w:rsid w:val="00000206"/>
    <w:rsid w:val="00000432"/>
    <w:rsid w:val="0000080E"/>
    <w:rsid w:val="0000098B"/>
    <w:rsid w:val="00000AD8"/>
    <w:rsid w:val="000010E5"/>
    <w:rsid w:val="0000114B"/>
    <w:rsid w:val="00001326"/>
    <w:rsid w:val="0000137F"/>
    <w:rsid w:val="00001576"/>
    <w:rsid w:val="000017D5"/>
    <w:rsid w:val="00001AA5"/>
    <w:rsid w:val="00001EA6"/>
    <w:rsid w:val="0000204D"/>
    <w:rsid w:val="000021EE"/>
    <w:rsid w:val="000023AE"/>
    <w:rsid w:val="00002497"/>
    <w:rsid w:val="000024A1"/>
    <w:rsid w:val="00002646"/>
    <w:rsid w:val="00002837"/>
    <w:rsid w:val="00002914"/>
    <w:rsid w:val="00002B13"/>
    <w:rsid w:val="00002C2B"/>
    <w:rsid w:val="00002D72"/>
    <w:rsid w:val="00003403"/>
    <w:rsid w:val="00003983"/>
    <w:rsid w:val="00003B97"/>
    <w:rsid w:val="000041E7"/>
    <w:rsid w:val="0000490F"/>
    <w:rsid w:val="00004988"/>
    <w:rsid w:val="00004AAD"/>
    <w:rsid w:val="00004AED"/>
    <w:rsid w:val="00004CE7"/>
    <w:rsid w:val="00004DEF"/>
    <w:rsid w:val="00004E8B"/>
    <w:rsid w:val="00004FFA"/>
    <w:rsid w:val="00005249"/>
    <w:rsid w:val="0000591B"/>
    <w:rsid w:val="0000592B"/>
    <w:rsid w:val="00006282"/>
    <w:rsid w:val="0000631F"/>
    <w:rsid w:val="0000665E"/>
    <w:rsid w:val="00006816"/>
    <w:rsid w:val="00006940"/>
    <w:rsid w:val="00006D88"/>
    <w:rsid w:val="00006EDE"/>
    <w:rsid w:val="00006FB1"/>
    <w:rsid w:val="000071AC"/>
    <w:rsid w:val="0000727A"/>
    <w:rsid w:val="0000728F"/>
    <w:rsid w:val="00007426"/>
    <w:rsid w:val="00007539"/>
    <w:rsid w:val="00007B5B"/>
    <w:rsid w:val="00007C43"/>
    <w:rsid w:val="00007E50"/>
    <w:rsid w:val="000105CC"/>
    <w:rsid w:val="00010816"/>
    <w:rsid w:val="00011325"/>
    <w:rsid w:val="00011616"/>
    <w:rsid w:val="00011741"/>
    <w:rsid w:val="0001188E"/>
    <w:rsid w:val="000119CA"/>
    <w:rsid w:val="000119F0"/>
    <w:rsid w:val="00011A7E"/>
    <w:rsid w:val="00011BDB"/>
    <w:rsid w:val="00011CF4"/>
    <w:rsid w:val="00011D4F"/>
    <w:rsid w:val="00012224"/>
    <w:rsid w:val="000125A1"/>
    <w:rsid w:val="00012A0B"/>
    <w:rsid w:val="00012BD9"/>
    <w:rsid w:val="00012F5B"/>
    <w:rsid w:val="00012F7F"/>
    <w:rsid w:val="00013058"/>
    <w:rsid w:val="000134EE"/>
    <w:rsid w:val="000135E1"/>
    <w:rsid w:val="000137D6"/>
    <w:rsid w:val="000138E4"/>
    <w:rsid w:val="00013DA9"/>
    <w:rsid w:val="000140FC"/>
    <w:rsid w:val="00014486"/>
    <w:rsid w:val="000144C7"/>
    <w:rsid w:val="0001470A"/>
    <w:rsid w:val="0001482F"/>
    <w:rsid w:val="00014AAA"/>
    <w:rsid w:val="00014B3F"/>
    <w:rsid w:val="00014C21"/>
    <w:rsid w:val="0001507C"/>
    <w:rsid w:val="0001508F"/>
    <w:rsid w:val="0001510B"/>
    <w:rsid w:val="00015144"/>
    <w:rsid w:val="000153DC"/>
    <w:rsid w:val="00015707"/>
    <w:rsid w:val="00015897"/>
    <w:rsid w:val="00015B08"/>
    <w:rsid w:val="00015C13"/>
    <w:rsid w:val="00015E66"/>
    <w:rsid w:val="000164F0"/>
    <w:rsid w:val="00016568"/>
    <w:rsid w:val="000168D1"/>
    <w:rsid w:val="000168D3"/>
    <w:rsid w:val="00016A49"/>
    <w:rsid w:val="00016D26"/>
    <w:rsid w:val="0001700C"/>
    <w:rsid w:val="0001703B"/>
    <w:rsid w:val="000170BB"/>
    <w:rsid w:val="0001717F"/>
    <w:rsid w:val="00017676"/>
    <w:rsid w:val="00017902"/>
    <w:rsid w:val="00017B35"/>
    <w:rsid w:val="00017C18"/>
    <w:rsid w:val="0002014D"/>
    <w:rsid w:val="0002033F"/>
    <w:rsid w:val="000204D6"/>
    <w:rsid w:val="0002053D"/>
    <w:rsid w:val="00020620"/>
    <w:rsid w:val="000206FA"/>
    <w:rsid w:val="0002084A"/>
    <w:rsid w:val="0002095F"/>
    <w:rsid w:val="00020CD9"/>
    <w:rsid w:val="00020EF1"/>
    <w:rsid w:val="00020FAF"/>
    <w:rsid w:val="000211DD"/>
    <w:rsid w:val="0002128D"/>
    <w:rsid w:val="00021670"/>
    <w:rsid w:val="00021A26"/>
    <w:rsid w:val="00021B16"/>
    <w:rsid w:val="00021EA1"/>
    <w:rsid w:val="00021FAE"/>
    <w:rsid w:val="00022040"/>
    <w:rsid w:val="00022063"/>
    <w:rsid w:val="000223DA"/>
    <w:rsid w:val="00022530"/>
    <w:rsid w:val="000225F7"/>
    <w:rsid w:val="00022D3F"/>
    <w:rsid w:val="00022DFA"/>
    <w:rsid w:val="00022E8B"/>
    <w:rsid w:val="000234A1"/>
    <w:rsid w:val="00023909"/>
    <w:rsid w:val="00023967"/>
    <w:rsid w:val="000239AF"/>
    <w:rsid w:val="00023BAE"/>
    <w:rsid w:val="00023D32"/>
    <w:rsid w:val="00023F68"/>
    <w:rsid w:val="0002425D"/>
    <w:rsid w:val="00024505"/>
    <w:rsid w:val="0002453A"/>
    <w:rsid w:val="0002499B"/>
    <w:rsid w:val="00024B74"/>
    <w:rsid w:val="00024CC0"/>
    <w:rsid w:val="00024EA7"/>
    <w:rsid w:val="000253CB"/>
    <w:rsid w:val="00025955"/>
    <w:rsid w:val="00025AFC"/>
    <w:rsid w:val="00025BD3"/>
    <w:rsid w:val="00025C82"/>
    <w:rsid w:val="00025CD0"/>
    <w:rsid w:val="0002626B"/>
    <w:rsid w:val="0002627A"/>
    <w:rsid w:val="000267F0"/>
    <w:rsid w:val="000269FB"/>
    <w:rsid w:val="00026A8E"/>
    <w:rsid w:val="00026B36"/>
    <w:rsid w:val="00026BEF"/>
    <w:rsid w:val="00026E2E"/>
    <w:rsid w:val="00026EEE"/>
    <w:rsid w:val="00027055"/>
    <w:rsid w:val="0002722B"/>
    <w:rsid w:val="0002741F"/>
    <w:rsid w:val="000274A1"/>
    <w:rsid w:val="000274D7"/>
    <w:rsid w:val="000274FA"/>
    <w:rsid w:val="00027847"/>
    <w:rsid w:val="00027BB1"/>
    <w:rsid w:val="00027BE0"/>
    <w:rsid w:val="00027FAD"/>
    <w:rsid w:val="000302E7"/>
    <w:rsid w:val="0003061E"/>
    <w:rsid w:val="000308A1"/>
    <w:rsid w:val="0003097F"/>
    <w:rsid w:val="00030D90"/>
    <w:rsid w:val="00030E4A"/>
    <w:rsid w:val="0003100F"/>
    <w:rsid w:val="000311F9"/>
    <w:rsid w:val="00031245"/>
    <w:rsid w:val="000313BE"/>
    <w:rsid w:val="000314DE"/>
    <w:rsid w:val="0003187A"/>
    <w:rsid w:val="00031A38"/>
    <w:rsid w:val="00031ADF"/>
    <w:rsid w:val="00031DE6"/>
    <w:rsid w:val="00032037"/>
    <w:rsid w:val="0003226C"/>
    <w:rsid w:val="000323AD"/>
    <w:rsid w:val="000323E0"/>
    <w:rsid w:val="000325BA"/>
    <w:rsid w:val="0003260B"/>
    <w:rsid w:val="000327DD"/>
    <w:rsid w:val="00032A95"/>
    <w:rsid w:val="00032AE4"/>
    <w:rsid w:val="00032AF1"/>
    <w:rsid w:val="00032B8C"/>
    <w:rsid w:val="00032E61"/>
    <w:rsid w:val="00032FE3"/>
    <w:rsid w:val="000330DB"/>
    <w:rsid w:val="000331B9"/>
    <w:rsid w:val="00033460"/>
    <w:rsid w:val="0003347B"/>
    <w:rsid w:val="00033DC8"/>
    <w:rsid w:val="00033DF3"/>
    <w:rsid w:val="00033E22"/>
    <w:rsid w:val="0003403B"/>
    <w:rsid w:val="00034393"/>
    <w:rsid w:val="00034993"/>
    <w:rsid w:val="00034BED"/>
    <w:rsid w:val="000354B0"/>
    <w:rsid w:val="00035876"/>
    <w:rsid w:val="00035B52"/>
    <w:rsid w:val="0003609C"/>
    <w:rsid w:val="0003622C"/>
    <w:rsid w:val="0003674C"/>
    <w:rsid w:val="000369FB"/>
    <w:rsid w:val="00036C17"/>
    <w:rsid w:val="00036F53"/>
    <w:rsid w:val="0003730C"/>
    <w:rsid w:val="000373C8"/>
    <w:rsid w:val="0003760B"/>
    <w:rsid w:val="0003798E"/>
    <w:rsid w:val="000379BA"/>
    <w:rsid w:val="00037D4C"/>
    <w:rsid w:val="00037FB4"/>
    <w:rsid w:val="0004037C"/>
    <w:rsid w:val="000403A4"/>
    <w:rsid w:val="00040599"/>
    <w:rsid w:val="00040883"/>
    <w:rsid w:val="000408BF"/>
    <w:rsid w:val="000408C7"/>
    <w:rsid w:val="00040A34"/>
    <w:rsid w:val="00040B91"/>
    <w:rsid w:val="000411C8"/>
    <w:rsid w:val="000412E1"/>
    <w:rsid w:val="000414D7"/>
    <w:rsid w:val="0004157D"/>
    <w:rsid w:val="00041787"/>
    <w:rsid w:val="00041960"/>
    <w:rsid w:val="0004197E"/>
    <w:rsid w:val="00042083"/>
    <w:rsid w:val="0004225C"/>
    <w:rsid w:val="000429A4"/>
    <w:rsid w:val="00042A8A"/>
    <w:rsid w:val="00042CD1"/>
    <w:rsid w:val="00042D2D"/>
    <w:rsid w:val="00042D59"/>
    <w:rsid w:val="00043073"/>
    <w:rsid w:val="000430CF"/>
    <w:rsid w:val="0004312B"/>
    <w:rsid w:val="00043369"/>
    <w:rsid w:val="000437B0"/>
    <w:rsid w:val="0004381E"/>
    <w:rsid w:val="00043A8F"/>
    <w:rsid w:val="00043B3E"/>
    <w:rsid w:val="00044033"/>
    <w:rsid w:val="00044117"/>
    <w:rsid w:val="000441F4"/>
    <w:rsid w:val="00044363"/>
    <w:rsid w:val="00044416"/>
    <w:rsid w:val="000445D0"/>
    <w:rsid w:val="00044960"/>
    <w:rsid w:val="00044C65"/>
    <w:rsid w:val="00044E39"/>
    <w:rsid w:val="00044F1F"/>
    <w:rsid w:val="00044F28"/>
    <w:rsid w:val="00044F70"/>
    <w:rsid w:val="00045181"/>
    <w:rsid w:val="000451CB"/>
    <w:rsid w:val="00045407"/>
    <w:rsid w:val="00045841"/>
    <w:rsid w:val="00045866"/>
    <w:rsid w:val="00045ADE"/>
    <w:rsid w:val="00045D11"/>
    <w:rsid w:val="00045FCB"/>
    <w:rsid w:val="000461AC"/>
    <w:rsid w:val="00046CD0"/>
    <w:rsid w:val="00046F46"/>
    <w:rsid w:val="0004774B"/>
    <w:rsid w:val="00047C27"/>
    <w:rsid w:val="00047C90"/>
    <w:rsid w:val="00047F15"/>
    <w:rsid w:val="00047F4A"/>
    <w:rsid w:val="000502C4"/>
    <w:rsid w:val="00050D6C"/>
    <w:rsid w:val="00050DF0"/>
    <w:rsid w:val="00050E57"/>
    <w:rsid w:val="00051022"/>
    <w:rsid w:val="0005143C"/>
    <w:rsid w:val="000514E2"/>
    <w:rsid w:val="00051A62"/>
    <w:rsid w:val="00051CE6"/>
    <w:rsid w:val="00051D07"/>
    <w:rsid w:val="00051D79"/>
    <w:rsid w:val="0005220C"/>
    <w:rsid w:val="00052423"/>
    <w:rsid w:val="000524FA"/>
    <w:rsid w:val="0005278E"/>
    <w:rsid w:val="00052A01"/>
    <w:rsid w:val="00052A0C"/>
    <w:rsid w:val="00052D3A"/>
    <w:rsid w:val="0005324F"/>
    <w:rsid w:val="00053377"/>
    <w:rsid w:val="00053408"/>
    <w:rsid w:val="000534D3"/>
    <w:rsid w:val="0005352A"/>
    <w:rsid w:val="00053547"/>
    <w:rsid w:val="0005413B"/>
    <w:rsid w:val="00054200"/>
    <w:rsid w:val="0005476B"/>
    <w:rsid w:val="000548AE"/>
    <w:rsid w:val="00054981"/>
    <w:rsid w:val="00054AF3"/>
    <w:rsid w:val="00055058"/>
    <w:rsid w:val="00055097"/>
    <w:rsid w:val="00055238"/>
    <w:rsid w:val="000553D7"/>
    <w:rsid w:val="00055482"/>
    <w:rsid w:val="00055594"/>
    <w:rsid w:val="00055A20"/>
    <w:rsid w:val="00055A4D"/>
    <w:rsid w:val="00055A85"/>
    <w:rsid w:val="00055D41"/>
    <w:rsid w:val="00055F30"/>
    <w:rsid w:val="000560BA"/>
    <w:rsid w:val="00056443"/>
    <w:rsid w:val="000565C2"/>
    <w:rsid w:val="00056BBF"/>
    <w:rsid w:val="00056C20"/>
    <w:rsid w:val="00056EBD"/>
    <w:rsid w:val="000570C8"/>
    <w:rsid w:val="00057BB1"/>
    <w:rsid w:val="00057C0C"/>
    <w:rsid w:val="00057E30"/>
    <w:rsid w:val="00057F64"/>
    <w:rsid w:val="000602B5"/>
    <w:rsid w:val="000606C1"/>
    <w:rsid w:val="00061042"/>
    <w:rsid w:val="000611A4"/>
    <w:rsid w:val="00061399"/>
    <w:rsid w:val="00061408"/>
    <w:rsid w:val="000614F3"/>
    <w:rsid w:val="000615C5"/>
    <w:rsid w:val="000615D2"/>
    <w:rsid w:val="00061A27"/>
    <w:rsid w:val="00061C2E"/>
    <w:rsid w:val="00061C3B"/>
    <w:rsid w:val="00061D58"/>
    <w:rsid w:val="0006204C"/>
    <w:rsid w:val="00062583"/>
    <w:rsid w:val="00062B26"/>
    <w:rsid w:val="00062B55"/>
    <w:rsid w:val="00062B72"/>
    <w:rsid w:val="00062C19"/>
    <w:rsid w:val="00062DEC"/>
    <w:rsid w:val="00062ED7"/>
    <w:rsid w:val="00063060"/>
    <w:rsid w:val="000632A1"/>
    <w:rsid w:val="000634AD"/>
    <w:rsid w:val="000636CE"/>
    <w:rsid w:val="00063B85"/>
    <w:rsid w:val="00063B9D"/>
    <w:rsid w:val="00063BC4"/>
    <w:rsid w:val="00063D5B"/>
    <w:rsid w:val="00063D66"/>
    <w:rsid w:val="00063E41"/>
    <w:rsid w:val="00063F31"/>
    <w:rsid w:val="00063F3B"/>
    <w:rsid w:val="00063F59"/>
    <w:rsid w:val="00064088"/>
    <w:rsid w:val="00064212"/>
    <w:rsid w:val="000642B5"/>
    <w:rsid w:val="0006486A"/>
    <w:rsid w:val="000648ED"/>
    <w:rsid w:val="00064A0B"/>
    <w:rsid w:val="00064BB6"/>
    <w:rsid w:val="00064CF9"/>
    <w:rsid w:val="00065153"/>
    <w:rsid w:val="00065237"/>
    <w:rsid w:val="000657F5"/>
    <w:rsid w:val="000659F7"/>
    <w:rsid w:val="00065F5B"/>
    <w:rsid w:val="00066100"/>
    <w:rsid w:val="000661DA"/>
    <w:rsid w:val="0006630F"/>
    <w:rsid w:val="000664C2"/>
    <w:rsid w:val="000667EA"/>
    <w:rsid w:val="0006683D"/>
    <w:rsid w:val="00066A8D"/>
    <w:rsid w:val="00066D2A"/>
    <w:rsid w:val="00066D4B"/>
    <w:rsid w:val="00066EA8"/>
    <w:rsid w:val="00066FD0"/>
    <w:rsid w:val="00067229"/>
    <w:rsid w:val="00067558"/>
    <w:rsid w:val="00067738"/>
    <w:rsid w:val="00067873"/>
    <w:rsid w:val="00067BA8"/>
    <w:rsid w:val="00067CE3"/>
    <w:rsid w:val="00067D60"/>
    <w:rsid w:val="00070002"/>
    <w:rsid w:val="00070165"/>
    <w:rsid w:val="000703EA"/>
    <w:rsid w:val="0007044A"/>
    <w:rsid w:val="00070A14"/>
    <w:rsid w:val="00070D96"/>
    <w:rsid w:val="00070DAC"/>
    <w:rsid w:val="00070ECA"/>
    <w:rsid w:val="00071155"/>
    <w:rsid w:val="000711B7"/>
    <w:rsid w:val="000712B1"/>
    <w:rsid w:val="00071409"/>
    <w:rsid w:val="0007145C"/>
    <w:rsid w:val="00071BA5"/>
    <w:rsid w:val="00071BDE"/>
    <w:rsid w:val="00071E65"/>
    <w:rsid w:val="00071EBF"/>
    <w:rsid w:val="00072203"/>
    <w:rsid w:val="00072374"/>
    <w:rsid w:val="00072765"/>
    <w:rsid w:val="00072991"/>
    <w:rsid w:val="00072D95"/>
    <w:rsid w:val="00072DF3"/>
    <w:rsid w:val="000730FE"/>
    <w:rsid w:val="0007327E"/>
    <w:rsid w:val="0007363D"/>
    <w:rsid w:val="00073757"/>
    <w:rsid w:val="00073986"/>
    <w:rsid w:val="000744C0"/>
    <w:rsid w:val="000744F9"/>
    <w:rsid w:val="00074609"/>
    <w:rsid w:val="00074720"/>
    <w:rsid w:val="0007476A"/>
    <w:rsid w:val="00074CB5"/>
    <w:rsid w:val="000751DE"/>
    <w:rsid w:val="00075374"/>
    <w:rsid w:val="00075717"/>
    <w:rsid w:val="0007579A"/>
    <w:rsid w:val="00075A00"/>
    <w:rsid w:val="00075CC3"/>
    <w:rsid w:val="00075D4E"/>
    <w:rsid w:val="00075E43"/>
    <w:rsid w:val="00076B7E"/>
    <w:rsid w:val="00076C5B"/>
    <w:rsid w:val="00076CB8"/>
    <w:rsid w:val="00076EC1"/>
    <w:rsid w:val="00077006"/>
    <w:rsid w:val="000770F6"/>
    <w:rsid w:val="00077307"/>
    <w:rsid w:val="0007750D"/>
    <w:rsid w:val="0007796F"/>
    <w:rsid w:val="00077FAA"/>
    <w:rsid w:val="000801C4"/>
    <w:rsid w:val="00080282"/>
    <w:rsid w:val="00080321"/>
    <w:rsid w:val="000806E3"/>
    <w:rsid w:val="00080773"/>
    <w:rsid w:val="000807BA"/>
    <w:rsid w:val="000809BF"/>
    <w:rsid w:val="00080B0A"/>
    <w:rsid w:val="00080DDD"/>
    <w:rsid w:val="00080FBF"/>
    <w:rsid w:val="0008152A"/>
    <w:rsid w:val="00081830"/>
    <w:rsid w:val="00081F40"/>
    <w:rsid w:val="0008232E"/>
    <w:rsid w:val="00082408"/>
    <w:rsid w:val="0008248C"/>
    <w:rsid w:val="000826E1"/>
    <w:rsid w:val="00082C02"/>
    <w:rsid w:val="000834F4"/>
    <w:rsid w:val="00083594"/>
    <w:rsid w:val="000836D4"/>
    <w:rsid w:val="00083771"/>
    <w:rsid w:val="00083D98"/>
    <w:rsid w:val="00083F54"/>
    <w:rsid w:val="00083FF3"/>
    <w:rsid w:val="00084056"/>
    <w:rsid w:val="00084177"/>
    <w:rsid w:val="00084328"/>
    <w:rsid w:val="000843D8"/>
    <w:rsid w:val="000844C6"/>
    <w:rsid w:val="000844F5"/>
    <w:rsid w:val="000845BE"/>
    <w:rsid w:val="00084BBF"/>
    <w:rsid w:val="0008538F"/>
    <w:rsid w:val="00085566"/>
    <w:rsid w:val="000855AA"/>
    <w:rsid w:val="00085D84"/>
    <w:rsid w:val="000861A5"/>
    <w:rsid w:val="000861D7"/>
    <w:rsid w:val="000864DC"/>
    <w:rsid w:val="0008652C"/>
    <w:rsid w:val="000865AB"/>
    <w:rsid w:val="00086753"/>
    <w:rsid w:val="00086785"/>
    <w:rsid w:val="000867CF"/>
    <w:rsid w:val="00086A9E"/>
    <w:rsid w:val="00086EC0"/>
    <w:rsid w:val="0008713E"/>
    <w:rsid w:val="00087363"/>
    <w:rsid w:val="000873C9"/>
    <w:rsid w:val="000873D5"/>
    <w:rsid w:val="00087908"/>
    <w:rsid w:val="000879FA"/>
    <w:rsid w:val="00087C07"/>
    <w:rsid w:val="00087CE9"/>
    <w:rsid w:val="00087D17"/>
    <w:rsid w:val="00087FEF"/>
    <w:rsid w:val="00090303"/>
    <w:rsid w:val="00090596"/>
    <w:rsid w:val="000905B8"/>
    <w:rsid w:val="0009062E"/>
    <w:rsid w:val="000907F4"/>
    <w:rsid w:val="00091009"/>
    <w:rsid w:val="00091106"/>
    <w:rsid w:val="00091765"/>
    <w:rsid w:val="0009179A"/>
    <w:rsid w:val="000917EA"/>
    <w:rsid w:val="0009188F"/>
    <w:rsid w:val="000922D4"/>
    <w:rsid w:val="0009245E"/>
    <w:rsid w:val="000927ED"/>
    <w:rsid w:val="00092A42"/>
    <w:rsid w:val="00092A4A"/>
    <w:rsid w:val="00092F24"/>
    <w:rsid w:val="000938B0"/>
    <w:rsid w:val="00093929"/>
    <w:rsid w:val="00093A37"/>
    <w:rsid w:val="00094104"/>
    <w:rsid w:val="000941F1"/>
    <w:rsid w:val="000943F0"/>
    <w:rsid w:val="000943FF"/>
    <w:rsid w:val="00094CB3"/>
    <w:rsid w:val="0009505C"/>
    <w:rsid w:val="00095060"/>
    <w:rsid w:val="00095071"/>
    <w:rsid w:val="00095B0F"/>
    <w:rsid w:val="00095C46"/>
    <w:rsid w:val="00095E74"/>
    <w:rsid w:val="00095E7C"/>
    <w:rsid w:val="0009606B"/>
    <w:rsid w:val="0009616B"/>
    <w:rsid w:val="00096964"/>
    <w:rsid w:val="00096CD9"/>
    <w:rsid w:val="00096DC1"/>
    <w:rsid w:val="00097126"/>
    <w:rsid w:val="0009718E"/>
    <w:rsid w:val="0009729A"/>
    <w:rsid w:val="0009736E"/>
    <w:rsid w:val="00097550"/>
    <w:rsid w:val="000978A1"/>
    <w:rsid w:val="00097A87"/>
    <w:rsid w:val="00097AEE"/>
    <w:rsid w:val="000A04A5"/>
    <w:rsid w:val="000A05C8"/>
    <w:rsid w:val="000A0C00"/>
    <w:rsid w:val="000A0EC9"/>
    <w:rsid w:val="000A10B0"/>
    <w:rsid w:val="000A17BC"/>
    <w:rsid w:val="000A1805"/>
    <w:rsid w:val="000A1916"/>
    <w:rsid w:val="000A1960"/>
    <w:rsid w:val="000A1A9D"/>
    <w:rsid w:val="000A1B9F"/>
    <w:rsid w:val="000A1C32"/>
    <w:rsid w:val="000A1DEA"/>
    <w:rsid w:val="000A2590"/>
    <w:rsid w:val="000A2659"/>
    <w:rsid w:val="000A2867"/>
    <w:rsid w:val="000A289B"/>
    <w:rsid w:val="000A28A3"/>
    <w:rsid w:val="000A28D6"/>
    <w:rsid w:val="000A2972"/>
    <w:rsid w:val="000A2B6E"/>
    <w:rsid w:val="000A2C6C"/>
    <w:rsid w:val="000A2CC0"/>
    <w:rsid w:val="000A315B"/>
    <w:rsid w:val="000A31D5"/>
    <w:rsid w:val="000A351E"/>
    <w:rsid w:val="000A3933"/>
    <w:rsid w:val="000A3AE3"/>
    <w:rsid w:val="000A3B58"/>
    <w:rsid w:val="000A3E1E"/>
    <w:rsid w:val="000A3F06"/>
    <w:rsid w:val="000A3F63"/>
    <w:rsid w:val="000A41FE"/>
    <w:rsid w:val="000A43A3"/>
    <w:rsid w:val="000A4AB5"/>
    <w:rsid w:val="000A4C4D"/>
    <w:rsid w:val="000A4CC6"/>
    <w:rsid w:val="000A5037"/>
    <w:rsid w:val="000A5097"/>
    <w:rsid w:val="000A5485"/>
    <w:rsid w:val="000A5BC3"/>
    <w:rsid w:val="000A5BF6"/>
    <w:rsid w:val="000A5E78"/>
    <w:rsid w:val="000A5F2D"/>
    <w:rsid w:val="000A62D5"/>
    <w:rsid w:val="000A66F0"/>
    <w:rsid w:val="000A680D"/>
    <w:rsid w:val="000A683F"/>
    <w:rsid w:val="000A690D"/>
    <w:rsid w:val="000A6C5D"/>
    <w:rsid w:val="000A72DE"/>
    <w:rsid w:val="000A78DB"/>
    <w:rsid w:val="000A7BA2"/>
    <w:rsid w:val="000A7D6B"/>
    <w:rsid w:val="000B010C"/>
    <w:rsid w:val="000B066E"/>
    <w:rsid w:val="000B0973"/>
    <w:rsid w:val="000B0D1D"/>
    <w:rsid w:val="000B0DB6"/>
    <w:rsid w:val="000B0DFD"/>
    <w:rsid w:val="000B0EC7"/>
    <w:rsid w:val="000B1058"/>
    <w:rsid w:val="000B109C"/>
    <w:rsid w:val="000B11EC"/>
    <w:rsid w:val="000B1240"/>
    <w:rsid w:val="000B1B6A"/>
    <w:rsid w:val="000B1E2A"/>
    <w:rsid w:val="000B20D8"/>
    <w:rsid w:val="000B2123"/>
    <w:rsid w:val="000B22A5"/>
    <w:rsid w:val="000B2303"/>
    <w:rsid w:val="000B23BF"/>
    <w:rsid w:val="000B25EA"/>
    <w:rsid w:val="000B2668"/>
    <w:rsid w:val="000B2812"/>
    <w:rsid w:val="000B29BE"/>
    <w:rsid w:val="000B2FA4"/>
    <w:rsid w:val="000B30C9"/>
    <w:rsid w:val="000B31E0"/>
    <w:rsid w:val="000B31FD"/>
    <w:rsid w:val="000B35AD"/>
    <w:rsid w:val="000B3855"/>
    <w:rsid w:val="000B3982"/>
    <w:rsid w:val="000B3A28"/>
    <w:rsid w:val="000B3A43"/>
    <w:rsid w:val="000B3BAE"/>
    <w:rsid w:val="000B3C00"/>
    <w:rsid w:val="000B3EDF"/>
    <w:rsid w:val="000B434E"/>
    <w:rsid w:val="000B44CF"/>
    <w:rsid w:val="000B4546"/>
    <w:rsid w:val="000B4796"/>
    <w:rsid w:val="000B4815"/>
    <w:rsid w:val="000B4970"/>
    <w:rsid w:val="000B4D36"/>
    <w:rsid w:val="000B5237"/>
    <w:rsid w:val="000B53E3"/>
    <w:rsid w:val="000B55DE"/>
    <w:rsid w:val="000B5852"/>
    <w:rsid w:val="000B5899"/>
    <w:rsid w:val="000B5B72"/>
    <w:rsid w:val="000B5BF2"/>
    <w:rsid w:val="000B5C21"/>
    <w:rsid w:val="000B5CE1"/>
    <w:rsid w:val="000B5E2F"/>
    <w:rsid w:val="000B5E80"/>
    <w:rsid w:val="000B5EE6"/>
    <w:rsid w:val="000B6343"/>
    <w:rsid w:val="000B643A"/>
    <w:rsid w:val="000B6616"/>
    <w:rsid w:val="000B693C"/>
    <w:rsid w:val="000B69B5"/>
    <w:rsid w:val="000B6B1F"/>
    <w:rsid w:val="000B6CAC"/>
    <w:rsid w:val="000B6CE9"/>
    <w:rsid w:val="000B6F9C"/>
    <w:rsid w:val="000B7281"/>
    <w:rsid w:val="000B73E0"/>
    <w:rsid w:val="000B766E"/>
    <w:rsid w:val="000B7757"/>
    <w:rsid w:val="000B781E"/>
    <w:rsid w:val="000B78A7"/>
    <w:rsid w:val="000B7BD2"/>
    <w:rsid w:val="000B7FB9"/>
    <w:rsid w:val="000C0012"/>
    <w:rsid w:val="000C00C7"/>
    <w:rsid w:val="000C00D3"/>
    <w:rsid w:val="000C015A"/>
    <w:rsid w:val="000C0380"/>
    <w:rsid w:val="000C0577"/>
    <w:rsid w:val="000C082D"/>
    <w:rsid w:val="000C0ACC"/>
    <w:rsid w:val="000C0B22"/>
    <w:rsid w:val="000C0CBD"/>
    <w:rsid w:val="000C0F43"/>
    <w:rsid w:val="000C0F4C"/>
    <w:rsid w:val="000C135E"/>
    <w:rsid w:val="000C139C"/>
    <w:rsid w:val="000C14A8"/>
    <w:rsid w:val="000C1A8B"/>
    <w:rsid w:val="000C1D8A"/>
    <w:rsid w:val="000C209E"/>
    <w:rsid w:val="000C2543"/>
    <w:rsid w:val="000C27E4"/>
    <w:rsid w:val="000C2949"/>
    <w:rsid w:val="000C2AE5"/>
    <w:rsid w:val="000C2B15"/>
    <w:rsid w:val="000C2EA1"/>
    <w:rsid w:val="000C2EFC"/>
    <w:rsid w:val="000C2F59"/>
    <w:rsid w:val="000C3232"/>
    <w:rsid w:val="000C371F"/>
    <w:rsid w:val="000C37B3"/>
    <w:rsid w:val="000C3812"/>
    <w:rsid w:val="000C3B84"/>
    <w:rsid w:val="000C3C0B"/>
    <w:rsid w:val="000C3CE7"/>
    <w:rsid w:val="000C4023"/>
    <w:rsid w:val="000C4496"/>
    <w:rsid w:val="000C462F"/>
    <w:rsid w:val="000C4984"/>
    <w:rsid w:val="000C4B46"/>
    <w:rsid w:val="000C4D37"/>
    <w:rsid w:val="000C4F03"/>
    <w:rsid w:val="000C5107"/>
    <w:rsid w:val="000C5173"/>
    <w:rsid w:val="000C5376"/>
    <w:rsid w:val="000C56C0"/>
    <w:rsid w:val="000C580E"/>
    <w:rsid w:val="000C5945"/>
    <w:rsid w:val="000C59EE"/>
    <w:rsid w:val="000C6009"/>
    <w:rsid w:val="000C60C2"/>
    <w:rsid w:val="000C621D"/>
    <w:rsid w:val="000C62B9"/>
    <w:rsid w:val="000C633E"/>
    <w:rsid w:val="000C6555"/>
    <w:rsid w:val="000C6644"/>
    <w:rsid w:val="000C74BA"/>
    <w:rsid w:val="000C7586"/>
    <w:rsid w:val="000C7771"/>
    <w:rsid w:val="000C782F"/>
    <w:rsid w:val="000C7C00"/>
    <w:rsid w:val="000C7CBE"/>
    <w:rsid w:val="000C7D9F"/>
    <w:rsid w:val="000D0200"/>
    <w:rsid w:val="000D023B"/>
    <w:rsid w:val="000D03D2"/>
    <w:rsid w:val="000D05FB"/>
    <w:rsid w:val="000D07C0"/>
    <w:rsid w:val="000D07E8"/>
    <w:rsid w:val="000D080F"/>
    <w:rsid w:val="000D115E"/>
    <w:rsid w:val="000D1205"/>
    <w:rsid w:val="000D13B1"/>
    <w:rsid w:val="000D1483"/>
    <w:rsid w:val="000D172A"/>
    <w:rsid w:val="000D179D"/>
    <w:rsid w:val="000D17F5"/>
    <w:rsid w:val="000D1BAA"/>
    <w:rsid w:val="000D1DB1"/>
    <w:rsid w:val="000D1E29"/>
    <w:rsid w:val="000D2773"/>
    <w:rsid w:val="000D2BC1"/>
    <w:rsid w:val="000D2BF2"/>
    <w:rsid w:val="000D2C44"/>
    <w:rsid w:val="000D2CBE"/>
    <w:rsid w:val="000D2CE4"/>
    <w:rsid w:val="000D2FB1"/>
    <w:rsid w:val="000D2FEB"/>
    <w:rsid w:val="000D35E4"/>
    <w:rsid w:val="000D3696"/>
    <w:rsid w:val="000D36A3"/>
    <w:rsid w:val="000D38DA"/>
    <w:rsid w:val="000D3A8F"/>
    <w:rsid w:val="000D3D91"/>
    <w:rsid w:val="000D3DDD"/>
    <w:rsid w:val="000D4458"/>
    <w:rsid w:val="000D450C"/>
    <w:rsid w:val="000D45D5"/>
    <w:rsid w:val="000D47E7"/>
    <w:rsid w:val="000D5039"/>
    <w:rsid w:val="000D534E"/>
    <w:rsid w:val="000D5792"/>
    <w:rsid w:val="000D583A"/>
    <w:rsid w:val="000D5BDF"/>
    <w:rsid w:val="000D5C25"/>
    <w:rsid w:val="000D5F3B"/>
    <w:rsid w:val="000D6313"/>
    <w:rsid w:val="000D64A1"/>
    <w:rsid w:val="000D650A"/>
    <w:rsid w:val="000D689E"/>
    <w:rsid w:val="000D6AE9"/>
    <w:rsid w:val="000D6BCF"/>
    <w:rsid w:val="000D6D0A"/>
    <w:rsid w:val="000D6D7E"/>
    <w:rsid w:val="000D7434"/>
    <w:rsid w:val="000D78BA"/>
    <w:rsid w:val="000E045E"/>
    <w:rsid w:val="000E0951"/>
    <w:rsid w:val="000E0A5E"/>
    <w:rsid w:val="000E0D5D"/>
    <w:rsid w:val="000E0DD1"/>
    <w:rsid w:val="000E0E24"/>
    <w:rsid w:val="000E0F97"/>
    <w:rsid w:val="000E10D1"/>
    <w:rsid w:val="000E11B4"/>
    <w:rsid w:val="000E139A"/>
    <w:rsid w:val="000E156A"/>
    <w:rsid w:val="000E1AAA"/>
    <w:rsid w:val="000E1C90"/>
    <w:rsid w:val="000E1EA9"/>
    <w:rsid w:val="000E22A2"/>
    <w:rsid w:val="000E24D6"/>
    <w:rsid w:val="000E27C5"/>
    <w:rsid w:val="000E2B04"/>
    <w:rsid w:val="000E2C7D"/>
    <w:rsid w:val="000E2E72"/>
    <w:rsid w:val="000E3294"/>
    <w:rsid w:val="000E32BD"/>
    <w:rsid w:val="000E3454"/>
    <w:rsid w:val="000E3572"/>
    <w:rsid w:val="000E35F4"/>
    <w:rsid w:val="000E3689"/>
    <w:rsid w:val="000E3798"/>
    <w:rsid w:val="000E38DF"/>
    <w:rsid w:val="000E3C77"/>
    <w:rsid w:val="000E3DA4"/>
    <w:rsid w:val="000E3DEE"/>
    <w:rsid w:val="000E46F8"/>
    <w:rsid w:val="000E4B32"/>
    <w:rsid w:val="000E4BC5"/>
    <w:rsid w:val="000E4C03"/>
    <w:rsid w:val="000E4FE0"/>
    <w:rsid w:val="000E5024"/>
    <w:rsid w:val="000E5310"/>
    <w:rsid w:val="000E55BE"/>
    <w:rsid w:val="000E5A97"/>
    <w:rsid w:val="000E5B0C"/>
    <w:rsid w:val="000E5BD0"/>
    <w:rsid w:val="000E5CD4"/>
    <w:rsid w:val="000E6055"/>
    <w:rsid w:val="000E60D7"/>
    <w:rsid w:val="000E616E"/>
    <w:rsid w:val="000E6189"/>
    <w:rsid w:val="000E6381"/>
    <w:rsid w:val="000E653B"/>
    <w:rsid w:val="000E6564"/>
    <w:rsid w:val="000E67F3"/>
    <w:rsid w:val="000E6A20"/>
    <w:rsid w:val="000E6B46"/>
    <w:rsid w:val="000E6CA8"/>
    <w:rsid w:val="000E718E"/>
    <w:rsid w:val="000E7417"/>
    <w:rsid w:val="000E748F"/>
    <w:rsid w:val="000E759F"/>
    <w:rsid w:val="000E7724"/>
    <w:rsid w:val="000E7A0E"/>
    <w:rsid w:val="000E7C21"/>
    <w:rsid w:val="000F02D0"/>
    <w:rsid w:val="000F052C"/>
    <w:rsid w:val="000F05D4"/>
    <w:rsid w:val="000F0967"/>
    <w:rsid w:val="000F0AAC"/>
    <w:rsid w:val="000F0E9C"/>
    <w:rsid w:val="000F0EC3"/>
    <w:rsid w:val="000F0EFD"/>
    <w:rsid w:val="000F1882"/>
    <w:rsid w:val="000F1896"/>
    <w:rsid w:val="000F1B08"/>
    <w:rsid w:val="000F1B0C"/>
    <w:rsid w:val="000F1BFC"/>
    <w:rsid w:val="000F1F89"/>
    <w:rsid w:val="000F214D"/>
    <w:rsid w:val="000F2268"/>
    <w:rsid w:val="000F28B7"/>
    <w:rsid w:val="000F28C5"/>
    <w:rsid w:val="000F2929"/>
    <w:rsid w:val="000F2BD3"/>
    <w:rsid w:val="000F2E13"/>
    <w:rsid w:val="000F2E28"/>
    <w:rsid w:val="000F33C7"/>
    <w:rsid w:val="000F38A6"/>
    <w:rsid w:val="000F3C85"/>
    <w:rsid w:val="000F3F54"/>
    <w:rsid w:val="000F419A"/>
    <w:rsid w:val="000F47C4"/>
    <w:rsid w:val="000F536F"/>
    <w:rsid w:val="000F59BB"/>
    <w:rsid w:val="000F5E61"/>
    <w:rsid w:val="000F62E2"/>
    <w:rsid w:val="000F6528"/>
    <w:rsid w:val="000F6656"/>
    <w:rsid w:val="000F66BC"/>
    <w:rsid w:val="000F67EC"/>
    <w:rsid w:val="000F6A0A"/>
    <w:rsid w:val="000F6CC6"/>
    <w:rsid w:val="000F6DB9"/>
    <w:rsid w:val="000F71F6"/>
    <w:rsid w:val="000F7406"/>
    <w:rsid w:val="000F788A"/>
    <w:rsid w:val="000F7A7C"/>
    <w:rsid w:val="000F7B56"/>
    <w:rsid w:val="000F7C37"/>
    <w:rsid w:val="000F7E2F"/>
    <w:rsid w:val="00100470"/>
    <w:rsid w:val="001005B0"/>
    <w:rsid w:val="0010077B"/>
    <w:rsid w:val="00100DF6"/>
    <w:rsid w:val="00101043"/>
    <w:rsid w:val="00101155"/>
    <w:rsid w:val="0010128E"/>
    <w:rsid w:val="001012E3"/>
    <w:rsid w:val="00101497"/>
    <w:rsid w:val="001014FC"/>
    <w:rsid w:val="001014FF"/>
    <w:rsid w:val="00101511"/>
    <w:rsid w:val="00101643"/>
    <w:rsid w:val="0010179A"/>
    <w:rsid w:val="0010182A"/>
    <w:rsid w:val="00101873"/>
    <w:rsid w:val="0010187C"/>
    <w:rsid w:val="00101974"/>
    <w:rsid w:val="00101983"/>
    <w:rsid w:val="00101B51"/>
    <w:rsid w:val="00101C43"/>
    <w:rsid w:val="00101CA2"/>
    <w:rsid w:val="0010209C"/>
    <w:rsid w:val="001021F9"/>
    <w:rsid w:val="001023EF"/>
    <w:rsid w:val="001024DE"/>
    <w:rsid w:val="001025F4"/>
    <w:rsid w:val="00102793"/>
    <w:rsid w:val="0010296E"/>
    <w:rsid w:val="001029B7"/>
    <w:rsid w:val="001029DC"/>
    <w:rsid w:val="00102BA8"/>
    <w:rsid w:val="00102D46"/>
    <w:rsid w:val="00102D88"/>
    <w:rsid w:val="00102DB7"/>
    <w:rsid w:val="00102E4B"/>
    <w:rsid w:val="00102EC3"/>
    <w:rsid w:val="0010318E"/>
    <w:rsid w:val="00103475"/>
    <w:rsid w:val="001036AF"/>
    <w:rsid w:val="001036C7"/>
    <w:rsid w:val="00103726"/>
    <w:rsid w:val="00103854"/>
    <w:rsid w:val="00103904"/>
    <w:rsid w:val="00103A92"/>
    <w:rsid w:val="00103A96"/>
    <w:rsid w:val="00103DC0"/>
    <w:rsid w:val="0010401C"/>
    <w:rsid w:val="0010404B"/>
    <w:rsid w:val="00104431"/>
    <w:rsid w:val="001044F1"/>
    <w:rsid w:val="00104911"/>
    <w:rsid w:val="00104A83"/>
    <w:rsid w:val="00104CF5"/>
    <w:rsid w:val="00104D08"/>
    <w:rsid w:val="00104F14"/>
    <w:rsid w:val="0010506A"/>
    <w:rsid w:val="00105150"/>
    <w:rsid w:val="00105282"/>
    <w:rsid w:val="001053B8"/>
    <w:rsid w:val="00105741"/>
    <w:rsid w:val="00105A50"/>
    <w:rsid w:val="00105C45"/>
    <w:rsid w:val="00105F9A"/>
    <w:rsid w:val="00106356"/>
    <w:rsid w:val="001063EE"/>
    <w:rsid w:val="001063FB"/>
    <w:rsid w:val="0010654D"/>
    <w:rsid w:val="001065CC"/>
    <w:rsid w:val="0010667F"/>
    <w:rsid w:val="0010729F"/>
    <w:rsid w:val="0010737A"/>
    <w:rsid w:val="0010748A"/>
    <w:rsid w:val="00107852"/>
    <w:rsid w:val="001079C2"/>
    <w:rsid w:val="00107E03"/>
    <w:rsid w:val="00107E39"/>
    <w:rsid w:val="0011008E"/>
    <w:rsid w:val="0011012A"/>
    <w:rsid w:val="001101C2"/>
    <w:rsid w:val="0011029C"/>
    <w:rsid w:val="00110401"/>
    <w:rsid w:val="001104EE"/>
    <w:rsid w:val="00110722"/>
    <w:rsid w:val="00110A5E"/>
    <w:rsid w:val="00110D49"/>
    <w:rsid w:val="00110DF2"/>
    <w:rsid w:val="00110EDA"/>
    <w:rsid w:val="0011111E"/>
    <w:rsid w:val="001118BE"/>
    <w:rsid w:val="00111905"/>
    <w:rsid w:val="00111962"/>
    <w:rsid w:val="00111A9C"/>
    <w:rsid w:val="00111D26"/>
    <w:rsid w:val="00111D81"/>
    <w:rsid w:val="00112366"/>
    <w:rsid w:val="00112525"/>
    <w:rsid w:val="00112B90"/>
    <w:rsid w:val="00112D78"/>
    <w:rsid w:val="00113046"/>
    <w:rsid w:val="00113223"/>
    <w:rsid w:val="001132A9"/>
    <w:rsid w:val="00113587"/>
    <w:rsid w:val="001137C0"/>
    <w:rsid w:val="001139E4"/>
    <w:rsid w:val="00113D09"/>
    <w:rsid w:val="00113DB1"/>
    <w:rsid w:val="001140FB"/>
    <w:rsid w:val="0011411B"/>
    <w:rsid w:val="00114362"/>
    <w:rsid w:val="00114B30"/>
    <w:rsid w:val="00114E2C"/>
    <w:rsid w:val="00114FBE"/>
    <w:rsid w:val="00115119"/>
    <w:rsid w:val="001151A6"/>
    <w:rsid w:val="0011547B"/>
    <w:rsid w:val="0011552E"/>
    <w:rsid w:val="001157D4"/>
    <w:rsid w:val="0011587A"/>
    <w:rsid w:val="00115A2D"/>
    <w:rsid w:val="00115D8E"/>
    <w:rsid w:val="00115DDF"/>
    <w:rsid w:val="00116062"/>
    <w:rsid w:val="001163FF"/>
    <w:rsid w:val="00116514"/>
    <w:rsid w:val="0011682C"/>
    <w:rsid w:val="001168C5"/>
    <w:rsid w:val="00116977"/>
    <w:rsid w:val="001169EF"/>
    <w:rsid w:val="00116C60"/>
    <w:rsid w:val="00116F36"/>
    <w:rsid w:val="00117165"/>
    <w:rsid w:val="001171CE"/>
    <w:rsid w:val="00117277"/>
    <w:rsid w:val="0011730F"/>
    <w:rsid w:val="001173C0"/>
    <w:rsid w:val="00117567"/>
    <w:rsid w:val="00120109"/>
    <w:rsid w:val="00120230"/>
    <w:rsid w:val="00120384"/>
    <w:rsid w:val="001209E7"/>
    <w:rsid w:val="00120AF0"/>
    <w:rsid w:val="00120E63"/>
    <w:rsid w:val="00120EEB"/>
    <w:rsid w:val="00120F1F"/>
    <w:rsid w:val="001212F0"/>
    <w:rsid w:val="00121332"/>
    <w:rsid w:val="0012161A"/>
    <w:rsid w:val="00121DFA"/>
    <w:rsid w:val="001221AA"/>
    <w:rsid w:val="001221BA"/>
    <w:rsid w:val="001222A9"/>
    <w:rsid w:val="00122725"/>
    <w:rsid w:val="001227E1"/>
    <w:rsid w:val="00122A08"/>
    <w:rsid w:val="00122B0E"/>
    <w:rsid w:val="00122B5B"/>
    <w:rsid w:val="00122D0D"/>
    <w:rsid w:val="00122D47"/>
    <w:rsid w:val="00122D7E"/>
    <w:rsid w:val="001231AF"/>
    <w:rsid w:val="00123590"/>
    <w:rsid w:val="0012367E"/>
    <w:rsid w:val="00123778"/>
    <w:rsid w:val="00123C9E"/>
    <w:rsid w:val="001243D0"/>
    <w:rsid w:val="001244E4"/>
    <w:rsid w:val="0012457E"/>
    <w:rsid w:val="0012488A"/>
    <w:rsid w:val="001248F1"/>
    <w:rsid w:val="00124FBA"/>
    <w:rsid w:val="0012516A"/>
    <w:rsid w:val="001253B6"/>
    <w:rsid w:val="00125699"/>
    <w:rsid w:val="00125B3D"/>
    <w:rsid w:val="00125B81"/>
    <w:rsid w:val="00125E42"/>
    <w:rsid w:val="0012680D"/>
    <w:rsid w:val="00126AC2"/>
    <w:rsid w:val="00126BE0"/>
    <w:rsid w:val="00126C85"/>
    <w:rsid w:val="00126E02"/>
    <w:rsid w:val="00126EDF"/>
    <w:rsid w:val="00126FD6"/>
    <w:rsid w:val="00127247"/>
    <w:rsid w:val="001272B0"/>
    <w:rsid w:val="001273F9"/>
    <w:rsid w:val="0012745B"/>
    <w:rsid w:val="0012755B"/>
    <w:rsid w:val="00127570"/>
    <w:rsid w:val="00127598"/>
    <w:rsid w:val="0012783E"/>
    <w:rsid w:val="00127873"/>
    <w:rsid w:val="001278F6"/>
    <w:rsid w:val="0012797B"/>
    <w:rsid w:val="001279D5"/>
    <w:rsid w:val="00127DFB"/>
    <w:rsid w:val="00127F22"/>
    <w:rsid w:val="001300A5"/>
    <w:rsid w:val="001301D8"/>
    <w:rsid w:val="00130217"/>
    <w:rsid w:val="001302A4"/>
    <w:rsid w:val="001302BE"/>
    <w:rsid w:val="0013033C"/>
    <w:rsid w:val="00130625"/>
    <w:rsid w:val="001308ED"/>
    <w:rsid w:val="00130BE3"/>
    <w:rsid w:val="00130C49"/>
    <w:rsid w:val="00130DBB"/>
    <w:rsid w:val="00130EDB"/>
    <w:rsid w:val="00130F14"/>
    <w:rsid w:val="0013127E"/>
    <w:rsid w:val="001315A2"/>
    <w:rsid w:val="001319A9"/>
    <w:rsid w:val="00131AC1"/>
    <w:rsid w:val="00131C0D"/>
    <w:rsid w:val="00131FC8"/>
    <w:rsid w:val="001320AC"/>
    <w:rsid w:val="00132201"/>
    <w:rsid w:val="001322BC"/>
    <w:rsid w:val="00132468"/>
    <w:rsid w:val="00132483"/>
    <w:rsid w:val="00132E81"/>
    <w:rsid w:val="00132EF5"/>
    <w:rsid w:val="0013301E"/>
    <w:rsid w:val="001330ED"/>
    <w:rsid w:val="001334FC"/>
    <w:rsid w:val="00133961"/>
    <w:rsid w:val="00133994"/>
    <w:rsid w:val="001339F9"/>
    <w:rsid w:val="00133F2A"/>
    <w:rsid w:val="00133F8D"/>
    <w:rsid w:val="00134142"/>
    <w:rsid w:val="00134717"/>
    <w:rsid w:val="00134791"/>
    <w:rsid w:val="00134792"/>
    <w:rsid w:val="0013482D"/>
    <w:rsid w:val="00134C8A"/>
    <w:rsid w:val="0013514B"/>
    <w:rsid w:val="00135155"/>
    <w:rsid w:val="001351E8"/>
    <w:rsid w:val="0013520E"/>
    <w:rsid w:val="001355AF"/>
    <w:rsid w:val="00135715"/>
    <w:rsid w:val="001357B2"/>
    <w:rsid w:val="001357BC"/>
    <w:rsid w:val="00135F26"/>
    <w:rsid w:val="0013604E"/>
    <w:rsid w:val="00136234"/>
    <w:rsid w:val="00136678"/>
    <w:rsid w:val="001366D8"/>
    <w:rsid w:val="00136973"/>
    <w:rsid w:val="001369A5"/>
    <w:rsid w:val="001369D5"/>
    <w:rsid w:val="00136B32"/>
    <w:rsid w:val="00136D27"/>
    <w:rsid w:val="00136D7C"/>
    <w:rsid w:val="00136DFF"/>
    <w:rsid w:val="00136E77"/>
    <w:rsid w:val="00136EC1"/>
    <w:rsid w:val="0013737C"/>
    <w:rsid w:val="001374A6"/>
    <w:rsid w:val="00137588"/>
    <w:rsid w:val="00137904"/>
    <w:rsid w:val="00137CB2"/>
    <w:rsid w:val="001405C2"/>
    <w:rsid w:val="001406D5"/>
    <w:rsid w:val="001407F1"/>
    <w:rsid w:val="001408BD"/>
    <w:rsid w:val="00140A35"/>
    <w:rsid w:val="00140A74"/>
    <w:rsid w:val="00140B51"/>
    <w:rsid w:val="00140C25"/>
    <w:rsid w:val="00140EE1"/>
    <w:rsid w:val="00140F15"/>
    <w:rsid w:val="00140F95"/>
    <w:rsid w:val="0014113C"/>
    <w:rsid w:val="001414E2"/>
    <w:rsid w:val="0014193F"/>
    <w:rsid w:val="00141AFA"/>
    <w:rsid w:val="00141B54"/>
    <w:rsid w:val="00141DA8"/>
    <w:rsid w:val="0014205B"/>
    <w:rsid w:val="001420DA"/>
    <w:rsid w:val="001426AA"/>
    <w:rsid w:val="00142860"/>
    <w:rsid w:val="00143160"/>
    <w:rsid w:val="001432F7"/>
    <w:rsid w:val="00143456"/>
    <w:rsid w:val="0014346A"/>
    <w:rsid w:val="00143479"/>
    <w:rsid w:val="001435CC"/>
    <w:rsid w:val="0014369C"/>
    <w:rsid w:val="001439EC"/>
    <w:rsid w:val="00144373"/>
    <w:rsid w:val="00144ED4"/>
    <w:rsid w:val="00144F9F"/>
    <w:rsid w:val="0014508C"/>
    <w:rsid w:val="00145237"/>
    <w:rsid w:val="001453A8"/>
    <w:rsid w:val="00145454"/>
    <w:rsid w:val="0014558A"/>
    <w:rsid w:val="0014589B"/>
    <w:rsid w:val="00145977"/>
    <w:rsid w:val="00146239"/>
    <w:rsid w:val="00146D7A"/>
    <w:rsid w:val="00146E67"/>
    <w:rsid w:val="0014706E"/>
    <w:rsid w:val="001470D1"/>
    <w:rsid w:val="001471A4"/>
    <w:rsid w:val="00147437"/>
    <w:rsid w:val="00147AF5"/>
    <w:rsid w:val="00147EE0"/>
    <w:rsid w:val="00147FFC"/>
    <w:rsid w:val="0015008A"/>
    <w:rsid w:val="001500BB"/>
    <w:rsid w:val="00150305"/>
    <w:rsid w:val="00150777"/>
    <w:rsid w:val="0015085B"/>
    <w:rsid w:val="00150BA8"/>
    <w:rsid w:val="00150DEB"/>
    <w:rsid w:val="001511AD"/>
    <w:rsid w:val="0015189B"/>
    <w:rsid w:val="00151ADA"/>
    <w:rsid w:val="00151B88"/>
    <w:rsid w:val="0015201F"/>
    <w:rsid w:val="001520A4"/>
    <w:rsid w:val="00152414"/>
    <w:rsid w:val="0015254F"/>
    <w:rsid w:val="001529B4"/>
    <w:rsid w:val="00152C07"/>
    <w:rsid w:val="00152D1E"/>
    <w:rsid w:val="00152D7D"/>
    <w:rsid w:val="00152EAD"/>
    <w:rsid w:val="00152F3D"/>
    <w:rsid w:val="0015308B"/>
    <w:rsid w:val="00153122"/>
    <w:rsid w:val="0015312A"/>
    <w:rsid w:val="001532D1"/>
    <w:rsid w:val="0015337C"/>
    <w:rsid w:val="001534BF"/>
    <w:rsid w:val="001536D4"/>
    <w:rsid w:val="00153797"/>
    <w:rsid w:val="00153F50"/>
    <w:rsid w:val="001543ED"/>
    <w:rsid w:val="0015454F"/>
    <w:rsid w:val="0015460E"/>
    <w:rsid w:val="001546FF"/>
    <w:rsid w:val="00154706"/>
    <w:rsid w:val="001547D4"/>
    <w:rsid w:val="0015481A"/>
    <w:rsid w:val="00154C2B"/>
    <w:rsid w:val="0015510B"/>
    <w:rsid w:val="00155156"/>
    <w:rsid w:val="001552BC"/>
    <w:rsid w:val="00155304"/>
    <w:rsid w:val="00155363"/>
    <w:rsid w:val="0015557C"/>
    <w:rsid w:val="001555C6"/>
    <w:rsid w:val="00155A24"/>
    <w:rsid w:val="00155A26"/>
    <w:rsid w:val="00155A49"/>
    <w:rsid w:val="00155A95"/>
    <w:rsid w:val="00155ED8"/>
    <w:rsid w:val="00155F11"/>
    <w:rsid w:val="0015636F"/>
    <w:rsid w:val="00156A72"/>
    <w:rsid w:val="00156CAE"/>
    <w:rsid w:val="00156E33"/>
    <w:rsid w:val="0015707F"/>
    <w:rsid w:val="001571A7"/>
    <w:rsid w:val="00157312"/>
    <w:rsid w:val="0015746C"/>
    <w:rsid w:val="00157B61"/>
    <w:rsid w:val="00157BEB"/>
    <w:rsid w:val="00157D1B"/>
    <w:rsid w:val="00157E73"/>
    <w:rsid w:val="00157F86"/>
    <w:rsid w:val="00160186"/>
    <w:rsid w:val="0016045D"/>
    <w:rsid w:val="00160575"/>
    <w:rsid w:val="00160675"/>
    <w:rsid w:val="00160C50"/>
    <w:rsid w:val="00160E06"/>
    <w:rsid w:val="0016150C"/>
    <w:rsid w:val="001616FB"/>
    <w:rsid w:val="00161731"/>
    <w:rsid w:val="00161A41"/>
    <w:rsid w:val="001623D0"/>
    <w:rsid w:val="001625D5"/>
    <w:rsid w:val="00162963"/>
    <w:rsid w:val="00162DFB"/>
    <w:rsid w:val="00162E59"/>
    <w:rsid w:val="00162F10"/>
    <w:rsid w:val="0016312E"/>
    <w:rsid w:val="001631F3"/>
    <w:rsid w:val="0016334F"/>
    <w:rsid w:val="00163542"/>
    <w:rsid w:val="00163B2F"/>
    <w:rsid w:val="00163B4F"/>
    <w:rsid w:val="00163D65"/>
    <w:rsid w:val="00163EFE"/>
    <w:rsid w:val="00164311"/>
    <w:rsid w:val="001646CA"/>
    <w:rsid w:val="001646CC"/>
    <w:rsid w:val="001646EE"/>
    <w:rsid w:val="001647DD"/>
    <w:rsid w:val="00164838"/>
    <w:rsid w:val="001648AD"/>
    <w:rsid w:val="001648FB"/>
    <w:rsid w:val="0016498D"/>
    <w:rsid w:val="00164E1C"/>
    <w:rsid w:val="00164FD1"/>
    <w:rsid w:val="001650F3"/>
    <w:rsid w:val="001654AF"/>
    <w:rsid w:val="00165593"/>
    <w:rsid w:val="001656C0"/>
    <w:rsid w:val="00165BFC"/>
    <w:rsid w:val="001661E4"/>
    <w:rsid w:val="00166430"/>
    <w:rsid w:val="00166583"/>
    <w:rsid w:val="00166590"/>
    <w:rsid w:val="0016665F"/>
    <w:rsid w:val="001666BD"/>
    <w:rsid w:val="0016678E"/>
    <w:rsid w:val="00166793"/>
    <w:rsid w:val="0016698A"/>
    <w:rsid w:val="00166AFE"/>
    <w:rsid w:val="00167025"/>
    <w:rsid w:val="0016702B"/>
    <w:rsid w:val="0016704C"/>
    <w:rsid w:val="00167106"/>
    <w:rsid w:val="00167216"/>
    <w:rsid w:val="0016757E"/>
    <w:rsid w:val="001676B9"/>
    <w:rsid w:val="001676F6"/>
    <w:rsid w:val="0016779E"/>
    <w:rsid w:val="001677CD"/>
    <w:rsid w:val="00167982"/>
    <w:rsid w:val="00167DF1"/>
    <w:rsid w:val="00167F13"/>
    <w:rsid w:val="00170027"/>
    <w:rsid w:val="00170584"/>
    <w:rsid w:val="001707D6"/>
    <w:rsid w:val="00170A05"/>
    <w:rsid w:val="00170AD5"/>
    <w:rsid w:val="0017108C"/>
    <w:rsid w:val="00171360"/>
    <w:rsid w:val="001713CD"/>
    <w:rsid w:val="00171795"/>
    <w:rsid w:val="00171854"/>
    <w:rsid w:val="00171A7B"/>
    <w:rsid w:val="00171D31"/>
    <w:rsid w:val="00171DC1"/>
    <w:rsid w:val="0017205E"/>
    <w:rsid w:val="00172168"/>
    <w:rsid w:val="0017256A"/>
    <w:rsid w:val="001725DB"/>
    <w:rsid w:val="00172947"/>
    <w:rsid w:val="00173065"/>
    <w:rsid w:val="0017321A"/>
    <w:rsid w:val="0017338A"/>
    <w:rsid w:val="0017339A"/>
    <w:rsid w:val="001735EA"/>
    <w:rsid w:val="00173C35"/>
    <w:rsid w:val="00173D01"/>
    <w:rsid w:val="001744F6"/>
    <w:rsid w:val="00174523"/>
    <w:rsid w:val="001747A2"/>
    <w:rsid w:val="00174872"/>
    <w:rsid w:val="00174950"/>
    <w:rsid w:val="001749D7"/>
    <w:rsid w:val="00174AA4"/>
    <w:rsid w:val="00174BEB"/>
    <w:rsid w:val="00174EEA"/>
    <w:rsid w:val="00174FB2"/>
    <w:rsid w:val="001751A9"/>
    <w:rsid w:val="00175200"/>
    <w:rsid w:val="001756F2"/>
    <w:rsid w:val="00175708"/>
    <w:rsid w:val="00175B77"/>
    <w:rsid w:val="00175D8F"/>
    <w:rsid w:val="00175EFD"/>
    <w:rsid w:val="00175F49"/>
    <w:rsid w:val="0017635A"/>
    <w:rsid w:val="001763C4"/>
    <w:rsid w:val="001763F2"/>
    <w:rsid w:val="00176559"/>
    <w:rsid w:val="00176648"/>
    <w:rsid w:val="00176749"/>
    <w:rsid w:val="001768B6"/>
    <w:rsid w:val="00176A14"/>
    <w:rsid w:val="00176CCE"/>
    <w:rsid w:val="00176DB9"/>
    <w:rsid w:val="00176F32"/>
    <w:rsid w:val="0017709A"/>
    <w:rsid w:val="001770D3"/>
    <w:rsid w:val="00177341"/>
    <w:rsid w:val="00177399"/>
    <w:rsid w:val="001777F2"/>
    <w:rsid w:val="00177863"/>
    <w:rsid w:val="00177B3E"/>
    <w:rsid w:val="00177CA9"/>
    <w:rsid w:val="00177E49"/>
    <w:rsid w:val="00177F63"/>
    <w:rsid w:val="001801E0"/>
    <w:rsid w:val="0018065B"/>
    <w:rsid w:val="0018077B"/>
    <w:rsid w:val="0018082D"/>
    <w:rsid w:val="00180BB1"/>
    <w:rsid w:val="00180F03"/>
    <w:rsid w:val="00181251"/>
    <w:rsid w:val="0018125F"/>
    <w:rsid w:val="00181321"/>
    <w:rsid w:val="001813CB"/>
    <w:rsid w:val="00181673"/>
    <w:rsid w:val="00181EA9"/>
    <w:rsid w:val="0018242D"/>
    <w:rsid w:val="001827FD"/>
    <w:rsid w:val="00182819"/>
    <w:rsid w:val="00182859"/>
    <w:rsid w:val="0018298F"/>
    <w:rsid w:val="00182BD2"/>
    <w:rsid w:val="00182C8F"/>
    <w:rsid w:val="00183041"/>
    <w:rsid w:val="0018308D"/>
    <w:rsid w:val="0018324A"/>
    <w:rsid w:val="0018340D"/>
    <w:rsid w:val="00183462"/>
    <w:rsid w:val="00183FE9"/>
    <w:rsid w:val="0018425A"/>
    <w:rsid w:val="00184432"/>
    <w:rsid w:val="001848B7"/>
    <w:rsid w:val="00184952"/>
    <w:rsid w:val="00184B9A"/>
    <w:rsid w:val="00185133"/>
    <w:rsid w:val="001853DB"/>
    <w:rsid w:val="00185802"/>
    <w:rsid w:val="001858F0"/>
    <w:rsid w:val="00185BF1"/>
    <w:rsid w:val="00185D20"/>
    <w:rsid w:val="00186096"/>
    <w:rsid w:val="001863AE"/>
    <w:rsid w:val="0018652F"/>
    <w:rsid w:val="0018685C"/>
    <w:rsid w:val="00186959"/>
    <w:rsid w:val="00186BE1"/>
    <w:rsid w:val="00186C32"/>
    <w:rsid w:val="00186C52"/>
    <w:rsid w:val="0018708A"/>
    <w:rsid w:val="00187195"/>
    <w:rsid w:val="001874A6"/>
    <w:rsid w:val="00187543"/>
    <w:rsid w:val="001877A7"/>
    <w:rsid w:val="0018781E"/>
    <w:rsid w:val="00187A96"/>
    <w:rsid w:val="00187B7D"/>
    <w:rsid w:val="00187C70"/>
    <w:rsid w:val="00187F39"/>
    <w:rsid w:val="00190316"/>
    <w:rsid w:val="001904EA"/>
    <w:rsid w:val="00190535"/>
    <w:rsid w:val="00190955"/>
    <w:rsid w:val="00190A44"/>
    <w:rsid w:val="00190B8A"/>
    <w:rsid w:val="00190B8F"/>
    <w:rsid w:val="00191015"/>
    <w:rsid w:val="001911BC"/>
    <w:rsid w:val="001917B1"/>
    <w:rsid w:val="00191A74"/>
    <w:rsid w:val="00191C97"/>
    <w:rsid w:val="00191CDA"/>
    <w:rsid w:val="00191D3F"/>
    <w:rsid w:val="00191DE4"/>
    <w:rsid w:val="00191EBC"/>
    <w:rsid w:val="00191F72"/>
    <w:rsid w:val="001920FE"/>
    <w:rsid w:val="00192160"/>
    <w:rsid w:val="001921D2"/>
    <w:rsid w:val="001926BC"/>
    <w:rsid w:val="00192B6D"/>
    <w:rsid w:val="00192FE6"/>
    <w:rsid w:val="001934E4"/>
    <w:rsid w:val="001936C7"/>
    <w:rsid w:val="00193875"/>
    <w:rsid w:val="00193F7F"/>
    <w:rsid w:val="001944B5"/>
    <w:rsid w:val="001945C4"/>
    <w:rsid w:val="001948D1"/>
    <w:rsid w:val="0019493B"/>
    <w:rsid w:val="0019496D"/>
    <w:rsid w:val="00194B08"/>
    <w:rsid w:val="0019502E"/>
    <w:rsid w:val="0019558A"/>
    <w:rsid w:val="001955F1"/>
    <w:rsid w:val="00195A51"/>
    <w:rsid w:val="00195AAE"/>
    <w:rsid w:val="00195AE0"/>
    <w:rsid w:val="00195E11"/>
    <w:rsid w:val="0019626F"/>
    <w:rsid w:val="001962A6"/>
    <w:rsid w:val="00196531"/>
    <w:rsid w:val="00196638"/>
    <w:rsid w:val="0019671A"/>
    <w:rsid w:val="001967E7"/>
    <w:rsid w:val="0019690A"/>
    <w:rsid w:val="0019699B"/>
    <w:rsid w:val="00196BED"/>
    <w:rsid w:val="00196C9D"/>
    <w:rsid w:val="00196DBD"/>
    <w:rsid w:val="00196F30"/>
    <w:rsid w:val="00197646"/>
    <w:rsid w:val="001976F3"/>
    <w:rsid w:val="00197768"/>
    <w:rsid w:val="00197991"/>
    <w:rsid w:val="001979A3"/>
    <w:rsid w:val="00197CEB"/>
    <w:rsid w:val="00197DD8"/>
    <w:rsid w:val="00197E35"/>
    <w:rsid w:val="00197F79"/>
    <w:rsid w:val="001A0307"/>
    <w:rsid w:val="001A048A"/>
    <w:rsid w:val="001A0864"/>
    <w:rsid w:val="001A0A75"/>
    <w:rsid w:val="001A0B67"/>
    <w:rsid w:val="001A0FE8"/>
    <w:rsid w:val="001A1473"/>
    <w:rsid w:val="001A14A2"/>
    <w:rsid w:val="001A15F2"/>
    <w:rsid w:val="001A17D2"/>
    <w:rsid w:val="001A1859"/>
    <w:rsid w:val="001A1C1A"/>
    <w:rsid w:val="001A1DA3"/>
    <w:rsid w:val="001A1EFC"/>
    <w:rsid w:val="001A1F16"/>
    <w:rsid w:val="001A24F1"/>
    <w:rsid w:val="001A25FC"/>
    <w:rsid w:val="001A27E4"/>
    <w:rsid w:val="001A2A33"/>
    <w:rsid w:val="001A2A51"/>
    <w:rsid w:val="001A2C31"/>
    <w:rsid w:val="001A2CEB"/>
    <w:rsid w:val="001A2D90"/>
    <w:rsid w:val="001A3242"/>
    <w:rsid w:val="001A36C6"/>
    <w:rsid w:val="001A39A0"/>
    <w:rsid w:val="001A3CE9"/>
    <w:rsid w:val="001A416D"/>
    <w:rsid w:val="001A438B"/>
    <w:rsid w:val="001A4501"/>
    <w:rsid w:val="001A4564"/>
    <w:rsid w:val="001A4701"/>
    <w:rsid w:val="001A4909"/>
    <w:rsid w:val="001A4D26"/>
    <w:rsid w:val="001A4E7B"/>
    <w:rsid w:val="001A5546"/>
    <w:rsid w:val="001A56F9"/>
    <w:rsid w:val="001A57CB"/>
    <w:rsid w:val="001A5EEC"/>
    <w:rsid w:val="001A5F5C"/>
    <w:rsid w:val="001A62AC"/>
    <w:rsid w:val="001A6347"/>
    <w:rsid w:val="001A65D8"/>
    <w:rsid w:val="001A65E7"/>
    <w:rsid w:val="001A663C"/>
    <w:rsid w:val="001A6963"/>
    <w:rsid w:val="001A6CC6"/>
    <w:rsid w:val="001A6FA8"/>
    <w:rsid w:val="001A707A"/>
    <w:rsid w:val="001A721D"/>
    <w:rsid w:val="001A74A4"/>
    <w:rsid w:val="001A7500"/>
    <w:rsid w:val="001A765A"/>
    <w:rsid w:val="001A78B0"/>
    <w:rsid w:val="001A7C66"/>
    <w:rsid w:val="001A7D65"/>
    <w:rsid w:val="001B0089"/>
    <w:rsid w:val="001B044B"/>
    <w:rsid w:val="001B053D"/>
    <w:rsid w:val="001B0579"/>
    <w:rsid w:val="001B0685"/>
    <w:rsid w:val="001B06D4"/>
    <w:rsid w:val="001B0816"/>
    <w:rsid w:val="001B09AD"/>
    <w:rsid w:val="001B0BE5"/>
    <w:rsid w:val="001B0E61"/>
    <w:rsid w:val="001B1387"/>
    <w:rsid w:val="001B1901"/>
    <w:rsid w:val="001B1E07"/>
    <w:rsid w:val="001B1F15"/>
    <w:rsid w:val="001B1F2A"/>
    <w:rsid w:val="001B2165"/>
    <w:rsid w:val="001B23BD"/>
    <w:rsid w:val="001B243F"/>
    <w:rsid w:val="001B27B7"/>
    <w:rsid w:val="001B2906"/>
    <w:rsid w:val="001B2A58"/>
    <w:rsid w:val="001B2B1E"/>
    <w:rsid w:val="001B2DAC"/>
    <w:rsid w:val="001B2EB7"/>
    <w:rsid w:val="001B2ED8"/>
    <w:rsid w:val="001B3216"/>
    <w:rsid w:val="001B3371"/>
    <w:rsid w:val="001B3453"/>
    <w:rsid w:val="001B3475"/>
    <w:rsid w:val="001B36CD"/>
    <w:rsid w:val="001B3810"/>
    <w:rsid w:val="001B386E"/>
    <w:rsid w:val="001B388A"/>
    <w:rsid w:val="001B3979"/>
    <w:rsid w:val="001B3A1E"/>
    <w:rsid w:val="001B3B4C"/>
    <w:rsid w:val="001B3C31"/>
    <w:rsid w:val="001B3C4E"/>
    <w:rsid w:val="001B3CC7"/>
    <w:rsid w:val="001B3DDA"/>
    <w:rsid w:val="001B3E5E"/>
    <w:rsid w:val="001B426F"/>
    <w:rsid w:val="001B4366"/>
    <w:rsid w:val="001B44C7"/>
    <w:rsid w:val="001B459D"/>
    <w:rsid w:val="001B459F"/>
    <w:rsid w:val="001B4900"/>
    <w:rsid w:val="001B4A9F"/>
    <w:rsid w:val="001B4B9A"/>
    <w:rsid w:val="001B5189"/>
    <w:rsid w:val="001B5642"/>
    <w:rsid w:val="001B612A"/>
    <w:rsid w:val="001B625F"/>
    <w:rsid w:val="001B6340"/>
    <w:rsid w:val="001B6551"/>
    <w:rsid w:val="001B682B"/>
    <w:rsid w:val="001B69E6"/>
    <w:rsid w:val="001B6D8B"/>
    <w:rsid w:val="001B7161"/>
    <w:rsid w:val="001B7205"/>
    <w:rsid w:val="001B729B"/>
    <w:rsid w:val="001B7C05"/>
    <w:rsid w:val="001B7D74"/>
    <w:rsid w:val="001B7F3D"/>
    <w:rsid w:val="001C0010"/>
    <w:rsid w:val="001C015B"/>
    <w:rsid w:val="001C0981"/>
    <w:rsid w:val="001C0B41"/>
    <w:rsid w:val="001C0B55"/>
    <w:rsid w:val="001C0B98"/>
    <w:rsid w:val="001C15E9"/>
    <w:rsid w:val="001C162A"/>
    <w:rsid w:val="001C1708"/>
    <w:rsid w:val="001C198B"/>
    <w:rsid w:val="001C1D35"/>
    <w:rsid w:val="001C1E38"/>
    <w:rsid w:val="001C1FD5"/>
    <w:rsid w:val="001C2289"/>
    <w:rsid w:val="001C26A7"/>
    <w:rsid w:val="001C26CE"/>
    <w:rsid w:val="001C2915"/>
    <w:rsid w:val="001C2A26"/>
    <w:rsid w:val="001C2CCF"/>
    <w:rsid w:val="001C32E8"/>
    <w:rsid w:val="001C34D3"/>
    <w:rsid w:val="001C361A"/>
    <w:rsid w:val="001C36B2"/>
    <w:rsid w:val="001C3B1F"/>
    <w:rsid w:val="001C3B2B"/>
    <w:rsid w:val="001C3E07"/>
    <w:rsid w:val="001C4097"/>
    <w:rsid w:val="001C459D"/>
    <w:rsid w:val="001C4AD8"/>
    <w:rsid w:val="001C4B1E"/>
    <w:rsid w:val="001C4E56"/>
    <w:rsid w:val="001C560D"/>
    <w:rsid w:val="001C58AA"/>
    <w:rsid w:val="001C597E"/>
    <w:rsid w:val="001C5B02"/>
    <w:rsid w:val="001C5C06"/>
    <w:rsid w:val="001C5D15"/>
    <w:rsid w:val="001C5E72"/>
    <w:rsid w:val="001C5F03"/>
    <w:rsid w:val="001C610B"/>
    <w:rsid w:val="001C61E3"/>
    <w:rsid w:val="001C6684"/>
    <w:rsid w:val="001C6740"/>
    <w:rsid w:val="001C67A6"/>
    <w:rsid w:val="001C6B95"/>
    <w:rsid w:val="001C6CC2"/>
    <w:rsid w:val="001C716B"/>
    <w:rsid w:val="001C72E9"/>
    <w:rsid w:val="001C73F7"/>
    <w:rsid w:val="001C78D8"/>
    <w:rsid w:val="001C7A45"/>
    <w:rsid w:val="001C7E05"/>
    <w:rsid w:val="001D0187"/>
    <w:rsid w:val="001D03BD"/>
    <w:rsid w:val="001D0813"/>
    <w:rsid w:val="001D08B1"/>
    <w:rsid w:val="001D09ED"/>
    <w:rsid w:val="001D1063"/>
    <w:rsid w:val="001D11AB"/>
    <w:rsid w:val="001D11AC"/>
    <w:rsid w:val="001D1382"/>
    <w:rsid w:val="001D13CE"/>
    <w:rsid w:val="001D147D"/>
    <w:rsid w:val="001D1563"/>
    <w:rsid w:val="001D15BE"/>
    <w:rsid w:val="001D1605"/>
    <w:rsid w:val="001D1839"/>
    <w:rsid w:val="001D1EEE"/>
    <w:rsid w:val="001D22D4"/>
    <w:rsid w:val="001D23C6"/>
    <w:rsid w:val="001D23DC"/>
    <w:rsid w:val="001D24FB"/>
    <w:rsid w:val="001D24FD"/>
    <w:rsid w:val="001D2AFF"/>
    <w:rsid w:val="001D2BE1"/>
    <w:rsid w:val="001D2F65"/>
    <w:rsid w:val="001D2F66"/>
    <w:rsid w:val="001D2FE1"/>
    <w:rsid w:val="001D31C8"/>
    <w:rsid w:val="001D320C"/>
    <w:rsid w:val="001D34CD"/>
    <w:rsid w:val="001D3519"/>
    <w:rsid w:val="001D368F"/>
    <w:rsid w:val="001D37AB"/>
    <w:rsid w:val="001D3BC1"/>
    <w:rsid w:val="001D4013"/>
    <w:rsid w:val="001D46BD"/>
    <w:rsid w:val="001D47C7"/>
    <w:rsid w:val="001D4944"/>
    <w:rsid w:val="001D4994"/>
    <w:rsid w:val="001D49E8"/>
    <w:rsid w:val="001D4A5A"/>
    <w:rsid w:val="001D4BA0"/>
    <w:rsid w:val="001D4DA5"/>
    <w:rsid w:val="001D5114"/>
    <w:rsid w:val="001D5738"/>
    <w:rsid w:val="001D57E7"/>
    <w:rsid w:val="001D5842"/>
    <w:rsid w:val="001D58B1"/>
    <w:rsid w:val="001D58BC"/>
    <w:rsid w:val="001D5B2F"/>
    <w:rsid w:val="001D5D93"/>
    <w:rsid w:val="001D61E6"/>
    <w:rsid w:val="001D62F0"/>
    <w:rsid w:val="001D634B"/>
    <w:rsid w:val="001D638E"/>
    <w:rsid w:val="001D64A3"/>
    <w:rsid w:val="001D6530"/>
    <w:rsid w:val="001D66AC"/>
    <w:rsid w:val="001D69B7"/>
    <w:rsid w:val="001D69CC"/>
    <w:rsid w:val="001D6A22"/>
    <w:rsid w:val="001D6A4D"/>
    <w:rsid w:val="001D6A56"/>
    <w:rsid w:val="001D6BDA"/>
    <w:rsid w:val="001D6E44"/>
    <w:rsid w:val="001D6F47"/>
    <w:rsid w:val="001D708F"/>
    <w:rsid w:val="001D73EA"/>
    <w:rsid w:val="001D747F"/>
    <w:rsid w:val="001D79A8"/>
    <w:rsid w:val="001D7A27"/>
    <w:rsid w:val="001D7B93"/>
    <w:rsid w:val="001E0718"/>
    <w:rsid w:val="001E084E"/>
    <w:rsid w:val="001E0DB7"/>
    <w:rsid w:val="001E0FA0"/>
    <w:rsid w:val="001E107E"/>
    <w:rsid w:val="001E1261"/>
    <w:rsid w:val="001E13A0"/>
    <w:rsid w:val="001E1469"/>
    <w:rsid w:val="001E14AA"/>
    <w:rsid w:val="001E14FE"/>
    <w:rsid w:val="001E1588"/>
    <w:rsid w:val="001E1853"/>
    <w:rsid w:val="001E1CBD"/>
    <w:rsid w:val="001E1CDA"/>
    <w:rsid w:val="001E1D66"/>
    <w:rsid w:val="001E3393"/>
    <w:rsid w:val="001E350A"/>
    <w:rsid w:val="001E3A7F"/>
    <w:rsid w:val="001E3F57"/>
    <w:rsid w:val="001E3FC3"/>
    <w:rsid w:val="001E3FE7"/>
    <w:rsid w:val="001E40DE"/>
    <w:rsid w:val="001E40E5"/>
    <w:rsid w:val="001E4235"/>
    <w:rsid w:val="001E46C0"/>
    <w:rsid w:val="001E49C2"/>
    <w:rsid w:val="001E4A96"/>
    <w:rsid w:val="001E4AE2"/>
    <w:rsid w:val="001E4B85"/>
    <w:rsid w:val="001E4CC0"/>
    <w:rsid w:val="001E4D9B"/>
    <w:rsid w:val="001E4E4D"/>
    <w:rsid w:val="001E5130"/>
    <w:rsid w:val="001E513C"/>
    <w:rsid w:val="001E5752"/>
    <w:rsid w:val="001E5852"/>
    <w:rsid w:val="001E59D5"/>
    <w:rsid w:val="001E5BCA"/>
    <w:rsid w:val="001E5F84"/>
    <w:rsid w:val="001E63BA"/>
    <w:rsid w:val="001E6448"/>
    <w:rsid w:val="001E6A06"/>
    <w:rsid w:val="001E6AE6"/>
    <w:rsid w:val="001E6D0F"/>
    <w:rsid w:val="001E744C"/>
    <w:rsid w:val="001E74E6"/>
    <w:rsid w:val="001E74EB"/>
    <w:rsid w:val="001E7C90"/>
    <w:rsid w:val="001F033B"/>
    <w:rsid w:val="001F0B96"/>
    <w:rsid w:val="001F0D09"/>
    <w:rsid w:val="001F1143"/>
    <w:rsid w:val="001F15BD"/>
    <w:rsid w:val="001F17F3"/>
    <w:rsid w:val="001F1856"/>
    <w:rsid w:val="001F196B"/>
    <w:rsid w:val="001F1A87"/>
    <w:rsid w:val="001F1C56"/>
    <w:rsid w:val="001F1E14"/>
    <w:rsid w:val="001F2048"/>
    <w:rsid w:val="001F2523"/>
    <w:rsid w:val="001F259F"/>
    <w:rsid w:val="001F2B72"/>
    <w:rsid w:val="001F2D2D"/>
    <w:rsid w:val="001F2F4A"/>
    <w:rsid w:val="001F2F5F"/>
    <w:rsid w:val="001F32FF"/>
    <w:rsid w:val="001F3372"/>
    <w:rsid w:val="001F34C4"/>
    <w:rsid w:val="001F3579"/>
    <w:rsid w:val="001F379C"/>
    <w:rsid w:val="001F399B"/>
    <w:rsid w:val="001F3C62"/>
    <w:rsid w:val="001F3D0C"/>
    <w:rsid w:val="001F3E34"/>
    <w:rsid w:val="001F46D7"/>
    <w:rsid w:val="001F471A"/>
    <w:rsid w:val="001F484B"/>
    <w:rsid w:val="001F4B3C"/>
    <w:rsid w:val="001F4BEE"/>
    <w:rsid w:val="001F4FFA"/>
    <w:rsid w:val="001F53C1"/>
    <w:rsid w:val="001F5831"/>
    <w:rsid w:val="001F5931"/>
    <w:rsid w:val="001F5ADF"/>
    <w:rsid w:val="001F5BCC"/>
    <w:rsid w:val="001F618D"/>
    <w:rsid w:val="001F6222"/>
    <w:rsid w:val="001F680D"/>
    <w:rsid w:val="001F6AAF"/>
    <w:rsid w:val="001F6B7E"/>
    <w:rsid w:val="001F6FFF"/>
    <w:rsid w:val="001F707D"/>
    <w:rsid w:val="001F7303"/>
    <w:rsid w:val="001F7439"/>
    <w:rsid w:val="001F7632"/>
    <w:rsid w:val="001F79AD"/>
    <w:rsid w:val="001F79DA"/>
    <w:rsid w:val="001F7D5C"/>
    <w:rsid w:val="001F7DA4"/>
    <w:rsid w:val="001F7E65"/>
    <w:rsid w:val="0020008C"/>
    <w:rsid w:val="002001EC"/>
    <w:rsid w:val="00200699"/>
    <w:rsid w:val="00200745"/>
    <w:rsid w:val="00200ACA"/>
    <w:rsid w:val="00200B12"/>
    <w:rsid w:val="00200B47"/>
    <w:rsid w:val="00200C3B"/>
    <w:rsid w:val="00200F1E"/>
    <w:rsid w:val="00201825"/>
    <w:rsid w:val="00201B88"/>
    <w:rsid w:val="00201BAD"/>
    <w:rsid w:val="00201BDE"/>
    <w:rsid w:val="00201D51"/>
    <w:rsid w:val="00201D73"/>
    <w:rsid w:val="002020B8"/>
    <w:rsid w:val="002020C3"/>
    <w:rsid w:val="002020FA"/>
    <w:rsid w:val="00202685"/>
    <w:rsid w:val="00202923"/>
    <w:rsid w:val="00202B92"/>
    <w:rsid w:val="00202C83"/>
    <w:rsid w:val="002031C5"/>
    <w:rsid w:val="00203308"/>
    <w:rsid w:val="0020345C"/>
    <w:rsid w:val="00203675"/>
    <w:rsid w:val="0020368A"/>
    <w:rsid w:val="0020369D"/>
    <w:rsid w:val="0020379E"/>
    <w:rsid w:val="002038B2"/>
    <w:rsid w:val="002038FE"/>
    <w:rsid w:val="00203C4A"/>
    <w:rsid w:val="00203C53"/>
    <w:rsid w:val="00203C62"/>
    <w:rsid w:val="00203E35"/>
    <w:rsid w:val="002040F0"/>
    <w:rsid w:val="00204353"/>
    <w:rsid w:val="0020497E"/>
    <w:rsid w:val="00204A73"/>
    <w:rsid w:val="00204B70"/>
    <w:rsid w:val="00204C85"/>
    <w:rsid w:val="00204CE1"/>
    <w:rsid w:val="00204E03"/>
    <w:rsid w:val="00204F40"/>
    <w:rsid w:val="00205049"/>
    <w:rsid w:val="002050A7"/>
    <w:rsid w:val="002052D6"/>
    <w:rsid w:val="0020554E"/>
    <w:rsid w:val="00205724"/>
    <w:rsid w:val="0020593E"/>
    <w:rsid w:val="00205A61"/>
    <w:rsid w:val="00205C89"/>
    <w:rsid w:val="00205D68"/>
    <w:rsid w:val="00205D94"/>
    <w:rsid w:val="00205F7C"/>
    <w:rsid w:val="00205F93"/>
    <w:rsid w:val="0020609E"/>
    <w:rsid w:val="00206412"/>
    <w:rsid w:val="00206563"/>
    <w:rsid w:val="00206572"/>
    <w:rsid w:val="0020662E"/>
    <w:rsid w:val="0020669C"/>
    <w:rsid w:val="002068F2"/>
    <w:rsid w:val="00206AFB"/>
    <w:rsid w:val="00206F51"/>
    <w:rsid w:val="00206F99"/>
    <w:rsid w:val="00207241"/>
    <w:rsid w:val="002074AE"/>
    <w:rsid w:val="00207567"/>
    <w:rsid w:val="002075B3"/>
    <w:rsid w:val="002076D1"/>
    <w:rsid w:val="00207767"/>
    <w:rsid w:val="0020789C"/>
    <w:rsid w:val="002078E2"/>
    <w:rsid w:val="0020794F"/>
    <w:rsid w:val="00207970"/>
    <w:rsid w:val="00207A35"/>
    <w:rsid w:val="00207A7B"/>
    <w:rsid w:val="00207ADE"/>
    <w:rsid w:val="00207D06"/>
    <w:rsid w:val="00207DB8"/>
    <w:rsid w:val="00207E9E"/>
    <w:rsid w:val="0021005A"/>
    <w:rsid w:val="00210255"/>
    <w:rsid w:val="002104A4"/>
    <w:rsid w:val="0021069B"/>
    <w:rsid w:val="00210D87"/>
    <w:rsid w:val="00211188"/>
    <w:rsid w:val="00211190"/>
    <w:rsid w:val="00211223"/>
    <w:rsid w:val="002115BF"/>
    <w:rsid w:val="00211793"/>
    <w:rsid w:val="00211952"/>
    <w:rsid w:val="00211A40"/>
    <w:rsid w:val="00212520"/>
    <w:rsid w:val="002125C2"/>
    <w:rsid w:val="00212732"/>
    <w:rsid w:val="00212B33"/>
    <w:rsid w:val="00212FD1"/>
    <w:rsid w:val="0021313B"/>
    <w:rsid w:val="002132E3"/>
    <w:rsid w:val="00213351"/>
    <w:rsid w:val="00213558"/>
    <w:rsid w:val="002135CF"/>
    <w:rsid w:val="0021363A"/>
    <w:rsid w:val="00213B9A"/>
    <w:rsid w:val="00213DED"/>
    <w:rsid w:val="00213E66"/>
    <w:rsid w:val="00213EFD"/>
    <w:rsid w:val="00213F68"/>
    <w:rsid w:val="00214138"/>
    <w:rsid w:val="002141FB"/>
    <w:rsid w:val="00214728"/>
    <w:rsid w:val="00214ABC"/>
    <w:rsid w:val="00214C89"/>
    <w:rsid w:val="00214E78"/>
    <w:rsid w:val="0021505D"/>
    <w:rsid w:val="00215603"/>
    <w:rsid w:val="00215698"/>
    <w:rsid w:val="002158B4"/>
    <w:rsid w:val="002159C2"/>
    <w:rsid w:val="00215C44"/>
    <w:rsid w:val="00215C5F"/>
    <w:rsid w:val="00215ED4"/>
    <w:rsid w:val="00215ED5"/>
    <w:rsid w:val="00215F69"/>
    <w:rsid w:val="002160AC"/>
    <w:rsid w:val="002162F1"/>
    <w:rsid w:val="00216345"/>
    <w:rsid w:val="00216442"/>
    <w:rsid w:val="00216526"/>
    <w:rsid w:val="0021670F"/>
    <w:rsid w:val="002168AE"/>
    <w:rsid w:val="00216993"/>
    <w:rsid w:val="00216D47"/>
    <w:rsid w:val="00216DB7"/>
    <w:rsid w:val="00217262"/>
    <w:rsid w:val="0021751C"/>
    <w:rsid w:val="00217880"/>
    <w:rsid w:val="00217989"/>
    <w:rsid w:val="002179ED"/>
    <w:rsid w:val="00217B4B"/>
    <w:rsid w:val="00217C10"/>
    <w:rsid w:val="00217F8B"/>
    <w:rsid w:val="00220075"/>
    <w:rsid w:val="00220155"/>
    <w:rsid w:val="002202AC"/>
    <w:rsid w:val="002202EA"/>
    <w:rsid w:val="0022030F"/>
    <w:rsid w:val="002203E0"/>
    <w:rsid w:val="0022041E"/>
    <w:rsid w:val="00220B18"/>
    <w:rsid w:val="00220B80"/>
    <w:rsid w:val="00220BC5"/>
    <w:rsid w:val="00220CA8"/>
    <w:rsid w:val="00220EE8"/>
    <w:rsid w:val="00221050"/>
    <w:rsid w:val="0022197C"/>
    <w:rsid w:val="00221DC5"/>
    <w:rsid w:val="00221E4A"/>
    <w:rsid w:val="00221F6A"/>
    <w:rsid w:val="00221F7B"/>
    <w:rsid w:val="00221FB4"/>
    <w:rsid w:val="002223CB"/>
    <w:rsid w:val="00222450"/>
    <w:rsid w:val="0022285B"/>
    <w:rsid w:val="00222D71"/>
    <w:rsid w:val="00222FB7"/>
    <w:rsid w:val="00223072"/>
    <w:rsid w:val="0022331F"/>
    <w:rsid w:val="002233B8"/>
    <w:rsid w:val="0022356D"/>
    <w:rsid w:val="002236D0"/>
    <w:rsid w:val="002237DB"/>
    <w:rsid w:val="002239AD"/>
    <w:rsid w:val="00223A7B"/>
    <w:rsid w:val="002242F1"/>
    <w:rsid w:val="00224786"/>
    <w:rsid w:val="002247AA"/>
    <w:rsid w:val="002249DE"/>
    <w:rsid w:val="00224D0D"/>
    <w:rsid w:val="00225146"/>
    <w:rsid w:val="00225193"/>
    <w:rsid w:val="002254CD"/>
    <w:rsid w:val="00225665"/>
    <w:rsid w:val="002256C6"/>
    <w:rsid w:val="00225915"/>
    <w:rsid w:val="002259BB"/>
    <w:rsid w:val="00225D51"/>
    <w:rsid w:val="002260EA"/>
    <w:rsid w:val="002263C2"/>
    <w:rsid w:val="00226514"/>
    <w:rsid w:val="0022661C"/>
    <w:rsid w:val="00226790"/>
    <w:rsid w:val="00226DE8"/>
    <w:rsid w:val="00226F81"/>
    <w:rsid w:val="00227639"/>
    <w:rsid w:val="00227A0F"/>
    <w:rsid w:val="0023007B"/>
    <w:rsid w:val="00230161"/>
    <w:rsid w:val="002305A7"/>
    <w:rsid w:val="00230C4B"/>
    <w:rsid w:val="002310B5"/>
    <w:rsid w:val="0023137E"/>
    <w:rsid w:val="002313BA"/>
    <w:rsid w:val="00231474"/>
    <w:rsid w:val="00231661"/>
    <w:rsid w:val="00231A0A"/>
    <w:rsid w:val="00231D59"/>
    <w:rsid w:val="00231D75"/>
    <w:rsid w:val="0023202B"/>
    <w:rsid w:val="002326B7"/>
    <w:rsid w:val="002327C6"/>
    <w:rsid w:val="002327D1"/>
    <w:rsid w:val="0023286B"/>
    <w:rsid w:val="00232996"/>
    <w:rsid w:val="00232AA8"/>
    <w:rsid w:val="00232CBF"/>
    <w:rsid w:val="00232CCB"/>
    <w:rsid w:val="00232D00"/>
    <w:rsid w:val="002331D6"/>
    <w:rsid w:val="00233526"/>
    <w:rsid w:val="0023356B"/>
    <w:rsid w:val="00233639"/>
    <w:rsid w:val="0023371D"/>
    <w:rsid w:val="002339C5"/>
    <w:rsid w:val="00233B9B"/>
    <w:rsid w:val="00233D1B"/>
    <w:rsid w:val="00234503"/>
    <w:rsid w:val="00234540"/>
    <w:rsid w:val="0023462D"/>
    <w:rsid w:val="00234710"/>
    <w:rsid w:val="002349CF"/>
    <w:rsid w:val="00234D24"/>
    <w:rsid w:val="002350A8"/>
    <w:rsid w:val="0023591F"/>
    <w:rsid w:val="00235BB0"/>
    <w:rsid w:val="00235C29"/>
    <w:rsid w:val="00235DB8"/>
    <w:rsid w:val="00235DDF"/>
    <w:rsid w:val="0023612D"/>
    <w:rsid w:val="00236164"/>
    <w:rsid w:val="00236401"/>
    <w:rsid w:val="0023645C"/>
    <w:rsid w:val="0023662A"/>
    <w:rsid w:val="00236711"/>
    <w:rsid w:val="00236ACA"/>
    <w:rsid w:val="00236C55"/>
    <w:rsid w:val="002371DB"/>
    <w:rsid w:val="00237344"/>
    <w:rsid w:val="002374D8"/>
    <w:rsid w:val="002375F5"/>
    <w:rsid w:val="00237771"/>
    <w:rsid w:val="00237C03"/>
    <w:rsid w:val="00237E96"/>
    <w:rsid w:val="00237F6D"/>
    <w:rsid w:val="0024016A"/>
    <w:rsid w:val="002403A3"/>
    <w:rsid w:val="00240674"/>
    <w:rsid w:val="00240807"/>
    <w:rsid w:val="00240B25"/>
    <w:rsid w:val="00240BD3"/>
    <w:rsid w:val="00240BE2"/>
    <w:rsid w:val="00240C6B"/>
    <w:rsid w:val="00240D6C"/>
    <w:rsid w:val="00240D9B"/>
    <w:rsid w:val="00240E1A"/>
    <w:rsid w:val="00241190"/>
    <w:rsid w:val="00241496"/>
    <w:rsid w:val="00241503"/>
    <w:rsid w:val="0024170E"/>
    <w:rsid w:val="00241A31"/>
    <w:rsid w:val="00241BAD"/>
    <w:rsid w:val="00241BCB"/>
    <w:rsid w:val="00241C13"/>
    <w:rsid w:val="00241C77"/>
    <w:rsid w:val="00241E06"/>
    <w:rsid w:val="00241E7E"/>
    <w:rsid w:val="00242578"/>
    <w:rsid w:val="002427CB"/>
    <w:rsid w:val="0024286C"/>
    <w:rsid w:val="00242902"/>
    <w:rsid w:val="00242A64"/>
    <w:rsid w:val="00243286"/>
    <w:rsid w:val="002432A3"/>
    <w:rsid w:val="00243496"/>
    <w:rsid w:val="002436BB"/>
    <w:rsid w:val="00243892"/>
    <w:rsid w:val="00243A5B"/>
    <w:rsid w:val="00243F94"/>
    <w:rsid w:val="00244226"/>
    <w:rsid w:val="00244779"/>
    <w:rsid w:val="00244A10"/>
    <w:rsid w:val="00244A2E"/>
    <w:rsid w:val="00244AC1"/>
    <w:rsid w:val="00244BA8"/>
    <w:rsid w:val="00244CCB"/>
    <w:rsid w:val="00244D4D"/>
    <w:rsid w:val="00244D51"/>
    <w:rsid w:val="00244E1F"/>
    <w:rsid w:val="00244FEA"/>
    <w:rsid w:val="00245018"/>
    <w:rsid w:val="00245365"/>
    <w:rsid w:val="0024578F"/>
    <w:rsid w:val="00245829"/>
    <w:rsid w:val="00245840"/>
    <w:rsid w:val="0024590C"/>
    <w:rsid w:val="00245979"/>
    <w:rsid w:val="00245C2E"/>
    <w:rsid w:val="00245DFF"/>
    <w:rsid w:val="00245F59"/>
    <w:rsid w:val="00245F6F"/>
    <w:rsid w:val="002463E2"/>
    <w:rsid w:val="002464B0"/>
    <w:rsid w:val="00246519"/>
    <w:rsid w:val="00246B36"/>
    <w:rsid w:val="00246B55"/>
    <w:rsid w:val="00246D0E"/>
    <w:rsid w:val="00247311"/>
    <w:rsid w:val="00247444"/>
    <w:rsid w:val="002476F1"/>
    <w:rsid w:val="002477ED"/>
    <w:rsid w:val="00247D47"/>
    <w:rsid w:val="00247EE5"/>
    <w:rsid w:val="00250066"/>
    <w:rsid w:val="002506E1"/>
    <w:rsid w:val="00250BA0"/>
    <w:rsid w:val="00250CCE"/>
    <w:rsid w:val="00251037"/>
    <w:rsid w:val="002511EB"/>
    <w:rsid w:val="0025153D"/>
    <w:rsid w:val="002519B6"/>
    <w:rsid w:val="002519BE"/>
    <w:rsid w:val="00251A76"/>
    <w:rsid w:val="00251ADF"/>
    <w:rsid w:val="00251B81"/>
    <w:rsid w:val="00251DA7"/>
    <w:rsid w:val="00251E50"/>
    <w:rsid w:val="0025201D"/>
    <w:rsid w:val="00252057"/>
    <w:rsid w:val="002521A6"/>
    <w:rsid w:val="00252372"/>
    <w:rsid w:val="0025258C"/>
    <w:rsid w:val="0025260E"/>
    <w:rsid w:val="00252857"/>
    <w:rsid w:val="0025295B"/>
    <w:rsid w:val="00252B52"/>
    <w:rsid w:val="00252E1F"/>
    <w:rsid w:val="002531CC"/>
    <w:rsid w:val="002534BA"/>
    <w:rsid w:val="002536BE"/>
    <w:rsid w:val="0025380D"/>
    <w:rsid w:val="00253A1E"/>
    <w:rsid w:val="00253C25"/>
    <w:rsid w:val="00253FB1"/>
    <w:rsid w:val="00254052"/>
    <w:rsid w:val="00254164"/>
    <w:rsid w:val="0025420E"/>
    <w:rsid w:val="002545E5"/>
    <w:rsid w:val="002547D3"/>
    <w:rsid w:val="002548CD"/>
    <w:rsid w:val="00254A4F"/>
    <w:rsid w:val="00254AB5"/>
    <w:rsid w:val="00254B1A"/>
    <w:rsid w:val="00255258"/>
    <w:rsid w:val="00255574"/>
    <w:rsid w:val="002557FA"/>
    <w:rsid w:val="002559BB"/>
    <w:rsid w:val="00255ADB"/>
    <w:rsid w:val="00255D02"/>
    <w:rsid w:val="00255EE3"/>
    <w:rsid w:val="00255EF5"/>
    <w:rsid w:val="002560A4"/>
    <w:rsid w:val="00256172"/>
    <w:rsid w:val="0025630B"/>
    <w:rsid w:val="00256466"/>
    <w:rsid w:val="00256610"/>
    <w:rsid w:val="002566E7"/>
    <w:rsid w:val="002567DF"/>
    <w:rsid w:val="0025680E"/>
    <w:rsid w:val="00256861"/>
    <w:rsid w:val="00256914"/>
    <w:rsid w:val="00256A49"/>
    <w:rsid w:val="00256A6A"/>
    <w:rsid w:val="00256ACE"/>
    <w:rsid w:val="00256C13"/>
    <w:rsid w:val="00256F96"/>
    <w:rsid w:val="00257094"/>
    <w:rsid w:val="002570A4"/>
    <w:rsid w:val="002576AC"/>
    <w:rsid w:val="002578ED"/>
    <w:rsid w:val="00257EEB"/>
    <w:rsid w:val="00260266"/>
    <w:rsid w:val="002604CB"/>
    <w:rsid w:val="00260A8B"/>
    <w:rsid w:val="0026135F"/>
    <w:rsid w:val="00261393"/>
    <w:rsid w:val="00261399"/>
    <w:rsid w:val="002619E8"/>
    <w:rsid w:val="00261FB6"/>
    <w:rsid w:val="00262041"/>
    <w:rsid w:val="00262125"/>
    <w:rsid w:val="00262623"/>
    <w:rsid w:val="00262702"/>
    <w:rsid w:val="00262724"/>
    <w:rsid w:val="00262AC5"/>
    <w:rsid w:val="00262BA6"/>
    <w:rsid w:val="00262BBD"/>
    <w:rsid w:val="00262C34"/>
    <w:rsid w:val="002630D8"/>
    <w:rsid w:val="00263573"/>
    <w:rsid w:val="002635B4"/>
    <w:rsid w:val="00264398"/>
    <w:rsid w:val="002646A4"/>
    <w:rsid w:val="00264B79"/>
    <w:rsid w:val="00264C71"/>
    <w:rsid w:val="00265122"/>
    <w:rsid w:val="0026515E"/>
    <w:rsid w:val="002651F0"/>
    <w:rsid w:val="00265261"/>
    <w:rsid w:val="002652E9"/>
    <w:rsid w:val="002652EA"/>
    <w:rsid w:val="00265302"/>
    <w:rsid w:val="002653EC"/>
    <w:rsid w:val="00265693"/>
    <w:rsid w:val="002657C6"/>
    <w:rsid w:val="00265938"/>
    <w:rsid w:val="0026598A"/>
    <w:rsid w:val="00265B61"/>
    <w:rsid w:val="00265DEE"/>
    <w:rsid w:val="00266231"/>
    <w:rsid w:val="0026632C"/>
    <w:rsid w:val="002663FC"/>
    <w:rsid w:val="00266840"/>
    <w:rsid w:val="00266853"/>
    <w:rsid w:val="00266B43"/>
    <w:rsid w:val="00266BFB"/>
    <w:rsid w:val="00266C2A"/>
    <w:rsid w:val="00266E14"/>
    <w:rsid w:val="00266EC2"/>
    <w:rsid w:val="00266EFB"/>
    <w:rsid w:val="002670F4"/>
    <w:rsid w:val="00267100"/>
    <w:rsid w:val="0026716A"/>
    <w:rsid w:val="0026729D"/>
    <w:rsid w:val="0026740B"/>
    <w:rsid w:val="002674FE"/>
    <w:rsid w:val="00267541"/>
    <w:rsid w:val="0026757E"/>
    <w:rsid w:val="00267848"/>
    <w:rsid w:val="002679DC"/>
    <w:rsid w:val="00267A65"/>
    <w:rsid w:val="002700D9"/>
    <w:rsid w:val="002708E2"/>
    <w:rsid w:val="002709DB"/>
    <w:rsid w:val="00270A93"/>
    <w:rsid w:val="00270D19"/>
    <w:rsid w:val="00271273"/>
    <w:rsid w:val="002713EA"/>
    <w:rsid w:val="002713FD"/>
    <w:rsid w:val="002715A2"/>
    <w:rsid w:val="002715A7"/>
    <w:rsid w:val="002718EA"/>
    <w:rsid w:val="00271DB2"/>
    <w:rsid w:val="00271EB4"/>
    <w:rsid w:val="00271EE3"/>
    <w:rsid w:val="00272122"/>
    <w:rsid w:val="00272504"/>
    <w:rsid w:val="0027251C"/>
    <w:rsid w:val="002728CF"/>
    <w:rsid w:val="002729F4"/>
    <w:rsid w:val="00272B3E"/>
    <w:rsid w:val="00272FDC"/>
    <w:rsid w:val="002732A7"/>
    <w:rsid w:val="002735D5"/>
    <w:rsid w:val="00273600"/>
    <w:rsid w:val="00273685"/>
    <w:rsid w:val="0027382B"/>
    <w:rsid w:val="00273AE7"/>
    <w:rsid w:val="00273EE8"/>
    <w:rsid w:val="0027401F"/>
    <w:rsid w:val="002740D4"/>
    <w:rsid w:val="002743F7"/>
    <w:rsid w:val="0027442C"/>
    <w:rsid w:val="0027443F"/>
    <w:rsid w:val="00274561"/>
    <w:rsid w:val="00274B12"/>
    <w:rsid w:val="00274D64"/>
    <w:rsid w:val="002750B6"/>
    <w:rsid w:val="0027519E"/>
    <w:rsid w:val="00275344"/>
    <w:rsid w:val="002754E5"/>
    <w:rsid w:val="0027571D"/>
    <w:rsid w:val="0027577C"/>
    <w:rsid w:val="002757A3"/>
    <w:rsid w:val="002757D2"/>
    <w:rsid w:val="00275954"/>
    <w:rsid w:val="00275C45"/>
    <w:rsid w:val="00275CF2"/>
    <w:rsid w:val="00275D78"/>
    <w:rsid w:val="00275FCE"/>
    <w:rsid w:val="00276248"/>
    <w:rsid w:val="002764F0"/>
    <w:rsid w:val="00276690"/>
    <w:rsid w:val="002767C4"/>
    <w:rsid w:val="002768CA"/>
    <w:rsid w:val="00276B0C"/>
    <w:rsid w:val="00276B23"/>
    <w:rsid w:val="00276EC9"/>
    <w:rsid w:val="002771B3"/>
    <w:rsid w:val="002771ED"/>
    <w:rsid w:val="002773CE"/>
    <w:rsid w:val="002775B3"/>
    <w:rsid w:val="002775FB"/>
    <w:rsid w:val="00280183"/>
    <w:rsid w:val="002801DA"/>
    <w:rsid w:val="00280429"/>
    <w:rsid w:val="00280FEB"/>
    <w:rsid w:val="00281641"/>
    <w:rsid w:val="002816A5"/>
    <w:rsid w:val="002818A3"/>
    <w:rsid w:val="002818B8"/>
    <w:rsid w:val="00281C47"/>
    <w:rsid w:val="00281F61"/>
    <w:rsid w:val="00281FBF"/>
    <w:rsid w:val="0028228E"/>
    <w:rsid w:val="00282352"/>
    <w:rsid w:val="0028242F"/>
    <w:rsid w:val="002826C9"/>
    <w:rsid w:val="00282B05"/>
    <w:rsid w:val="00282D5F"/>
    <w:rsid w:val="00282F51"/>
    <w:rsid w:val="0028305C"/>
    <w:rsid w:val="0028317C"/>
    <w:rsid w:val="0028356A"/>
    <w:rsid w:val="002835BB"/>
    <w:rsid w:val="002835F8"/>
    <w:rsid w:val="0028385D"/>
    <w:rsid w:val="00283919"/>
    <w:rsid w:val="00283A47"/>
    <w:rsid w:val="00283C44"/>
    <w:rsid w:val="00283D0D"/>
    <w:rsid w:val="00283DC2"/>
    <w:rsid w:val="00283E02"/>
    <w:rsid w:val="00283E17"/>
    <w:rsid w:val="00283E7D"/>
    <w:rsid w:val="00284095"/>
    <w:rsid w:val="0028409E"/>
    <w:rsid w:val="0028412D"/>
    <w:rsid w:val="00284278"/>
    <w:rsid w:val="0028448E"/>
    <w:rsid w:val="00284B62"/>
    <w:rsid w:val="00284D18"/>
    <w:rsid w:val="00284E16"/>
    <w:rsid w:val="00284F40"/>
    <w:rsid w:val="0028561B"/>
    <w:rsid w:val="00285841"/>
    <w:rsid w:val="002858DF"/>
    <w:rsid w:val="0028596A"/>
    <w:rsid w:val="00285BCC"/>
    <w:rsid w:val="00285C35"/>
    <w:rsid w:val="002860D1"/>
    <w:rsid w:val="00286262"/>
    <w:rsid w:val="00286422"/>
    <w:rsid w:val="00286603"/>
    <w:rsid w:val="002869A8"/>
    <w:rsid w:val="00286A9B"/>
    <w:rsid w:val="00286D9C"/>
    <w:rsid w:val="002870E8"/>
    <w:rsid w:val="002879CD"/>
    <w:rsid w:val="00287BC0"/>
    <w:rsid w:val="00287DDA"/>
    <w:rsid w:val="00290004"/>
    <w:rsid w:val="00290015"/>
    <w:rsid w:val="00290543"/>
    <w:rsid w:val="0029054C"/>
    <w:rsid w:val="0029060D"/>
    <w:rsid w:val="0029067A"/>
    <w:rsid w:val="0029067F"/>
    <w:rsid w:val="002906F7"/>
    <w:rsid w:val="002911A1"/>
    <w:rsid w:val="002911E2"/>
    <w:rsid w:val="00291425"/>
    <w:rsid w:val="0029159B"/>
    <w:rsid w:val="00291683"/>
    <w:rsid w:val="0029176B"/>
    <w:rsid w:val="00291813"/>
    <w:rsid w:val="002918B4"/>
    <w:rsid w:val="00291B70"/>
    <w:rsid w:val="00291BE7"/>
    <w:rsid w:val="00291E06"/>
    <w:rsid w:val="00291E5A"/>
    <w:rsid w:val="00291F7E"/>
    <w:rsid w:val="00292063"/>
    <w:rsid w:val="002920AC"/>
    <w:rsid w:val="00292383"/>
    <w:rsid w:val="00292542"/>
    <w:rsid w:val="00292596"/>
    <w:rsid w:val="00292881"/>
    <w:rsid w:val="00292AA2"/>
    <w:rsid w:val="00292D59"/>
    <w:rsid w:val="002931A1"/>
    <w:rsid w:val="002931FF"/>
    <w:rsid w:val="002933E7"/>
    <w:rsid w:val="00293461"/>
    <w:rsid w:val="00293474"/>
    <w:rsid w:val="00293511"/>
    <w:rsid w:val="0029369D"/>
    <w:rsid w:val="0029369F"/>
    <w:rsid w:val="00293B88"/>
    <w:rsid w:val="00293DF8"/>
    <w:rsid w:val="002940E0"/>
    <w:rsid w:val="00294307"/>
    <w:rsid w:val="00294B3B"/>
    <w:rsid w:val="00294CAD"/>
    <w:rsid w:val="0029547C"/>
    <w:rsid w:val="002959C6"/>
    <w:rsid w:val="00295B9A"/>
    <w:rsid w:val="00295CB5"/>
    <w:rsid w:val="0029682A"/>
    <w:rsid w:val="002968A7"/>
    <w:rsid w:val="002969C1"/>
    <w:rsid w:val="00297865"/>
    <w:rsid w:val="002979DA"/>
    <w:rsid w:val="00297C5C"/>
    <w:rsid w:val="00297EBB"/>
    <w:rsid w:val="002A0043"/>
    <w:rsid w:val="002A070C"/>
    <w:rsid w:val="002A09DE"/>
    <w:rsid w:val="002A0A28"/>
    <w:rsid w:val="002A0B4E"/>
    <w:rsid w:val="002A0C24"/>
    <w:rsid w:val="002A0C79"/>
    <w:rsid w:val="002A0CDE"/>
    <w:rsid w:val="002A1360"/>
    <w:rsid w:val="002A1694"/>
    <w:rsid w:val="002A1697"/>
    <w:rsid w:val="002A199B"/>
    <w:rsid w:val="002A1F2A"/>
    <w:rsid w:val="002A2054"/>
    <w:rsid w:val="002A20F4"/>
    <w:rsid w:val="002A2171"/>
    <w:rsid w:val="002A2349"/>
    <w:rsid w:val="002A26FA"/>
    <w:rsid w:val="002A277B"/>
    <w:rsid w:val="002A2C10"/>
    <w:rsid w:val="002A2D78"/>
    <w:rsid w:val="002A2FA1"/>
    <w:rsid w:val="002A309B"/>
    <w:rsid w:val="002A32F6"/>
    <w:rsid w:val="002A3322"/>
    <w:rsid w:val="002A3D4D"/>
    <w:rsid w:val="002A41B0"/>
    <w:rsid w:val="002A432C"/>
    <w:rsid w:val="002A4371"/>
    <w:rsid w:val="002A45BF"/>
    <w:rsid w:val="002A468B"/>
    <w:rsid w:val="002A4A17"/>
    <w:rsid w:val="002A4A8F"/>
    <w:rsid w:val="002A4DBA"/>
    <w:rsid w:val="002A5335"/>
    <w:rsid w:val="002A533C"/>
    <w:rsid w:val="002A55E5"/>
    <w:rsid w:val="002A5A34"/>
    <w:rsid w:val="002A5B39"/>
    <w:rsid w:val="002A5C71"/>
    <w:rsid w:val="002A5EDC"/>
    <w:rsid w:val="002A605D"/>
    <w:rsid w:val="002A6090"/>
    <w:rsid w:val="002A6093"/>
    <w:rsid w:val="002A6267"/>
    <w:rsid w:val="002A638D"/>
    <w:rsid w:val="002A63B0"/>
    <w:rsid w:val="002A6425"/>
    <w:rsid w:val="002A6F11"/>
    <w:rsid w:val="002A7060"/>
    <w:rsid w:val="002A70AE"/>
    <w:rsid w:val="002A7311"/>
    <w:rsid w:val="002A7707"/>
    <w:rsid w:val="002A7D9D"/>
    <w:rsid w:val="002A7DAB"/>
    <w:rsid w:val="002B0835"/>
    <w:rsid w:val="002B08C0"/>
    <w:rsid w:val="002B0979"/>
    <w:rsid w:val="002B09A9"/>
    <w:rsid w:val="002B0C3E"/>
    <w:rsid w:val="002B0C85"/>
    <w:rsid w:val="002B0FA1"/>
    <w:rsid w:val="002B0FA9"/>
    <w:rsid w:val="002B10D3"/>
    <w:rsid w:val="002B148B"/>
    <w:rsid w:val="002B152A"/>
    <w:rsid w:val="002B15E4"/>
    <w:rsid w:val="002B1914"/>
    <w:rsid w:val="002B1A0E"/>
    <w:rsid w:val="002B1A28"/>
    <w:rsid w:val="002B1CC0"/>
    <w:rsid w:val="002B1CD6"/>
    <w:rsid w:val="002B1EFA"/>
    <w:rsid w:val="002B1F4A"/>
    <w:rsid w:val="002B1F73"/>
    <w:rsid w:val="002B21F1"/>
    <w:rsid w:val="002B2295"/>
    <w:rsid w:val="002B2492"/>
    <w:rsid w:val="002B28F7"/>
    <w:rsid w:val="002B2A29"/>
    <w:rsid w:val="002B2A2A"/>
    <w:rsid w:val="002B2B96"/>
    <w:rsid w:val="002B2BBD"/>
    <w:rsid w:val="002B2C24"/>
    <w:rsid w:val="002B2D62"/>
    <w:rsid w:val="002B3140"/>
    <w:rsid w:val="002B3C5D"/>
    <w:rsid w:val="002B3CAA"/>
    <w:rsid w:val="002B3CAD"/>
    <w:rsid w:val="002B3DE1"/>
    <w:rsid w:val="002B3FAF"/>
    <w:rsid w:val="002B42D3"/>
    <w:rsid w:val="002B42F5"/>
    <w:rsid w:val="002B436B"/>
    <w:rsid w:val="002B4497"/>
    <w:rsid w:val="002B4633"/>
    <w:rsid w:val="002B47FD"/>
    <w:rsid w:val="002B482C"/>
    <w:rsid w:val="002B4E93"/>
    <w:rsid w:val="002B4F05"/>
    <w:rsid w:val="002B53AA"/>
    <w:rsid w:val="002B55D4"/>
    <w:rsid w:val="002B5766"/>
    <w:rsid w:val="002B5BA0"/>
    <w:rsid w:val="002B5C73"/>
    <w:rsid w:val="002B62E4"/>
    <w:rsid w:val="002B656F"/>
    <w:rsid w:val="002B6889"/>
    <w:rsid w:val="002B69D5"/>
    <w:rsid w:val="002B6D0F"/>
    <w:rsid w:val="002B6E2A"/>
    <w:rsid w:val="002B7634"/>
    <w:rsid w:val="002B7695"/>
    <w:rsid w:val="002B7809"/>
    <w:rsid w:val="002B7D2D"/>
    <w:rsid w:val="002C05B9"/>
    <w:rsid w:val="002C060E"/>
    <w:rsid w:val="002C068B"/>
    <w:rsid w:val="002C0ED7"/>
    <w:rsid w:val="002C1022"/>
    <w:rsid w:val="002C105E"/>
    <w:rsid w:val="002C116C"/>
    <w:rsid w:val="002C11BE"/>
    <w:rsid w:val="002C1226"/>
    <w:rsid w:val="002C17AA"/>
    <w:rsid w:val="002C184D"/>
    <w:rsid w:val="002C193A"/>
    <w:rsid w:val="002C2118"/>
    <w:rsid w:val="002C2156"/>
    <w:rsid w:val="002C2313"/>
    <w:rsid w:val="002C2806"/>
    <w:rsid w:val="002C2E11"/>
    <w:rsid w:val="002C2E6B"/>
    <w:rsid w:val="002C319A"/>
    <w:rsid w:val="002C3448"/>
    <w:rsid w:val="002C3588"/>
    <w:rsid w:val="002C3CF1"/>
    <w:rsid w:val="002C3DD5"/>
    <w:rsid w:val="002C3EA6"/>
    <w:rsid w:val="002C4171"/>
    <w:rsid w:val="002C41A2"/>
    <w:rsid w:val="002C43D9"/>
    <w:rsid w:val="002C4A66"/>
    <w:rsid w:val="002C4A9E"/>
    <w:rsid w:val="002C51C5"/>
    <w:rsid w:val="002C535C"/>
    <w:rsid w:val="002C5561"/>
    <w:rsid w:val="002C5AEA"/>
    <w:rsid w:val="002C5B1E"/>
    <w:rsid w:val="002C5BCB"/>
    <w:rsid w:val="002C5D59"/>
    <w:rsid w:val="002C6BF8"/>
    <w:rsid w:val="002C6CB1"/>
    <w:rsid w:val="002C6D2F"/>
    <w:rsid w:val="002C715A"/>
    <w:rsid w:val="002C71F8"/>
    <w:rsid w:val="002C72AE"/>
    <w:rsid w:val="002C75B7"/>
    <w:rsid w:val="002C764C"/>
    <w:rsid w:val="002C7682"/>
    <w:rsid w:val="002C7CB4"/>
    <w:rsid w:val="002C7D96"/>
    <w:rsid w:val="002C7DA6"/>
    <w:rsid w:val="002C7DAF"/>
    <w:rsid w:val="002D01D7"/>
    <w:rsid w:val="002D0503"/>
    <w:rsid w:val="002D082A"/>
    <w:rsid w:val="002D0996"/>
    <w:rsid w:val="002D0AC4"/>
    <w:rsid w:val="002D0E01"/>
    <w:rsid w:val="002D1085"/>
    <w:rsid w:val="002D1702"/>
    <w:rsid w:val="002D17AE"/>
    <w:rsid w:val="002D18DE"/>
    <w:rsid w:val="002D1919"/>
    <w:rsid w:val="002D20C4"/>
    <w:rsid w:val="002D22AD"/>
    <w:rsid w:val="002D24D6"/>
    <w:rsid w:val="002D278D"/>
    <w:rsid w:val="002D2EED"/>
    <w:rsid w:val="002D2F75"/>
    <w:rsid w:val="002D30EB"/>
    <w:rsid w:val="002D320C"/>
    <w:rsid w:val="002D34D1"/>
    <w:rsid w:val="002D3541"/>
    <w:rsid w:val="002D3767"/>
    <w:rsid w:val="002D3A0A"/>
    <w:rsid w:val="002D3BA7"/>
    <w:rsid w:val="002D3FAC"/>
    <w:rsid w:val="002D4765"/>
    <w:rsid w:val="002D4898"/>
    <w:rsid w:val="002D4B8C"/>
    <w:rsid w:val="002D4C1A"/>
    <w:rsid w:val="002D4C86"/>
    <w:rsid w:val="002D4D28"/>
    <w:rsid w:val="002D4E30"/>
    <w:rsid w:val="002D511B"/>
    <w:rsid w:val="002D5142"/>
    <w:rsid w:val="002D5344"/>
    <w:rsid w:val="002D5585"/>
    <w:rsid w:val="002D558A"/>
    <w:rsid w:val="002D5724"/>
    <w:rsid w:val="002D5B61"/>
    <w:rsid w:val="002D5CD9"/>
    <w:rsid w:val="002D5EAB"/>
    <w:rsid w:val="002D61CD"/>
    <w:rsid w:val="002D628C"/>
    <w:rsid w:val="002D6299"/>
    <w:rsid w:val="002D6498"/>
    <w:rsid w:val="002D6501"/>
    <w:rsid w:val="002D6C66"/>
    <w:rsid w:val="002D6CBE"/>
    <w:rsid w:val="002D6DF1"/>
    <w:rsid w:val="002D6E65"/>
    <w:rsid w:val="002D6EB9"/>
    <w:rsid w:val="002D6F83"/>
    <w:rsid w:val="002D77BE"/>
    <w:rsid w:val="002D7B81"/>
    <w:rsid w:val="002E00C5"/>
    <w:rsid w:val="002E030A"/>
    <w:rsid w:val="002E060D"/>
    <w:rsid w:val="002E087B"/>
    <w:rsid w:val="002E0930"/>
    <w:rsid w:val="002E093B"/>
    <w:rsid w:val="002E0B9A"/>
    <w:rsid w:val="002E0C6E"/>
    <w:rsid w:val="002E150D"/>
    <w:rsid w:val="002E151F"/>
    <w:rsid w:val="002E17ED"/>
    <w:rsid w:val="002E1D7C"/>
    <w:rsid w:val="002E2233"/>
    <w:rsid w:val="002E2450"/>
    <w:rsid w:val="002E24D1"/>
    <w:rsid w:val="002E2655"/>
    <w:rsid w:val="002E2691"/>
    <w:rsid w:val="002E28A7"/>
    <w:rsid w:val="002E2B88"/>
    <w:rsid w:val="002E2E79"/>
    <w:rsid w:val="002E2ED1"/>
    <w:rsid w:val="002E31C1"/>
    <w:rsid w:val="002E36E8"/>
    <w:rsid w:val="002E3747"/>
    <w:rsid w:val="002E3B05"/>
    <w:rsid w:val="002E3FA5"/>
    <w:rsid w:val="002E4056"/>
    <w:rsid w:val="002E416F"/>
    <w:rsid w:val="002E4397"/>
    <w:rsid w:val="002E4785"/>
    <w:rsid w:val="002E537B"/>
    <w:rsid w:val="002E57DD"/>
    <w:rsid w:val="002E5910"/>
    <w:rsid w:val="002E5A43"/>
    <w:rsid w:val="002E5B4B"/>
    <w:rsid w:val="002E6044"/>
    <w:rsid w:val="002E69E4"/>
    <w:rsid w:val="002E6AA7"/>
    <w:rsid w:val="002E73E5"/>
    <w:rsid w:val="002E7412"/>
    <w:rsid w:val="002E7515"/>
    <w:rsid w:val="002E7783"/>
    <w:rsid w:val="002E7956"/>
    <w:rsid w:val="002E7AB3"/>
    <w:rsid w:val="002E7B00"/>
    <w:rsid w:val="002E7E64"/>
    <w:rsid w:val="002E7F1A"/>
    <w:rsid w:val="002F0265"/>
    <w:rsid w:val="002F026C"/>
    <w:rsid w:val="002F02DF"/>
    <w:rsid w:val="002F04D6"/>
    <w:rsid w:val="002F072B"/>
    <w:rsid w:val="002F07C1"/>
    <w:rsid w:val="002F0E00"/>
    <w:rsid w:val="002F0E4F"/>
    <w:rsid w:val="002F0E59"/>
    <w:rsid w:val="002F0ED0"/>
    <w:rsid w:val="002F0F44"/>
    <w:rsid w:val="002F0FDA"/>
    <w:rsid w:val="002F108A"/>
    <w:rsid w:val="002F11C6"/>
    <w:rsid w:val="002F12C5"/>
    <w:rsid w:val="002F130A"/>
    <w:rsid w:val="002F1959"/>
    <w:rsid w:val="002F1976"/>
    <w:rsid w:val="002F2044"/>
    <w:rsid w:val="002F2209"/>
    <w:rsid w:val="002F2606"/>
    <w:rsid w:val="002F2649"/>
    <w:rsid w:val="002F2688"/>
    <w:rsid w:val="002F27D1"/>
    <w:rsid w:val="002F297D"/>
    <w:rsid w:val="002F299D"/>
    <w:rsid w:val="002F2C8D"/>
    <w:rsid w:val="002F32F3"/>
    <w:rsid w:val="002F36A5"/>
    <w:rsid w:val="002F36F5"/>
    <w:rsid w:val="002F3731"/>
    <w:rsid w:val="002F3907"/>
    <w:rsid w:val="002F397F"/>
    <w:rsid w:val="002F3B65"/>
    <w:rsid w:val="002F3D11"/>
    <w:rsid w:val="002F3E75"/>
    <w:rsid w:val="002F3FED"/>
    <w:rsid w:val="002F431B"/>
    <w:rsid w:val="002F4777"/>
    <w:rsid w:val="002F4792"/>
    <w:rsid w:val="002F4849"/>
    <w:rsid w:val="002F497F"/>
    <w:rsid w:val="002F4BF9"/>
    <w:rsid w:val="002F5069"/>
    <w:rsid w:val="002F519C"/>
    <w:rsid w:val="002F5607"/>
    <w:rsid w:val="002F573C"/>
    <w:rsid w:val="002F5829"/>
    <w:rsid w:val="002F608C"/>
    <w:rsid w:val="002F62EC"/>
    <w:rsid w:val="002F6347"/>
    <w:rsid w:val="002F6489"/>
    <w:rsid w:val="002F662B"/>
    <w:rsid w:val="002F67F0"/>
    <w:rsid w:val="002F6A6D"/>
    <w:rsid w:val="002F6B20"/>
    <w:rsid w:val="002F6C2F"/>
    <w:rsid w:val="002F6D78"/>
    <w:rsid w:val="002F7B9E"/>
    <w:rsid w:val="002F7BE4"/>
    <w:rsid w:val="002F7C25"/>
    <w:rsid w:val="002F7D34"/>
    <w:rsid w:val="002F7DEF"/>
    <w:rsid w:val="00300141"/>
    <w:rsid w:val="00300509"/>
    <w:rsid w:val="0030053D"/>
    <w:rsid w:val="003005DC"/>
    <w:rsid w:val="00300651"/>
    <w:rsid w:val="0030079F"/>
    <w:rsid w:val="003009D1"/>
    <w:rsid w:val="00300C50"/>
    <w:rsid w:val="00300C6C"/>
    <w:rsid w:val="00300FF8"/>
    <w:rsid w:val="00301002"/>
    <w:rsid w:val="00301324"/>
    <w:rsid w:val="0030141D"/>
    <w:rsid w:val="003014D0"/>
    <w:rsid w:val="00301850"/>
    <w:rsid w:val="00301920"/>
    <w:rsid w:val="00301994"/>
    <w:rsid w:val="00301A3C"/>
    <w:rsid w:val="00301B13"/>
    <w:rsid w:val="00301BED"/>
    <w:rsid w:val="00301D29"/>
    <w:rsid w:val="00301DE8"/>
    <w:rsid w:val="00301EC2"/>
    <w:rsid w:val="00302174"/>
    <w:rsid w:val="003029B5"/>
    <w:rsid w:val="00302BC2"/>
    <w:rsid w:val="00302EEE"/>
    <w:rsid w:val="00303213"/>
    <w:rsid w:val="0030365D"/>
    <w:rsid w:val="0030367E"/>
    <w:rsid w:val="00303747"/>
    <w:rsid w:val="003038D7"/>
    <w:rsid w:val="0030397D"/>
    <w:rsid w:val="00303A12"/>
    <w:rsid w:val="00303C35"/>
    <w:rsid w:val="00303E68"/>
    <w:rsid w:val="00304006"/>
    <w:rsid w:val="003041E3"/>
    <w:rsid w:val="0030450F"/>
    <w:rsid w:val="003046B1"/>
    <w:rsid w:val="003046BA"/>
    <w:rsid w:val="00304752"/>
    <w:rsid w:val="00304A4B"/>
    <w:rsid w:val="00304D65"/>
    <w:rsid w:val="00304DF5"/>
    <w:rsid w:val="00304F74"/>
    <w:rsid w:val="00305066"/>
    <w:rsid w:val="003054EB"/>
    <w:rsid w:val="00305534"/>
    <w:rsid w:val="0030565C"/>
    <w:rsid w:val="003056C0"/>
    <w:rsid w:val="003057AB"/>
    <w:rsid w:val="00305A7E"/>
    <w:rsid w:val="00305C1E"/>
    <w:rsid w:val="003062D8"/>
    <w:rsid w:val="0030640D"/>
    <w:rsid w:val="00306B6D"/>
    <w:rsid w:val="00306E69"/>
    <w:rsid w:val="00306F00"/>
    <w:rsid w:val="00307367"/>
    <w:rsid w:val="0030736C"/>
    <w:rsid w:val="003075A3"/>
    <w:rsid w:val="00307635"/>
    <w:rsid w:val="003076AE"/>
    <w:rsid w:val="00307A02"/>
    <w:rsid w:val="00307AFE"/>
    <w:rsid w:val="00307BD0"/>
    <w:rsid w:val="00307D45"/>
    <w:rsid w:val="00307D5D"/>
    <w:rsid w:val="003101A8"/>
    <w:rsid w:val="00310211"/>
    <w:rsid w:val="0031081F"/>
    <w:rsid w:val="00310A04"/>
    <w:rsid w:val="00310C13"/>
    <w:rsid w:val="00310CB7"/>
    <w:rsid w:val="00310DDB"/>
    <w:rsid w:val="00311002"/>
    <w:rsid w:val="003110C9"/>
    <w:rsid w:val="003112D4"/>
    <w:rsid w:val="0031140D"/>
    <w:rsid w:val="003114D2"/>
    <w:rsid w:val="003116E4"/>
    <w:rsid w:val="00311C61"/>
    <w:rsid w:val="00311D9D"/>
    <w:rsid w:val="00311E88"/>
    <w:rsid w:val="00311F5A"/>
    <w:rsid w:val="003121B6"/>
    <w:rsid w:val="00312332"/>
    <w:rsid w:val="00312409"/>
    <w:rsid w:val="0031240C"/>
    <w:rsid w:val="0031285B"/>
    <w:rsid w:val="00312CC2"/>
    <w:rsid w:val="00312CF8"/>
    <w:rsid w:val="0031300E"/>
    <w:rsid w:val="00313116"/>
    <w:rsid w:val="0031315B"/>
    <w:rsid w:val="00313252"/>
    <w:rsid w:val="0031339C"/>
    <w:rsid w:val="00313438"/>
    <w:rsid w:val="0031371C"/>
    <w:rsid w:val="00313BF1"/>
    <w:rsid w:val="00313D8B"/>
    <w:rsid w:val="00314431"/>
    <w:rsid w:val="00314601"/>
    <w:rsid w:val="0031483C"/>
    <w:rsid w:val="003149C1"/>
    <w:rsid w:val="00314E70"/>
    <w:rsid w:val="00315086"/>
    <w:rsid w:val="00315775"/>
    <w:rsid w:val="003158F6"/>
    <w:rsid w:val="00315933"/>
    <w:rsid w:val="00315F6A"/>
    <w:rsid w:val="003161A3"/>
    <w:rsid w:val="003162C1"/>
    <w:rsid w:val="003164A9"/>
    <w:rsid w:val="003167CA"/>
    <w:rsid w:val="00316A49"/>
    <w:rsid w:val="00316D70"/>
    <w:rsid w:val="00316DE4"/>
    <w:rsid w:val="003170C2"/>
    <w:rsid w:val="0031712F"/>
    <w:rsid w:val="003172A5"/>
    <w:rsid w:val="003177DD"/>
    <w:rsid w:val="0031789D"/>
    <w:rsid w:val="00317AAE"/>
    <w:rsid w:val="00317D54"/>
    <w:rsid w:val="00317DC6"/>
    <w:rsid w:val="0032007B"/>
    <w:rsid w:val="00320459"/>
    <w:rsid w:val="00320DE5"/>
    <w:rsid w:val="00320E3B"/>
    <w:rsid w:val="00320E63"/>
    <w:rsid w:val="00321019"/>
    <w:rsid w:val="0032137E"/>
    <w:rsid w:val="00321983"/>
    <w:rsid w:val="00321AF3"/>
    <w:rsid w:val="00321CD8"/>
    <w:rsid w:val="00321DA4"/>
    <w:rsid w:val="00321E16"/>
    <w:rsid w:val="003220BC"/>
    <w:rsid w:val="0032235D"/>
    <w:rsid w:val="00322400"/>
    <w:rsid w:val="0032244A"/>
    <w:rsid w:val="0032268C"/>
    <w:rsid w:val="003226F7"/>
    <w:rsid w:val="00322A1E"/>
    <w:rsid w:val="00322AAD"/>
    <w:rsid w:val="00322C29"/>
    <w:rsid w:val="00322D22"/>
    <w:rsid w:val="00322E98"/>
    <w:rsid w:val="003230AF"/>
    <w:rsid w:val="003230FA"/>
    <w:rsid w:val="00323117"/>
    <w:rsid w:val="003232DA"/>
    <w:rsid w:val="00323516"/>
    <w:rsid w:val="00323526"/>
    <w:rsid w:val="00323867"/>
    <w:rsid w:val="003238DD"/>
    <w:rsid w:val="00323A6B"/>
    <w:rsid w:val="00323AF2"/>
    <w:rsid w:val="00323B48"/>
    <w:rsid w:val="00323E52"/>
    <w:rsid w:val="00324002"/>
    <w:rsid w:val="003242FA"/>
    <w:rsid w:val="0032445E"/>
    <w:rsid w:val="003244E4"/>
    <w:rsid w:val="0032474B"/>
    <w:rsid w:val="0032477D"/>
    <w:rsid w:val="00324883"/>
    <w:rsid w:val="0032547F"/>
    <w:rsid w:val="003254CF"/>
    <w:rsid w:val="003254DB"/>
    <w:rsid w:val="0032551B"/>
    <w:rsid w:val="003258C3"/>
    <w:rsid w:val="00325924"/>
    <w:rsid w:val="00325B39"/>
    <w:rsid w:val="00325CC8"/>
    <w:rsid w:val="00325DDF"/>
    <w:rsid w:val="00325FD5"/>
    <w:rsid w:val="00326126"/>
    <w:rsid w:val="003262BA"/>
    <w:rsid w:val="003264A1"/>
    <w:rsid w:val="00326545"/>
    <w:rsid w:val="0032693D"/>
    <w:rsid w:val="00326B56"/>
    <w:rsid w:val="00326EF4"/>
    <w:rsid w:val="00326F9E"/>
    <w:rsid w:val="00327097"/>
    <w:rsid w:val="0032719E"/>
    <w:rsid w:val="003273B8"/>
    <w:rsid w:val="003273CA"/>
    <w:rsid w:val="00327401"/>
    <w:rsid w:val="003278F9"/>
    <w:rsid w:val="00327BAD"/>
    <w:rsid w:val="003300DB"/>
    <w:rsid w:val="0033014F"/>
    <w:rsid w:val="0033033C"/>
    <w:rsid w:val="0033040E"/>
    <w:rsid w:val="00330692"/>
    <w:rsid w:val="00330945"/>
    <w:rsid w:val="00330C46"/>
    <w:rsid w:val="00330CDC"/>
    <w:rsid w:val="003312DC"/>
    <w:rsid w:val="0033139B"/>
    <w:rsid w:val="00331AAA"/>
    <w:rsid w:val="00331AB7"/>
    <w:rsid w:val="00331ADC"/>
    <w:rsid w:val="00331CE4"/>
    <w:rsid w:val="00331EA0"/>
    <w:rsid w:val="00331EF7"/>
    <w:rsid w:val="00331F75"/>
    <w:rsid w:val="0033213A"/>
    <w:rsid w:val="003321DD"/>
    <w:rsid w:val="003323FB"/>
    <w:rsid w:val="00332955"/>
    <w:rsid w:val="003329B0"/>
    <w:rsid w:val="00332DC8"/>
    <w:rsid w:val="00332EF9"/>
    <w:rsid w:val="0033310C"/>
    <w:rsid w:val="003331BA"/>
    <w:rsid w:val="00333212"/>
    <w:rsid w:val="00333356"/>
    <w:rsid w:val="00333502"/>
    <w:rsid w:val="003335F1"/>
    <w:rsid w:val="00333AC7"/>
    <w:rsid w:val="00334A18"/>
    <w:rsid w:val="00334AF4"/>
    <w:rsid w:val="00334C3A"/>
    <w:rsid w:val="00334D2B"/>
    <w:rsid w:val="00334DEA"/>
    <w:rsid w:val="00334F44"/>
    <w:rsid w:val="0033500F"/>
    <w:rsid w:val="0033527A"/>
    <w:rsid w:val="00335743"/>
    <w:rsid w:val="00335A56"/>
    <w:rsid w:val="00335C0A"/>
    <w:rsid w:val="00336157"/>
    <w:rsid w:val="0033626F"/>
    <w:rsid w:val="003363B6"/>
    <w:rsid w:val="00336497"/>
    <w:rsid w:val="00336876"/>
    <w:rsid w:val="003369DE"/>
    <w:rsid w:val="00336DC7"/>
    <w:rsid w:val="003372A3"/>
    <w:rsid w:val="0033779C"/>
    <w:rsid w:val="00337803"/>
    <w:rsid w:val="0033789D"/>
    <w:rsid w:val="00337B50"/>
    <w:rsid w:val="00337C69"/>
    <w:rsid w:val="00340133"/>
    <w:rsid w:val="00340236"/>
    <w:rsid w:val="0034027F"/>
    <w:rsid w:val="003403B5"/>
    <w:rsid w:val="00340489"/>
    <w:rsid w:val="00340672"/>
    <w:rsid w:val="00340755"/>
    <w:rsid w:val="003407E9"/>
    <w:rsid w:val="00340870"/>
    <w:rsid w:val="00340A4F"/>
    <w:rsid w:val="00340BBB"/>
    <w:rsid w:val="00340D6A"/>
    <w:rsid w:val="00340F11"/>
    <w:rsid w:val="00341221"/>
    <w:rsid w:val="0034127E"/>
    <w:rsid w:val="003412A0"/>
    <w:rsid w:val="0034145E"/>
    <w:rsid w:val="00341474"/>
    <w:rsid w:val="003414D3"/>
    <w:rsid w:val="0034154C"/>
    <w:rsid w:val="0034163F"/>
    <w:rsid w:val="003416E2"/>
    <w:rsid w:val="0034197A"/>
    <w:rsid w:val="00341F36"/>
    <w:rsid w:val="00342347"/>
    <w:rsid w:val="00342DAD"/>
    <w:rsid w:val="00342DC6"/>
    <w:rsid w:val="00343678"/>
    <w:rsid w:val="003439BA"/>
    <w:rsid w:val="00343B80"/>
    <w:rsid w:val="00343BF3"/>
    <w:rsid w:val="00343C4E"/>
    <w:rsid w:val="00343CD6"/>
    <w:rsid w:val="00343E41"/>
    <w:rsid w:val="00343EC3"/>
    <w:rsid w:val="003445EA"/>
    <w:rsid w:val="00344990"/>
    <w:rsid w:val="0034506A"/>
    <w:rsid w:val="0034527D"/>
    <w:rsid w:val="0034549B"/>
    <w:rsid w:val="00345A15"/>
    <w:rsid w:val="00345F8C"/>
    <w:rsid w:val="00345FA5"/>
    <w:rsid w:val="0034624A"/>
    <w:rsid w:val="003463AD"/>
    <w:rsid w:val="0034654F"/>
    <w:rsid w:val="00346DD1"/>
    <w:rsid w:val="0034721C"/>
    <w:rsid w:val="00350253"/>
    <w:rsid w:val="003502A8"/>
    <w:rsid w:val="0035062C"/>
    <w:rsid w:val="00350637"/>
    <w:rsid w:val="003506D5"/>
    <w:rsid w:val="003507E1"/>
    <w:rsid w:val="00350946"/>
    <w:rsid w:val="00350D31"/>
    <w:rsid w:val="00350E77"/>
    <w:rsid w:val="003511E5"/>
    <w:rsid w:val="0035141B"/>
    <w:rsid w:val="00351527"/>
    <w:rsid w:val="003518E3"/>
    <w:rsid w:val="003518FD"/>
    <w:rsid w:val="00351B03"/>
    <w:rsid w:val="00351DC2"/>
    <w:rsid w:val="00351E05"/>
    <w:rsid w:val="0035214D"/>
    <w:rsid w:val="0035250F"/>
    <w:rsid w:val="00352688"/>
    <w:rsid w:val="00352DF9"/>
    <w:rsid w:val="00352FD3"/>
    <w:rsid w:val="00353309"/>
    <w:rsid w:val="003533DA"/>
    <w:rsid w:val="00353775"/>
    <w:rsid w:val="00353776"/>
    <w:rsid w:val="003537DA"/>
    <w:rsid w:val="00353984"/>
    <w:rsid w:val="00353B66"/>
    <w:rsid w:val="00353BE4"/>
    <w:rsid w:val="00353C65"/>
    <w:rsid w:val="00353D5F"/>
    <w:rsid w:val="003541BD"/>
    <w:rsid w:val="00354578"/>
    <w:rsid w:val="00354A1A"/>
    <w:rsid w:val="00355860"/>
    <w:rsid w:val="00355887"/>
    <w:rsid w:val="00355AD2"/>
    <w:rsid w:val="00355AE0"/>
    <w:rsid w:val="00355BC1"/>
    <w:rsid w:val="00356418"/>
    <w:rsid w:val="0035654C"/>
    <w:rsid w:val="00356FFB"/>
    <w:rsid w:val="00357011"/>
    <w:rsid w:val="00357502"/>
    <w:rsid w:val="003575C6"/>
    <w:rsid w:val="003578C8"/>
    <w:rsid w:val="003579DB"/>
    <w:rsid w:val="00357BBD"/>
    <w:rsid w:val="00360139"/>
    <w:rsid w:val="00360567"/>
    <w:rsid w:val="003608A1"/>
    <w:rsid w:val="003608AF"/>
    <w:rsid w:val="003609CE"/>
    <w:rsid w:val="00360C5A"/>
    <w:rsid w:val="00360FD0"/>
    <w:rsid w:val="00361305"/>
    <w:rsid w:val="0036155C"/>
    <w:rsid w:val="003617D0"/>
    <w:rsid w:val="0036180D"/>
    <w:rsid w:val="00361AF5"/>
    <w:rsid w:val="00361C90"/>
    <w:rsid w:val="00361DEF"/>
    <w:rsid w:val="00361F6D"/>
    <w:rsid w:val="0036203A"/>
    <w:rsid w:val="003622A5"/>
    <w:rsid w:val="003623B6"/>
    <w:rsid w:val="003624E4"/>
    <w:rsid w:val="00362941"/>
    <w:rsid w:val="00362B49"/>
    <w:rsid w:val="00362B90"/>
    <w:rsid w:val="00362ECE"/>
    <w:rsid w:val="003632E5"/>
    <w:rsid w:val="00363583"/>
    <w:rsid w:val="0036364E"/>
    <w:rsid w:val="003636EB"/>
    <w:rsid w:val="0036398C"/>
    <w:rsid w:val="003639C2"/>
    <w:rsid w:val="00363EB6"/>
    <w:rsid w:val="00363FA1"/>
    <w:rsid w:val="0036409B"/>
    <w:rsid w:val="003649A5"/>
    <w:rsid w:val="003649D0"/>
    <w:rsid w:val="00364C83"/>
    <w:rsid w:val="00364F04"/>
    <w:rsid w:val="0036520B"/>
    <w:rsid w:val="00365635"/>
    <w:rsid w:val="0036575D"/>
    <w:rsid w:val="00365786"/>
    <w:rsid w:val="00365B85"/>
    <w:rsid w:val="00365C66"/>
    <w:rsid w:val="00365D32"/>
    <w:rsid w:val="00365D90"/>
    <w:rsid w:val="00365E4F"/>
    <w:rsid w:val="003660D7"/>
    <w:rsid w:val="003660F3"/>
    <w:rsid w:val="0036623C"/>
    <w:rsid w:val="0036636A"/>
    <w:rsid w:val="003667FD"/>
    <w:rsid w:val="00366D30"/>
    <w:rsid w:val="00366F02"/>
    <w:rsid w:val="003672BC"/>
    <w:rsid w:val="003672CE"/>
    <w:rsid w:val="0036749B"/>
    <w:rsid w:val="003675C1"/>
    <w:rsid w:val="003675C7"/>
    <w:rsid w:val="0036769C"/>
    <w:rsid w:val="00367807"/>
    <w:rsid w:val="003679EA"/>
    <w:rsid w:val="00367C0D"/>
    <w:rsid w:val="00367E4D"/>
    <w:rsid w:val="00367ECA"/>
    <w:rsid w:val="00367EDF"/>
    <w:rsid w:val="00367FF1"/>
    <w:rsid w:val="003701B3"/>
    <w:rsid w:val="0037033A"/>
    <w:rsid w:val="00370355"/>
    <w:rsid w:val="003703BD"/>
    <w:rsid w:val="00370773"/>
    <w:rsid w:val="003708D4"/>
    <w:rsid w:val="003708E5"/>
    <w:rsid w:val="0037095C"/>
    <w:rsid w:val="00370AC0"/>
    <w:rsid w:val="00370BC9"/>
    <w:rsid w:val="00370D22"/>
    <w:rsid w:val="00370F3B"/>
    <w:rsid w:val="003710A7"/>
    <w:rsid w:val="00371202"/>
    <w:rsid w:val="00371726"/>
    <w:rsid w:val="00371821"/>
    <w:rsid w:val="0037183F"/>
    <w:rsid w:val="003718C5"/>
    <w:rsid w:val="0037195A"/>
    <w:rsid w:val="00371C5A"/>
    <w:rsid w:val="00371F37"/>
    <w:rsid w:val="00371F9A"/>
    <w:rsid w:val="003723AD"/>
    <w:rsid w:val="003724DA"/>
    <w:rsid w:val="00372AF4"/>
    <w:rsid w:val="00372CB1"/>
    <w:rsid w:val="00372E53"/>
    <w:rsid w:val="00372FD6"/>
    <w:rsid w:val="00373176"/>
    <w:rsid w:val="00373A80"/>
    <w:rsid w:val="00373AB4"/>
    <w:rsid w:val="00373EFE"/>
    <w:rsid w:val="003742ED"/>
    <w:rsid w:val="003744A8"/>
    <w:rsid w:val="00374680"/>
    <w:rsid w:val="00374809"/>
    <w:rsid w:val="00374B18"/>
    <w:rsid w:val="00374C89"/>
    <w:rsid w:val="00374CB2"/>
    <w:rsid w:val="00374D0A"/>
    <w:rsid w:val="00374DCE"/>
    <w:rsid w:val="00374E28"/>
    <w:rsid w:val="00374E47"/>
    <w:rsid w:val="00374EF3"/>
    <w:rsid w:val="00374F83"/>
    <w:rsid w:val="0037511E"/>
    <w:rsid w:val="003751B4"/>
    <w:rsid w:val="003754D1"/>
    <w:rsid w:val="00375520"/>
    <w:rsid w:val="00375549"/>
    <w:rsid w:val="00375770"/>
    <w:rsid w:val="00375CB7"/>
    <w:rsid w:val="00375D66"/>
    <w:rsid w:val="00375E6C"/>
    <w:rsid w:val="0037613F"/>
    <w:rsid w:val="0037616D"/>
    <w:rsid w:val="00376234"/>
    <w:rsid w:val="003763B3"/>
    <w:rsid w:val="00376415"/>
    <w:rsid w:val="00376781"/>
    <w:rsid w:val="00376A9B"/>
    <w:rsid w:val="00376BDA"/>
    <w:rsid w:val="00376EC3"/>
    <w:rsid w:val="00376F83"/>
    <w:rsid w:val="00377226"/>
    <w:rsid w:val="003775C1"/>
    <w:rsid w:val="00377A59"/>
    <w:rsid w:val="00377B3F"/>
    <w:rsid w:val="00377D33"/>
    <w:rsid w:val="00377E0D"/>
    <w:rsid w:val="00377EB1"/>
    <w:rsid w:val="00380472"/>
    <w:rsid w:val="00380697"/>
    <w:rsid w:val="00380915"/>
    <w:rsid w:val="00380935"/>
    <w:rsid w:val="0038096C"/>
    <w:rsid w:val="00380A60"/>
    <w:rsid w:val="00380FD8"/>
    <w:rsid w:val="003819F7"/>
    <w:rsid w:val="003819FA"/>
    <w:rsid w:val="00381AB5"/>
    <w:rsid w:val="00381CB4"/>
    <w:rsid w:val="00381ED4"/>
    <w:rsid w:val="0038246A"/>
    <w:rsid w:val="003825E9"/>
    <w:rsid w:val="00382A0D"/>
    <w:rsid w:val="00383252"/>
    <w:rsid w:val="00383420"/>
    <w:rsid w:val="00383496"/>
    <w:rsid w:val="003834F3"/>
    <w:rsid w:val="00383616"/>
    <w:rsid w:val="003837C4"/>
    <w:rsid w:val="00383897"/>
    <w:rsid w:val="003839E8"/>
    <w:rsid w:val="00383A48"/>
    <w:rsid w:val="00383C81"/>
    <w:rsid w:val="00383D4D"/>
    <w:rsid w:val="00383E62"/>
    <w:rsid w:val="00383EE3"/>
    <w:rsid w:val="00383FA5"/>
    <w:rsid w:val="003840DC"/>
    <w:rsid w:val="00384B21"/>
    <w:rsid w:val="00384D6B"/>
    <w:rsid w:val="00384D6C"/>
    <w:rsid w:val="00385101"/>
    <w:rsid w:val="003855FC"/>
    <w:rsid w:val="0038595C"/>
    <w:rsid w:val="003859D3"/>
    <w:rsid w:val="00385ABE"/>
    <w:rsid w:val="00385B1F"/>
    <w:rsid w:val="00385C08"/>
    <w:rsid w:val="00385D46"/>
    <w:rsid w:val="00385EB1"/>
    <w:rsid w:val="00385FEC"/>
    <w:rsid w:val="00386357"/>
    <w:rsid w:val="0038637C"/>
    <w:rsid w:val="00386C5D"/>
    <w:rsid w:val="00386D5B"/>
    <w:rsid w:val="00386F64"/>
    <w:rsid w:val="0038702A"/>
    <w:rsid w:val="00387047"/>
    <w:rsid w:val="003870DD"/>
    <w:rsid w:val="0038716B"/>
    <w:rsid w:val="003871BE"/>
    <w:rsid w:val="0038742A"/>
    <w:rsid w:val="0038760E"/>
    <w:rsid w:val="00387641"/>
    <w:rsid w:val="00387657"/>
    <w:rsid w:val="0038789D"/>
    <w:rsid w:val="00387DEB"/>
    <w:rsid w:val="00387EB8"/>
    <w:rsid w:val="00387F86"/>
    <w:rsid w:val="0039019D"/>
    <w:rsid w:val="0039044F"/>
    <w:rsid w:val="003906B5"/>
    <w:rsid w:val="00390BDE"/>
    <w:rsid w:val="00390BEB"/>
    <w:rsid w:val="00390D75"/>
    <w:rsid w:val="00391337"/>
    <w:rsid w:val="003913E5"/>
    <w:rsid w:val="00391733"/>
    <w:rsid w:val="00391844"/>
    <w:rsid w:val="00391C14"/>
    <w:rsid w:val="00391DFE"/>
    <w:rsid w:val="00392020"/>
    <w:rsid w:val="003925BE"/>
    <w:rsid w:val="003927B2"/>
    <w:rsid w:val="003928DD"/>
    <w:rsid w:val="00392905"/>
    <w:rsid w:val="003929CE"/>
    <w:rsid w:val="003929D1"/>
    <w:rsid w:val="00392B2D"/>
    <w:rsid w:val="00392C8F"/>
    <w:rsid w:val="00393082"/>
    <w:rsid w:val="003931F6"/>
    <w:rsid w:val="0039320C"/>
    <w:rsid w:val="003932E7"/>
    <w:rsid w:val="00393406"/>
    <w:rsid w:val="00393611"/>
    <w:rsid w:val="0039363F"/>
    <w:rsid w:val="00393664"/>
    <w:rsid w:val="003936ED"/>
    <w:rsid w:val="00393924"/>
    <w:rsid w:val="003939DD"/>
    <w:rsid w:val="00393AB6"/>
    <w:rsid w:val="00393C1D"/>
    <w:rsid w:val="00393CDE"/>
    <w:rsid w:val="00393CF8"/>
    <w:rsid w:val="00393DB4"/>
    <w:rsid w:val="00393F7E"/>
    <w:rsid w:val="00394014"/>
    <w:rsid w:val="003940D2"/>
    <w:rsid w:val="00394139"/>
    <w:rsid w:val="00394245"/>
    <w:rsid w:val="003945F6"/>
    <w:rsid w:val="0039460C"/>
    <w:rsid w:val="0039473A"/>
    <w:rsid w:val="003948E3"/>
    <w:rsid w:val="00394F1D"/>
    <w:rsid w:val="0039503A"/>
    <w:rsid w:val="00395240"/>
    <w:rsid w:val="003955EC"/>
    <w:rsid w:val="00395669"/>
    <w:rsid w:val="00395BBE"/>
    <w:rsid w:val="00396083"/>
    <w:rsid w:val="003960A5"/>
    <w:rsid w:val="0039610A"/>
    <w:rsid w:val="00396749"/>
    <w:rsid w:val="0039687C"/>
    <w:rsid w:val="003969CD"/>
    <w:rsid w:val="00396AD5"/>
    <w:rsid w:val="00396C88"/>
    <w:rsid w:val="00396D2B"/>
    <w:rsid w:val="00396E5C"/>
    <w:rsid w:val="00396FDE"/>
    <w:rsid w:val="00397027"/>
    <w:rsid w:val="003974CC"/>
    <w:rsid w:val="00397847"/>
    <w:rsid w:val="00397856"/>
    <w:rsid w:val="003978A0"/>
    <w:rsid w:val="00397A30"/>
    <w:rsid w:val="00397AFC"/>
    <w:rsid w:val="00397B29"/>
    <w:rsid w:val="00397B91"/>
    <w:rsid w:val="00397C13"/>
    <w:rsid w:val="003A00ED"/>
    <w:rsid w:val="003A0A2E"/>
    <w:rsid w:val="003A0B5F"/>
    <w:rsid w:val="003A0CB0"/>
    <w:rsid w:val="003A0CE7"/>
    <w:rsid w:val="003A0CE8"/>
    <w:rsid w:val="003A0E58"/>
    <w:rsid w:val="003A0EDD"/>
    <w:rsid w:val="003A0F4E"/>
    <w:rsid w:val="003A104B"/>
    <w:rsid w:val="003A1122"/>
    <w:rsid w:val="003A11B0"/>
    <w:rsid w:val="003A180E"/>
    <w:rsid w:val="003A1983"/>
    <w:rsid w:val="003A1A6E"/>
    <w:rsid w:val="003A1AC5"/>
    <w:rsid w:val="003A1AE7"/>
    <w:rsid w:val="003A1D0C"/>
    <w:rsid w:val="003A1ED2"/>
    <w:rsid w:val="003A1F6A"/>
    <w:rsid w:val="003A20A0"/>
    <w:rsid w:val="003A20D3"/>
    <w:rsid w:val="003A2230"/>
    <w:rsid w:val="003A22CE"/>
    <w:rsid w:val="003A231D"/>
    <w:rsid w:val="003A2AF5"/>
    <w:rsid w:val="003A3271"/>
    <w:rsid w:val="003A3A0C"/>
    <w:rsid w:val="003A3AB8"/>
    <w:rsid w:val="003A3C64"/>
    <w:rsid w:val="003A3D17"/>
    <w:rsid w:val="003A403B"/>
    <w:rsid w:val="003A414C"/>
    <w:rsid w:val="003A4165"/>
    <w:rsid w:val="003A41EF"/>
    <w:rsid w:val="003A41F9"/>
    <w:rsid w:val="003A42CB"/>
    <w:rsid w:val="003A4330"/>
    <w:rsid w:val="003A45B1"/>
    <w:rsid w:val="003A469B"/>
    <w:rsid w:val="003A47B7"/>
    <w:rsid w:val="003A4844"/>
    <w:rsid w:val="003A49F6"/>
    <w:rsid w:val="003A4F96"/>
    <w:rsid w:val="003A4F9C"/>
    <w:rsid w:val="003A50BE"/>
    <w:rsid w:val="003A50F3"/>
    <w:rsid w:val="003A5239"/>
    <w:rsid w:val="003A583F"/>
    <w:rsid w:val="003A5994"/>
    <w:rsid w:val="003A5AB4"/>
    <w:rsid w:val="003A6703"/>
    <w:rsid w:val="003A687A"/>
    <w:rsid w:val="003A6967"/>
    <w:rsid w:val="003A6E52"/>
    <w:rsid w:val="003A6EB1"/>
    <w:rsid w:val="003A7193"/>
    <w:rsid w:val="003A7397"/>
    <w:rsid w:val="003A7762"/>
    <w:rsid w:val="003A7B29"/>
    <w:rsid w:val="003A7D1D"/>
    <w:rsid w:val="003A7D68"/>
    <w:rsid w:val="003A7DAF"/>
    <w:rsid w:val="003A7E89"/>
    <w:rsid w:val="003A7EC3"/>
    <w:rsid w:val="003A7EF6"/>
    <w:rsid w:val="003A7FCF"/>
    <w:rsid w:val="003B0049"/>
    <w:rsid w:val="003B03C6"/>
    <w:rsid w:val="003B0524"/>
    <w:rsid w:val="003B0745"/>
    <w:rsid w:val="003B0990"/>
    <w:rsid w:val="003B0B33"/>
    <w:rsid w:val="003B0EF8"/>
    <w:rsid w:val="003B1548"/>
    <w:rsid w:val="003B161B"/>
    <w:rsid w:val="003B1727"/>
    <w:rsid w:val="003B17BA"/>
    <w:rsid w:val="003B17F7"/>
    <w:rsid w:val="003B1B4C"/>
    <w:rsid w:val="003B1D0E"/>
    <w:rsid w:val="003B1E5F"/>
    <w:rsid w:val="003B22F7"/>
    <w:rsid w:val="003B25F7"/>
    <w:rsid w:val="003B2783"/>
    <w:rsid w:val="003B280D"/>
    <w:rsid w:val="003B2BB7"/>
    <w:rsid w:val="003B2C4A"/>
    <w:rsid w:val="003B2C8F"/>
    <w:rsid w:val="003B3302"/>
    <w:rsid w:val="003B3A93"/>
    <w:rsid w:val="003B3D4F"/>
    <w:rsid w:val="003B3F96"/>
    <w:rsid w:val="003B4006"/>
    <w:rsid w:val="003B432F"/>
    <w:rsid w:val="003B4635"/>
    <w:rsid w:val="003B4794"/>
    <w:rsid w:val="003B47B7"/>
    <w:rsid w:val="003B4B50"/>
    <w:rsid w:val="003B4CD4"/>
    <w:rsid w:val="003B4D33"/>
    <w:rsid w:val="003B4F31"/>
    <w:rsid w:val="003B4F4E"/>
    <w:rsid w:val="003B5144"/>
    <w:rsid w:val="003B54D1"/>
    <w:rsid w:val="003B5673"/>
    <w:rsid w:val="003B5877"/>
    <w:rsid w:val="003B5D42"/>
    <w:rsid w:val="003B61D5"/>
    <w:rsid w:val="003B6619"/>
    <w:rsid w:val="003B672C"/>
    <w:rsid w:val="003B6799"/>
    <w:rsid w:val="003B6829"/>
    <w:rsid w:val="003B6B7B"/>
    <w:rsid w:val="003B6CD7"/>
    <w:rsid w:val="003B75B5"/>
    <w:rsid w:val="003B75BC"/>
    <w:rsid w:val="003B76B3"/>
    <w:rsid w:val="003B76BA"/>
    <w:rsid w:val="003B7970"/>
    <w:rsid w:val="003B7AB4"/>
    <w:rsid w:val="003B7CBD"/>
    <w:rsid w:val="003B7D80"/>
    <w:rsid w:val="003B7FD3"/>
    <w:rsid w:val="003C0122"/>
    <w:rsid w:val="003C0165"/>
    <w:rsid w:val="003C01F2"/>
    <w:rsid w:val="003C02C8"/>
    <w:rsid w:val="003C031B"/>
    <w:rsid w:val="003C057C"/>
    <w:rsid w:val="003C0AC9"/>
    <w:rsid w:val="003C0AE9"/>
    <w:rsid w:val="003C0C96"/>
    <w:rsid w:val="003C0E90"/>
    <w:rsid w:val="003C1060"/>
    <w:rsid w:val="003C112F"/>
    <w:rsid w:val="003C1461"/>
    <w:rsid w:val="003C1482"/>
    <w:rsid w:val="003C1704"/>
    <w:rsid w:val="003C1E3F"/>
    <w:rsid w:val="003C1FB9"/>
    <w:rsid w:val="003C2134"/>
    <w:rsid w:val="003C26C1"/>
    <w:rsid w:val="003C276A"/>
    <w:rsid w:val="003C29B4"/>
    <w:rsid w:val="003C2BCE"/>
    <w:rsid w:val="003C30D5"/>
    <w:rsid w:val="003C35E2"/>
    <w:rsid w:val="003C361E"/>
    <w:rsid w:val="003C3673"/>
    <w:rsid w:val="003C36DF"/>
    <w:rsid w:val="003C373F"/>
    <w:rsid w:val="003C38B8"/>
    <w:rsid w:val="003C38F7"/>
    <w:rsid w:val="003C39AA"/>
    <w:rsid w:val="003C3C6A"/>
    <w:rsid w:val="003C3DD0"/>
    <w:rsid w:val="003C4206"/>
    <w:rsid w:val="003C423C"/>
    <w:rsid w:val="003C428A"/>
    <w:rsid w:val="003C4364"/>
    <w:rsid w:val="003C463D"/>
    <w:rsid w:val="003C4939"/>
    <w:rsid w:val="003C4BDF"/>
    <w:rsid w:val="003C4C89"/>
    <w:rsid w:val="003C4D16"/>
    <w:rsid w:val="003C4FBB"/>
    <w:rsid w:val="003C511C"/>
    <w:rsid w:val="003C51EE"/>
    <w:rsid w:val="003C5B4D"/>
    <w:rsid w:val="003C5BFF"/>
    <w:rsid w:val="003C6070"/>
    <w:rsid w:val="003C60EA"/>
    <w:rsid w:val="003C65C7"/>
    <w:rsid w:val="003C6710"/>
    <w:rsid w:val="003C6D2A"/>
    <w:rsid w:val="003C6DD0"/>
    <w:rsid w:val="003C6F64"/>
    <w:rsid w:val="003C6FA7"/>
    <w:rsid w:val="003C7283"/>
    <w:rsid w:val="003C782C"/>
    <w:rsid w:val="003C791D"/>
    <w:rsid w:val="003C7CEA"/>
    <w:rsid w:val="003C7F22"/>
    <w:rsid w:val="003D0313"/>
    <w:rsid w:val="003D0494"/>
    <w:rsid w:val="003D0781"/>
    <w:rsid w:val="003D08D0"/>
    <w:rsid w:val="003D0A0D"/>
    <w:rsid w:val="003D0A2F"/>
    <w:rsid w:val="003D0ABA"/>
    <w:rsid w:val="003D1172"/>
    <w:rsid w:val="003D142B"/>
    <w:rsid w:val="003D149B"/>
    <w:rsid w:val="003D1590"/>
    <w:rsid w:val="003D168B"/>
    <w:rsid w:val="003D178E"/>
    <w:rsid w:val="003D1A55"/>
    <w:rsid w:val="003D1AA7"/>
    <w:rsid w:val="003D1D6A"/>
    <w:rsid w:val="003D1EB9"/>
    <w:rsid w:val="003D24F5"/>
    <w:rsid w:val="003D27BA"/>
    <w:rsid w:val="003D28D8"/>
    <w:rsid w:val="003D29A6"/>
    <w:rsid w:val="003D2AC5"/>
    <w:rsid w:val="003D2AD8"/>
    <w:rsid w:val="003D2C4A"/>
    <w:rsid w:val="003D2D2B"/>
    <w:rsid w:val="003D2D32"/>
    <w:rsid w:val="003D2DEE"/>
    <w:rsid w:val="003D2FCA"/>
    <w:rsid w:val="003D327E"/>
    <w:rsid w:val="003D38CE"/>
    <w:rsid w:val="003D3F40"/>
    <w:rsid w:val="003D3F59"/>
    <w:rsid w:val="003D429D"/>
    <w:rsid w:val="003D443D"/>
    <w:rsid w:val="003D4499"/>
    <w:rsid w:val="003D461C"/>
    <w:rsid w:val="003D47EF"/>
    <w:rsid w:val="003D4B60"/>
    <w:rsid w:val="003D4F9E"/>
    <w:rsid w:val="003D50FF"/>
    <w:rsid w:val="003D51F5"/>
    <w:rsid w:val="003D590E"/>
    <w:rsid w:val="003D5913"/>
    <w:rsid w:val="003D59C1"/>
    <w:rsid w:val="003D5CD3"/>
    <w:rsid w:val="003D629E"/>
    <w:rsid w:val="003D6435"/>
    <w:rsid w:val="003D6583"/>
    <w:rsid w:val="003D659C"/>
    <w:rsid w:val="003D65CD"/>
    <w:rsid w:val="003D66CA"/>
    <w:rsid w:val="003D66D2"/>
    <w:rsid w:val="003D6908"/>
    <w:rsid w:val="003D692B"/>
    <w:rsid w:val="003D6AE0"/>
    <w:rsid w:val="003D6B76"/>
    <w:rsid w:val="003D731F"/>
    <w:rsid w:val="003D74EE"/>
    <w:rsid w:val="003D76E8"/>
    <w:rsid w:val="003D76F0"/>
    <w:rsid w:val="003D7725"/>
    <w:rsid w:val="003D78AB"/>
    <w:rsid w:val="003D794A"/>
    <w:rsid w:val="003D798C"/>
    <w:rsid w:val="003D79DF"/>
    <w:rsid w:val="003D7C46"/>
    <w:rsid w:val="003E02E0"/>
    <w:rsid w:val="003E03EC"/>
    <w:rsid w:val="003E04F8"/>
    <w:rsid w:val="003E0576"/>
    <w:rsid w:val="003E0691"/>
    <w:rsid w:val="003E078B"/>
    <w:rsid w:val="003E0CE9"/>
    <w:rsid w:val="003E107D"/>
    <w:rsid w:val="003E1270"/>
    <w:rsid w:val="003E15E2"/>
    <w:rsid w:val="003E1657"/>
    <w:rsid w:val="003E1AF0"/>
    <w:rsid w:val="003E20C4"/>
    <w:rsid w:val="003E2219"/>
    <w:rsid w:val="003E2490"/>
    <w:rsid w:val="003E263C"/>
    <w:rsid w:val="003E2653"/>
    <w:rsid w:val="003E2A8A"/>
    <w:rsid w:val="003E2B46"/>
    <w:rsid w:val="003E2D22"/>
    <w:rsid w:val="003E2D7E"/>
    <w:rsid w:val="003E2E88"/>
    <w:rsid w:val="003E2EF1"/>
    <w:rsid w:val="003E3272"/>
    <w:rsid w:val="003E33ED"/>
    <w:rsid w:val="003E3A12"/>
    <w:rsid w:val="003E4150"/>
    <w:rsid w:val="003E4162"/>
    <w:rsid w:val="003E45CA"/>
    <w:rsid w:val="003E474D"/>
    <w:rsid w:val="003E48D6"/>
    <w:rsid w:val="003E4B7D"/>
    <w:rsid w:val="003E4CB8"/>
    <w:rsid w:val="003E4D0A"/>
    <w:rsid w:val="003E4FA1"/>
    <w:rsid w:val="003E512B"/>
    <w:rsid w:val="003E5431"/>
    <w:rsid w:val="003E5649"/>
    <w:rsid w:val="003E5AB2"/>
    <w:rsid w:val="003E5B8F"/>
    <w:rsid w:val="003E5ECF"/>
    <w:rsid w:val="003E6709"/>
    <w:rsid w:val="003E6D5E"/>
    <w:rsid w:val="003E6F89"/>
    <w:rsid w:val="003E70E6"/>
    <w:rsid w:val="003E71F2"/>
    <w:rsid w:val="003E7342"/>
    <w:rsid w:val="003E743C"/>
    <w:rsid w:val="003E7CE1"/>
    <w:rsid w:val="003E7E45"/>
    <w:rsid w:val="003F00BC"/>
    <w:rsid w:val="003F025E"/>
    <w:rsid w:val="003F02AC"/>
    <w:rsid w:val="003F0CD4"/>
    <w:rsid w:val="003F0CE2"/>
    <w:rsid w:val="003F0E96"/>
    <w:rsid w:val="003F0EA6"/>
    <w:rsid w:val="003F0EE7"/>
    <w:rsid w:val="003F10D5"/>
    <w:rsid w:val="003F11F9"/>
    <w:rsid w:val="003F12DD"/>
    <w:rsid w:val="003F136B"/>
    <w:rsid w:val="003F226E"/>
    <w:rsid w:val="003F236F"/>
    <w:rsid w:val="003F2431"/>
    <w:rsid w:val="003F26CE"/>
    <w:rsid w:val="003F2AD7"/>
    <w:rsid w:val="003F2DFD"/>
    <w:rsid w:val="003F2E8E"/>
    <w:rsid w:val="003F3143"/>
    <w:rsid w:val="003F33DC"/>
    <w:rsid w:val="003F345A"/>
    <w:rsid w:val="003F3594"/>
    <w:rsid w:val="003F35B4"/>
    <w:rsid w:val="003F38D0"/>
    <w:rsid w:val="003F3A50"/>
    <w:rsid w:val="003F3A91"/>
    <w:rsid w:val="003F3E14"/>
    <w:rsid w:val="003F44D4"/>
    <w:rsid w:val="003F4607"/>
    <w:rsid w:val="003F4868"/>
    <w:rsid w:val="003F489C"/>
    <w:rsid w:val="003F4A00"/>
    <w:rsid w:val="003F4B9F"/>
    <w:rsid w:val="003F4DD1"/>
    <w:rsid w:val="003F508B"/>
    <w:rsid w:val="003F519D"/>
    <w:rsid w:val="003F5351"/>
    <w:rsid w:val="003F54C9"/>
    <w:rsid w:val="003F55AA"/>
    <w:rsid w:val="003F55E3"/>
    <w:rsid w:val="003F56B6"/>
    <w:rsid w:val="003F5C95"/>
    <w:rsid w:val="003F5E87"/>
    <w:rsid w:val="003F5F0B"/>
    <w:rsid w:val="003F5F10"/>
    <w:rsid w:val="003F5F89"/>
    <w:rsid w:val="003F5F9C"/>
    <w:rsid w:val="003F6499"/>
    <w:rsid w:val="003F651C"/>
    <w:rsid w:val="003F6598"/>
    <w:rsid w:val="003F659A"/>
    <w:rsid w:val="003F6ACD"/>
    <w:rsid w:val="003F6B31"/>
    <w:rsid w:val="003F6E69"/>
    <w:rsid w:val="003F6FD1"/>
    <w:rsid w:val="003F7140"/>
    <w:rsid w:val="003F774E"/>
    <w:rsid w:val="003F78D1"/>
    <w:rsid w:val="004000EA"/>
    <w:rsid w:val="00400193"/>
    <w:rsid w:val="004001A4"/>
    <w:rsid w:val="00400259"/>
    <w:rsid w:val="00400318"/>
    <w:rsid w:val="00400468"/>
    <w:rsid w:val="0040055F"/>
    <w:rsid w:val="00400847"/>
    <w:rsid w:val="00400A91"/>
    <w:rsid w:val="00400B0C"/>
    <w:rsid w:val="00400CD3"/>
    <w:rsid w:val="004010AB"/>
    <w:rsid w:val="004010BC"/>
    <w:rsid w:val="00401100"/>
    <w:rsid w:val="004012B7"/>
    <w:rsid w:val="0040132B"/>
    <w:rsid w:val="004015B1"/>
    <w:rsid w:val="00401974"/>
    <w:rsid w:val="00401980"/>
    <w:rsid w:val="00401AFC"/>
    <w:rsid w:val="00401F01"/>
    <w:rsid w:val="0040234B"/>
    <w:rsid w:val="004025B7"/>
    <w:rsid w:val="00402785"/>
    <w:rsid w:val="004027B3"/>
    <w:rsid w:val="004029C4"/>
    <w:rsid w:val="00403087"/>
    <w:rsid w:val="004032FD"/>
    <w:rsid w:val="0040347B"/>
    <w:rsid w:val="00403958"/>
    <w:rsid w:val="00403CA7"/>
    <w:rsid w:val="00403E94"/>
    <w:rsid w:val="00403F3A"/>
    <w:rsid w:val="00403F84"/>
    <w:rsid w:val="0040432B"/>
    <w:rsid w:val="0040444A"/>
    <w:rsid w:val="00404A52"/>
    <w:rsid w:val="00404A54"/>
    <w:rsid w:val="00404AA1"/>
    <w:rsid w:val="00404C5E"/>
    <w:rsid w:val="00404EF3"/>
    <w:rsid w:val="0040511F"/>
    <w:rsid w:val="00405161"/>
    <w:rsid w:val="004055CB"/>
    <w:rsid w:val="0040570E"/>
    <w:rsid w:val="00405931"/>
    <w:rsid w:val="00405A67"/>
    <w:rsid w:val="00405E04"/>
    <w:rsid w:val="00405E64"/>
    <w:rsid w:val="00406024"/>
    <w:rsid w:val="004061AF"/>
    <w:rsid w:val="004062B4"/>
    <w:rsid w:val="0040638A"/>
    <w:rsid w:val="00406534"/>
    <w:rsid w:val="00406BD2"/>
    <w:rsid w:val="00406D74"/>
    <w:rsid w:val="00406F3D"/>
    <w:rsid w:val="00407176"/>
    <w:rsid w:val="0040743B"/>
    <w:rsid w:val="004074B4"/>
    <w:rsid w:val="00407505"/>
    <w:rsid w:val="004075AE"/>
    <w:rsid w:val="004076B1"/>
    <w:rsid w:val="00407A8D"/>
    <w:rsid w:val="00407C06"/>
    <w:rsid w:val="00407CB5"/>
    <w:rsid w:val="00407DCF"/>
    <w:rsid w:val="004101A5"/>
    <w:rsid w:val="00410285"/>
    <w:rsid w:val="00410340"/>
    <w:rsid w:val="004103BB"/>
    <w:rsid w:val="0041052A"/>
    <w:rsid w:val="00410541"/>
    <w:rsid w:val="0041057A"/>
    <w:rsid w:val="00410879"/>
    <w:rsid w:val="0041100A"/>
    <w:rsid w:val="004113BC"/>
    <w:rsid w:val="004114E8"/>
    <w:rsid w:val="00411AFA"/>
    <w:rsid w:val="00411E02"/>
    <w:rsid w:val="00412115"/>
    <w:rsid w:val="00412273"/>
    <w:rsid w:val="00412415"/>
    <w:rsid w:val="00412512"/>
    <w:rsid w:val="00412549"/>
    <w:rsid w:val="00412594"/>
    <w:rsid w:val="004126D1"/>
    <w:rsid w:val="00412863"/>
    <w:rsid w:val="00412A51"/>
    <w:rsid w:val="00412D9B"/>
    <w:rsid w:val="00412F8F"/>
    <w:rsid w:val="0041309A"/>
    <w:rsid w:val="004133E5"/>
    <w:rsid w:val="004138B0"/>
    <w:rsid w:val="00413A4C"/>
    <w:rsid w:val="00413D71"/>
    <w:rsid w:val="00413FED"/>
    <w:rsid w:val="0041423F"/>
    <w:rsid w:val="004143F6"/>
    <w:rsid w:val="004145BF"/>
    <w:rsid w:val="004145C0"/>
    <w:rsid w:val="004148F7"/>
    <w:rsid w:val="00414AF9"/>
    <w:rsid w:val="00414BC7"/>
    <w:rsid w:val="00414D95"/>
    <w:rsid w:val="00414E55"/>
    <w:rsid w:val="00414E78"/>
    <w:rsid w:val="00414FFD"/>
    <w:rsid w:val="0041526B"/>
    <w:rsid w:val="004158A8"/>
    <w:rsid w:val="00415960"/>
    <w:rsid w:val="004159F3"/>
    <w:rsid w:val="00415AEA"/>
    <w:rsid w:val="00415DA6"/>
    <w:rsid w:val="00415E11"/>
    <w:rsid w:val="0041607C"/>
    <w:rsid w:val="00416181"/>
    <w:rsid w:val="00416228"/>
    <w:rsid w:val="0041652A"/>
    <w:rsid w:val="00416875"/>
    <w:rsid w:val="00416D3B"/>
    <w:rsid w:val="00416E43"/>
    <w:rsid w:val="00416F5C"/>
    <w:rsid w:val="0041731C"/>
    <w:rsid w:val="004173AC"/>
    <w:rsid w:val="00417602"/>
    <w:rsid w:val="00417F39"/>
    <w:rsid w:val="00420126"/>
    <w:rsid w:val="0042055D"/>
    <w:rsid w:val="00420957"/>
    <w:rsid w:val="004209A1"/>
    <w:rsid w:val="0042106A"/>
    <w:rsid w:val="004213D7"/>
    <w:rsid w:val="0042143A"/>
    <w:rsid w:val="0042148C"/>
    <w:rsid w:val="0042193F"/>
    <w:rsid w:val="00421AFB"/>
    <w:rsid w:val="00421B53"/>
    <w:rsid w:val="00421CC9"/>
    <w:rsid w:val="00421CDA"/>
    <w:rsid w:val="004220B2"/>
    <w:rsid w:val="00422457"/>
    <w:rsid w:val="0042258F"/>
    <w:rsid w:val="004225A9"/>
    <w:rsid w:val="004228FB"/>
    <w:rsid w:val="00422C9F"/>
    <w:rsid w:val="00422FE0"/>
    <w:rsid w:val="004230FE"/>
    <w:rsid w:val="004233E1"/>
    <w:rsid w:val="00423541"/>
    <w:rsid w:val="004236BD"/>
    <w:rsid w:val="00423936"/>
    <w:rsid w:val="00423A1D"/>
    <w:rsid w:val="00424475"/>
    <w:rsid w:val="004244BA"/>
    <w:rsid w:val="00424506"/>
    <w:rsid w:val="0042493B"/>
    <w:rsid w:val="00424EFC"/>
    <w:rsid w:val="00425281"/>
    <w:rsid w:val="004252B3"/>
    <w:rsid w:val="00425573"/>
    <w:rsid w:val="0042575D"/>
    <w:rsid w:val="00425807"/>
    <w:rsid w:val="00425816"/>
    <w:rsid w:val="00425B5E"/>
    <w:rsid w:val="00425DCC"/>
    <w:rsid w:val="00425EB8"/>
    <w:rsid w:val="00425ED8"/>
    <w:rsid w:val="00425FBE"/>
    <w:rsid w:val="004261B4"/>
    <w:rsid w:val="004265A4"/>
    <w:rsid w:val="0042666F"/>
    <w:rsid w:val="004267E7"/>
    <w:rsid w:val="0042683D"/>
    <w:rsid w:val="00426AA8"/>
    <w:rsid w:val="00426E3C"/>
    <w:rsid w:val="004272F6"/>
    <w:rsid w:val="00427418"/>
    <w:rsid w:val="00427457"/>
    <w:rsid w:val="00427C21"/>
    <w:rsid w:val="00427D39"/>
    <w:rsid w:val="00427F44"/>
    <w:rsid w:val="00430142"/>
    <w:rsid w:val="00430168"/>
    <w:rsid w:val="004301E5"/>
    <w:rsid w:val="004303A8"/>
    <w:rsid w:val="004305E0"/>
    <w:rsid w:val="0043075E"/>
    <w:rsid w:val="00430ABB"/>
    <w:rsid w:val="00430BB8"/>
    <w:rsid w:val="0043129C"/>
    <w:rsid w:val="004314F3"/>
    <w:rsid w:val="004315D7"/>
    <w:rsid w:val="0043182C"/>
    <w:rsid w:val="00431B79"/>
    <w:rsid w:val="00432227"/>
    <w:rsid w:val="004324A3"/>
    <w:rsid w:val="00432983"/>
    <w:rsid w:val="00432D09"/>
    <w:rsid w:val="00432E96"/>
    <w:rsid w:val="00432F29"/>
    <w:rsid w:val="00432FE1"/>
    <w:rsid w:val="004332FA"/>
    <w:rsid w:val="0043335D"/>
    <w:rsid w:val="004333B6"/>
    <w:rsid w:val="00433AB1"/>
    <w:rsid w:val="00434273"/>
    <w:rsid w:val="004344BB"/>
    <w:rsid w:val="004345FA"/>
    <w:rsid w:val="00434678"/>
    <w:rsid w:val="00434B17"/>
    <w:rsid w:val="00434B7D"/>
    <w:rsid w:val="00434BE8"/>
    <w:rsid w:val="00435814"/>
    <w:rsid w:val="00435A5D"/>
    <w:rsid w:val="00435B5D"/>
    <w:rsid w:val="00435C13"/>
    <w:rsid w:val="00436081"/>
    <w:rsid w:val="00436095"/>
    <w:rsid w:val="00436194"/>
    <w:rsid w:val="004361D4"/>
    <w:rsid w:val="004362F2"/>
    <w:rsid w:val="0043644D"/>
    <w:rsid w:val="004366AB"/>
    <w:rsid w:val="00436777"/>
    <w:rsid w:val="004367C3"/>
    <w:rsid w:val="004368D5"/>
    <w:rsid w:val="0043699E"/>
    <w:rsid w:val="00436AC8"/>
    <w:rsid w:val="00436C36"/>
    <w:rsid w:val="00436E95"/>
    <w:rsid w:val="0043706D"/>
    <w:rsid w:val="00437142"/>
    <w:rsid w:val="004371B2"/>
    <w:rsid w:val="00437308"/>
    <w:rsid w:val="00437524"/>
    <w:rsid w:val="004375CE"/>
    <w:rsid w:val="004377EE"/>
    <w:rsid w:val="004378ED"/>
    <w:rsid w:val="00437924"/>
    <w:rsid w:val="004379C6"/>
    <w:rsid w:val="00437ACD"/>
    <w:rsid w:val="00437FF0"/>
    <w:rsid w:val="00440307"/>
    <w:rsid w:val="0044037E"/>
    <w:rsid w:val="00440724"/>
    <w:rsid w:val="00440795"/>
    <w:rsid w:val="0044098F"/>
    <w:rsid w:val="00440A5D"/>
    <w:rsid w:val="00440AB5"/>
    <w:rsid w:val="00440DE9"/>
    <w:rsid w:val="00441190"/>
    <w:rsid w:val="004412C4"/>
    <w:rsid w:val="004412D7"/>
    <w:rsid w:val="00441334"/>
    <w:rsid w:val="00441336"/>
    <w:rsid w:val="004413B4"/>
    <w:rsid w:val="0044144C"/>
    <w:rsid w:val="004415A2"/>
    <w:rsid w:val="0044185F"/>
    <w:rsid w:val="00441A95"/>
    <w:rsid w:val="00441BFB"/>
    <w:rsid w:val="00441EA6"/>
    <w:rsid w:val="00441F65"/>
    <w:rsid w:val="0044200B"/>
    <w:rsid w:val="00442216"/>
    <w:rsid w:val="00442291"/>
    <w:rsid w:val="004422D0"/>
    <w:rsid w:val="00442415"/>
    <w:rsid w:val="00442966"/>
    <w:rsid w:val="00442CF7"/>
    <w:rsid w:val="00443B05"/>
    <w:rsid w:val="00443E2A"/>
    <w:rsid w:val="00443E2B"/>
    <w:rsid w:val="00443F83"/>
    <w:rsid w:val="00443FFC"/>
    <w:rsid w:val="0044400B"/>
    <w:rsid w:val="00444043"/>
    <w:rsid w:val="00444188"/>
    <w:rsid w:val="004441D4"/>
    <w:rsid w:val="004442D0"/>
    <w:rsid w:val="0044430F"/>
    <w:rsid w:val="00444376"/>
    <w:rsid w:val="0044439E"/>
    <w:rsid w:val="00444576"/>
    <w:rsid w:val="00444716"/>
    <w:rsid w:val="0044475A"/>
    <w:rsid w:val="00444E01"/>
    <w:rsid w:val="00444EFF"/>
    <w:rsid w:val="00445094"/>
    <w:rsid w:val="0044517E"/>
    <w:rsid w:val="004453FF"/>
    <w:rsid w:val="0044578E"/>
    <w:rsid w:val="00445F62"/>
    <w:rsid w:val="004464AD"/>
    <w:rsid w:val="00446556"/>
    <w:rsid w:val="004466E7"/>
    <w:rsid w:val="00446AC0"/>
    <w:rsid w:val="00446D12"/>
    <w:rsid w:val="00446E99"/>
    <w:rsid w:val="004470FF"/>
    <w:rsid w:val="004471C9"/>
    <w:rsid w:val="004471E9"/>
    <w:rsid w:val="00447662"/>
    <w:rsid w:val="00447856"/>
    <w:rsid w:val="00447993"/>
    <w:rsid w:val="00450349"/>
    <w:rsid w:val="0045078F"/>
    <w:rsid w:val="00450795"/>
    <w:rsid w:val="0045094D"/>
    <w:rsid w:val="004509A8"/>
    <w:rsid w:val="00450A6D"/>
    <w:rsid w:val="00450BDF"/>
    <w:rsid w:val="00450CFF"/>
    <w:rsid w:val="00450D7D"/>
    <w:rsid w:val="00450DBA"/>
    <w:rsid w:val="00450DBE"/>
    <w:rsid w:val="00450E31"/>
    <w:rsid w:val="00451152"/>
    <w:rsid w:val="0045136F"/>
    <w:rsid w:val="00451530"/>
    <w:rsid w:val="004515A3"/>
    <w:rsid w:val="00451706"/>
    <w:rsid w:val="00451759"/>
    <w:rsid w:val="0045199A"/>
    <w:rsid w:val="00451B35"/>
    <w:rsid w:val="00451C30"/>
    <w:rsid w:val="00451D08"/>
    <w:rsid w:val="00452530"/>
    <w:rsid w:val="004529D8"/>
    <w:rsid w:val="00452A67"/>
    <w:rsid w:val="00452E71"/>
    <w:rsid w:val="00452F73"/>
    <w:rsid w:val="004530D1"/>
    <w:rsid w:val="00453280"/>
    <w:rsid w:val="004533AA"/>
    <w:rsid w:val="004535D2"/>
    <w:rsid w:val="004535E3"/>
    <w:rsid w:val="004539C0"/>
    <w:rsid w:val="00453A96"/>
    <w:rsid w:val="00453CA1"/>
    <w:rsid w:val="00453D20"/>
    <w:rsid w:val="00453F07"/>
    <w:rsid w:val="00454452"/>
    <w:rsid w:val="00454A28"/>
    <w:rsid w:val="00454ABA"/>
    <w:rsid w:val="00454C0D"/>
    <w:rsid w:val="0045511F"/>
    <w:rsid w:val="0045533E"/>
    <w:rsid w:val="004555AC"/>
    <w:rsid w:val="0045584D"/>
    <w:rsid w:val="0045614A"/>
    <w:rsid w:val="0045628A"/>
    <w:rsid w:val="00457074"/>
    <w:rsid w:val="0045711C"/>
    <w:rsid w:val="004572D2"/>
    <w:rsid w:val="00457611"/>
    <w:rsid w:val="0045765C"/>
    <w:rsid w:val="00457A49"/>
    <w:rsid w:val="00457C81"/>
    <w:rsid w:val="00457C8E"/>
    <w:rsid w:val="004601F2"/>
    <w:rsid w:val="004602D1"/>
    <w:rsid w:val="004603ED"/>
    <w:rsid w:val="00460740"/>
    <w:rsid w:val="00460F61"/>
    <w:rsid w:val="00461020"/>
    <w:rsid w:val="00461587"/>
    <w:rsid w:val="004617E7"/>
    <w:rsid w:val="00461B65"/>
    <w:rsid w:val="00461F34"/>
    <w:rsid w:val="00462155"/>
    <w:rsid w:val="0046228F"/>
    <w:rsid w:val="004622D5"/>
    <w:rsid w:val="00462629"/>
    <w:rsid w:val="0046270C"/>
    <w:rsid w:val="0046277C"/>
    <w:rsid w:val="00462B23"/>
    <w:rsid w:val="00462C87"/>
    <w:rsid w:val="00462CC0"/>
    <w:rsid w:val="00462F96"/>
    <w:rsid w:val="00463106"/>
    <w:rsid w:val="00463113"/>
    <w:rsid w:val="004632F9"/>
    <w:rsid w:val="004634A6"/>
    <w:rsid w:val="00463941"/>
    <w:rsid w:val="00463966"/>
    <w:rsid w:val="004639D5"/>
    <w:rsid w:val="0046416A"/>
    <w:rsid w:val="00464245"/>
    <w:rsid w:val="00464312"/>
    <w:rsid w:val="0046436D"/>
    <w:rsid w:val="00464406"/>
    <w:rsid w:val="00464620"/>
    <w:rsid w:val="0046469E"/>
    <w:rsid w:val="004647C8"/>
    <w:rsid w:val="00464C7A"/>
    <w:rsid w:val="00464E1C"/>
    <w:rsid w:val="00464EED"/>
    <w:rsid w:val="00465047"/>
    <w:rsid w:val="00465120"/>
    <w:rsid w:val="00465432"/>
    <w:rsid w:val="0046557B"/>
    <w:rsid w:val="004655BE"/>
    <w:rsid w:val="00465E85"/>
    <w:rsid w:val="004661CB"/>
    <w:rsid w:val="004662CA"/>
    <w:rsid w:val="00466601"/>
    <w:rsid w:val="004667E4"/>
    <w:rsid w:val="00466B12"/>
    <w:rsid w:val="00466D3E"/>
    <w:rsid w:val="00466DDA"/>
    <w:rsid w:val="004670C3"/>
    <w:rsid w:val="00467309"/>
    <w:rsid w:val="00467A34"/>
    <w:rsid w:val="00467D4C"/>
    <w:rsid w:val="00467E69"/>
    <w:rsid w:val="00470382"/>
    <w:rsid w:val="004706A7"/>
    <w:rsid w:val="004708A4"/>
    <w:rsid w:val="00470C64"/>
    <w:rsid w:val="00470C9A"/>
    <w:rsid w:val="0047118C"/>
    <w:rsid w:val="004713A4"/>
    <w:rsid w:val="004715CC"/>
    <w:rsid w:val="004716EB"/>
    <w:rsid w:val="004718F0"/>
    <w:rsid w:val="0047192C"/>
    <w:rsid w:val="00471E58"/>
    <w:rsid w:val="00471E91"/>
    <w:rsid w:val="0047205B"/>
    <w:rsid w:val="004727AD"/>
    <w:rsid w:val="004728A5"/>
    <w:rsid w:val="00472AD7"/>
    <w:rsid w:val="00472BA4"/>
    <w:rsid w:val="00473154"/>
    <w:rsid w:val="0047324D"/>
    <w:rsid w:val="004732DD"/>
    <w:rsid w:val="004732F2"/>
    <w:rsid w:val="004738E1"/>
    <w:rsid w:val="004738F9"/>
    <w:rsid w:val="00473B17"/>
    <w:rsid w:val="00473B20"/>
    <w:rsid w:val="00473BE7"/>
    <w:rsid w:val="00473F98"/>
    <w:rsid w:val="00474449"/>
    <w:rsid w:val="004744BB"/>
    <w:rsid w:val="00474578"/>
    <w:rsid w:val="004745F0"/>
    <w:rsid w:val="00474828"/>
    <w:rsid w:val="00474A67"/>
    <w:rsid w:val="00474B2F"/>
    <w:rsid w:val="00474E74"/>
    <w:rsid w:val="00474F8D"/>
    <w:rsid w:val="0047569A"/>
    <w:rsid w:val="004756CD"/>
    <w:rsid w:val="004756EB"/>
    <w:rsid w:val="004759A0"/>
    <w:rsid w:val="00475A21"/>
    <w:rsid w:val="00475A6F"/>
    <w:rsid w:val="00475DE4"/>
    <w:rsid w:val="00475E07"/>
    <w:rsid w:val="004760D8"/>
    <w:rsid w:val="0047621A"/>
    <w:rsid w:val="00476288"/>
    <w:rsid w:val="00476485"/>
    <w:rsid w:val="0047650D"/>
    <w:rsid w:val="00476623"/>
    <w:rsid w:val="00476A20"/>
    <w:rsid w:val="00476D14"/>
    <w:rsid w:val="00477175"/>
    <w:rsid w:val="004771B5"/>
    <w:rsid w:val="00477368"/>
    <w:rsid w:val="00477533"/>
    <w:rsid w:val="004775BF"/>
    <w:rsid w:val="0047761B"/>
    <w:rsid w:val="004777D4"/>
    <w:rsid w:val="00477D24"/>
    <w:rsid w:val="00477E25"/>
    <w:rsid w:val="004805DF"/>
    <w:rsid w:val="00480918"/>
    <w:rsid w:val="00480D56"/>
    <w:rsid w:val="00480D59"/>
    <w:rsid w:val="00480EEB"/>
    <w:rsid w:val="004810F5"/>
    <w:rsid w:val="00481139"/>
    <w:rsid w:val="004811E2"/>
    <w:rsid w:val="00481611"/>
    <w:rsid w:val="00481717"/>
    <w:rsid w:val="00481765"/>
    <w:rsid w:val="00481DD2"/>
    <w:rsid w:val="004820D3"/>
    <w:rsid w:val="0048214B"/>
    <w:rsid w:val="00482509"/>
    <w:rsid w:val="004825A7"/>
    <w:rsid w:val="00482AF0"/>
    <w:rsid w:val="00482B26"/>
    <w:rsid w:val="004833B9"/>
    <w:rsid w:val="00483752"/>
    <w:rsid w:val="004838C9"/>
    <w:rsid w:val="00483A94"/>
    <w:rsid w:val="00483D38"/>
    <w:rsid w:val="00483E62"/>
    <w:rsid w:val="004842D3"/>
    <w:rsid w:val="00484711"/>
    <w:rsid w:val="00484958"/>
    <w:rsid w:val="00484B29"/>
    <w:rsid w:val="00484DC9"/>
    <w:rsid w:val="0048505E"/>
    <w:rsid w:val="00485247"/>
    <w:rsid w:val="004852AD"/>
    <w:rsid w:val="004852DC"/>
    <w:rsid w:val="004855D1"/>
    <w:rsid w:val="00485667"/>
    <w:rsid w:val="0048566C"/>
    <w:rsid w:val="004858A6"/>
    <w:rsid w:val="00485A03"/>
    <w:rsid w:val="00485A51"/>
    <w:rsid w:val="00485ACA"/>
    <w:rsid w:val="00485C30"/>
    <w:rsid w:val="00485C90"/>
    <w:rsid w:val="00485CC6"/>
    <w:rsid w:val="00485DA7"/>
    <w:rsid w:val="0048618E"/>
    <w:rsid w:val="00486208"/>
    <w:rsid w:val="00486358"/>
    <w:rsid w:val="0048642E"/>
    <w:rsid w:val="004866D3"/>
    <w:rsid w:val="004867E2"/>
    <w:rsid w:val="00486B9A"/>
    <w:rsid w:val="00486BBF"/>
    <w:rsid w:val="0048700E"/>
    <w:rsid w:val="004871AE"/>
    <w:rsid w:val="004871DB"/>
    <w:rsid w:val="004875BD"/>
    <w:rsid w:val="004879C8"/>
    <w:rsid w:val="004879F9"/>
    <w:rsid w:val="00487B6F"/>
    <w:rsid w:val="00487C10"/>
    <w:rsid w:val="00487C1C"/>
    <w:rsid w:val="00487D97"/>
    <w:rsid w:val="00487E0D"/>
    <w:rsid w:val="004903BD"/>
    <w:rsid w:val="00490496"/>
    <w:rsid w:val="0049079E"/>
    <w:rsid w:val="00490BA1"/>
    <w:rsid w:val="00490FD0"/>
    <w:rsid w:val="004910D2"/>
    <w:rsid w:val="0049136D"/>
    <w:rsid w:val="004917C2"/>
    <w:rsid w:val="004917C7"/>
    <w:rsid w:val="00491DE6"/>
    <w:rsid w:val="00491E15"/>
    <w:rsid w:val="004921E2"/>
    <w:rsid w:val="00492281"/>
    <w:rsid w:val="004925B7"/>
    <w:rsid w:val="004927F9"/>
    <w:rsid w:val="00492945"/>
    <w:rsid w:val="00492A03"/>
    <w:rsid w:val="00492BB1"/>
    <w:rsid w:val="00492FEB"/>
    <w:rsid w:val="004931FE"/>
    <w:rsid w:val="00493211"/>
    <w:rsid w:val="004932CE"/>
    <w:rsid w:val="00493314"/>
    <w:rsid w:val="004934BC"/>
    <w:rsid w:val="00493590"/>
    <w:rsid w:val="004936F3"/>
    <w:rsid w:val="00493813"/>
    <w:rsid w:val="00493929"/>
    <w:rsid w:val="00493A0C"/>
    <w:rsid w:val="00493E37"/>
    <w:rsid w:val="0049422F"/>
    <w:rsid w:val="00494291"/>
    <w:rsid w:val="0049459E"/>
    <w:rsid w:val="0049488E"/>
    <w:rsid w:val="00494D0F"/>
    <w:rsid w:val="00494E96"/>
    <w:rsid w:val="00494EAF"/>
    <w:rsid w:val="0049503F"/>
    <w:rsid w:val="004952CF"/>
    <w:rsid w:val="00495343"/>
    <w:rsid w:val="00495444"/>
    <w:rsid w:val="00495476"/>
    <w:rsid w:val="0049565E"/>
    <w:rsid w:val="00495A50"/>
    <w:rsid w:val="00495B0D"/>
    <w:rsid w:val="00495BBC"/>
    <w:rsid w:val="00495E62"/>
    <w:rsid w:val="0049601C"/>
    <w:rsid w:val="004960D2"/>
    <w:rsid w:val="0049613E"/>
    <w:rsid w:val="00496388"/>
    <w:rsid w:val="00496CFD"/>
    <w:rsid w:val="00496DF1"/>
    <w:rsid w:val="00496EB0"/>
    <w:rsid w:val="00496FAA"/>
    <w:rsid w:val="00497284"/>
    <w:rsid w:val="00497333"/>
    <w:rsid w:val="00497421"/>
    <w:rsid w:val="00497512"/>
    <w:rsid w:val="00497AB4"/>
    <w:rsid w:val="00497FE3"/>
    <w:rsid w:val="004A03B7"/>
    <w:rsid w:val="004A0400"/>
    <w:rsid w:val="004A0412"/>
    <w:rsid w:val="004A061F"/>
    <w:rsid w:val="004A0699"/>
    <w:rsid w:val="004A099F"/>
    <w:rsid w:val="004A0A11"/>
    <w:rsid w:val="004A0CD7"/>
    <w:rsid w:val="004A0FD3"/>
    <w:rsid w:val="004A125E"/>
    <w:rsid w:val="004A1284"/>
    <w:rsid w:val="004A1408"/>
    <w:rsid w:val="004A17FC"/>
    <w:rsid w:val="004A188B"/>
    <w:rsid w:val="004A1EEE"/>
    <w:rsid w:val="004A1F9A"/>
    <w:rsid w:val="004A20A4"/>
    <w:rsid w:val="004A2314"/>
    <w:rsid w:val="004A2336"/>
    <w:rsid w:val="004A237C"/>
    <w:rsid w:val="004A2559"/>
    <w:rsid w:val="004A280A"/>
    <w:rsid w:val="004A2ADF"/>
    <w:rsid w:val="004A2F50"/>
    <w:rsid w:val="004A318A"/>
    <w:rsid w:val="004A3219"/>
    <w:rsid w:val="004A36A6"/>
    <w:rsid w:val="004A36B4"/>
    <w:rsid w:val="004A3936"/>
    <w:rsid w:val="004A3A2E"/>
    <w:rsid w:val="004A434A"/>
    <w:rsid w:val="004A477A"/>
    <w:rsid w:val="004A492D"/>
    <w:rsid w:val="004A4BCC"/>
    <w:rsid w:val="004A4C17"/>
    <w:rsid w:val="004A4D14"/>
    <w:rsid w:val="004A4DFE"/>
    <w:rsid w:val="004A4F44"/>
    <w:rsid w:val="004A4F70"/>
    <w:rsid w:val="004A50C9"/>
    <w:rsid w:val="004A5122"/>
    <w:rsid w:val="004A520C"/>
    <w:rsid w:val="004A52FE"/>
    <w:rsid w:val="004A5582"/>
    <w:rsid w:val="004A5849"/>
    <w:rsid w:val="004A5895"/>
    <w:rsid w:val="004A58C6"/>
    <w:rsid w:val="004A5998"/>
    <w:rsid w:val="004A5BDF"/>
    <w:rsid w:val="004A5BE6"/>
    <w:rsid w:val="004A61A9"/>
    <w:rsid w:val="004A6291"/>
    <w:rsid w:val="004A62D7"/>
    <w:rsid w:val="004A641E"/>
    <w:rsid w:val="004A664D"/>
    <w:rsid w:val="004A66DE"/>
    <w:rsid w:val="004A695E"/>
    <w:rsid w:val="004A6A1A"/>
    <w:rsid w:val="004A6A6D"/>
    <w:rsid w:val="004A6B43"/>
    <w:rsid w:val="004A6B61"/>
    <w:rsid w:val="004A6EAD"/>
    <w:rsid w:val="004A6EFD"/>
    <w:rsid w:val="004A6FB6"/>
    <w:rsid w:val="004A7415"/>
    <w:rsid w:val="004A743D"/>
    <w:rsid w:val="004A7561"/>
    <w:rsid w:val="004A7693"/>
    <w:rsid w:val="004A7715"/>
    <w:rsid w:val="004A78EF"/>
    <w:rsid w:val="004A7C33"/>
    <w:rsid w:val="004A7F1B"/>
    <w:rsid w:val="004B0231"/>
    <w:rsid w:val="004B027B"/>
    <w:rsid w:val="004B0779"/>
    <w:rsid w:val="004B0D35"/>
    <w:rsid w:val="004B0E19"/>
    <w:rsid w:val="004B0E37"/>
    <w:rsid w:val="004B10B1"/>
    <w:rsid w:val="004B13B5"/>
    <w:rsid w:val="004B1540"/>
    <w:rsid w:val="004B170F"/>
    <w:rsid w:val="004B1856"/>
    <w:rsid w:val="004B1985"/>
    <w:rsid w:val="004B1E41"/>
    <w:rsid w:val="004B2255"/>
    <w:rsid w:val="004B2277"/>
    <w:rsid w:val="004B233D"/>
    <w:rsid w:val="004B234D"/>
    <w:rsid w:val="004B26A8"/>
    <w:rsid w:val="004B26C5"/>
    <w:rsid w:val="004B2BF0"/>
    <w:rsid w:val="004B2E7C"/>
    <w:rsid w:val="004B324B"/>
    <w:rsid w:val="004B34DA"/>
    <w:rsid w:val="004B37D3"/>
    <w:rsid w:val="004B3D54"/>
    <w:rsid w:val="004B3F7A"/>
    <w:rsid w:val="004B3FAA"/>
    <w:rsid w:val="004B4011"/>
    <w:rsid w:val="004B4064"/>
    <w:rsid w:val="004B4068"/>
    <w:rsid w:val="004B40CE"/>
    <w:rsid w:val="004B42CA"/>
    <w:rsid w:val="004B4499"/>
    <w:rsid w:val="004B45E3"/>
    <w:rsid w:val="004B4696"/>
    <w:rsid w:val="004B4885"/>
    <w:rsid w:val="004B4B93"/>
    <w:rsid w:val="004B4C39"/>
    <w:rsid w:val="004B5022"/>
    <w:rsid w:val="004B5226"/>
    <w:rsid w:val="004B53AF"/>
    <w:rsid w:val="004B5577"/>
    <w:rsid w:val="004B59A5"/>
    <w:rsid w:val="004B59B8"/>
    <w:rsid w:val="004B5B4C"/>
    <w:rsid w:val="004B5D2B"/>
    <w:rsid w:val="004B5F8F"/>
    <w:rsid w:val="004B62C0"/>
    <w:rsid w:val="004B6606"/>
    <w:rsid w:val="004B67E5"/>
    <w:rsid w:val="004B69AD"/>
    <w:rsid w:val="004B6C68"/>
    <w:rsid w:val="004B6C7A"/>
    <w:rsid w:val="004B6EBC"/>
    <w:rsid w:val="004B7625"/>
    <w:rsid w:val="004B7661"/>
    <w:rsid w:val="004B78F6"/>
    <w:rsid w:val="004B79C5"/>
    <w:rsid w:val="004B79CB"/>
    <w:rsid w:val="004B7B26"/>
    <w:rsid w:val="004B7B4F"/>
    <w:rsid w:val="004B7C85"/>
    <w:rsid w:val="004C0600"/>
    <w:rsid w:val="004C0795"/>
    <w:rsid w:val="004C0B17"/>
    <w:rsid w:val="004C0D37"/>
    <w:rsid w:val="004C1A45"/>
    <w:rsid w:val="004C1B33"/>
    <w:rsid w:val="004C1B9C"/>
    <w:rsid w:val="004C1C07"/>
    <w:rsid w:val="004C1C38"/>
    <w:rsid w:val="004C2029"/>
    <w:rsid w:val="004C2CA5"/>
    <w:rsid w:val="004C2CB3"/>
    <w:rsid w:val="004C2E17"/>
    <w:rsid w:val="004C3541"/>
    <w:rsid w:val="004C362C"/>
    <w:rsid w:val="004C423F"/>
    <w:rsid w:val="004C457D"/>
    <w:rsid w:val="004C4783"/>
    <w:rsid w:val="004C4C2A"/>
    <w:rsid w:val="004C4F4D"/>
    <w:rsid w:val="004C51B6"/>
    <w:rsid w:val="004C52DE"/>
    <w:rsid w:val="004C53D8"/>
    <w:rsid w:val="004C53EB"/>
    <w:rsid w:val="004C5568"/>
    <w:rsid w:val="004C57E4"/>
    <w:rsid w:val="004C59F7"/>
    <w:rsid w:val="004C5C86"/>
    <w:rsid w:val="004C5EB2"/>
    <w:rsid w:val="004C5F0D"/>
    <w:rsid w:val="004C5F57"/>
    <w:rsid w:val="004C60E5"/>
    <w:rsid w:val="004C61AC"/>
    <w:rsid w:val="004C675A"/>
    <w:rsid w:val="004C684C"/>
    <w:rsid w:val="004C6940"/>
    <w:rsid w:val="004C6953"/>
    <w:rsid w:val="004C6A75"/>
    <w:rsid w:val="004C6C25"/>
    <w:rsid w:val="004C6E20"/>
    <w:rsid w:val="004C729F"/>
    <w:rsid w:val="004C77D0"/>
    <w:rsid w:val="004C7902"/>
    <w:rsid w:val="004C7A72"/>
    <w:rsid w:val="004C7CC6"/>
    <w:rsid w:val="004C7F47"/>
    <w:rsid w:val="004D001F"/>
    <w:rsid w:val="004D0159"/>
    <w:rsid w:val="004D0194"/>
    <w:rsid w:val="004D0211"/>
    <w:rsid w:val="004D0719"/>
    <w:rsid w:val="004D07A4"/>
    <w:rsid w:val="004D0904"/>
    <w:rsid w:val="004D0909"/>
    <w:rsid w:val="004D0A4E"/>
    <w:rsid w:val="004D0E01"/>
    <w:rsid w:val="004D0F26"/>
    <w:rsid w:val="004D103E"/>
    <w:rsid w:val="004D10C4"/>
    <w:rsid w:val="004D147F"/>
    <w:rsid w:val="004D149C"/>
    <w:rsid w:val="004D15EA"/>
    <w:rsid w:val="004D169E"/>
    <w:rsid w:val="004D18D9"/>
    <w:rsid w:val="004D1D36"/>
    <w:rsid w:val="004D2174"/>
    <w:rsid w:val="004D25DC"/>
    <w:rsid w:val="004D2736"/>
    <w:rsid w:val="004D2B05"/>
    <w:rsid w:val="004D2FCE"/>
    <w:rsid w:val="004D310E"/>
    <w:rsid w:val="004D31A4"/>
    <w:rsid w:val="004D3430"/>
    <w:rsid w:val="004D3436"/>
    <w:rsid w:val="004D3591"/>
    <w:rsid w:val="004D37DA"/>
    <w:rsid w:val="004D3859"/>
    <w:rsid w:val="004D38D2"/>
    <w:rsid w:val="004D39B8"/>
    <w:rsid w:val="004D3A05"/>
    <w:rsid w:val="004D3AFA"/>
    <w:rsid w:val="004D40DF"/>
    <w:rsid w:val="004D4634"/>
    <w:rsid w:val="004D4826"/>
    <w:rsid w:val="004D4A2F"/>
    <w:rsid w:val="004D4EBC"/>
    <w:rsid w:val="004D4EE9"/>
    <w:rsid w:val="004D50CF"/>
    <w:rsid w:val="004D52A4"/>
    <w:rsid w:val="004D52AB"/>
    <w:rsid w:val="004D5422"/>
    <w:rsid w:val="004D5497"/>
    <w:rsid w:val="004D5664"/>
    <w:rsid w:val="004D585D"/>
    <w:rsid w:val="004D5B13"/>
    <w:rsid w:val="004D5F83"/>
    <w:rsid w:val="004D5F9D"/>
    <w:rsid w:val="004D61E4"/>
    <w:rsid w:val="004D6AC3"/>
    <w:rsid w:val="004D6C19"/>
    <w:rsid w:val="004D6D00"/>
    <w:rsid w:val="004D70A4"/>
    <w:rsid w:val="004D75E3"/>
    <w:rsid w:val="004D76C4"/>
    <w:rsid w:val="004D797B"/>
    <w:rsid w:val="004D7A0D"/>
    <w:rsid w:val="004D7C6E"/>
    <w:rsid w:val="004E00B0"/>
    <w:rsid w:val="004E0590"/>
    <w:rsid w:val="004E06CF"/>
    <w:rsid w:val="004E07BD"/>
    <w:rsid w:val="004E0AF3"/>
    <w:rsid w:val="004E0AF4"/>
    <w:rsid w:val="004E0F87"/>
    <w:rsid w:val="004E100D"/>
    <w:rsid w:val="004E1159"/>
    <w:rsid w:val="004E148A"/>
    <w:rsid w:val="004E1760"/>
    <w:rsid w:val="004E17FF"/>
    <w:rsid w:val="004E1852"/>
    <w:rsid w:val="004E1DDE"/>
    <w:rsid w:val="004E23D9"/>
    <w:rsid w:val="004E2504"/>
    <w:rsid w:val="004E2630"/>
    <w:rsid w:val="004E2938"/>
    <w:rsid w:val="004E2978"/>
    <w:rsid w:val="004E2B30"/>
    <w:rsid w:val="004E2BA7"/>
    <w:rsid w:val="004E2FF2"/>
    <w:rsid w:val="004E3122"/>
    <w:rsid w:val="004E34D7"/>
    <w:rsid w:val="004E358D"/>
    <w:rsid w:val="004E3612"/>
    <w:rsid w:val="004E386D"/>
    <w:rsid w:val="004E38EB"/>
    <w:rsid w:val="004E3A82"/>
    <w:rsid w:val="004E416D"/>
    <w:rsid w:val="004E4611"/>
    <w:rsid w:val="004E46C7"/>
    <w:rsid w:val="004E48AD"/>
    <w:rsid w:val="004E4EB9"/>
    <w:rsid w:val="004E4F78"/>
    <w:rsid w:val="004E5039"/>
    <w:rsid w:val="004E5210"/>
    <w:rsid w:val="004E5280"/>
    <w:rsid w:val="004E57F4"/>
    <w:rsid w:val="004E5928"/>
    <w:rsid w:val="004E5CCE"/>
    <w:rsid w:val="004E5DD2"/>
    <w:rsid w:val="004E5E07"/>
    <w:rsid w:val="004E5F81"/>
    <w:rsid w:val="004E611D"/>
    <w:rsid w:val="004E616B"/>
    <w:rsid w:val="004E6398"/>
    <w:rsid w:val="004E6493"/>
    <w:rsid w:val="004E655A"/>
    <w:rsid w:val="004E6606"/>
    <w:rsid w:val="004E6884"/>
    <w:rsid w:val="004E68C8"/>
    <w:rsid w:val="004E690A"/>
    <w:rsid w:val="004E6967"/>
    <w:rsid w:val="004E6A09"/>
    <w:rsid w:val="004E71AB"/>
    <w:rsid w:val="004E74A1"/>
    <w:rsid w:val="004E74F7"/>
    <w:rsid w:val="004E76D3"/>
    <w:rsid w:val="004E77B4"/>
    <w:rsid w:val="004E77EA"/>
    <w:rsid w:val="004E79BE"/>
    <w:rsid w:val="004E7BAD"/>
    <w:rsid w:val="004E7C92"/>
    <w:rsid w:val="004E7D19"/>
    <w:rsid w:val="004E7D79"/>
    <w:rsid w:val="004E7F64"/>
    <w:rsid w:val="004E7FAA"/>
    <w:rsid w:val="004F0389"/>
    <w:rsid w:val="004F04A4"/>
    <w:rsid w:val="004F0722"/>
    <w:rsid w:val="004F07C4"/>
    <w:rsid w:val="004F0AB1"/>
    <w:rsid w:val="004F0B80"/>
    <w:rsid w:val="004F0CF7"/>
    <w:rsid w:val="004F0D2A"/>
    <w:rsid w:val="004F0D58"/>
    <w:rsid w:val="004F0E12"/>
    <w:rsid w:val="004F0E8C"/>
    <w:rsid w:val="004F1195"/>
    <w:rsid w:val="004F1CA5"/>
    <w:rsid w:val="004F1CBF"/>
    <w:rsid w:val="004F1EAB"/>
    <w:rsid w:val="004F214C"/>
    <w:rsid w:val="004F2314"/>
    <w:rsid w:val="004F23AA"/>
    <w:rsid w:val="004F2943"/>
    <w:rsid w:val="004F2A3F"/>
    <w:rsid w:val="004F2B15"/>
    <w:rsid w:val="004F2C15"/>
    <w:rsid w:val="004F3353"/>
    <w:rsid w:val="004F33D0"/>
    <w:rsid w:val="004F355A"/>
    <w:rsid w:val="004F3568"/>
    <w:rsid w:val="004F36AE"/>
    <w:rsid w:val="004F38A0"/>
    <w:rsid w:val="004F3BF1"/>
    <w:rsid w:val="004F3DCE"/>
    <w:rsid w:val="004F3FEA"/>
    <w:rsid w:val="004F452A"/>
    <w:rsid w:val="004F46E0"/>
    <w:rsid w:val="004F4B62"/>
    <w:rsid w:val="004F53B4"/>
    <w:rsid w:val="004F5453"/>
    <w:rsid w:val="004F54DD"/>
    <w:rsid w:val="004F5505"/>
    <w:rsid w:val="004F56EB"/>
    <w:rsid w:val="004F584E"/>
    <w:rsid w:val="004F58FE"/>
    <w:rsid w:val="004F591D"/>
    <w:rsid w:val="004F5E05"/>
    <w:rsid w:val="004F5E59"/>
    <w:rsid w:val="004F6369"/>
    <w:rsid w:val="004F64E1"/>
    <w:rsid w:val="004F6636"/>
    <w:rsid w:val="004F69E5"/>
    <w:rsid w:val="004F6BEE"/>
    <w:rsid w:val="004F6C7D"/>
    <w:rsid w:val="004F6E02"/>
    <w:rsid w:val="004F70E7"/>
    <w:rsid w:val="004F71DF"/>
    <w:rsid w:val="004F7A06"/>
    <w:rsid w:val="004F7A83"/>
    <w:rsid w:val="004F7F4A"/>
    <w:rsid w:val="00500068"/>
    <w:rsid w:val="005000D3"/>
    <w:rsid w:val="00500411"/>
    <w:rsid w:val="00500428"/>
    <w:rsid w:val="0050083A"/>
    <w:rsid w:val="005009E6"/>
    <w:rsid w:val="005009EC"/>
    <w:rsid w:val="005009F4"/>
    <w:rsid w:val="00500AF0"/>
    <w:rsid w:val="00500B2D"/>
    <w:rsid w:val="00500CF7"/>
    <w:rsid w:val="00501525"/>
    <w:rsid w:val="005015F8"/>
    <w:rsid w:val="00501B6A"/>
    <w:rsid w:val="00501E47"/>
    <w:rsid w:val="00501FD8"/>
    <w:rsid w:val="00502190"/>
    <w:rsid w:val="0050222C"/>
    <w:rsid w:val="00502288"/>
    <w:rsid w:val="0050255C"/>
    <w:rsid w:val="00502608"/>
    <w:rsid w:val="00502BEA"/>
    <w:rsid w:val="00502D22"/>
    <w:rsid w:val="00503000"/>
    <w:rsid w:val="005031FC"/>
    <w:rsid w:val="005032D1"/>
    <w:rsid w:val="0050345D"/>
    <w:rsid w:val="005034B7"/>
    <w:rsid w:val="0050354D"/>
    <w:rsid w:val="0050392D"/>
    <w:rsid w:val="005039D7"/>
    <w:rsid w:val="00503B84"/>
    <w:rsid w:val="00503C2F"/>
    <w:rsid w:val="005048CA"/>
    <w:rsid w:val="00504E0C"/>
    <w:rsid w:val="005052F9"/>
    <w:rsid w:val="0050538B"/>
    <w:rsid w:val="005053A2"/>
    <w:rsid w:val="00505569"/>
    <w:rsid w:val="005056A2"/>
    <w:rsid w:val="005056F7"/>
    <w:rsid w:val="00505714"/>
    <w:rsid w:val="005058ED"/>
    <w:rsid w:val="00505C33"/>
    <w:rsid w:val="00505CB5"/>
    <w:rsid w:val="00505EE8"/>
    <w:rsid w:val="005062FC"/>
    <w:rsid w:val="00506305"/>
    <w:rsid w:val="00506353"/>
    <w:rsid w:val="00506632"/>
    <w:rsid w:val="00506740"/>
    <w:rsid w:val="0050675D"/>
    <w:rsid w:val="00506773"/>
    <w:rsid w:val="005067A7"/>
    <w:rsid w:val="00506867"/>
    <w:rsid w:val="005068ED"/>
    <w:rsid w:val="00506B43"/>
    <w:rsid w:val="00506D91"/>
    <w:rsid w:val="00507106"/>
    <w:rsid w:val="00507290"/>
    <w:rsid w:val="005074D4"/>
    <w:rsid w:val="00507614"/>
    <w:rsid w:val="00507623"/>
    <w:rsid w:val="00507775"/>
    <w:rsid w:val="00507776"/>
    <w:rsid w:val="0050783A"/>
    <w:rsid w:val="00507926"/>
    <w:rsid w:val="00507973"/>
    <w:rsid w:val="00507B7A"/>
    <w:rsid w:val="00507C31"/>
    <w:rsid w:val="00507DA3"/>
    <w:rsid w:val="00507E33"/>
    <w:rsid w:val="0051029C"/>
    <w:rsid w:val="00510594"/>
    <w:rsid w:val="005106B6"/>
    <w:rsid w:val="00510739"/>
    <w:rsid w:val="005107BB"/>
    <w:rsid w:val="005108F9"/>
    <w:rsid w:val="00510F2B"/>
    <w:rsid w:val="00510F42"/>
    <w:rsid w:val="0051106D"/>
    <w:rsid w:val="005111EE"/>
    <w:rsid w:val="00511200"/>
    <w:rsid w:val="00511599"/>
    <w:rsid w:val="0051193A"/>
    <w:rsid w:val="00511CF0"/>
    <w:rsid w:val="00511F02"/>
    <w:rsid w:val="0051237C"/>
    <w:rsid w:val="005123B2"/>
    <w:rsid w:val="00512656"/>
    <w:rsid w:val="0051293E"/>
    <w:rsid w:val="00512977"/>
    <w:rsid w:val="005129E7"/>
    <w:rsid w:val="005129E8"/>
    <w:rsid w:val="00512C3F"/>
    <w:rsid w:val="00513065"/>
    <w:rsid w:val="0051351C"/>
    <w:rsid w:val="00513803"/>
    <w:rsid w:val="005138E3"/>
    <w:rsid w:val="005138F1"/>
    <w:rsid w:val="005139B2"/>
    <w:rsid w:val="00513F72"/>
    <w:rsid w:val="005143F2"/>
    <w:rsid w:val="005144EA"/>
    <w:rsid w:val="00514678"/>
    <w:rsid w:val="005148E4"/>
    <w:rsid w:val="00514AE9"/>
    <w:rsid w:val="00514FE6"/>
    <w:rsid w:val="00515005"/>
    <w:rsid w:val="005153B3"/>
    <w:rsid w:val="0051572E"/>
    <w:rsid w:val="0051579F"/>
    <w:rsid w:val="00515923"/>
    <w:rsid w:val="005159F6"/>
    <w:rsid w:val="00515A78"/>
    <w:rsid w:val="00515AE3"/>
    <w:rsid w:val="00515B14"/>
    <w:rsid w:val="005160C1"/>
    <w:rsid w:val="00516131"/>
    <w:rsid w:val="005162FD"/>
    <w:rsid w:val="00516486"/>
    <w:rsid w:val="005165AB"/>
    <w:rsid w:val="0051670A"/>
    <w:rsid w:val="005168CB"/>
    <w:rsid w:val="00516AD3"/>
    <w:rsid w:val="00516C3A"/>
    <w:rsid w:val="005174F9"/>
    <w:rsid w:val="00517A33"/>
    <w:rsid w:val="00517B75"/>
    <w:rsid w:val="00517DED"/>
    <w:rsid w:val="00520144"/>
    <w:rsid w:val="0052039A"/>
    <w:rsid w:val="00520457"/>
    <w:rsid w:val="00520771"/>
    <w:rsid w:val="00520F38"/>
    <w:rsid w:val="00521144"/>
    <w:rsid w:val="005212ED"/>
    <w:rsid w:val="00521A65"/>
    <w:rsid w:val="0052276A"/>
    <w:rsid w:val="00522935"/>
    <w:rsid w:val="00522AA3"/>
    <w:rsid w:val="00522AAB"/>
    <w:rsid w:val="00522AE8"/>
    <w:rsid w:val="00522BD0"/>
    <w:rsid w:val="00522E45"/>
    <w:rsid w:val="00522E4A"/>
    <w:rsid w:val="00523D06"/>
    <w:rsid w:val="00524117"/>
    <w:rsid w:val="0052435F"/>
    <w:rsid w:val="00524401"/>
    <w:rsid w:val="0052453A"/>
    <w:rsid w:val="005245E2"/>
    <w:rsid w:val="005247C6"/>
    <w:rsid w:val="005248D0"/>
    <w:rsid w:val="00524AA2"/>
    <w:rsid w:val="00524CA9"/>
    <w:rsid w:val="00525788"/>
    <w:rsid w:val="00525970"/>
    <w:rsid w:val="00525D46"/>
    <w:rsid w:val="00525E60"/>
    <w:rsid w:val="0052669A"/>
    <w:rsid w:val="0052674D"/>
    <w:rsid w:val="00526829"/>
    <w:rsid w:val="00526CA1"/>
    <w:rsid w:val="00526E2F"/>
    <w:rsid w:val="00526F7A"/>
    <w:rsid w:val="00527825"/>
    <w:rsid w:val="0052791B"/>
    <w:rsid w:val="00527A22"/>
    <w:rsid w:val="00527B16"/>
    <w:rsid w:val="00527B18"/>
    <w:rsid w:val="00527F71"/>
    <w:rsid w:val="00530405"/>
    <w:rsid w:val="0053063B"/>
    <w:rsid w:val="005306F7"/>
    <w:rsid w:val="0053099B"/>
    <w:rsid w:val="00530CAC"/>
    <w:rsid w:val="005311D1"/>
    <w:rsid w:val="005318BF"/>
    <w:rsid w:val="005318F3"/>
    <w:rsid w:val="00531985"/>
    <w:rsid w:val="00531F4B"/>
    <w:rsid w:val="00531FFD"/>
    <w:rsid w:val="0053234A"/>
    <w:rsid w:val="0053234D"/>
    <w:rsid w:val="005325C9"/>
    <w:rsid w:val="005327FC"/>
    <w:rsid w:val="005328B6"/>
    <w:rsid w:val="005328BD"/>
    <w:rsid w:val="00532BEB"/>
    <w:rsid w:val="00532CCF"/>
    <w:rsid w:val="00532E7F"/>
    <w:rsid w:val="00533021"/>
    <w:rsid w:val="00533148"/>
    <w:rsid w:val="005333A1"/>
    <w:rsid w:val="00533505"/>
    <w:rsid w:val="00533534"/>
    <w:rsid w:val="005338FB"/>
    <w:rsid w:val="00533A3F"/>
    <w:rsid w:val="00533C7F"/>
    <w:rsid w:val="00533D7E"/>
    <w:rsid w:val="00533EBC"/>
    <w:rsid w:val="00533EE9"/>
    <w:rsid w:val="00533FBD"/>
    <w:rsid w:val="005341BC"/>
    <w:rsid w:val="00534329"/>
    <w:rsid w:val="0053467B"/>
    <w:rsid w:val="005347C4"/>
    <w:rsid w:val="00534950"/>
    <w:rsid w:val="005349FE"/>
    <w:rsid w:val="00534A24"/>
    <w:rsid w:val="00534C92"/>
    <w:rsid w:val="005351D1"/>
    <w:rsid w:val="00535221"/>
    <w:rsid w:val="00535244"/>
    <w:rsid w:val="00535757"/>
    <w:rsid w:val="00535938"/>
    <w:rsid w:val="00535A88"/>
    <w:rsid w:val="00535B0C"/>
    <w:rsid w:val="00535F19"/>
    <w:rsid w:val="00536262"/>
    <w:rsid w:val="005362EB"/>
    <w:rsid w:val="0053644B"/>
    <w:rsid w:val="005364B7"/>
    <w:rsid w:val="005368B7"/>
    <w:rsid w:val="00536A8D"/>
    <w:rsid w:val="00536F0B"/>
    <w:rsid w:val="00537132"/>
    <w:rsid w:val="00537296"/>
    <w:rsid w:val="00537371"/>
    <w:rsid w:val="005378F2"/>
    <w:rsid w:val="00537B3A"/>
    <w:rsid w:val="00537E10"/>
    <w:rsid w:val="00537E38"/>
    <w:rsid w:val="0054062B"/>
    <w:rsid w:val="005406FA"/>
    <w:rsid w:val="005408AE"/>
    <w:rsid w:val="00540BB3"/>
    <w:rsid w:val="00540D8D"/>
    <w:rsid w:val="00540DD0"/>
    <w:rsid w:val="00541392"/>
    <w:rsid w:val="00541440"/>
    <w:rsid w:val="00541555"/>
    <w:rsid w:val="00541BD6"/>
    <w:rsid w:val="00542074"/>
    <w:rsid w:val="005421B6"/>
    <w:rsid w:val="00542BFF"/>
    <w:rsid w:val="00542C53"/>
    <w:rsid w:val="00542D7C"/>
    <w:rsid w:val="00542FBE"/>
    <w:rsid w:val="00543062"/>
    <w:rsid w:val="00543252"/>
    <w:rsid w:val="005433ED"/>
    <w:rsid w:val="00543552"/>
    <w:rsid w:val="0054366B"/>
    <w:rsid w:val="005437EB"/>
    <w:rsid w:val="0054395F"/>
    <w:rsid w:val="00543D27"/>
    <w:rsid w:val="00543D8C"/>
    <w:rsid w:val="00543DE7"/>
    <w:rsid w:val="005448B4"/>
    <w:rsid w:val="00544948"/>
    <w:rsid w:val="005449D5"/>
    <w:rsid w:val="00544AD3"/>
    <w:rsid w:val="00544AEA"/>
    <w:rsid w:val="00544B6A"/>
    <w:rsid w:val="00544DE5"/>
    <w:rsid w:val="00544EB8"/>
    <w:rsid w:val="00545050"/>
    <w:rsid w:val="005452D2"/>
    <w:rsid w:val="005453D4"/>
    <w:rsid w:val="00545496"/>
    <w:rsid w:val="0054571B"/>
    <w:rsid w:val="00545E16"/>
    <w:rsid w:val="00545FE3"/>
    <w:rsid w:val="00546082"/>
    <w:rsid w:val="00546521"/>
    <w:rsid w:val="00546BCE"/>
    <w:rsid w:val="00546D3C"/>
    <w:rsid w:val="0054700A"/>
    <w:rsid w:val="005470FF"/>
    <w:rsid w:val="00547662"/>
    <w:rsid w:val="005478D1"/>
    <w:rsid w:val="00547A94"/>
    <w:rsid w:val="005503C1"/>
    <w:rsid w:val="00550617"/>
    <w:rsid w:val="00550820"/>
    <w:rsid w:val="005508B5"/>
    <w:rsid w:val="00550AF0"/>
    <w:rsid w:val="00550BA5"/>
    <w:rsid w:val="00550C21"/>
    <w:rsid w:val="00550C8C"/>
    <w:rsid w:val="00550CAB"/>
    <w:rsid w:val="00550E47"/>
    <w:rsid w:val="00551375"/>
    <w:rsid w:val="005515A1"/>
    <w:rsid w:val="005515B2"/>
    <w:rsid w:val="005516B8"/>
    <w:rsid w:val="00551711"/>
    <w:rsid w:val="00551769"/>
    <w:rsid w:val="005519F6"/>
    <w:rsid w:val="00551A45"/>
    <w:rsid w:val="005524E4"/>
    <w:rsid w:val="005529F2"/>
    <w:rsid w:val="00552B0E"/>
    <w:rsid w:val="00552CDB"/>
    <w:rsid w:val="005530B9"/>
    <w:rsid w:val="00553351"/>
    <w:rsid w:val="005533AD"/>
    <w:rsid w:val="00553976"/>
    <w:rsid w:val="005539C9"/>
    <w:rsid w:val="00553B13"/>
    <w:rsid w:val="00553C9D"/>
    <w:rsid w:val="00553FEB"/>
    <w:rsid w:val="005540FB"/>
    <w:rsid w:val="0055456B"/>
    <w:rsid w:val="0055481D"/>
    <w:rsid w:val="00555074"/>
    <w:rsid w:val="005556BC"/>
    <w:rsid w:val="00555779"/>
    <w:rsid w:val="00555981"/>
    <w:rsid w:val="005559D1"/>
    <w:rsid w:val="00555B25"/>
    <w:rsid w:val="00555B2F"/>
    <w:rsid w:val="00555C2D"/>
    <w:rsid w:val="00555C84"/>
    <w:rsid w:val="00555E9E"/>
    <w:rsid w:val="00555FE8"/>
    <w:rsid w:val="00556051"/>
    <w:rsid w:val="00556290"/>
    <w:rsid w:val="00556362"/>
    <w:rsid w:val="0055645F"/>
    <w:rsid w:val="005564CD"/>
    <w:rsid w:val="00556532"/>
    <w:rsid w:val="005569B8"/>
    <w:rsid w:val="005569E2"/>
    <w:rsid w:val="00556B2A"/>
    <w:rsid w:val="0055717B"/>
    <w:rsid w:val="005574B0"/>
    <w:rsid w:val="0055757A"/>
    <w:rsid w:val="00557AEC"/>
    <w:rsid w:val="00557B26"/>
    <w:rsid w:val="00557ED0"/>
    <w:rsid w:val="005600F7"/>
    <w:rsid w:val="00560327"/>
    <w:rsid w:val="005605F9"/>
    <w:rsid w:val="0056064C"/>
    <w:rsid w:val="005608A0"/>
    <w:rsid w:val="00560AE8"/>
    <w:rsid w:val="00560EEC"/>
    <w:rsid w:val="00560F42"/>
    <w:rsid w:val="0056146D"/>
    <w:rsid w:val="005615D2"/>
    <w:rsid w:val="005618CD"/>
    <w:rsid w:val="00561979"/>
    <w:rsid w:val="00561992"/>
    <w:rsid w:val="00561ACE"/>
    <w:rsid w:val="00561FBC"/>
    <w:rsid w:val="00562106"/>
    <w:rsid w:val="0056213C"/>
    <w:rsid w:val="0056234B"/>
    <w:rsid w:val="00562572"/>
    <w:rsid w:val="00562575"/>
    <w:rsid w:val="005627E5"/>
    <w:rsid w:val="00562909"/>
    <w:rsid w:val="005629DF"/>
    <w:rsid w:val="00562AFB"/>
    <w:rsid w:val="00562C1B"/>
    <w:rsid w:val="00562DE7"/>
    <w:rsid w:val="005630F2"/>
    <w:rsid w:val="005631D5"/>
    <w:rsid w:val="00563392"/>
    <w:rsid w:val="005639B4"/>
    <w:rsid w:val="00563B21"/>
    <w:rsid w:val="00564031"/>
    <w:rsid w:val="00564233"/>
    <w:rsid w:val="005643E4"/>
    <w:rsid w:val="00564448"/>
    <w:rsid w:val="005646F5"/>
    <w:rsid w:val="0056475A"/>
    <w:rsid w:val="005647C7"/>
    <w:rsid w:val="00564B3B"/>
    <w:rsid w:val="00564D8F"/>
    <w:rsid w:val="00564E07"/>
    <w:rsid w:val="00564F26"/>
    <w:rsid w:val="00564F83"/>
    <w:rsid w:val="0056515A"/>
    <w:rsid w:val="005651FA"/>
    <w:rsid w:val="0056531D"/>
    <w:rsid w:val="0056562B"/>
    <w:rsid w:val="005656B8"/>
    <w:rsid w:val="005658EE"/>
    <w:rsid w:val="00565E47"/>
    <w:rsid w:val="00565F87"/>
    <w:rsid w:val="00566054"/>
    <w:rsid w:val="00566299"/>
    <w:rsid w:val="00566329"/>
    <w:rsid w:val="0056634A"/>
    <w:rsid w:val="0056642C"/>
    <w:rsid w:val="005666BB"/>
    <w:rsid w:val="005669D7"/>
    <w:rsid w:val="00566A53"/>
    <w:rsid w:val="00566CF8"/>
    <w:rsid w:val="00566F25"/>
    <w:rsid w:val="005671FA"/>
    <w:rsid w:val="005673CF"/>
    <w:rsid w:val="00567687"/>
    <w:rsid w:val="00567B1A"/>
    <w:rsid w:val="00567B38"/>
    <w:rsid w:val="00567BED"/>
    <w:rsid w:val="00567C46"/>
    <w:rsid w:val="00567D57"/>
    <w:rsid w:val="005700BE"/>
    <w:rsid w:val="005701F5"/>
    <w:rsid w:val="005704E9"/>
    <w:rsid w:val="005706DD"/>
    <w:rsid w:val="005709D7"/>
    <w:rsid w:val="005709E4"/>
    <w:rsid w:val="00570F98"/>
    <w:rsid w:val="0057164C"/>
    <w:rsid w:val="00571B47"/>
    <w:rsid w:val="00571C80"/>
    <w:rsid w:val="00571E30"/>
    <w:rsid w:val="00572599"/>
    <w:rsid w:val="00572F6A"/>
    <w:rsid w:val="00572FBB"/>
    <w:rsid w:val="00573089"/>
    <w:rsid w:val="00573416"/>
    <w:rsid w:val="0057343C"/>
    <w:rsid w:val="0057355D"/>
    <w:rsid w:val="00573DE2"/>
    <w:rsid w:val="0057421A"/>
    <w:rsid w:val="005742CF"/>
    <w:rsid w:val="0057471D"/>
    <w:rsid w:val="00574AB1"/>
    <w:rsid w:val="00574CF3"/>
    <w:rsid w:val="005751D8"/>
    <w:rsid w:val="00575361"/>
    <w:rsid w:val="00575CED"/>
    <w:rsid w:val="00575D70"/>
    <w:rsid w:val="00575D9D"/>
    <w:rsid w:val="00575E79"/>
    <w:rsid w:val="00575ECF"/>
    <w:rsid w:val="0057620C"/>
    <w:rsid w:val="0057623B"/>
    <w:rsid w:val="005764B2"/>
    <w:rsid w:val="005765CB"/>
    <w:rsid w:val="00576E15"/>
    <w:rsid w:val="00576E68"/>
    <w:rsid w:val="00577651"/>
    <w:rsid w:val="00577A47"/>
    <w:rsid w:val="00577EB5"/>
    <w:rsid w:val="00577F8F"/>
    <w:rsid w:val="00580124"/>
    <w:rsid w:val="005802CF"/>
    <w:rsid w:val="005802D7"/>
    <w:rsid w:val="005803D3"/>
    <w:rsid w:val="005804C8"/>
    <w:rsid w:val="00580618"/>
    <w:rsid w:val="0058071D"/>
    <w:rsid w:val="00580A25"/>
    <w:rsid w:val="00580D5F"/>
    <w:rsid w:val="00581018"/>
    <w:rsid w:val="0058102E"/>
    <w:rsid w:val="005810FC"/>
    <w:rsid w:val="005815E0"/>
    <w:rsid w:val="00581831"/>
    <w:rsid w:val="00581850"/>
    <w:rsid w:val="00581E3F"/>
    <w:rsid w:val="00581EB4"/>
    <w:rsid w:val="00581F60"/>
    <w:rsid w:val="00581F72"/>
    <w:rsid w:val="00581F91"/>
    <w:rsid w:val="00582544"/>
    <w:rsid w:val="005825A8"/>
    <w:rsid w:val="0058284C"/>
    <w:rsid w:val="00582BBD"/>
    <w:rsid w:val="00582CF4"/>
    <w:rsid w:val="00582E46"/>
    <w:rsid w:val="00582FFA"/>
    <w:rsid w:val="005830F6"/>
    <w:rsid w:val="0058320C"/>
    <w:rsid w:val="0058329F"/>
    <w:rsid w:val="005834A3"/>
    <w:rsid w:val="005836A1"/>
    <w:rsid w:val="005836C6"/>
    <w:rsid w:val="00583A3C"/>
    <w:rsid w:val="00583A74"/>
    <w:rsid w:val="00584088"/>
    <w:rsid w:val="005845C1"/>
    <w:rsid w:val="0058476E"/>
    <w:rsid w:val="00584D5D"/>
    <w:rsid w:val="00584F35"/>
    <w:rsid w:val="00584F9F"/>
    <w:rsid w:val="005854A3"/>
    <w:rsid w:val="00585704"/>
    <w:rsid w:val="0058588E"/>
    <w:rsid w:val="00586008"/>
    <w:rsid w:val="00586350"/>
    <w:rsid w:val="005864D3"/>
    <w:rsid w:val="00586647"/>
    <w:rsid w:val="00586652"/>
    <w:rsid w:val="00586786"/>
    <w:rsid w:val="005867AC"/>
    <w:rsid w:val="00586ADF"/>
    <w:rsid w:val="00586C99"/>
    <w:rsid w:val="00587172"/>
    <w:rsid w:val="005874CF"/>
    <w:rsid w:val="0058752C"/>
    <w:rsid w:val="0058754F"/>
    <w:rsid w:val="005879A4"/>
    <w:rsid w:val="00587F42"/>
    <w:rsid w:val="00587FE5"/>
    <w:rsid w:val="0059030D"/>
    <w:rsid w:val="005904D2"/>
    <w:rsid w:val="00590578"/>
    <w:rsid w:val="005906E6"/>
    <w:rsid w:val="005908BC"/>
    <w:rsid w:val="0059098A"/>
    <w:rsid w:val="005910AB"/>
    <w:rsid w:val="00591214"/>
    <w:rsid w:val="00591719"/>
    <w:rsid w:val="00591C7E"/>
    <w:rsid w:val="00591E66"/>
    <w:rsid w:val="00591FBB"/>
    <w:rsid w:val="0059260C"/>
    <w:rsid w:val="00592679"/>
    <w:rsid w:val="00592C09"/>
    <w:rsid w:val="00592C0F"/>
    <w:rsid w:val="00592D1A"/>
    <w:rsid w:val="00592D9E"/>
    <w:rsid w:val="00593162"/>
    <w:rsid w:val="00593225"/>
    <w:rsid w:val="00593253"/>
    <w:rsid w:val="00593560"/>
    <w:rsid w:val="005939DF"/>
    <w:rsid w:val="0059422D"/>
    <w:rsid w:val="00594691"/>
    <w:rsid w:val="005947DD"/>
    <w:rsid w:val="00594C8D"/>
    <w:rsid w:val="00594FF0"/>
    <w:rsid w:val="0059546A"/>
    <w:rsid w:val="0059570D"/>
    <w:rsid w:val="00595814"/>
    <w:rsid w:val="00595850"/>
    <w:rsid w:val="00595870"/>
    <w:rsid w:val="00595A72"/>
    <w:rsid w:val="00595B3C"/>
    <w:rsid w:val="005964BB"/>
    <w:rsid w:val="005966CE"/>
    <w:rsid w:val="00596A4D"/>
    <w:rsid w:val="00596D0E"/>
    <w:rsid w:val="00596EF7"/>
    <w:rsid w:val="005979CB"/>
    <w:rsid w:val="00597BD9"/>
    <w:rsid w:val="005A061A"/>
    <w:rsid w:val="005A061B"/>
    <w:rsid w:val="005A0793"/>
    <w:rsid w:val="005A07C1"/>
    <w:rsid w:val="005A1025"/>
    <w:rsid w:val="005A1271"/>
    <w:rsid w:val="005A1294"/>
    <w:rsid w:val="005A141E"/>
    <w:rsid w:val="005A1791"/>
    <w:rsid w:val="005A1DBB"/>
    <w:rsid w:val="005A1E11"/>
    <w:rsid w:val="005A222E"/>
    <w:rsid w:val="005A258F"/>
    <w:rsid w:val="005A25C3"/>
    <w:rsid w:val="005A2714"/>
    <w:rsid w:val="005A283E"/>
    <w:rsid w:val="005A2AE9"/>
    <w:rsid w:val="005A2D06"/>
    <w:rsid w:val="005A2E72"/>
    <w:rsid w:val="005A2FC6"/>
    <w:rsid w:val="005A2FFC"/>
    <w:rsid w:val="005A3033"/>
    <w:rsid w:val="005A3119"/>
    <w:rsid w:val="005A3743"/>
    <w:rsid w:val="005A37A2"/>
    <w:rsid w:val="005A3818"/>
    <w:rsid w:val="005A3A07"/>
    <w:rsid w:val="005A3C03"/>
    <w:rsid w:val="005A3F37"/>
    <w:rsid w:val="005A409F"/>
    <w:rsid w:val="005A40AB"/>
    <w:rsid w:val="005A43A1"/>
    <w:rsid w:val="005A4447"/>
    <w:rsid w:val="005A448B"/>
    <w:rsid w:val="005A457F"/>
    <w:rsid w:val="005A480F"/>
    <w:rsid w:val="005A4854"/>
    <w:rsid w:val="005A4905"/>
    <w:rsid w:val="005A4C9A"/>
    <w:rsid w:val="005A4CE0"/>
    <w:rsid w:val="005A4D3E"/>
    <w:rsid w:val="005A5086"/>
    <w:rsid w:val="005A50C8"/>
    <w:rsid w:val="005A5437"/>
    <w:rsid w:val="005A55AA"/>
    <w:rsid w:val="005A5628"/>
    <w:rsid w:val="005A572D"/>
    <w:rsid w:val="005A5B4E"/>
    <w:rsid w:val="005A5C3B"/>
    <w:rsid w:val="005A5E05"/>
    <w:rsid w:val="005A5FBC"/>
    <w:rsid w:val="005A631E"/>
    <w:rsid w:val="005A6852"/>
    <w:rsid w:val="005A6928"/>
    <w:rsid w:val="005A696F"/>
    <w:rsid w:val="005A6994"/>
    <w:rsid w:val="005A6AC7"/>
    <w:rsid w:val="005A6C1B"/>
    <w:rsid w:val="005A6CEB"/>
    <w:rsid w:val="005A6DAA"/>
    <w:rsid w:val="005A6F87"/>
    <w:rsid w:val="005A7008"/>
    <w:rsid w:val="005A73CD"/>
    <w:rsid w:val="005A749F"/>
    <w:rsid w:val="005A7875"/>
    <w:rsid w:val="005A7EA6"/>
    <w:rsid w:val="005B0857"/>
    <w:rsid w:val="005B100A"/>
    <w:rsid w:val="005B1105"/>
    <w:rsid w:val="005B1287"/>
    <w:rsid w:val="005B1994"/>
    <w:rsid w:val="005B201C"/>
    <w:rsid w:val="005B2068"/>
    <w:rsid w:val="005B2309"/>
    <w:rsid w:val="005B2311"/>
    <w:rsid w:val="005B2466"/>
    <w:rsid w:val="005B2666"/>
    <w:rsid w:val="005B2921"/>
    <w:rsid w:val="005B30F7"/>
    <w:rsid w:val="005B316D"/>
    <w:rsid w:val="005B37E4"/>
    <w:rsid w:val="005B386F"/>
    <w:rsid w:val="005B38D0"/>
    <w:rsid w:val="005B3F84"/>
    <w:rsid w:val="005B4093"/>
    <w:rsid w:val="005B4AA2"/>
    <w:rsid w:val="005B4BA6"/>
    <w:rsid w:val="005B4BAF"/>
    <w:rsid w:val="005B4FF7"/>
    <w:rsid w:val="005B5069"/>
    <w:rsid w:val="005B5767"/>
    <w:rsid w:val="005B596F"/>
    <w:rsid w:val="005B5D88"/>
    <w:rsid w:val="005B5DF2"/>
    <w:rsid w:val="005B60CF"/>
    <w:rsid w:val="005B612F"/>
    <w:rsid w:val="005B6191"/>
    <w:rsid w:val="005B6282"/>
    <w:rsid w:val="005B62B5"/>
    <w:rsid w:val="005B6786"/>
    <w:rsid w:val="005B6BCE"/>
    <w:rsid w:val="005B6BE9"/>
    <w:rsid w:val="005B6C0C"/>
    <w:rsid w:val="005B6DE1"/>
    <w:rsid w:val="005B6E58"/>
    <w:rsid w:val="005B6F3D"/>
    <w:rsid w:val="005B78F2"/>
    <w:rsid w:val="005B79B1"/>
    <w:rsid w:val="005B7D97"/>
    <w:rsid w:val="005C00DA"/>
    <w:rsid w:val="005C017E"/>
    <w:rsid w:val="005C043E"/>
    <w:rsid w:val="005C0CB6"/>
    <w:rsid w:val="005C0DC0"/>
    <w:rsid w:val="005C0F69"/>
    <w:rsid w:val="005C0F98"/>
    <w:rsid w:val="005C112D"/>
    <w:rsid w:val="005C14F7"/>
    <w:rsid w:val="005C1583"/>
    <w:rsid w:val="005C167B"/>
    <w:rsid w:val="005C196E"/>
    <w:rsid w:val="005C1DD0"/>
    <w:rsid w:val="005C1FB8"/>
    <w:rsid w:val="005C20F6"/>
    <w:rsid w:val="005C2601"/>
    <w:rsid w:val="005C27ED"/>
    <w:rsid w:val="005C2A59"/>
    <w:rsid w:val="005C2DF6"/>
    <w:rsid w:val="005C3147"/>
    <w:rsid w:val="005C33C4"/>
    <w:rsid w:val="005C3A7B"/>
    <w:rsid w:val="005C3AD9"/>
    <w:rsid w:val="005C3FA0"/>
    <w:rsid w:val="005C40A3"/>
    <w:rsid w:val="005C420C"/>
    <w:rsid w:val="005C4291"/>
    <w:rsid w:val="005C478E"/>
    <w:rsid w:val="005C4DB7"/>
    <w:rsid w:val="005C4E7F"/>
    <w:rsid w:val="005C4F94"/>
    <w:rsid w:val="005C503F"/>
    <w:rsid w:val="005C5082"/>
    <w:rsid w:val="005C516C"/>
    <w:rsid w:val="005C52E7"/>
    <w:rsid w:val="005C550D"/>
    <w:rsid w:val="005C58F3"/>
    <w:rsid w:val="005C5B11"/>
    <w:rsid w:val="005C5B33"/>
    <w:rsid w:val="005C5D66"/>
    <w:rsid w:val="005C68DF"/>
    <w:rsid w:val="005C69E0"/>
    <w:rsid w:val="005C6AD8"/>
    <w:rsid w:val="005C701F"/>
    <w:rsid w:val="005C75F4"/>
    <w:rsid w:val="005C78D7"/>
    <w:rsid w:val="005C7C8A"/>
    <w:rsid w:val="005C7CA5"/>
    <w:rsid w:val="005D08B0"/>
    <w:rsid w:val="005D0D65"/>
    <w:rsid w:val="005D0DAA"/>
    <w:rsid w:val="005D0F5D"/>
    <w:rsid w:val="005D127D"/>
    <w:rsid w:val="005D127E"/>
    <w:rsid w:val="005D14FC"/>
    <w:rsid w:val="005D1A0C"/>
    <w:rsid w:val="005D1D35"/>
    <w:rsid w:val="005D1EC1"/>
    <w:rsid w:val="005D21C2"/>
    <w:rsid w:val="005D2282"/>
    <w:rsid w:val="005D233C"/>
    <w:rsid w:val="005D246B"/>
    <w:rsid w:val="005D258A"/>
    <w:rsid w:val="005D25A3"/>
    <w:rsid w:val="005D29A1"/>
    <w:rsid w:val="005D2DFC"/>
    <w:rsid w:val="005D3240"/>
    <w:rsid w:val="005D35D4"/>
    <w:rsid w:val="005D360F"/>
    <w:rsid w:val="005D3666"/>
    <w:rsid w:val="005D38A9"/>
    <w:rsid w:val="005D3A16"/>
    <w:rsid w:val="005D3F6F"/>
    <w:rsid w:val="005D41B0"/>
    <w:rsid w:val="005D4292"/>
    <w:rsid w:val="005D4389"/>
    <w:rsid w:val="005D4536"/>
    <w:rsid w:val="005D459D"/>
    <w:rsid w:val="005D4796"/>
    <w:rsid w:val="005D49B1"/>
    <w:rsid w:val="005D4AD9"/>
    <w:rsid w:val="005D4D01"/>
    <w:rsid w:val="005D5489"/>
    <w:rsid w:val="005D5613"/>
    <w:rsid w:val="005D57B7"/>
    <w:rsid w:val="005D5902"/>
    <w:rsid w:val="005D59AD"/>
    <w:rsid w:val="005D5FF0"/>
    <w:rsid w:val="005D642F"/>
    <w:rsid w:val="005D67A4"/>
    <w:rsid w:val="005D6A21"/>
    <w:rsid w:val="005D6A71"/>
    <w:rsid w:val="005D6BAA"/>
    <w:rsid w:val="005D6D04"/>
    <w:rsid w:val="005D6D3E"/>
    <w:rsid w:val="005D6E68"/>
    <w:rsid w:val="005D6F69"/>
    <w:rsid w:val="005D6FB6"/>
    <w:rsid w:val="005D71C6"/>
    <w:rsid w:val="005D742D"/>
    <w:rsid w:val="005D7807"/>
    <w:rsid w:val="005D7830"/>
    <w:rsid w:val="005D7A08"/>
    <w:rsid w:val="005D7C65"/>
    <w:rsid w:val="005E00DE"/>
    <w:rsid w:val="005E037D"/>
    <w:rsid w:val="005E043D"/>
    <w:rsid w:val="005E06EF"/>
    <w:rsid w:val="005E07E5"/>
    <w:rsid w:val="005E0861"/>
    <w:rsid w:val="005E08B5"/>
    <w:rsid w:val="005E0B41"/>
    <w:rsid w:val="005E0CFC"/>
    <w:rsid w:val="005E0D9A"/>
    <w:rsid w:val="005E0DFF"/>
    <w:rsid w:val="005E0E14"/>
    <w:rsid w:val="005E11E2"/>
    <w:rsid w:val="005E1261"/>
    <w:rsid w:val="005E14BF"/>
    <w:rsid w:val="005E1635"/>
    <w:rsid w:val="005E16DB"/>
    <w:rsid w:val="005E17FA"/>
    <w:rsid w:val="005E21F8"/>
    <w:rsid w:val="005E2252"/>
    <w:rsid w:val="005E2294"/>
    <w:rsid w:val="005E24E7"/>
    <w:rsid w:val="005E2545"/>
    <w:rsid w:val="005E256D"/>
    <w:rsid w:val="005E276B"/>
    <w:rsid w:val="005E27EB"/>
    <w:rsid w:val="005E29C1"/>
    <w:rsid w:val="005E2A6D"/>
    <w:rsid w:val="005E2BA9"/>
    <w:rsid w:val="005E2BF2"/>
    <w:rsid w:val="005E2CF8"/>
    <w:rsid w:val="005E2EB1"/>
    <w:rsid w:val="005E2EC3"/>
    <w:rsid w:val="005E2F71"/>
    <w:rsid w:val="005E304A"/>
    <w:rsid w:val="005E3445"/>
    <w:rsid w:val="005E34C0"/>
    <w:rsid w:val="005E3770"/>
    <w:rsid w:val="005E3D8E"/>
    <w:rsid w:val="005E3E13"/>
    <w:rsid w:val="005E3F8B"/>
    <w:rsid w:val="005E404D"/>
    <w:rsid w:val="005E4078"/>
    <w:rsid w:val="005E41D7"/>
    <w:rsid w:val="005E4461"/>
    <w:rsid w:val="005E46D8"/>
    <w:rsid w:val="005E4996"/>
    <w:rsid w:val="005E4C9D"/>
    <w:rsid w:val="005E4DFA"/>
    <w:rsid w:val="005E5073"/>
    <w:rsid w:val="005E58B8"/>
    <w:rsid w:val="005E5966"/>
    <w:rsid w:val="005E5A2D"/>
    <w:rsid w:val="005E5A2E"/>
    <w:rsid w:val="005E5A99"/>
    <w:rsid w:val="005E5E12"/>
    <w:rsid w:val="005E5E45"/>
    <w:rsid w:val="005E65CE"/>
    <w:rsid w:val="005E66E8"/>
    <w:rsid w:val="005E678B"/>
    <w:rsid w:val="005E68D4"/>
    <w:rsid w:val="005E6C1C"/>
    <w:rsid w:val="005E6E65"/>
    <w:rsid w:val="005E74D7"/>
    <w:rsid w:val="005E74FE"/>
    <w:rsid w:val="005E76CB"/>
    <w:rsid w:val="005E7BD3"/>
    <w:rsid w:val="005E7C7E"/>
    <w:rsid w:val="005F0665"/>
    <w:rsid w:val="005F0B27"/>
    <w:rsid w:val="005F0B88"/>
    <w:rsid w:val="005F10D9"/>
    <w:rsid w:val="005F11D3"/>
    <w:rsid w:val="005F1325"/>
    <w:rsid w:val="005F1AC4"/>
    <w:rsid w:val="005F200E"/>
    <w:rsid w:val="005F254C"/>
    <w:rsid w:val="005F25A4"/>
    <w:rsid w:val="005F27BF"/>
    <w:rsid w:val="005F28B6"/>
    <w:rsid w:val="005F2E55"/>
    <w:rsid w:val="005F2E89"/>
    <w:rsid w:val="005F2EC9"/>
    <w:rsid w:val="005F2FB5"/>
    <w:rsid w:val="005F3160"/>
    <w:rsid w:val="005F358A"/>
    <w:rsid w:val="005F376F"/>
    <w:rsid w:val="005F39D8"/>
    <w:rsid w:val="005F3A95"/>
    <w:rsid w:val="005F3B35"/>
    <w:rsid w:val="005F3C85"/>
    <w:rsid w:val="005F3E4A"/>
    <w:rsid w:val="005F3FA1"/>
    <w:rsid w:val="005F4165"/>
    <w:rsid w:val="005F44D4"/>
    <w:rsid w:val="005F4691"/>
    <w:rsid w:val="005F46C4"/>
    <w:rsid w:val="005F480D"/>
    <w:rsid w:val="005F4937"/>
    <w:rsid w:val="005F4C02"/>
    <w:rsid w:val="005F4DFE"/>
    <w:rsid w:val="005F4E9B"/>
    <w:rsid w:val="005F4FE8"/>
    <w:rsid w:val="005F5080"/>
    <w:rsid w:val="005F5248"/>
    <w:rsid w:val="005F539D"/>
    <w:rsid w:val="005F54F7"/>
    <w:rsid w:val="005F561F"/>
    <w:rsid w:val="005F587D"/>
    <w:rsid w:val="005F5968"/>
    <w:rsid w:val="005F5A94"/>
    <w:rsid w:val="005F5D5A"/>
    <w:rsid w:val="005F5E4B"/>
    <w:rsid w:val="005F5E9F"/>
    <w:rsid w:val="005F6149"/>
    <w:rsid w:val="005F620D"/>
    <w:rsid w:val="005F637C"/>
    <w:rsid w:val="005F6A94"/>
    <w:rsid w:val="005F6B10"/>
    <w:rsid w:val="005F6D70"/>
    <w:rsid w:val="005F7371"/>
    <w:rsid w:val="005F744D"/>
    <w:rsid w:val="005F7569"/>
    <w:rsid w:val="005F76B8"/>
    <w:rsid w:val="005F7934"/>
    <w:rsid w:val="005F7A9D"/>
    <w:rsid w:val="005F7CAE"/>
    <w:rsid w:val="005F7DD2"/>
    <w:rsid w:val="005F7E82"/>
    <w:rsid w:val="00600152"/>
    <w:rsid w:val="00600605"/>
    <w:rsid w:val="006008C0"/>
    <w:rsid w:val="00600BF3"/>
    <w:rsid w:val="00600C84"/>
    <w:rsid w:val="00600D2C"/>
    <w:rsid w:val="006011AA"/>
    <w:rsid w:val="006013DC"/>
    <w:rsid w:val="006017AF"/>
    <w:rsid w:val="006017EC"/>
    <w:rsid w:val="00601D40"/>
    <w:rsid w:val="00601E4F"/>
    <w:rsid w:val="0060219F"/>
    <w:rsid w:val="00602322"/>
    <w:rsid w:val="00602375"/>
    <w:rsid w:val="006024C3"/>
    <w:rsid w:val="00602548"/>
    <w:rsid w:val="00602796"/>
    <w:rsid w:val="006027E6"/>
    <w:rsid w:val="00602841"/>
    <w:rsid w:val="00602891"/>
    <w:rsid w:val="006029C1"/>
    <w:rsid w:val="006029D4"/>
    <w:rsid w:val="00602C10"/>
    <w:rsid w:val="00602FFD"/>
    <w:rsid w:val="00603323"/>
    <w:rsid w:val="00603494"/>
    <w:rsid w:val="006038A5"/>
    <w:rsid w:val="00603B9F"/>
    <w:rsid w:val="00604285"/>
    <w:rsid w:val="00604703"/>
    <w:rsid w:val="00604961"/>
    <w:rsid w:val="00604AA5"/>
    <w:rsid w:val="00605107"/>
    <w:rsid w:val="00605533"/>
    <w:rsid w:val="00605823"/>
    <w:rsid w:val="006058B2"/>
    <w:rsid w:val="00605977"/>
    <w:rsid w:val="0060598A"/>
    <w:rsid w:val="00605C32"/>
    <w:rsid w:val="00605E55"/>
    <w:rsid w:val="0060645D"/>
    <w:rsid w:val="006065D9"/>
    <w:rsid w:val="00606656"/>
    <w:rsid w:val="00606FCD"/>
    <w:rsid w:val="006072F6"/>
    <w:rsid w:val="0060736A"/>
    <w:rsid w:val="0060747E"/>
    <w:rsid w:val="00607510"/>
    <w:rsid w:val="006075A9"/>
    <w:rsid w:val="00607683"/>
    <w:rsid w:val="00607BC5"/>
    <w:rsid w:val="00607BD6"/>
    <w:rsid w:val="00607E1B"/>
    <w:rsid w:val="00607EEE"/>
    <w:rsid w:val="00610204"/>
    <w:rsid w:val="00610337"/>
    <w:rsid w:val="00610539"/>
    <w:rsid w:val="0061072A"/>
    <w:rsid w:val="006107EF"/>
    <w:rsid w:val="00610B5C"/>
    <w:rsid w:val="00611131"/>
    <w:rsid w:val="00611251"/>
    <w:rsid w:val="006112C2"/>
    <w:rsid w:val="006113A8"/>
    <w:rsid w:val="006114AA"/>
    <w:rsid w:val="006114D7"/>
    <w:rsid w:val="006117BD"/>
    <w:rsid w:val="00611866"/>
    <w:rsid w:val="006118AA"/>
    <w:rsid w:val="00611F77"/>
    <w:rsid w:val="006120D9"/>
    <w:rsid w:val="006121AB"/>
    <w:rsid w:val="0061221E"/>
    <w:rsid w:val="00612243"/>
    <w:rsid w:val="00612305"/>
    <w:rsid w:val="006129D9"/>
    <w:rsid w:val="00612BD2"/>
    <w:rsid w:val="0061304D"/>
    <w:rsid w:val="0061319B"/>
    <w:rsid w:val="006131FA"/>
    <w:rsid w:val="00613267"/>
    <w:rsid w:val="006132F5"/>
    <w:rsid w:val="006132FB"/>
    <w:rsid w:val="00613650"/>
    <w:rsid w:val="006137C0"/>
    <w:rsid w:val="0061397C"/>
    <w:rsid w:val="00613A18"/>
    <w:rsid w:val="00613DE6"/>
    <w:rsid w:val="0061402A"/>
    <w:rsid w:val="00614317"/>
    <w:rsid w:val="0061445B"/>
    <w:rsid w:val="0061483A"/>
    <w:rsid w:val="006148FA"/>
    <w:rsid w:val="00614B89"/>
    <w:rsid w:val="00614C02"/>
    <w:rsid w:val="00614C9A"/>
    <w:rsid w:val="00614F2F"/>
    <w:rsid w:val="006150C7"/>
    <w:rsid w:val="006151D3"/>
    <w:rsid w:val="00615295"/>
    <w:rsid w:val="00615387"/>
    <w:rsid w:val="006156A5"/>
    <w:rsid w:val="0061581A"/>
    <w:rsid w:val="006158C1"/>
    <w:rsid w:val="006159AE"/>
    <w:rsid w:val="00615A1A"/>
    <w:rsid w:val="00615B86"/>
    <w:rsid w:val="00615F3B"/>
    <w:rsid w:val="00615F51"/>
    <w:rsid w:val="00615FDA"/>
    <w:rsid w:val="006160E7"/>
    <w:rsid w:val="006160F3"/>
    <w:rsid w:val="00616860"/>
    <w:rsid w:val="006168C3"/>
    <w:rsid w:val="00616BD6"/>
    <w:rsid w:val="006170DD"/>
    <w:rsid w:val="006171FA"/>
    <w:rsid w:val="0061723C"/>
    <w:rsid w:val="006172F2"/>
    <w:rsid w:val="00617501"/>
    <w:rsid w:val="00617599"/>
    <w:rsid w:val="00617714"/>
    <w:rsid w:val="00617775"/>
    <w:rsid w:val="00617846"/>
    <w:rsid w:val="00617C68"/>
    <w:rsid w:val="00617FEE"/>
    <w:rsid w:val="006200F9"/>
    <w:rsid w:val="0062046E"/>
    <w:rsid w:val="00620554"/>
    <w:rsid w:val="006205FF"/>
    <w:rsid w:val="00620632"/>
    <w:rsid w:val="00620702"/>
    <w:rsid w:val="006207B9"/>
    <w:rsid w:val="00620BB4"/>
    <w:rsid w:val="00620CF2"/>
    <w:rsid w:val="00621088"/>
    <w:rsid w:val="0062136D"/>
    <w:rsid w:val="0062207A"/>
    <w:rsid w:val="00622183"/>
    <w:rsid w:val="006221EA"/>
    <w:rsid w:val="0062234C"/>
    <w:rsid w:val="00622441"/>
    <w:rsid w:val="00622718"/>
    <w:rsid w:val="00622915"/>
    <w:rsid w:val="00623258"/>
    <w:rsid w:val="006232C8"/>
    <w:rsid w:val="006235C0"/>
    <w:rsid w:val="006237D2"/>
    <w:rsid w:val="00623B78"/>
    <w:rsid w:val="00623C09"/>
    <w:rsid w:val="00623F48"/>
    <w:rsid w:val="006241B2"/>
    <w:rsid w:val="006248EC"/>
    <w:rsid w:val="00624922"/>
    <w:rsid w:val="00624A49"/>
    <w:rsid w:val="00624DCB"/>
    <w:rsid w:val="00624E64"/>
    <w:rsid w:val="00624F11"/>
    <w:rsid w:val="00624F52"/>
    <w:rsid w:val="00624FDD"/>
    <w:rsid w:val="006251F4"/>
    <w:rsid w:val="0062520A"/>
    <w:rsid w:val="00625237"/>
    <w:rsid w:val="00625C8A"/>
    <w:rsid w:val="00625CD7"/>
    <w:rsid w:val="00625DFA"/>
    <w:rsid w:val="00625E8D"/>
    <w:rsid w:val="006262F1"/>
    <w:rsid w:val="006263C8"/>
    <w:rsid w:val="00626873"/>
    <w:rsid w:val="0062693C"/>
    <w:rsid w:val="00626A97"/>
    <w:rsid w:val="00626C1C"/>
    <w:rsid w:val="00626C71"/>
    <w:rsid w:val="00626F42"/>
    <w:rsid w:val="006270F5"/>
    <w:rsid w:val="006275B0"/>
    <w:rsid w:val="00627BF2"/>
    <w:rsid w:val="00627C06"/>
    <w:rsid w:val="0063017C"/>
    <w:rsid w:val="00630422"/>
    <w:rsid w:val="006308B6"/>
    <w:rsid w:val="00630FD1"/>
    <w:rsid w:val="00630FF0"/>
    <w:rsid w:val="0063100D"/>
    <w:rsid w:val="00631AFA"/>
    <w:rsid w:val="00631B6A"/>
    <w:rsid w:val="00631B6D"/>
    <w:rsid w:val="00631BFF"/>
    <w:rsid w:val="00631CF8"/>
    <w:rsid w:val="0063201F"/>
    <w:rsid w:val="00632062"/>
    <w:rsid w:val="006323D9"/>
    <w:rsid w:val="006324D5"/>
    <w:rsid w:val="006325BA"/>
    <w:rsid w:val="00632703"/>
    <w:rsid w:val="00632727"/>
    <w:rsid w:val="00632BB2"/>
    <w:rsid w:val="00632D1D"/>
    <w:rsid w:val="00632D67"/>
    <w:rsid w:val="00632EB2"/>
    <w:rsid w:val="006332C9"/>
    <w:rsid w:val="006334A9"/>
    <w:rsid w:val="006334E1"/>
    <w:rsid w:val="00633663"/>
    <w:rsid w:val="0063366D"/>
    <w:rsid w:val="00633A03"/>
    <w:rsid w:val="00633CA5"/>
    <w:rsid w:val="00633E92"/>
    <w:rsid w:val="006344D8"/>
    <w:rsid w:val="00634DD3"/>
    <w:rsid w:val="0063507D"/>
    <w:rsid w:val="0063508B"/>
    <w:rsid w:val="0063532D"/>
    <w:rsid w:val="0063546F"/>
    <w:rsid w:val="0063552C"/>
    <w:rsid w:val="00635A5E"/>
    <w:rsid w:val="00635AFA"/>
    <w:rsid w:val="00635C53"/>
    <w:rsid w:val="00635C9D"/>
    <w:rsid w:val="00635CB9"/>
    <w:rsid w:val="00636104"/>
    <w:rsid w:val="00636775"/>
    <w:rsid w:val="00636832"/>
    <w:rsid w:val="006368BB"/>
    <w:rsid w:val="00636C4B"/>
    <w:rsid w:val="00636DBB"/>
    <w:rsid w:val="0063724A"/>
    <w:rsid w:val="00637280"/>
    <w:rsid w:val="00637359"/>
    <w:rsid w:val="0063742E"/>
    <w:rsid w:val="00637961"/>
    <w:rsid w:val="006379DD"/>
    <w:rsid w:val="00637AAF"/>
    <w:rsid w:val="00637B75"/>
    <w:rsid w:val="00637EA7"/>
    <w:rsid w:val="0064024F"/>
    <w:rsid w:val="006404EF"/>
    <w:rsid w:val="006406C4"/>
    <w:rsid w:val="00640E4A"/>
    <w:rsid w:val="006411DE"/>
    <w:rsid w:val="006412FB"/>
    <w:rsid w:val="006413D7"/>
    <w:rsid w:val="00641727"/>
    <w:rsid w:val="00641804"/>
    <w:rsid w:val="00642097"/>
    <w:rsid w:val="0064269D"/>
    <w:rsid w:val="0064279A"/>
    <w:rsid w:val="00642931"/>
    <w:rsid w:val="00642AB7"/>
    <w:rsid w:val="0064314E"/>
    <w:rsid w:val="00643265"/>
    <w:rsid w:val="0064337D"/>
    <w:rsid w:val="006435B2"/>
    <w:rsid w:val="006436E6"/>
    <w:rsid w:val="006437CA"/>
    <w:rsid w:val="00643A1D"/>
    <w:rsid w:val="00643DCA"/>
    <w:rsid w:val="00643EC1"/>
    <w:rsid w:val="00643F09"/>
    <w:rsid w:val="0064409D"/>
    <w:rsid w:val="006441C8"/>
    <w:rsid w:val="006442D7"/>
    <w:rsid w:val="0064457E"/>
    <w:rsid w:val="00644681"/>
    <w:rsid w:val="0064499C"/>
    <w:rsid w:val="00644A14"/>
    <w:rsid w:val="00644AA1"/>
    <w:rsid w:val="00644E45"/>
    <w:rsid w:val="00645151"/>
    <w:rsid w:val="0064524E"/>
    <w:rsid w:val="006452F8"/>
    <w:rsid w:val="00645644"/>
    <w:rsid w:val="00645751"/>
    <w:rsid w:val="006458C4"/>
    <w:rsid w:val="00645C64"/>
    <w:rsid w:val="00645DD0"/>
    <w:rsid w:val="0064602B"/>
    <w:rsid w:val="006462EE"/>
    <w:rsid w:val="00646443"/>
    <w:rsid w:val="006466AC"/>
    <w:rsid w:val="0064671E"/>
    <w:rsid w:val="00646761"/>
    <w:rsid w:val="006468D5"/>
    <w:rsid w:val="00646B2A"/>
    <w:rsid w:val="00646BF9"/>
    <w:rsid w:val="00646C76"/>
    <w:rsid w:val="00646F2F"/>
    <w:rsid w:val="00646F57"/>
    <w:rsid w:val="00646FA4"/>
    <w:rsid w:val="0064739A"/>
    <w:rsid w:val="006473F3"/>
    <w:rsid w:val="0064747E"/>
    <w:rsid w:val="006479B9"/>
    <w:rsid w:val="00647D7E"/>
    <w:rsid w:val="00647DDF"/>
    <w:rsid w:val="00650017"/>
    <w:rsid w:val="00650061"/>
    <w:rsid w:val="006500FD"/>
    <w:rsid w:val="00650164"/>
    <w:rsid w:val="006502B1"/>
    <w:rsid w:val="006504C4"/>
    <w:rsid w:val="0065058C"/>
    <w:rsid w:val="0065070F"/>
    <w:rsid w:val="00650C92"/>
    <w:rsid w:val="00650DD1"/>
    <w:rsid w:val="0065121F"/>
    <w:rsid w:val="006512B9"/>
    <w:rsid w:val="00651ADC"/>
    <w:rsid w:val="00652208"/>
    <w:rsid w:val="0065266C"/>
    <w:rsid w:val="00652BD8"/>
    <w:rsid w:val="00652C42"/>
    <w:rsid w:val="00652F29"/>
    <w:rsid w:val="00652F67"/>
    <w:rsid w:val="00653164"/>
    <w:rsid w:val="006533A3"/>
    <w:rsid w:val="006536B9"/>
    <w:rsid w:val="006537B0"/>
    <w:rsid w:val="006537CC"/>
    <w:rsid w:val="00653EC0"/>
    <w:rsid w:val="00654116"/>
    <w:rsid w:val="00654153"/>
    <w:rsid w:val="00654244"/>
    <w:rsid w:val="00654377"/>
    <w:rsid w:val="006546FE"/>
    <w:rsid w:val="006548BB"/>
    <w:rsid w:val="00654BC8"/>
    <w:rsid w:val="00654DAE"/>
    <w:rsid w:val="006550EA"/>
    <w:rsid w:val="00655117"/>
    <w:rsid w:val="00655235"/>
    <w:rsid w:val="00655B78"/>
    <w:rsid w:val="00655C8A"/>
    <w:rsid w:val="00655C95"/>
    <w:rsid w:val="00655D21"/>
    <w:rsid w:val="00655EE8"/>
    <w:rsid w:val="00656041"/>
    <w:rsid w:val="0065615D"/>
    <w:rsid w:val="00656619"/>
    <w:rsid w:val="00656D8D"/>
    <w:rsid w:val="006570E7"/>
    <w:rsid w:val="006577BE"/>
    <w:rsid w:val="0065796E"/>
    <w:rsid w:val="00657BCD"/>
    <w:rsid w:val="00657D09"/>
    <w:rsid w:val="006603FF"/>
    <w:rsid w:val="006608C4"/>
    <w:rsid w:val="00660E27"/>
    <w:rsid w:val="0066126F"/>
    <w:rsid w:val="0066149A"/>
    <w:rsid w:val="00661968"/>
    <w:rsid w:val="00661AE4"/>
    <w:rsid w:val="00661B8E"/>
    <w:rsid w:val="00661D2C"/>
    <w:rsid w:val="0066201D"/>
    <w:rsid w:val="0066215A"/>
    <w:rsid w:val="00662404"/>
    <w:rsid w:val="00662511"/>
    <w:rsid w:val="00662ED9"/>
    <w:rsid w:val="00662EEE"/>
    <w:rsid w:val="0066304E"/>
    <w:rsid w:val="0066347B"/>
    <w:rsid w:val="006636BF"/>
    <w:rsid w:val="0066387B"/>
    <w:rsid w:val="00663A8B"/>
    <w:rsid w:val="00663C6C"/>
    <w:rsid w:val="00663D8A"/>
    <w:rsid w:val="00663DCF"/>
    <w:rsid w:val="00664101"/>
    <w:rsid w:val="00664254"/>
    <w:rsid w:val="00664877"/>
    <w:rsid w:val="00664B2B"/>
    <w:rsid w:val="00664BA5"/>
    <w:rsid w:val="00664CE1"/>
    <w:rsid w:val="00665254"/>
    <w:rsid w:val="0066577E"/>
    <w:rsid w:val="00665DD7"/>
    <w:rsid w:val="00665E5D"/>
    <w:rsid w:val="00665ED9"/>
    <w:rsid w:val="00665F68"/>
    <w:rsid w:val="00666187"/>
    <w:rsid w:val="006661B8"/>
    <w:rsid w:val="00666204"/>
    <w:rsid w:val="00666287"/>
    <w:rsid w:val="00666384"/>
    <w:rsid w:val="006663B1"/>
    <w:rsid w:val="00666435"/>
    <w:rsid w:val="006665EB"/>
    <w:rsid w:val="006668B0"/>
    <w:rsid w:val="00666A11"/>
    <w:rsid w:val="00667038"/>
    <w:rsid w:val="00667169"/>
    <w:rsid w:val="00667431"/>
    <w:rsid w:val="0066760B"/>
    <w:rsid w:val="006678C7"/>
    <w:rsid w:val="006678EB"/>
    <w:rsid w:val="00667AF9"/>
    <w:rsid w:val="00667E41"/>
    <w:rsid w:val="0067021F"/>
    <w:rsid w:val="00670294"/>
    <w:rsid w:val="0067093C"/>
    <w:rsid w:val="0067098D"/>
    <w:rsid w:val="006709AA"/>
    <w:rsid w:val="00670AA9"/>
    <w:rsid w:val="00670BAB"/>
    <w:rsid w:val="00670C2C"/>
    <w:rsid w:val="00670F8A"/>
    <w:rsid w:val="0067130F"/>
    <w:rsid w:val="0067149E"/>
    <w:rsid w:val="00671600"/>
    <w:rsid w:val="006716A6"/>
    <w:rsid w:val="0067189C"/>
    <w:rsid w:val="006718EF"/>
    <w:rsid w:val="00671E4B"/>
    <w:rsid w:val="00672121"/>
    <w:rsid w:val="00672238"/>
    <w:rsid w:val="006723BB"/>
    <w:rsid w:val="0067288C"/>
    <w:rsid w:val="00672CB5"/>
    <w:rsid w:val="00672E2C"/>
    <w:rsid w:val="00672F39"/>
    <w:rsid w:val="0067322A"/>
    <w:rsid w:val="00673A4D"/>
    <w:rsid w:val="00673A6B"/>
    <w:rsid w:val="00673B97"/>
    <w:rsid w:val="00673C91"/>
    <w:rsid w:val="00673D46"/>
    <w:rsid w:val="00673D88"/>
    <w:rsid w:val="00673EA0"/>
    <w:rsid w:val="00674068"/>
    <w:rsid w:val="00674895"/>
    <w:rsid w:val="00674975"/>
    <w:rsid w:val="00674CC6"/>
    <w:rsid w:val="00674DF6"/>
    <w:rsid w:val="00674E1A"/>
    <w:rsid w:val="006752F7"/>
    <w:rsid w:val="00675482"/>
    <w:rsid w:val="006756E4"/>
    <w:rsid w:val="006757F4"/>
    <w:rsid w:val="0067586C"/>
    <w:rsid w:val="00675F86"/>
    <w:rsid w:val="006764B1"/>
    <w:rsid w:val="006764F8"/>
    <w:rsid w:val="00676647"/>
    <w:rsid w:val="00676776"/>
    <w:rsid w:val="006768BE"/>
    <w:rsid w:val="006769B7"/>
    <w:rsid w:val="00676A4E"/>
    <w:rsid w:val="00676C27"/>
    <w:rsid w:val="0067703B"/>
    <w:rsid w:val="006774D9"/>
    <w:rsid w:val="00677596"/>
    <w:rsid w:val="006775F7"/>
    <w:rsid w:val="00677697"/>
    <w:rsid w:val="00677806"/>
    <w:rsid w:val="0067788B"/>
    <w:rsid w:val="00677AE5"/>
    <w:rsid w:val="0068010E"/>
    <w:rsid w:val="006802B5"/>
    <w:rsid w:val="00680346"/>
    <w:rsid w:val="006806C0"/>
    <w:rsid w:val="00680912"/>
    <w:rsid w:val="00680A55"/>
    <w:rsid w:val="00681076"/>
    <w:rsid w:val="00681396"/>
    <w:rsid w:val="006813F3"/>
    <w:rsid w:val="006813F4"/>
    <w:rsid w:val="006814E2"/>
    <w:rsid w:val="006815E0"/>
    <w:rsid w:val="00681669"/>
    <w:rsid w:val="00681734"/>
    <w:rsid w:val="00681876"/>
    <w:rsid w:val="006818D7"/>
    <w:rsid w:val="00681BDE"/>
    <w:rsid w:val="00681EF4"/>
    <w:rsid w:val="00681F1D"/>
    <w:rsid w:val="00681F35"/>
    <w:rsid w:val="006826E6"/>
    <w:rsid w:val="00682EE9"/>
    <w:rsid w:val="00682F5F"/>
    <w:rsid w:val="00683ABB"/>
    <w:rsid w:val="00683C23"/>
    <w:rsid w:val="00683EBC"/>
    <w:rsid w:val="006840CA"/>
    <w:rsid w:val="00684590"/>
    <w:rsid w:val="00684682"/>
    <w:rsid w:val="00684940"/>
    <w:rsid w:val="00684ECB"/>
    <w:rsid w:val="00685069"/>
    <w:rsid w:val="00685211"/>
    <w:rsid w:val="0068530F"/>
    <w:rsid w:val="0068557A"/>
    <w:rsid w:val="00685639"/>
    <w:rsid w:val="00685654"/>
    <w:rsid w:val="006858C8"/>
    <w:rsid w:val="00685B62"/>
    <w:rsid w:val="00685F39"/>
    <w:rsid w:val="00686303"/>
    <w:rsid w:val="006863CE"/>
    <w:rsid w:val="006864D3"/>
    <w:rsid w:val="0068657D"/>
    <w:rsid w:val="00686839"/>
    <w:rsid w:val="006868B5"/>
    <w:rsid w:val="006868B9"/>
    <w:rsid w:val="006869A1"/>
    <w:rsid w:val="00686A13"/>
    <w:rsid w:val="00686D12"/>
    <w:rsid w:val="00686E19"/>
    <w:rsid w:val="00686E64"/>
    <w:rsid w:val="00686E6C"/>
    <w:rsid w:val="00686EC5"/>
    <w:rsid w:val="0068718C"/>
    <w:rsid w:val="00687356"/>
    <w:rsid w:val="006873F8"/>
    <w:rsid w:val="00687660"/>
    <w:rsid w:val="006878A9"/>
    <w:rsid w:val="00690082"/>
    <w:rsid w:val="00690141"/>
    <w:rsid w:val="006901FB"/>
    <w:rsid w:val="00690468"/>
    <w:rsid w:val="0069088E"/>
    <w:rsid w:val="00690B31"/>
    <w:rsid w:val="00690DC1"/>
    <w:rsid w:val="0069141A"/>
    <w:rsid w:val="0069165B"/>
    <w:rsid w:val="006917FB"/>
    <w:rsid w:val="00691908"/>
    <w:rsid w:val="0069198F"/>
    <w:rsid w:val="00691BA1"/>
    <w:rsid w:val="00691CBF"/>
    <w:rsid w:val="00692716"/>
    <w:rsid w:val="006928A9"/>
    <w:rsid w:val="0069297E"/>
    <w:rsid w:val="006929A5"/>
    <w:rsid w:val="00692B2B"/>
    <w:rsid w:val="00692B8A"/>
    <w:rsid w:val="00692BBB"/>
    <w:rsid w:val="00692BBC"/>
    <w:rsid w:val="00692C0B"/>
    <w:rsid w:val="00692D5C"/>
    <w:rsid w:val="00692E10"/>
    <w:rsid w:val="006930DB"/>
    <w:rsid w:val="006930EA"/>
    <w:rsid w:val="006936D1"/>
    <w:rsid w:val="0069372C"/>
    <w:rsid w:val="006939FF"/>
    <w:rsid w:val="00693A9E"/>
    <w:rsid w:val="00693C69"/>
    <w:rsid w:val="00693D2C"/>
    <w:rsid w:val="00694586"/>
    <w:rsid w:val="006945F1"/>
    <w:rsid w:val="00694882"/>
    <w:rsid w:val="00694C4A"/>
    <w:rsid w:val="00694F59"/>
    <w:rsid w:val="00694FF8"/>
    <w:rsid w:val="006952C9"/>
    <w:rsid w:val="00695881"/>
    <w:rsid w:val="00695930"/>
    <w:rsid w:val="00695A2B"/>
    <w:rsid w:val="006960F0"/>
    <w:rsid w:val="0069653E"/>
    <w:rsid w:val="00696727"/>
    <w:rsid w:val="006967B1"/>
    <w:rsid w:val="006967DF"/>
    <w:rsid w:val="00696827"/>
    <w:rsid w:val="00696942"/>
    <w:rsid w:val="00696A51"/>
    <w:rsid w:val="00696A98"/>
    <w:rsid w:val="00696B31"/>
    <w:rsid w:val="00697100"/>
    <w:rsid w:val="0069726C"/>
    <w:rsid w:val="0069761B"/>
    <w:rsid w:val="006976E6"/>
    <w:rsid w:val="00697A46"/>
    <w:rsid w:val="00697F2D"/>
    <w:rsid w:val="006A048E"/>
    <w:rsid w:val="006A0882"/>
    <w:rsid w:val="006A0B3A"/>
    <w:rsid w:val="006A0B98"/>
    <w:rsid w:val="006A0EA0"/>
    <w:rsid w:val="006A0F7F"/>
    <w:rsid w:val="006A100A"/>
    <w:rsid w:val="006A13ED"/>
    <w:rsid w:val="006A1629"/>
    <w:rsid w:val="006A1D41"/>
    <w:rsid w:val="006A235E"/>
    <w:rsid w:val="006A2541"/>
    <w:rsid w:val="006A2684"/>
    <w:rsid w:val="006A2984"/>
    <w:rsid w:val="006A2C35"/>
    <w:rsid w:val="006A2CBF"/>
    <w:rsid w:val="006A2F55"/>
    <w:rsid w:val="006A3048"/>
    <w:rsid w:val="006A307A"/>
    <w:rsid w:val="006A32CE"/>
    <w:rsid w:val="006A356A"/>
    <w:rsid w:val="006A37A6"/>
    <w:rsid w:val="006A39A8"/>
    <w:rsid w:val="006A3A30"/>
    <w:rsid w:val="006A4004"/>
    <w:rsid w:val="006A45BF"/>
    <w:rsid w:val="006A47F7"/>
    <w:rsid w:val="006A4A78"/>
    <w:rsid w:val="006A4C51"/>
    <w:rsid w:val="006A4E97"/>
    <w:rsid w:val="006A4EAB"/>
    <w:rsid w:val="006A4EE3"/>
    <w:rsid w:val="006A5025"/>
    <w:rsid w:val="006A5053"/>
    <w:rsid w:val="006A50DF"/>
    <w:rsid w:val="006A5283"/>
    <w:rsid w:val="006A5383"/>
    <w:rsid w:val="006A5820"/>
    <w:rsid w:val="006A58E8"/>
    <w:rsid w:val="006A59FA"/>
    <w:rsid w:val="006A5B93"/>
    <w:rsid w:val="006A6096"/>
    <w:rsid w:val="006A613E"/>
    <w:rsid w:val="006A6271"/>
    <w:rsid w:val="006A62F2"/>
    <w:rsid w:val="006A65D0"/>
    <w:rsid w:val="006A65D3"/>
    <w:rsid w:val="006A6612"/>
    <w:rsid w:val="006A6873"/>
    <w:rsid w:val="006A6B6D"/>
    <w:rsid w:val="006A6BFB"/>
    <w:rsid w:val="006A6EE5"/>
    <w:rsid w:val="006A72D9"/>
    <w:rsid w:val="006A7380"/>
    <w:rsid w:val="006A73A6"/>
    <w:rsid w:val="006A7446"/>
    <w:rsid w:val="006A7689"/>
    <w:rsid w:val="006A7970"/>
    <w:rsid w:val="006A7CEF"/>
    <w:rsid w:val="006B02BF"/>
    <w:rsid w:val="006B04ED"/>
    <w:rsid w:val="006B0B4A"/>
    <w:rsid w:val="006B0B7A"/>
    <w:rsid w:val="006B0BD6"/>
    <w:rsid w:val="006B0E19"/>
    <w:rsid w:val="006B0E76"/>
    <w:rsid w:val="006B0F50"/>
    <w:rsid w:val="006B12A1"/>
    <w:rsid w:val="006B13A4"/>
    <w:rsid w:val="006B168B"/>
    <w:rsid w:val="006B17B5"/>
    <w:rsid w:val="006B198B"/>
    <w:rsid w:val="006B1AC5"/>
    <w:rsid w:val="006B1B76"/>
    <w:rsid w:val="006B1BBD"/>
    <w:rsid w:val="006B1E68"/>
    <w:rsid w:val="006B21C1"/>
    <w:rsid w:val="006B254E"/>
    <w:rsid w:val="006B25E0"/>
    <w:rsid w:val="006B2E83"/>
    <w:rsid w:val="006B2F59"/>
    <w:rsid w:val="006B32B9"/>
    <w:rsid w:val="006B38C9"/>
    <w:rsid w:val="006B3909"/>
    <w:rsid w:val="006B3AAE"/>
    <w:rsid w:val="006B3F78"/>
    <w:rsid w:val="006B41CF"/>
    <w:rsid w:val="006B4268"/>
    <w:rsid w:val="006B4802"/>
    <w:rsid w:val="006B490B"/>
    <w:rsid w:val="006B4A8C"/>
    <w:rsid w:val="006B4CE2"/>
    <w:rsid w:val="006B4D0C"/>
    <w:rsid w:val="006B4E4A"/>
    <w:rsid w:val="006B4FB6"/>
    <w:rsid w:val="006B4FB7"/>
    <w:rsid w:val="006B5092"/>
    <w:rsid w:val="006B51E7"/>
    <w:rsid w:val="006B5775"/>
    <w:rsid w:val="006B5A97"/>
    <w:rsid w:val="006B5C9C"/>
    <w:rsid w:val="006B5DEE"/>
    <w:rsid w:val="006B5E5B"/>
    <w:rsid w:val="006B63EC"/>
    <w:rsid w:val="006B65FC"/>
    <w:rsid w:val="006B6860"/>
    <w:rsid w:val="006B6929"/>
    <w:rsid w:val="006B6B34"/>
    <w:rsid w:val="006B6CCB"/>
    <w:rsid w:val="006B6D59"/>
    <w:rsid w:val="006B6F7A"/>
    <w:rsid w:val="006B7170"/>
    <w:rsid w:val="006B7454"/>
    <w:rsid w:val="006B7707"/>
    <w:rsid w:val="006B7802"/>
    <w:rsid w:val="006B7891"/>
    <w:rsid w:val="006B7A99"/>
    <w:rsid w:val="006B7C50"/>
    <w:rsid w:val="006C010C"/>
    <w:rsid w:val="006C01E7"/>
    <w:rsid w:val="006C027B"/>
    <w:rsid w:val="006C0388"/>
    <w:rsid w:val="006C03A4"/>
    <w:rsid w:val="006C04F1"/>
    <w:rsid w:val="006C0968"/>
    <w:rsid w:val="006C0F25"/>
    <w:rsid w:val="006C100E"/>
    <w:rsid w:val="006C10BD"/>
    <w:rsid w:val="006C1101"/>
    <w:rsid w:val="006C1366"/>
    <w:rsid w:val="006C1441"/>
    <w:rsid w:val="006C1558"/>
    <w:rsid w:val="006C1A7B"/>
    <w:rsid w:val="006C207B"/>
    <w:rsid w:val="006C20B8"/>
    <w:rsid w:val="006C2346"/>
    <w:rsid w:val="006C2415"/>
    <w:rsid w:val="006C26A9"/>
    <w:rsid w:val="006C26BC"/>
    <w:rsid w:val="006C27CF"/>
    <w:rsid w:val="006C2803"/>
    <w:rsid w:val="006C28E3"/>
    <w:rsid w:val="006C2B85"/>
    <w:rsid w:val="006C2BA8"/>
    <w:rsid w:val="006C2BEE"/>
    <w:rsid w:val="006C2E75"/>
    <w:rsid w:val="006C2F93"/>
    <w:rsid w:val="006C33C4"/>
    <w:rsid w:val="006C3638"/>
    <w:rsid w:val="006C3658"/>
    <w:rsid w:val="006C377E"/>
    <w:rsid w:val="006C37CC"/>
    <w:rsid w:val="006C393C"/>
    <w:rsid w:val="006C39CD"/>
    <w:rsid w:val="006C3F72"/>
    <w:rsid w:val="006C41AB"/>
    <w:rsid w:val="006C4244"/>
    <w:rsid w:val="006C4526"/>
    <w:rsid w:val="006C456B"/>
    <w:rsid w:val="006C466C"/>
    <w:rsid w:val="006C493B"/>
    <w:rsid w:val="006C4DE7"/>
    <w:rsid w:val="006C4E1F"/>
    <w:rsid w:val="006C5486"/>
    <w:rsid w:val="006C5E2A"/>
    <w:rsid w:val="006C5E40"/>
    <w:rsid w:val="006C5E4F"/>
    <w:rsid w:val="006C6172"/>
    <w:rsid w:val="006C6361"/>
    <w:rsid w:val="006C64A4"/>
    <w:rsid w:val="006C65C2"/>
    <w:rsid w:val="006C65E7"/>
    <w:rsid w:val="006C6C5B"/>
    <w:rsid w:val="006C6D7B"/>
    <w:rsid w:val="006C6E9E"/>
    <w:rsid w:val="006C6FBA"/>
    <w:rsid w:val="006C701A"/>
    <w:rsid w:val="006C7062"/>
    <w:rsid w:val="006C778E"/>
    <w:rsid w:val="006C7A32"/>
    <w:rsid w:val="006C7A60"/>
    <w:rsid w:val="006C7B44"/>
    <w:rsid w:val="006C7CBE"/>
    <w:rsid w:val="006C7FD6"/>
    <w:rsid w:val="006D0763"/>
    <w:rsid w:val="006D082E"/>
    <w:rsid w:val="006D0A06"/>
    <w:rsid w:val="006D0BC2"/>
    <w:rsid w:val="006D0CCB"/>
    <w:rsid w:val="006D0D64"/>
    <w:rsid w:val="006D0E8C"/>
    <w:rsid w:val="006D103A"/>
    <w:rsid w:val="006D10FE"/>
    <w:rsid w:val="006D1396"/>
    <w:rsid w:val="006D1553"/>
    <w:rsid w:val="006D1824"/>
    <w:rsid w:val="006D1911"/>
    <w:rsid w:val="006D192A"/>
    <w:rsid w:val="006D1942"/>
    <w:rsid w:val="006D19C4"/>
    <w:rsid w:val="006D19D4"/>
    <w:rsid w:val="006D1A0C"/>
    <w:rsid w:val="006D1D61"/>
    <w:rsid w:val="006D1E28"/>
    <w:rsid w:val="006D2058"/>
    <w:rsid w:val="006D2185"/>
    <w:rsid w:val="006D21AE"/>
    <w:rsid w:val="006D2226"/>
    <w:rsid w:val="006D2234"/>
    <w:rsid w:val="006D2341"/>
    <w:rsid w:val="006D2780"/>
    <w:rsid w:val="006D29AF"/>
    <w:rsid w:val="006D2B20"/>
    <w:rsid w:val="006D2EEF"/>
    <w:rsid w:val="006D3151"/>
    <w:rsid w:val="006D32BF"/>
    <w:rsid w:val="006D356D"/>
    <w:rsid w:val="006D399F"/>
    <w:rsid w:val="006D3A47"/>
    <w:rsid w:val="006D3BC7"/>
    <w:rsid w:val="006D3E37"/>
    <w:rsid w:val="006D3F68"/>
    <w:rsid w:val="006D4283"/>
    <w:rsid w:val="006D47A6"/>
    <w:rsid w:val="006D4BA1"/>
    <w:rsid w:val="006D4C72"/>
    <w:rsid w:val="006D4DFE"/>
    <w:rsid w:val="006D4F09"/>
    <w:rsid w:val="006D514F"/>
    <w:rsid w:val="006D54CC"/>
    <w:rsid w:val="006D5521"/>
    <w:rsid w:val="006D5756"/>
    <w:rsid w:val="006D58A0"/>
    <w:rsid w:val="006D58CF"/>
    <w:rsid w:val="006D5B5A"/>
    <w:rsid w:val="006D5E01"/>
    <w:rsid w:val="006D638D"/>
    <w:rsid w:val="006D64F2"/>
    <w:rsid w:val="006D6568"/>
    <w:rsid w:val="006D66DB"/>
    <w:rsid w:val="006D6817"/>
    <w:rsid w:val="006D6AEC"/>
    <w:rsid w:val="006D6B59"/>
    <w:rsid w:val="006D6ECF"/>
    <w:rsid w:val="006D6F0A"/>
    <w:rsid w:val="006D70D0"/>
    <w:rsid w:val="006D73CB"/>
    <w:rsid w:val="006D76CB"/>
    <w:rsid w:val="006D7C55"/>
    <w:rsid w:val="006D7D80"/>
    <w:rsid w:val="006D7E50"/>
    <w:rsid w:val="006E03FA"/>
    <w:rsid w:val="006E040B"/>
    <w:rsid w:val="006E060D"/>
    <w:rsid w:val="006E067C"/>
    <w:rsid w:val="006E090D"/>
    <w:rsid w:val="006E0977"/>
    <w:rsid w:val="006E0996"/>
    <w:rsid w:val="006E0F5F"/>
    <w:rsid w:val="006E1149"/>
    <w:rsid w:val="006E116F"/>
    <w:rsid w:val="006E132E"/>
    <w:rsid w:val="006E150F"/>
    <w:rsid w:val="006E1B0C"/>
    <w:rsid w:val="006E1F68"/>
    <w:rsid w:val="006E2023"/>
    <w:rsid w:val="006E2319"/>
    <w:rsid w:val="006E2646"/>
    <w:rsid w:val="006E2975"/>
    <w:rsid w:val="006E2CD2"/>
    <w:rsid w:val="006E2F6C"/>
    <w:rsid w:val="006E2F70"/>
    <w:rsid w:val="006E2FC8"/>
    <w:rsid w:val="006E3432"/>
    <w:rsid w:val="006E359D"/>
    <w:rsid w:val="006E3ACD"/>
    <w:rsid w:val="006E3BF3"/>
    <w:rsid w:val="006E3D62"/>
    <w:rsid w:val="006E3F28"/>
    <w:rsid w:val="006E4012"/>
    <w:rsid w:val="006E416A"/>
    <w:rsid w:val="006E423E"/>
    <w:rsid w:val="006E43EA"/>
    <w:rsid w:val="006E44E5"/>
    <w:rsid w:val="006E45C4"/>
    <w:rsid w:val="006E46FB"/>
    <w:rsid w:val="006E4828"/>
    <w:rsid w:val="006E4831"/>
    <w:rsid w:val="006E49B6"/>
    <w:rsid w:val="006E4A8E"/>
    <w:rsid w:val="006E4B9F"/>
    <w:rsid w:val="006E4C2A"/>
    <w:rsid w:val="006E4C74"/>
    <w:rsid w:val="006E4FB0"/>
    <w:rsid w:val="006E506F"/>
    <w:rsid w:val="006E57F9"/>
    <w:rsid w:val="006E5968"/>
    <w:rsid w:val="006E5992"/>
    <w:rsid w:val="006E5B8C"/>
    <w:rsid w:val="006E5BD2"/>
    <w:rsid w:val="006E5EDD"/>
    <w:rsid w:val="006E60E7"/>
    <w:rsid w:val="006E60EC"/>
    <w:rsid w:val="006E6226"/>
    <w:rsid w:val="006E62BD"/>
    <w:rsid w:val="006E62E0"/>
    <w:rsid w:val="006E71F2"/>
    <w:rsid w:val="006E768D"/>
    <w:rsid w:val="006E78FC"/>
    <w:rsid w:val="006E798A"/>
    <w:rsid w:val="006E7C14"/>
    <w:rsid w:val="006E7F6D"/>
    <w:rsid w:val="006F012B"/>
    <w:rsid w:val="006F01E4"/>
    <w:rsid w:val="006F033B"/>
    <w:rsid w:val="006F05E0"/>
    <w:rsid w:val="006F0777"/>
    <w:rsid w:val="006F081C"/>
    <w:rsid w:val="006F09D4"/>
    <w:rsid w:val="006F0B03"/>
    <w:rsid w:val="006F0C3C"/>
    <w:rsid w:val="006F0CF1"/>
    <w:rsid w:val="006F0CF6"/>
    <w:rsid w:val="006F0F20"/>
    <w:rsid w:val="006F0F4A"/>
    <w:rsid w:val="006F12CF"/>
    <w:rsid w:val="006F1586"/>
    <w:rsid w:val="006F15CA"/>
    <w:rsid w:val="006F15E4"/>
    <w:rsid w:val="006F17C1"/>
    <w:rsid w:val="006F1DC1"/>
    <w:rsid w:val="006F1EC4"/>
    <w:rsid w:val="006F236A"/>
    <w:rsid w:val="006F263E"/>
    <w:rsid w:val="006F26FA"/>
    <w:rsid w:val="006F287B"/>
    <w:rsid w:val="006F2D78"/>
    <w:rsid w:val="006F2F39"/>
    <w:rsid w:val="006F2F98"/>
    <w:rsid w:val="006F30BB"/>
    <w:rsid w:val="006F350A"/>
    <w:rsid w:val="006F379F"/>
    <w:rsid w:val="006F38C0"/>
    <w:rsid w:val="006F38CB"/>
    <w:rsid w:val="006F3A0D"/>
    <w:rsid w:val="006F3F7A"/>
    <w:rsid w:val="006F3FE3"/>
    <w:rsid w:val="006F4060"/>
    <w:rsid w:val="006F414F"/>
    <w:rsid w:val="006F43E9"/>
    <w:rsid w:val="006F43EB"/>
    <w:rsid w:val="006F4843"/>
    <w:rsid w:val="006F496E"/>
    <w:rsid w:val="006F4C26"/>
    <w:rsid w:val="006F54EB"/>
    <w:rsid w:val="006F56B2"/>
    <w:rsid w:val="006F59F9"/>
    <w:rsid w:val="006F5C73"/>
    <w:rsid w:val="006F5CBB"/>
    <w:rsid w:val="006F67FC"/>
    <w:rsid w:val="006F6AE4"/>
    <w:rsid w:val="006F6AE5"/>
    <w:rsid w:val="006F6B96"/>
    <w:rsid w:val="006F6C4A"/>
    <w:rsid w:val="006F6CA6"/>
    <w:rsid w:val="006F6E66"/>
    <w:rsid w:val="006F6EBF"/>
    <w:rsid w:val="006F73BE"/>
    <w:rsid w:val="006F76B4"/>
    <w:rsid w:val="006F77EF"/>
    <w:rsid w:val="006F7859"/>
    <w:rsid w:val="006F78A5"/>
    <w:rsid w:val="006F7AEC"/>
    <w:rsid w:val="006F7B79"/>
    <w:rsid w:val="007000A4"/>
    <w:rsid w:val="0070020A"/>
    <w:rsid w:val="00700435"/>
    <w:rsid w:val="00700464"/>
    <w:rsid w:val="0070089D"/>
    <w:rsid w:val="007008B5"/>
    <w:rsid w:val="00700906"/>
    <w:rsid w:val="00700FC9"/>
    <w:rsid w:val="00701893"/>
    <w:rsid w:val="00701981"/>
    <w:rsid w:val="00701EB3"/>
    <w:rsid w:val="00702118"/>
    <w:rsid w:val="0070222E"/>
    <w:rsid w:val="007024F5"/>
    <w:rsid w:val="0070257F"/>
    <w:rsid w:val="007027E0"/>
    <w:rsid w:val="00702CB9"/>
    <w:rsid w:val="00702D50"/>
    <w:rsid w:val="00703118"/>
    <w:rsid w:val="007032F9"/>
    <w:rsid w:val="00703355"/>
    <w:rsid w:val="00703563"/>
    <w:rsid w:val="007035A8"/>
    <w:rsid w:val="007035AC"/>
    <w:rsid w:val="00703737"/>
    <w:rsid w:val="00703A6F"/>
    <w:rsid w:val="00703AA3"/>
    <w:rsid w:val="00703ACE"/>
    <w:rsid w:val="00703CAC"/>
    <w:rsid w:val="00703D6F"/>
    <w:rsid w:val="00703F4B"/>
    <w:rsid w:val="00703FA1"/>
    <w:rsid w:val="007041EF"/>
    <w:rsid w:val="007042C6"/>
    <w:rsid w:val="007046BB"/>
    <w:rsid w:val="00704719"/>
    <w:rsid w:val="0070474D"/>
    <w:rsid w:val="007049B1"/>
    <w:rsid w:val="00704BF5"/>
    <w:rsid w:val="00704C1A"/>
    <w:rsid w:val="00704E0E"/>
    <w:rsid w:val="00704E23"/>
    <w:rsid w:val="00704E89"/>
    <w:rsid w:val="007051A9"/>
    <w:rsid w:val="00705400"/>
    <w:rsid w:val="007055D7"/>
    <w:rsid w:val="00705604"/>
    <w:rsid w:val="00705829"/>
    <w:rsid w:val="00705B25"/>
    <w:rsid w:val="00705BB2"/>
    <w:rsid w:val="00706417"/>
    <w:rsid w:val="0070685D"/>
    <w:rsid w:val="00706F2B"/>
    <w:rsid w:val="007071AD"/>
    <w:rsid w:val="00707245"/>
    <w:rsid w:val="007072A9"/>
    <w:rsid w:val="00707389"/>
    <w:rsid w:val="007073AD"/>
    <w:rsid w:val="007076E6"/>
    <w:rsid w:val="00707929"/>
    <w:rsid w:val="007079A7"/>
    <w:rsid w:val="00707BB0"/>
    <w:rsid w:val="00707F1D"/>
    <w:rsid w:val="00710215"/>
    <w:rsid w:val="00710227"/>
    <w:rsid w:val="00710228"/>
    <w:rsid w:val="00710505"/>
    <w:rsid w:val="00710601"/>
    <w:rsid w:val="007108A5"/>
    <w:rsid w:val="00710B07"/>
    <w:rsid w:val="00710F00"/>
    <w:rsid w:val="0071106B"/>
    <w:rsid w:val="00711099"/>
    <w:rsid w:val="0071110B"/>
    <w:rsid w:val="00711152"/>
    <w:rsid w:val="0071119E"/>
    <w:rsid w:val="00711416"/>
    <w:rsid w:val="0071151F"/>
    <w:rsid w:val="0071184F"/>
    <w:rsid w:val="00711868"/>
    <w:rsid w:val="00712100"/>
    <w:rsid w:val="0071214D"/>
    <w:rsid w:val="0071223F"/>
    <w:rsid w:val="007122CA"/>
    <w:rsid w:val="007124BC"/>
    <w:rsid w:val="007124C9"/>
    <w:rsid w:val="00712799"/>
    <w:rsid w:val="00712830"/>
    <w:rsid w:val="00712BA0"/>
    <w:rsid w:val="00712C45"/>
    <w:rsid w:val="00712F31"/>
    <w:rsid w:val="0071325D"/>
    <w:rsid w:val="00713374"/>
    <w:rsid w:val="00713A23"/>
    <w:rsid w:val="00713B4E"/>
    <w:rsid w:val="00713C04"/>
    <w:rsid w:val="00713D38"/>
    <w:rsid w:val="00713D57"/>
    <w:rsid w:val="00713E1D"/>
    <w:rsid w:val="00713E90"/>
    <w:rsid w:val="00713EBC"/>
    <w:rsid w:val="00713F43"/>
    <w:rsid w:val="0071410E"/>
    <w:rsid w:val="0071458E"/>
    <w:rsid w:val="0071469F"/>
    <w:rsid w:val="00714A76"/>
    <w:rsid w:val="00714BF6"/>
    <w:rsid w:val="00714E44"/>
    <w:rsid w:val="00714EBA"/>
    <w:rsid w:val="00714F4B"/>
    <w:rsid w:val="007150D2"/>
    <w:rsid w:val="00715122"/>
    <w:rsid w:val="00715175"/>
    <w:rsid w:val="0071545E"/>
    <w:rsid w:val="00715507"/>
    <w:rsid w:val="00715623"/>
    <w:rsid w:val="00715773"/>
    <w:rsid w:val="00715A40"/>
    <w:rsid w:val="00715BF9"/>
    <w:rsid w:val="00715CCD"/>
    <w:rsid w:val="00715D50"/>
    <w:rsid w:val="00715D74"/>
    <w:rsid w:val="00716283"/>
    <w:rsid w:val="00716472"/>
    <w:rsid w:val="007164D2"/>
    <w:rsid w:val="00716511"/>
    <w:rsid w:val="0071677B"/>
    <w:rsid w:val="0071688E"/>
    <w:rsid w:val="00716A1F"/>
    <w:rsid w:val="00716AF2"/>
    <w:rsid w:val="00716E20"/>
    <w:rsid w:val="00716ED1"/>
    <w:rsid w:val="00717013"/>
    <w:rsid w:val="00717106"/>
    <w:rsid w:val="0071746D"/>
    <w:rsid w:val="007175A3"/>
    <w:rsid w:val="00720099"/>
    <w:rsid w:val="0072015F"/>
    <w:rsid w:val="00720254"/>
    <w:rsid w:val="007207DA"/>
    <w:rsid w:val="007207E4"/>
    <w:rsid w:val="00720871"/>
    <w:rsid w:val="00720BC9"/>
    <w:rsid w:val="00720C51"/>
    <w:rsid w:val="00721547"/>
    <w:rsid w:val="0072167B"/>
    <w:rsid w:val="00721750"/>
    <w:rsid w:val="00721A3F"/>
    <w:rsid w:val="00721A8F"/>
    <w:rsid w:val="00721CF2"/>
    <w:rsid w:val="007224EC"/>
    <w:rsid w:val="007227FA"/>
    <w:rsid w:val="0072280C"/>
    <w:rsid w:val="00722C5E"/>
    <w:rsid w:val="00722DF5"/>
    <w:rsid w:val="00722E99"/>
    <w:rsid w:val="00723156"/>
    <w:rsid w:val="007231BA"/>
    <w:rsid w:val="00723325"/>
    <w:rsid w:val="00723573"/>
    <w:rsid w:val="007237B5"/>
    <w:rsid w:val="00723912"/>
    <w:rsid w:val="007239A1"/>
    <w:rsid w:val="00723BCB"/>
    <w:rsid w:val="00723C03"/>
    <w:rsid w:val="00723FB5"/>
    <w:rsid w:val="0072413E"/>
    <w:rsid w:val="0072429A"/>
    <w:rsid w:val="00724373"/>
    <w:rsid w:val="00724712"/>
    <w:rsid w:val="00724A6F"/>
    <w:rsid w:val="00724C82"/>
    <w:rsid w:val="00724EE3"/>
    <w:rsid w:val="00724F5F"/>
    <w:rsid w:val="00724FD0"/>
    <w:rsid w:val="00724FD2"/>
    <w:rsid w:val="0072508F"/>
    <w:rsid w:val="007251DE"/>
    <w:rsid w:val="00725281"/>
    <w:rsid w:val="007254FB"/>
    <w:rsid w:val="0072556E"/>
    <w:rsid w:val="00725812"/>
    <w:rsid w:val="00725A88"/>
    <w:rsid w:val="00725B9F"/>
    <w:rsid w:val="007261BC"/>
    <w:rsid w:val="00726546"/>
    <w:rsid w:val="0072667C"/>
    <w:rsid w:val="00726932"/>
    <w:rsid w:val="00726A38"/>
    <w:rsid w:val="00726CBF"/>
    <w:rsid w:val="00726E68"/>
    <w:rsid w:val="00726F1C"/>
    <w:rsid w:val="007273C0"/>
    <w:rsid w:val="007276F2"/>
    <w:rsid w:val="00727AC4"/>
    <w:rsid w:val="00727B46"/>
    <w:rsid w:val="00727DD7"/>
    <w:rsid w:val="0073018A"/>
    <w:rsid w:val="00730273"/>
    <w:rsid w:val="00730327"/>
    <w:rsid w:val="00730399"/>
    <w:rsid w:val="00730507"/>
    <w:rsid w:val="0073051A"/>
    <w:rsid w:val="00730B90"/>
    <w:rsid w:val="007310CF"/>
    <w:rsid w:val="007312E2"/>
    <w:rsid w:val="00731B8E"/>
    <w:rsid w:val="00731BDC"/>
    <w:rsid w:val="00731C87"/>
    <w:rsid w:val="007323A4"/>
    <w:rsid w:val="0073251E"/>
    <w:rsid w:val="0073253C"/>
    <w:rsid w:val="00732A76"/>
    <w:rsid w:val="007331C2"/>
    <w:rsid w:val="00733577"/>
    <w:rsid w:val="007336BF"/>
    <w:rsid w:val="0073393A"/>
    <w:rsid w:val="007339B7"/>
    <w:rsid w:val="00733B24"/>
    <w:rsid w:val="00733B63"/>
    <w:rsid w:val="00733C55"/>
    <w:rsid w:val="007342E8"/>
    <w:rsid w:val="007345EF"/>
    <w:rsid w:val="007346A9"/>
    <w:rsid w:val="00734868"/>
    <w:rsid w:val="007349E0"/>
    <w:rsid w:val="00734DD5"/>
    <w:rsid w:val="00734EA5"/>
    <w:rsid w:val="00734EC5"/>
    <w:rsid w:val="00734F35"/>
    <w:rsid w:val="0073523B"/>
    <w:rsid w:val="007352C7"/>
    <w:rsid w:val="00735307"/>
    <w:rsid w:val="0073560A"/>
    <w:rsid w:val="00735613"/>
    <w:rsid w:val="00735633"/>
    <w:rsid w:val="00735A30"/>
    <w:rsid w:val="00735AC3"/>
    <w:rsid w:val="00735EC7"/>
    <w:rsid w:val="00735F10"/>
    <w:rsid w:val="0073688A"/>
    <w:rsid w:val="00736928"/>
    <w:rsid w:val="00736DD1"/>
    <w:rsid w:val="00736DE5"/>
    <w:rsid w:val="00736EC9"/>
    <w:rsid w:val="00737034"/>
    <w:rsid w:val="0073746D"/>
    <w:rsid w:val="00737687"/>
    <w:rsid w:val="00737752"/>
    <w:rsid w:val="007377F9"/>
    <w:rsid w:val="00737C7B"/>
    <w:rsid w:val="00737F66"/>
    <w:rsid w:val="00740391"/>
    <w:rsid w:val="00740685"/>
    <w:rsid w:val="007406A8"/>
    <w:rsid w:val="007407BB"/>
    <w:rsid w:val="0074093F"/>
    <w:rsid w:val="0074098E"/>
    <w:rsid w:val="00740BA5"/>
    <w:rsid w:val="00740BAB"/>
    <w:rsid w:val="00740DF4"/>
    <w:rsid w:val="00741134"/>
    <w:rsid w:val="00741384"/>
    <w:rsid w:val="00741690"/>
    <w:rsid w:val="00741AF8"/>
    <w:rsid w:val="00741AFE"/>
    <w:rsid w:val="00741D59"/>
    <w:rsid w:val="00741E56"/>
    <w:rsid w:val="00741E6E"/>
    <w:rsid w:val="00741EFE"/>
    <w:rsid w:val="00741FE9"/>
    <w:rsid w:val="007422B4"/>
    <w:rsid w:val="00742312"/>
    <w:rsid w:val="0074255D"/>
    <w:rsid w:val="007425CE"/>
    <w:rsid w:val="00742674"/>
    <w:rsid w:val="0074290B"/>
    <w:rsid w:val="00742BD2"/>
    <w:rsid w:val="00743532"/>
    <w:rsid w:val="00743B76"/>
    <w:rsid w:val="00743CB2"/>
    <w:rsid w:val="00743CC0"/>
    <w:rsid w:val="00743D1D"/>
    <w:rsid w:val="00743FE8"/>
    <w:rsid w:val="00744179"/>
    <w:rsid w:val="00744220"/>
    <w:rsid w:val="0074444C"/>
    <w:rsid w:val="00744662"/>
    <w:rsid w:val="00744B8F"/>
    <w:rsid w:val="00744E61"/>
    <w:rsid w:val="00744FBF"/>
    <w:rsid w:val="007450C9"/>
    <w:rsid w:val="007452E2"/>
    <w:rsid w:val="00745346"/>
    <w:rsid w:val="007455ED"/>
    <w:rsid w:val="00745A08"/>
    <w:rsid w:val="00745E39"/>
    <w:rsid w:val="00745EF4"/>
    <w:rsid w:val="007466E2"/>
    <w:rsid w:val="00746EA5"/>
    <w:rsid w:val="00746EC3"/>
    <w:rsid w:val="00746FAC"/>
    <w:rsid w:val="007470AD"/>
    <w:rsid w:val="0074728D"/>
    <w:rsid w:val="0074729A"/>
    <w:rsid w:val="00747501"/>
    <w:rsid w:val="007477D6"/>
    <w:rsid w:val="0074784B"/>
    <w:rsid w:val="007478C9"/>
    <w:rsid w:val="00747A8B"/>
    <w:rsid w:val="00747A9F"/>
    <w:rsid w:val="00747D31"/>
    <w:rsid w:val="00750040"/>
    <w:rsid w:val="00750071"/>
    <w:rsid w:val="00750308"/>
    <w:rsid w:val="00750595"/>
    <w:rsid w:val="007505F8"/>
    <w:rsid w:val="007505FD"/>
    <w:rsid w:val="007506BE"/>
    <w:rsid w:val="00750709"/>
    <w:rsid w:val="007507FD"/>
    <w:rsid w:val="00750C92"/>
    <w:rsid w:val="007511C5"/>
    <w:rsid w:val="00751271"/>
    <w:rsid w:val="007514F0"/>
    <w:rsid w:val="00751B4A"/>
    <w:rsid w:val="00751CFB"/>
    <w:rsid w:val="00751E2F"/>
    <w:rsid w:val="0075213C"/>
    <w:rsid w:val="0075234E"/>
    <w:rsid w:val="00752844"/>
    <w:rsid w:val="007528DD"/>
    <w:rsid w:val="007529F3"/>
    <w:rsid w:val="00752AFA"/>
    <w:rsid w:val="00752C74"/>
    <w:rsid w:val="00752E1D"/>
    <w:rsid w:val="0075301B"/>
    <w:rsid w:val="00753130"/>
    <w:rsid w:val="007533B6"/>
    <w:rsid w:val="00753A49"/>
    <w:rsid w:val="00753A5C"/>
    <w:rsid w:val="00753F4F"/>
    <w:rsid w:val="00753FCE"/>
    <w:rsid w:val="0075420A"/>
    <w:rsid w:val="00754432"/>
    <w:rsid w:val="007546EA"/>
    <w:rsid w:val="00754818"/>
    <w:rsid w:val="00754900"/>
    <w:rsid w:val="00754BAB"/>
    <w:rsid w:val="00754C25"/>
    <w:rsid w:val="00754C9A"/>
    <w:rsid w:val="00754CC8"/>
    <w:rsid w:val="0075504F"/>
    <w:rsid w:val="00755198"/>
    <w:rsid w:val="0075548C"/>
    <w:rsid w:val="007556F1"/>
    <w:rsid w:val="00755A14"/>
    <w:rsid w:val="00755CE5"/>
    <w:rsid w:val="00755D91"/>
    <w:rsid w:val="00755F33"/>
    <w:rsid w:val="00755F39"/>
    <w:rsid w:val="00756047"/>
    <w:rsid w:val="0075604A"/>
    <w:rsid w:val="007563B8"/>
    <w:rsid w:val="007563F4"/>
    <w:rsid w:val="0075654D"/>
    <w:rsid w:val="007569E1"/>
    <w:rsid w:val="00756D5C"/>
    <w:rsid w:val="00756F52"/>
    <w:rsid w:val="00756F73"/>
    <w:rsid w:val="00757379"/>
    <w:rsid w:val="00757496"/>
    <w:rsid w:val="00757774"/>
    <w:rsid w:val="007577C9"/>
    <w:rsid w:val="00757E75"/>
    <w:rsid w:val="00760032"/>
    <w:rsid w:val="0076054C"/>
    <w:rsid w:val="00760759"/>
    <w:rsid w:val="00760A62"/>
    <w:rsid w:val="0076116D"/>
    <w:rsid w:val="0076118B"/>
    <w:rsid w:val="00761457"/>
    <w:rsid w:val="00761B59"/>
    <w:rsid w:val="00762673"/>
    <w:rsid w:val="00762870"/>
    <w:rsid w:val="00762AA4"/>
    <w:rsid w:val="00762B05"/>
    <w:rsid w:val="00762B16"/>
    <w:rsid w:val="00762BAB"/>
    <w:rsid w:val="00762DD4"/>
    <w:rsid w:val="00762E91"/>
    <w:rsid w:val="00762FAE"/>
    <w:rsid w:val="00763017"/>
    <w:rsid w:val="0076366D"/>
    <w:rsid w:val="00763FAC"/>
    <w:rsid w:val="007643AC"/>
    <w:rsid w:val="00764687"/>
    <w:rsid w:val="00764878"/>
    <w:rsid w:val="007649B2"/>
    <w:rsid w:val="00764B57"/>
    <w:rsid w:val="00764BF9"/>
    <w:rsid w:val="00765014"/>
    <w:rsid w:val="007652E1"/>
    <w:rsid w:val="007653D1"/>
    <w:rsid w:val="0076554A"/>
    <w:rsid w:val="007655F4"/>
    <w:rsid w:val="00765661"/>
    <w:rsid w:val="00765B82"/>
    <w:rsid w:val="00765F0A"/>
    <w:rsid w:val="00765F9F"/>
    <w:rsid w:val="00766217"/>
    <w:rsid w:val="00766341"/>
    <w:rsid w:val="007664E2"/>
    <w:rsid w:val="0076659C"/>
    <w:rsid w:val="00766D51"/>
    <w:rsid w:val="00766E1B"/>
    <w:rsid w:val="00766E88"/>
    <w:rsid w:val="00766EDB"/>
    <w:rsid w:val="00766F98"/>
    <w:rsid w:val="00766FFB"/>
    <w:rsid w:val="007671B8"/>
    <w:rsid w:val="00767324"/>
    <w:rsid w:val="00767D9B"/>
    <w:rsid w:val="0077070D"/>
    <w:rsid w:val="007707FA"/>
    <w:rsid w:val="00770CFD"/>
    <w:rsid w:val="0077114D"/>
    <w:rsid w:val="00771353"/>
    <w:rsid w:val="007713EA"/>
    <w:rsid w:val="007716AE"/>
    <w:rsid w:val="00771709"/>
    <w:rsid w:val="0077176D"/>
    <w:rsid w:val="007717F3"/>
    <w:rsid w:val="00771C19"/>
    <w:rsid w:val="00771EA5"/>
    <w:rsid w:val="00771ECE"/>
    <w:rsid w:val="00771F5C"/>
    <w:rsid w:val="007720B8"/>
    <w:rsid w:val="007720B9"/>
    <w:rsid w:val="00772241"/>
    <w:rsid w:val="007725C2"/>
    <w:rsid w:val="007727E0"/>
    <w:rsid w:val="0077285C"/>
    <w:rsid w:val="007728CB"/>
    <w:rsid w:val="00772D46"/>
    <w:rsid w:val="00772FE7"/>
    <w:rsid w:val="007732F5"/>
    <w:rsid w:val="0077334B"/>
    <w:rsid w:val="007737A9"/>
    <w:rsid w:val="00773861"/>
    <w:rsid w:val="007739FA"/>
    <w:rsid w:val="00773AA0"/>
    <w:rsid w:val="00773AD5"/>
    <w:rsid w:val="00773B9C"/>
    <w:rsid w:val="00773F49"/>
    <w:rsid w:val="00774111"/>
    <w:rsid w:val="007744A7"/>
    <w:rsid w:val="007745A8"/>
    <w:rsid w:val="007746AE"/>
    <w:rsid w:val="0077471D"/>
    <w:rsid w:val="00774832"/>
    <w:rsid w:val="00774B87"/>
    <w:rsid w:val="00774D32"/>
    <w:rsid w:val="00774E92"/>
    <w:rsid w:val="00774FB9"/>
    <w:rsid w:val="0077502E"/>
    <w:rsid w:val="0077504D"/>
    <w:rsid w:val="0077515C"/>
    <w:rsid w:val="00775193"/>
    <w:rsid w:val="00775249"/>
    <w:rsid w:val="00775873"/>
    <w:rsid w:val="00775F48"/>
    <w:rsid w:val="00776015"/>
    <w:rsid w:val="0077648E"/>
    <w:rsid w:val="00776730"/>
    <w:rsid w:val="007769AB"/>
    <w:rsid w:val="00776A39"/>
    <w:rsid w:val="00776D38"/>
    <w:rsid w:val="00776D93"/>
    <w:rsid w:val="00776DE6"/>
    <w:rsid w:val="00776FC3"/>
    <w:rsid w:val="0077707C"/>
    <w:rsid w:val="00777299"/>
    <w:rsid w:val="007772D0"/>
    <w:rsid w:val="007773F5"/>
    <w:rsid w:val="00777674"/>
    <w:rsid w:val="007776D2"/>
    <w:rsid w:val="007777A0"/>
    <w:rsid w:val="007777A5"/>
    <w:rsid w:val="00777803"/>
    <w:rsid w:val="007778D0"/>
    <w:rsid w:val="00777E97"/>
    <w:rsid w:val="00780067"/>
    <w:rsid w:val="00780190"/>
    <w:rsid w:val="007805F6"/>
    <w:rsid w:val="007806A1"/>
    <w:rsid w:val="00780755"/>
    <w:rsid w:val="007808D1"/>
    <w:rsid w:val="00780F09"/>
    <w:rsid w:val="00780FB6"/>
    <w:rsid w:val="00780FF5"/>
    <w:rsid w:val="007810BA"/>
    <w:rsid w:val="007812AD"/>
    <w:rsid w:val="00781332"/>
    <w:rsid w:val="00781384"/>
    <w:rsid w:val="007813E8"/>
    <w:rsid w:val="00781460"/>
    <w:rsid w:val="007815DD"/>
    <w:rsid w:val="0078198B"/>
    <w:rsid w:val="00781B36"/>
    <w:rsid w:val="00782262"/>
    <w:rsid w:val="00782351"/>
    <w:rsid w:val="007824B3"/>
    <w:rsid w:val="00782A9C"/>
    <w:rsid w:val="00782D62"/>
    <w:rsid w:val="00782D9A"/>
    <w:rsid w:val="007831E9"/>
    <w:rsid w:val="007832B7"/>
    <w:rsid w:val="00783343"/>
    <w:rsid w:val="0078337E"/>
    <w:rsid w:val="007834E3"/>
    <w:rsid w:val="00783628"/>
    <w:rsid w:val="0078364E"/>
    <w:rsid w:val="007837FE"/>
    <w:rsid w:val="00783922"/>
    <w:rsid w:val="007839BD"/>
    <w:rsid w:val="00783C9B"/>
    <w:rsid w:val="007841B3"/>
    <w:rsid w:val="00784646"/>
    <w:rsid w:val="00784A37"/>
    <w:rsid w:val="00784BC9"/>
    <w:rsid w:val="00784E46"/>
    <w:rsid w:val="00784FF5"/>
    <w:rsid w:val="00785000"/>
    <w:rsid w:val="0078534D"/>
    <w:rsid w:val="0078562B"/>
    <w:rsid w:val="007858BA"/>
    <w:rsid w:val="007859DF"/>
    <w:rsid w:val="00785C22"/>
    <w:rsid w:val="007860EA"/>
    <w:rsid w:val="007860FF"/>
    <w:rsid w:val="0078667B"/>
    <w:rsid w:val="007866A6"/>
    <w:rsid w:val="007867C0"/>
    <w:rsid w:val="007867FF"/>
    <w:rsid w:val="00786893"/>
    <w:rsid w:val="00786D8A"/>
    <w:rsid w:val="00786F1D"/>
    <w:rsid w:val="00787315"/>
    <w:rsid w:val="007875F1"/>
    <w:rsid w:val="007877C3"/>
    <w:rsid w:val="00787946"/>
    <w:rsid w:val="007879E9"/>
    <w:rsid w:val="00787A42"/>
    <w:rsid w:val="007901CF"/>
    <w:rsid w:val="007903B5"/>
    <w:rsid w:val="00790699"/>
    <w:rsid w:val="007907C2"/>
    <w:rsid w:val="00790889"/>
    <w:rsid w:val="00790A14"/>
    <w:rsid w:val="00790AB2"/>
    <w:rsid w:val="00790B1B"/>
    <w:rsid w:val="00791440"/>
    <w:rsid w:val="007915FB"/>
    <w:rsid w:val="00791B8E"/>
    <w:rsid w:val="00791FD5"/>
    <w:rsid w:val="00791FD7"/>
    <w:rsid w:val="0079204F"/>
    <w:rsid w:val="007921E5"/>
    <w:rsid w:val="00792392"/>
    <w:rsid w:val="007924FF"/>
    <w:rsid w:val="0079265C"/>
    <w:rsid w:val="00792A82"/>
    <w:rsid w:val="00792F96"/>
    <w:rsid w:val="0079304A"/>
    <w:rsid w:val="0079309B"/>
    <w:rsid w:val="007930D1"/>
    <w:rsid w:val="0079314A"/>
    <w:rsid w:val="007931E9"/>
    <w:rsid w:val="007931FB"/>
    <w:rsid w:val="00793209"/>
    <w:rsid w:val="00793230"/>
    <w:rsid w:val="0079374C"/>
    <w:rsid w:val="007939B6"/>
    <w:rsid w:val="007939D2"/>
    <w:rsid w:val="007939FE"/>
    <w:rsid w:val="00793A51"/>
    <w:rsid w:val="00793B3B"/>
    <w:rsid w:val="00793B6F"/>
    <w:rsid w:val="00793D45"/>
    <w:rsid w:val="0079415A"/>
    <w:rsid w:val="00794299"/>
    <w:rsid w:val="00794679"/>
    <w:rsid w:val="00794FD6"/>
    <w:rsid w:val="0079539C"/>
    <w:rsid w:val="00795AC6"/>
    <w:rsid w:val="00795D70"/>
    <w:rsid w:val="00795DCF"/>
    <w:rsid w:val="0079648C"/>
    <w:rsid w:val="00796AAF"/>
    <w:rsid w:val="00796B2E"/>
    <w:rsid w:val="00796BF4"/>
    <w:rsid w:val="00796CC6"/>
    <w:rsid w:val="00796D71"/>
    <w:rsid w:val="00797067"/>
    <w:rsid w:val="007972D1"/>
    <w:rsid w:val="007972E8"/>
    <w:rsid w:val="007976CD"/>
    <w:rsid w:val="00797780"/>
    <w:rsid w:val="00797946"/>
    <w:rsid w:val="00797F37"/>
    <w:rsid w:val="00797F6A"/>
    <w:rsid w:val="007A0078"/>
    <w:rsid w:val="007A056B"/>
    <w:rsid w:val="007A05E1"/>
    <w:rsid w:val="007A061E"/>
    <w:rsid w:val="007A06D9"/>
    <w:rsid w:val="007A0987"/>
    <w:rsid w:val="007A0B8E"/>
    <w:rsid w:val="007A0C6F"/>
    <w:rsid w:val="007A0DB7"/>
    <w:rsid w:val="007A0EF8"/>
    <w:rsid w:val="007A1397"/>
    <w:rsid w:val="007A14A8"/>
    <w:rsid w:val="007A158A"/>
    <w:rsid w:val="007A19B1"/>
    <w:rsid w:val="007A1A21"/>
    <w:rsid w:val="007A1D0A"/>
    <w:rsid w:val="007A1EDA"/>
    <w:rsid w:val="007A2275"/>
    <w:rsid w:val="007A22D1"/>
    <w:rsid w:val="007A22F0"/>
    <w:rsid w:val="007A241E"/>
    <w:rsid w:val="007A24CA"/>
    <w:rsid w:val="007A24ED"/>
    <w:rsid w:val="007A25D7"/>
    <w:rsid w:val="007A28ED"/>
    <w:rsid w:val="007A2B8E"/>
    <w:rsid w:val="007A2C9C"/>
    <w:rsid w:val="007A2D01"/>
    <w:rsid w:val="007A2DAD"/>
    <w:rsid w:val="007A30D3"/>
    <w:rsid w:val="007A3331"/>
    <w:rsid w:val="007A3412"/>
    <w:rsid w:val="007A35C5"/>
    <w:rsid w:val="007A3B93"/>
    <w:rsid w:val="007A3C8B"/>
    <w:rsid w:val="007A3DFE"/>
    <w:rsid w:val="007A3F7C"/>
    <w:rsid w:val="007A44F5"/>
    <w:rsid w:val="007A4500"/>
    <w:rsid w:val="007A478B"/>
    <w:rsid w:val="007A4CC0"/>
    <w:rsid w:val="007A4CED"/>
    <w:rsid w:val="007A4D6F"/>
    <w:rsid w:val="007A513A"/>
    <w:rsid w:val="007A519B"/>
    <w:rsid w:val="007A5490"/>
    <w:rsid w:val="007A56E2"/>
    <w:rsid w:val="007A5845"/>
    <w:rsid w:val="007A58F2"/>
    <w:rsid w:val="007A5959"/>
    <w:rsid w:val="007A5974"/>
    <w:rsid w:val="007A59E8"/>
    <w:rsid w:val="007A5A44"/>
    <w:rsid w:val="007A5B1D"/>
    <w:rsid w:val="007A5CAF"/>
    <w:rsid w:val="007A607E"/>
    <w:rsid w:val="007A646F"/>
    <w:rsid w:val="007A6484"/>
    <w:rsid w:val="007A6574"/>
    <w:rsid w:val="007A66E8"/>
    <w:rsid w:val="007A68CF"/>
    <w:rsid w:val="007A6B37"/>
    <w:rsid w:val="007A6C30"/>
    <w:rsid w:val="007A6C97"/>
    <w:rsid w:val="007A7132"/>
    <w:rsid w:val="007A7414"/>
    <w:rsid w:val="007A7416"/>
    <w:rsid w:val="007A742A"/>
    <w:rsid w:val="007A7448"/>
    <w:rsid w:val="007A7625"/>
    <w:rsid w:val="007A78A1"/>
    <w:rsid w:val="007A7B8E"/>
    <w:rsid w:val="007A7BBA"/>
    <w:rsid w:val="007A7BC6"/>
    <w:rsid w:val="007A7D66"/>
    <w:rsid w:val="007A7F01"/>
    <w:rsid w:val="007B0168"/>
    <w:rsid w:val="007B03CF"/>
    <w:rsid w:val="007B046E"/>
    <w:rsid w:val="007B052E"/>
    <w:rsid w:val="007B05D4"/>
    <w:rsid w:val="007B07A4"/>
    <w:rsid w:val="007B0B67"/>
    <w:rsid w:val="007B0C9C"/>
    <w:rsid w:val="007B0D08"/>
    <w:rsid w:val="007B0D9B"/>
    <w:rsid w:val="007B0ECA"/>
    <w:rsid w:val="007B108F"/>
    <w:rsid w:val="007B12E0"/>
    <w:rsid w:val="007B12E2"/>
    <w:rsid w:val="007B13B8"/>
    <w:rsid w:val="007B143D"/>
    <w:rsid w:val="007B1577"/>
    <w:rsid w:val="007B166E"/>
    <w:rsid w:val="007B183B"/>
    <w:rsid w:val="007B1BBC"/>
    <w:rsid w:val="007B1F31"/>
    <w:rsid w:val="007B21DA"/>
    <w:rsid w:val="007B24FE"/>
    <w:rsid w:val="007B2562"/>
    <w:rsid w:val="007B2705"/>
    <w:rsid w:val="007B2A1E"/>
    <w:rsid w:val="007B2A8D"/>
    <w:rsid w:val="007B2C18"/>
    <w:rsid w:val="007B2C2C"/>
    <w:rsid w:val="007B313F"/>
    <w:rsid w:val="007B353B"/>
    <w:rsid w:val="007B3823"/>
    <w:rsid w:val="007B389D"/>
    <w:rsid w:val="007B3E43"/>
    <w:rsid w:val="007B3F6E"/>
    <w:rsid w:val="007B3FC9"/>
    <w:rsid w:val="007B4042"/>
    <w:rsid w:val="007B411F"/>
    <w:rsid w:val="007B4154"/>
    <w:rsid w:val="007B442D"/>
    <w:rsid w:val="007B4461"/>
    <w:rsid w:val="007B49AE"/>
    <w:rsid w:val="007B4C16"/>
    <w:rsid w:val="007B4F99"/>
    <w:rsid w:val="007B5092"/>
    <w:rsid w:val="007B50DE"/>
    <w:rsid w:val="007B5317"/>
    <w:rsid w:val="007B5340"/>
    <w:rsid w:val="007B53FB"/>
    <w:rsid w:val="007B57F5"/>
    <w:rsid w:val="007B58C8"/>
    <w:rsid w:val="007B592F"/>
    <w:rsid w:val="007B5B85"/>
    <w:rsid w:val="007B5CAC"/>
    <w:rsid w:val="007B611B"/>
    <w:rsid w:val="007B62A5"/>
    <w:rsid w:val="007B6459"/>
    <w:rsid w:val="007B682C"/>
    <w:rsid w:val="007B6E25"/>
    <w:rsid w:val="007B737E"/>
    <w:rsid w:val="007B73F7"/>
    <w:rsid w:val="007B74F3"/>
    <w:rsid w:val="007B7790"/>
    <w:rsid w:val="007B7A85"/>
    <w:rsid w:val="007B7C7A"/>
    <w:rsid w:val="007B7E4D"/>
    <w:rsid w:val="007C0466"/>
    <w:rsid w:val="007C046E"/>
    <w:rsid w:val="007C0D74"/>
    <w:rsid w:val="007C0E0D"/>
    <w:rsid w:val="007C1014"/>
    <w:rsid w:val="007C12D0"/>
    <w:rsid w:val="007C12D3"/>
    <w:rsid w:val="007C143E"/>
    <w:rsid w:val="007C1485"/>
    <w:rsid w:val="007C19D0"/>
    <w:rsid w:val="007C1F78"/>
    <w:rsid w:val="007C1FC9"/>
    <w:rsid w:val="007C2116"/>
    <w:rsid w:val="007C24E5"/>
    <w:rsid w:val="007C2973"/>
    <w:rsid w:val="007C2B60"/>
    <w:rsid w:val="007C2B75"/>
    <w:rsid w:val="007C2FCE"/>
    <w:rsid w:val="007C30E0"/>
    <w:rsid w:val="007C3114"/>
    <w:rsid w:val="007C31CE"/>
    <w:rsid w:val="007C329B"/>
    <w:rsid w:val="007C3447"/>
    <w:rsid w:val="007C376B"/>
    <w:rsid w:val="007C3914"/>
    <w:rsid w:val="007C3F68"/>
    <w:rsid w:val="007C3FE7"/>
    <w:rsid w:val="007C4023"/>
    <w:rsid w:val="007C4170"/>
    <w:rsid w:val="007C422C"/>
    <w:rsid w:val="007C4663"/>
    <w:rsid w:val="007C488D"/>
    <w:rsid w:val="007C4917"/>
    <w:rsid w:val="007C4D7C"/>
    <w:rsid w:val="007C4E9C"/>
    <w:rsid w:val="007C4F59"/>
    <w:rsid w:val="007C585C"/>
    <w:rsid w:val="007C5989"/>
    <w:rsid w:val="007C5AAC"/>
    <w:rsid w:val="007C5FA1"/>
    <w:rsid w:val="007C6861"/>
    <w:rsid w:val="007C695C"/>
    <w:rsid w:val="007C6B23"/>
    <w:rsid w:val="007C6F26"/>
    <w:rsid w:val="007C7019"/>
    <w:rsid w:val="007C719D"/>
    <w:rsid w:val="007C7569"/>
    <w:rsid w:val="007C7853"/>
    <w:rsid w:val="007C7E52"/>
    <w:rsid w:val="007C7FD9"/>
    <w:rsid w:val="007D0173"/>
    <w:rsid w:val="007D0610"/>
    <w:rsid w:val="007D08C1"/>
    <w:rsid w:val="007D0945"/>
    <w:rsid w:val="007D0D30"/>
    <w:rsid w:val="007D0E05"/>
    <w:rsid w:val="007D0E53"/>
    <w:rsid w:val="007D0F7F"/>
    <w:rsid w:val="007D0FCE"/>
    <w:rsid w:val="007D194F"/>
    <w:rsid w:val="007D19DE"/>
    <w:rsid w:val="007D1A31"/>
    <w:rsid w:val="007D1AEC"/>
    <w:rsid w:val="007D2000"/>
    <w:rsid w:val="007D2009"/>
    <w:rsid w:val="007D24CB"/>
    <w:rsid w:val="007D265F"/>
    <w:rsid w:val="007D26B7"/>
    <w:rsid w:val="007D2FBB"/>
    <w:rsid w:val="007D2FDA"/>
    <w:rsid w:val="007D3032"/>
    <w:rsid w:val="007D327A"/>
    <w:rsid w:val="007D3513"/>
    <w:rsid w:val="007D374E"/>
    <w:rsid w:val="007D3D1B"/>
    <w:rsid w:val="007D40EB"/>
    <w:rsid w:val="007D4367"/>
    <w:rsid w:val="007D45B4"/>
    <w:rsid w:val="007D46B0"/>
    <w:rsid w:val="007D479F"/>
    <w:rsid w:val="007D4988"/>
    <w:rsid w:val="007D4996"/>
    <w:rsid w:val="007D4AEE"/>
    <w:rsid w:val="007D4D4C"/>
    <w:rsid w:val="007D4D5C"/>
    <w:rsid w:val="007D4EC0"/>
    <w:rsid w:val="007D504E"/>
    <w:rsid w:val="007D5311"/>
    <w:rsid w:val="007D54FC"/>
    <w:rsid w:val="007D556D"/>
    <w:rsid w:val="007D56C9"/>
    <w:rsid w:val="007D582D"/>
    <w:rsid w:val="007D59F0"/>
    <w:rsid w:val="007D5A60"/>
    <w:rsid w:val="007D5CC2"/>
    <w:rsid w:val="007D6384"/>
    <w:rsid w:val="007D6587"/>
    <w:rsid w:val="007D658D"/>
    <w:rsid w:val="007D6848"/>
    <w:rsid w:val="007D6A97"/>
    <w:rsid w:val="007D6B26"/>
    <w:rsid w:val="007D6D45"/>
    <w:rsid w:val="007D6D6C"/>
    <w:rsid w:val="007D6EB8"/>
    <w:rsid w:val="007D6F97"/>
    <w:rsid w:val="007D70D0"/>
    <w:rsid w:val="007D7324"/>
    <w:rsid w:val="007D7393"/>
    <w:rsid w:val="007D77E8"/>
    <w:rsid w:val="007D78A4"/>
    <w:rsid w:val="007D7C21"/>
    <w:rsid w:val="007D7D64"/>
    <w:rsid w:val="007D7DA9"/>
    <w:rsid w:val="007D7FA7"/>
    <w:rsid w:val="007E0275"/>
    <w:rsid w:val="007E05A7"/>
    <w:rsid w:val="007E06A3"/>
    <w:rsid w:val="007E08E5"/>
    <w:rsid w:val="007E0984"/>
    <w:rsid w:val="007E0C42"/>
    <w:rsid w:val="007E0D28"/>
    <w:rsid w:val="007E0EE2"/>
    <w:rsid w:val="007E1455"/>
    <w:rsid w:val="007E151F"/>
    <w:rsid w:val="007E156C"/>
    <w:rsid w:val="007E1671"/>
    <w:rsid w:val="007E1810"/>
    <w:rsid w:val="007E1D8D"/>
    <w:rsid w:val="007E1E59"/>
    <w:rsid w:val="007E1F96"/>
    <w:rsid w:val="007E219F"/>
    <w:rsid w:val="007E2222"/>
    <w:rsid w:val="007E2F3D"/>
    <w:rsid w:val="007E310B"/>
    <w:rsid w:val="007E32F5"/>
    <w:rsid w:val="007E33EE"/>
    <w:rsid w:val="007E34AC"/>
    <w:rsid w:val="007E3644"/>
    <w:rsid w:val="007E3774"/>
    <w:rsid w:val="007E3A75"/>
    <w:rsid w:val="007E3B83"/>
    <w:rsid w:val="007E3BCC"/>
    <w:rsid w:val="007E3DAB"/>
    <w:rsid w:val="007E3E47"/>
    <w:rsid w:val="007E403E"/>
    <w:rsid w:val="007E4056"/>
    <w:rsid w:val="007E4145"/>
    <w:rsid w:val="007E44F6"/>
    <w:rsid w:val="007E4963"/>
    <w:rsid w:val="007E4A45"/>
    <w:rsid w:val="007E4D11"/>
    <w:rsid w:val="007E4D1E"/>
    <w:rsid w:val="007E4D8E"/>
    <w:rsid w:val="007E4DA6"/>
    <w:rsid w:val="007E51E3"/>
    <w:rsid w:val="007E533C"/>
    <w:rsid w:val="007E5706"/>
    <w:rsid w:val="007E5938"/>
    <w:rsid w:val="007E59F6"/>
    <w:rsid w:val="007E5A01"/>
    <w:rsid w:val="007E5A6C"/>
    <w:rsid w:val="007E5AFD"/>
    <w:rsid w:val="007E5D3A"/>
    <w:rsid w:val="007E5DF0"/>
    <w:rsid w:val="007E612E"/>
    <w:rsid w:val="007E618B"/>
    <w:rsid w:val="007E64C1"/>
    <w:rsid w:val="007E6DFE"/>
    <w:rsid w:val="007E6E57"/>
    <w:rsid w:val="007E701B"/>
    <w:rsid w:val="007E716F"/>
    <w:rsid w:val="007E7194"/>
    <w:rsid w:val="007E75B9"/>
    <w:rsid w:val="007E76B4"/>
    <w:rsid w:val="007E7728"/>
    <w:rsid w:val="007E7871"/>
    <w:rsid w:val="007E7AB5"/>
    <w:rsid w:val="007E7CAD"/>
    <w:rsid w:val="007E7D01"/>
    <w:rsid w:val="007F00CF"/>
    <w:rsid w:val="007F01CB"/>
    <w:rsid w:val="007F027D"/>
    <w:rsid w:val="007F03F8"/>
    <w:rsid w:val="007F04C8"/>
    <w:rsid w:val="007F0663"/>
    <w:rsid w:val="007F08FA"/>
    <w:rsid w:val="007F0B1E"/>
    <w:rsid w:val="007F0E5C"/>
    <w:rsid w:val="007F1021"/>
    <w:rsid w:val="007F1055"/>
    <w:rsid w:val="007F12CE"/>
    <w:rsid w:val="007F156B"/>
    <w:rsid w:val="007F17DD"/>
    <w:rsid w:val="007F1913"/>
    <w:rsid w:val="007F1B30"/>
    <w:rsid w:val="007F1C8A"/>
    <w:rsid w:val="007F1E11"/>
    <w:rsid w:val="007F20A8"/>
    <w:rsid w:val="007F2129"/>
    <w:rsid w:val="007F2278"/>
    <w:rsid w:val="007F23E2"/>
    <w:rsid w:val="007F2559"/>
    <w:rsid w:val="007F29CD"/>
    <w:rsid w:val="007F2A94"/>
    <w:rsid w:val="007F3191"/>
    <w:rsid w:val="007F3216"/>
    <w:rsid w:val="007F33FC"/>
    <w:rsid w:val="007F3474"/>
    <w:rsid w:val="007F3652"/>
    <w:rsid w:val="007F36D7"/>
    <w:rsid w:val="007F37CB"/>
    <w:rsid w:val="007F3899"/>
    <w:rsid w:val="007F3A6B"/>
    <w:rsid w:val="007F3A79"/>
    <w:rsid w:val="007F4800"/>
    <w:rsid w:val="007F487E"/>
    <w:rsid w:val="007F48FD"/>
    <w:rsid w:val="007F493E"/>
    <w:rsid w:val="007F4AA1"/>
    <w:rsid w:val="007F4EF8"/>
    <w:rsid w:val="007F4F36"/>
    <w:rsid w:val="007F5033"/>
    <w:rsid w:val="007F507A"/>
    <w:rsid w:val="007F5227"/>
    <w:rsid w:val="007F5274"/>
    <w:rsid w:val="007F5636"/>
    <w:rsid w:val="007F57B0"/>
    <w:rsid w:val="007F5AB4"/>
    <w:rsid w:val="007F5AB8"/>
    <w:rsid w:val="007F5E8C"/>
    <w:rsid w:val="007F5FB7"/>
    <w:rsid w:val="007F62C7"/>
    <w:rsid w:val="007F630F"/>
    <w:rsid w:val="007F659C"/>
    <w:rsid w:val="007F66A2"/>
    <w:rsid w:val="007F66B6"/>
    <w:rsid w:val="007F6886"/>
    <w:rsid w:val="007F6A0A"/>
    <w:rsid w:val="007F7887"/>
    <w:rsid w:val="007F7A20"/>
    <w:rsid w:val="007F7E38"/>
    <w:rsid w:val="007F7EDB"/>
    <w:rsid w:val="007F7FEB"/>
    <w:rsid w:val="0080001F"/>
    <w:rsid w:val="008000FB"/>
    <w:rsid w:val="00800265"/>
    <w:rsid w:val="0080057D"/>
    <w:rsid w:val="008006A6"/>
    <w:rsid w:val="008008E2"/>
    <w:rsid w:val="00800967"/>
    <w:rsid w:val="008009CB"/>
    <w:rsid w:val="00800E4F"/>
    <w:rsid w:val="008010AE"/>
    <w:rsid w:val="00801202"/>
    <w:rsid w:val="00801740"/>
    <w:rsid w:val="00801858"/>
    <w:rsid w:val="00801A2F"/>
    <w:rsid w:val="00801A65"/>
    <w:rsid w:val="00801A82"/>
    <w:rsid w:val="00801F7F"/>
    <w:rsid w:val="00802127"/>
    <w:rsid w:val="0080217E"/>
    <w:rsid w:val="00802346"/>
    <w:rsid w:val="0080251D"/>
    <w:rsid w:val="00802757"/>
    <w:rsid w:val="00802768"/>
    <w:rsid w:val="00802B42"/>
    <w:rsid w:val="00802D3D"/>
    <w:rsid w:val="00802E38"/>
    <w:rsid w:val="00802ED0"/>
    <w:rsid w:val="00803132"/>
    <w:rsid w:val="0080326D"/>
    <w:rsid w:val="0080431C"/>
    <w:rsid w:val="0080433C"/>
    <w:rsid w:val="0080436E"/>
    <w:rsid w:val="00804579"/>
    <w:rsid w:val="0080507E"/>
    <w:rsid w:val="0080518D"/>
    <w:rsid w:val="008054FC"/>
    <w:rsid w:val="008055F4"/>
    <w:rsid w:val="00805B43"/>
    <w:rsid w:val="00805B4B"/>
    <w:rsid w:val="00805B8D"/>
    <w:rsid w:val="00805C1D"/>
    <w:rsid w:val="00805E8C"/>
    <w:rsid w:val="00805FB4"/>
    <w:rsid w:val="00806003"/>
    <w:rsid w:val="0080600B"/>
    <w:rsid w:val="008065B2"/>
    <w:rsid w:val="00806608"/>
    <w:rsid w:val="008067C5"/>
    <w:rsid w:val="008067E3"/>
    <w:rsid w:val="008068DB"/>
    <w:rsid w:val="00806902"/>
    <w:rsid w:val="00806B62"/>
    <w:rsid w:val="00807552"/>
    <w:rsid w:val="00807795"/>
    <w:rsid w:val="008079B9"/>
    <w:rsid w:val="00807AC6"/>
    <w:rsid w:val="00807B14"/>
    <w:rsid w:val="00807B1B"/>
    <w:rsid w:val="00807D80"/>
    <w:rsid w:val="008104BF"/>
    <w:rsid w:val="00810838"/>
    <w:rsid w:val="00810A53"/>
    <w:rsid w:val="00810A8F"/>
    <w:rsid w:val="00810AA5"/>
    <w:rsid w:val="00810B95"/>
    <w:rsid w:val="008110EC"/>
    <w:rsid w:val="00811442"/>
    <w:rsid w:val="00811445"/>
    <w:rsid w:val="008114D7"/>
    <w:rsid w:val="00811640"/>
    <w:rsid w:val="00811B0D"/>
    <w:rsid w:val="00811B22"/>
    <w:rsid w:val="00811CAF"/>
    <w:rsid w:val="00811D54"/>
    <w:rsid w:val="00811FC1"/>
    <w:rsid w:val="008122A1"/>
    <w:rsid w:val="0081254C"/>
    <w:rsid w:val="0081257B"/>
    <w:rsid w:val="008125AB"/>
    <w:rsid w:val="0081271C"/>
    <w:rsid w:val="00812720"/>
    <w:rsid w:val="00812B4F"/>
    <w:rsid w:val="00812B77"/>
    <w:rsid w:val="00812D56"/>
    <w:rsid w:val="00812F16"/>
    <w:rsid w:val="0081401B"/>
    <w:rsid w:val="00814064"/>
    <w:rsid w:val="0081409D"/>
    <w:rsid w:val="008140D1"/>
    <w:rsid w:val="008140F4"/>
    <w:rsid w:val="008141FB"/>
    <w:rsid w:val="008144CD"/>
    <w:rsid w:val="00814719"/>
    <w:rsid w:val="008148ED"/>
    <w:rsid w:val="008149CB"/>
    <w:rsid w:val="00814AD2"/>
    <w:rsid w:val="00814D5C"/>
    <w:rsid w:val="00814F64"/>
    <w:rsid w:val="0081511F"/>
    <w:rsid w:val="008155CC"/>
    <w:rsid w:val="00815647"/>
    <w:rsid w:val="00815773"/>
    <w:rsid w:val="00815808"/>
    <w:rsid w:val="00815C1D"/>
    <w:rsid w:val="008163FB"/>
    <w:rsid w:val="008168C5"/>
    <w:rsid w:val="00817061"/>
    <w:rsid w:val="00817479"/>
    <w:rsid w:val="0081750B"/>
    <w:rsid w:val="00817669"/>
    <w:rsid w:val="00817673"/>
    <w:rsid w:val="008179B2"/>
    <w:rsid w:val="00817B1B"/>
    <w:rsid w:val="00817B72"/>
    <w:rsid w:val="0082010D"/>
    <w:rsid w:val="00820425"/>
    <w:rsid w:val="008206CC"/>
    <w:rsid w:val="00820A62"/>
    <w:rsid w:val="00820B5E"/>
    <w:rsid w:val="00820EC2"/>
    <w:rsid w:val="00820FA4"/>
    <w:rsid w:val="00821078"/>
    <w:rsid w:val="00821390"/>
    <w:rsid w:val="00821475"/>
    <w:rsid w:val="00821506"/>
    <w:rsid w:val="008215D6"/>
    <w:rsid w:val="00821A9A"/>
    <w:rsid w:val="00822262"/>
    <w:rsid w:val="008222D7"/>
    <w:rsid w:val="008223EF"/>
    <w:rsid w:val="008225D1"/>
    <w:rsid w:val="0082293A"/>
    <w:rsid w:val="00822B22"/>
    <w:rsid w:val="00822CB9"/>
    <w:rsid w:val="00822DEE"/>
    <w:rsid w:val="00822EB6"/>
    <w:rsid w:val="00822FC0"/>
    <w:rsid w:val="0082327C"/>
    <w:rsid w:val="008233B0"/>
    <w:rsid w:val="008238E5"/>
    <w:rsid w:val="00824232"/>
    <w:rsid w:val="00824525"/>
    <w:rsid w:val="00824527"/>
    <w:rsid w:val="00824536"/>
    <w:rsid w:val="00824C1A"/>
    <w:rsid w:val="00824EF3"/>
    <w:rsid w:val="00824FC4"/>
    <w:rsid w:val="00825138"/>
    <w:rsid w:val="00825590"/>
    <w:rsid w:val="0082582D"/>
    <w:rsid w:val="008258A1"/>
    <w:rsid w:val="00825BBE"/>
    <w:rsid w:val="00825E0D"/>
    <w:rsid w:val="00825F00"/>
    <w:rsid w:val="00826103"/>
    <w:rsid w:val="0082623B"/>
    <w:rsid w:val="00826474"/>
    <w:rsid w:val="00826935"/>
    <w:rsid w:val="00826A77"/>
    <w:rsid w:val="00826A88"/>
    <w:rsid w:val="0082706E"/>
    <w:rsid w:val="0082715C"/>
    <w:rsid w:val="00827795"/>
    <w:rsid w:val="00827818"/>
    <w:rsid w:val="00827836"/>
    <w:rsid w:val="00827872"/>
    <w:rsid w:val="008279FF"/>
    <w:rsid w:val="00827B15"/>
    <w:rsid w:val="00827B41"/>
    <w:rsid w:val="00827B4D"/>
    <w:rsid w:val="00827C8C"/>
    <w:rsid w:val="0083009A"/>
    <w:rsid w:val="008303C2"/>
    <w:rsid w:val="008304F6"/>
    <w:rsid w:val="00830812"/>
    <w:rsid w:val="0083091B"/>
    <w:rsid w:val="00830E5D"/>
    <w:rsid w:val="00830F58"/>
    <w:rsid w:val="00830F59"/>
    <w:rsid w:val="0083168C"/>
    <w:rsid w:val="00831759"/>
    <w:rsid w:val="008318DB"/>
    <w:rsid w:val="00831966"/>
    <w:rsid w:val="00831ED5"/>
    <w:rsid w:val="0083268B"/>
    <w:rsid w:val="00832767"/>
    <w:rsid w:val="0083283D"/>
    <w:rsid w:val="00832C03"/>
    <w:rsid w:val="00832EE9"/>
    <w:rsid w:val="0083300A"/>
    <w:rsid w:val="008332CA"/>
    <w:rsid w:val="008333E2"/>
    <w:rsid w:val="00833538"/>
    <w:rsid w:val="008336C4"/>
    <w:rsid w:val="00833716"/>
    <w:rsid w:val="008338C9"/>
    <w:rsid w:val="00833E31"/>
    <w:rsid w:val="00833E3A"/>
    <w:rsid w:val="00833E3F"/>
    <w:rsid w:val="00833E4D"/>
    <w:rsid w:val="00833FD1"/>
    <w:rsid w:val="008340BF"/>
    <w:rsid w:val="00834298"/>
    <w:rsid w:val="00834307"/>
    <w:rsid w:val="00834489"/>
    <w:rsid w:val="00834494"/>
    <w:rsid w:val="008346A1"/>
    <w:rsid w:val="0083502E"/>
    <w:rsid w:val="008352D4"/>
    <w:rsid w:val="0083536B"/>
    <w:rsid w:val="0083555D"/>
    <w:rsid w:val="00835572"/>
    <w:rsid w:val="008355AC"/>
    <w:rsid w:val="008356A6"/>
    <w:rsid w:val="008356B3"/>
    <w:rsid w:val="00835A2E"/>
    <w:rsid w:val="00835C3A"/>
    <w:rsid w:val="00835D91"/>
    <w:rsid w:val="00836085"/>
    <w:rsid w:val="008362D2"/>
    <w:rsid w:val="008364E7"/>
    <w:rsid w:val="00836700"/>
    <w:rsid w:val="0083686E"/>
    <w:rsid w:val="00836C11"/>
    <w:rsid w:val="00836EC0"/>
    <w:rsid w:val="00837113"/>
    <w:rsid w:val="0083742D"/>
    <w:rsid w:val="00837708"/>
    <w:rsid w:val="00837815"/>
    <w:rsid w:val="0083794E"/>
    <w:rsid w:val="0083796B"/>
    <w:rsid w:val="00837A52"/>
    <w:rsid w:val="00837E89"/>
    <w:rsid w:val="00837F2D"/>
    <w:rsid w:val="00840064"/>
    <w:rsid w:val="00840376"/>
    <w:rsid w:val="008405D3"/>
    <w:rsid w:val="00840744"/>
    <w:rsid w:val="008408EE"/>
    <w:rsid w:val="00840A56"/>
    <w:rsid w:val="00840BE1"/>
    <w:rsid w:val="00840C71"/>
    <w:rsid w:val="00840D7F"/>
    <w:rsid w:val="00841057"/>
    <w:rsid w:val="00841206"/>
    <w:rsid w:val="008413C4"/>
    <w:rsid w:val="0084143E"/>
    <w:rsid w:val="0084186A"/>
    <w:rsid w:val="00841B9C"/>
    <w:rsid w:val="00841D5D"/>
    <w:rsid w:val="008420C7"/>
    <w:rsid w:val="0084210F"/>
    <w:rsid w:val="00842323"/>
    <w:rsid w:val="00842501"/>
    <w:rsid w:val="0084289A"/>
    <w:rsid w:val="00843132"/>
    <w:rsid w:val="0084320D"/>
    <w:rsid w:val="008432A8"/>
    <w:rsid w:val="008436C3"/>
    <w:rsid w:val="008437F5"/>
    <w:rsid w:val="008439D7"/>
    <w:rsid w:val="008439F1"/>
    <w:rsid w:val="00843E0B"/>
    <w:rsid w:val="00843ED1"/>
    <w:rsid w:val="00844169"/>
    <w:rsid w:val="0084426A"/>
    <w:rsid w:val="008442D8"/>
    <w:rsid w:val="00844365"/>
    <w:rsid w:val="008443B2"/>
    <w:rsid w:val="00844656"/>
    <w:rsid w:val="008447D1"/>
    <w:rsid w:val="0084481B"/>
    <w:rsid w:val="008449ED"/>
    <w:rsid w:val="00844B7E"/>
    <w:rsid w:val="00844C08"/>
    <w:rsid w:val="00844DCA"/>
    <w:rsid w:val="00844DE6"/>
    <w:rsid w:val="00845335"/>
    <w:rsid w:val="00845868"/>
    <w:rsid w:val="008458E0"/>
    <w:rsid w:val="008459D5"/>
    <w:rsid w:val="00845AFD"/>
    <w:rsid w:val="00845D10"/>
    <w:rsid w:val="008461EB"/>
    <w:rsid w:val="008463AE"/>
    <w:rsid w:val="0084672F"/>
    <w:rsid w:val="00846838"/>
    <w:rsid w:val="00846CBE"/>
    <w:rsid w:val="00846D34"/>
    <w:rsid w:val="008472B6"/>
    <w:rsid w:val="008472C4"/>
    <w:rsid w:val="0084735C"/>
    <w:rsid w:val="008473CF"/>
    <w:rsid w:val="008475C3"/>
    <w:rsid w:val="008475FF"/>
    <w:rsid w:val="008477C7"/>
    <w:rsid w:val="008501EF"/>
    <w:rsid w:val="008502A7"/>
    <w:rsid w:val="00850314"/>
    <w:rsid w:val="00850373"/>
    <w:rsid w:val="0085054D"/>
    <w:rsid w:val="0085060F"/>
    <w:rsid w:val="00850A0C"/>
    <w:rsid w:val="00851197"/>
    <w:rsid w:val="008511B0"/>
    <w:rsid w:val="00851359"/>
    <w:rsid w:val="00851397"/>
    <w:rsid w:val="00851438"/>
    <w:rsid w:val="00851599"/>
    <w:rsid w:val="008516F7"/>
    <w:rsid w:val="008517B7"/>
    <w:rsid w:val="00851AEF"/>
    <w:rsid w:val="00851B94"/>
    <w:rsid w:val="00851EA2"/>
    <w:rsid w:val="00852021"/>
    <w:rsid w:val="0085222C"/>
    <w:rsid w:val="00852768"/>
    <w:rsid w:val="00852835"/>
    <w:rsid w:val="00852A04"/>
    <w:rsid w:val="00852ED8"/>
    <w:rsid w:val="0085338E"/>
    <w:rsid w:val="0085340E"/>
    <w:rsid w:val="00853486"/>
    <w:rsid w:val="0085360C"/>
    <w:rsid w:val="00853876"/>
    <w:rsid w:val="00854002"/>
    <w:rsid w:val="0085402C"/>
    <w:rsid w:val="008541F8"/>
    <w:rsid w:val="008544DB"/>
    <w:rsid w:val="00854545"/>
    <w:rsid w:val="0085464C"/>
    <w:rsid w:val="008546F8"/>
    <w:rsid w:val="00854730"/>
    <w:rsid w:val="0085487C"/>
    <w:rsid w:val="008549CD"/>
    <w:rsid w:val="00854A78"/>
    <w:rsid w:val="00854B08"/>
    <w:rsid w:val="00854C60"/>
    <w:rsid w:val="00854E1A"/>
    <w:rsid w:val="0085511A"/>
    <w:rsid w:val="00855397"/>
    <w:rsid w:val="008554AA"/>
    <w:rsid w:val="0085556D"/>
    <w:rsid w:val="00855638"/>
    <w:rsid w:val="00855646"/>
    <w:rsid w:val="008557AB"/>
    <w:rsid w:val="00855809"/>
    <w:rsid w:val="00855861"/>
    <w:rsid w:val="00855C68"/>
    <w:rsid w:val="00855DDA"/>
    <w:rsid w:val="00855FFA"/>
    <w:rsid w:val="0085625B"/>
    <w:rsid w:val="00856312"/>
    <w:rsid w:val="00856755"/>
    <w:rsid w:val="00856881"/>
    <w:rsid w:val="008569FF"/>
    <w:rsid w:val="00856BD2"/>
    <w:rsid w:val="00856EA3"/>
    <w:rsid w:val="008571A5"/>
    <w:rsid w:val="0085797D"/>
    <w:rsid w:val="00857F32"/>
    <w:rsid w:val="00860447"/>
    <w:rsid w:val="00860A66"/>
    <w:rsid w:val="00860B16"/>
    <w:rsid w:val="00860B24"/>
    <w:rsid w:val="00860C65"/>
    <w:rsid w:val="00860E7C"/>
    <w:rsid w:val="00861467"/>
    <w:rsid w:val="008617AD"/>
    <w:rsid w:val="00861B9B"/>
    <w:rsid w:val="00861CC5"/>
    <w:rsid w:val="00861CFB"/>
    <w:rsid w:val="00861E59"/>
    <w:rsid w:val="00861E5C"/>
    <w:rsid w:val="00862211"/>
    <w:rsid w:val="00862319"/>
    <w:rsid w:val="008625B4"/>
    <w:rsid w:val="0086261A"/>
    <w:rsid w:val="00862720"/>
    <w:rsid w:val="00862B12"/>
    <w:rsid w:val="00862B34"/>
    <w:rsid w:val="00862CC6"/>
    <w:rsid w:val="00862D12"/>
    <w:rsid w:val="00862D1B"/>
    <w:rsid w:val="00862D6A"/>
    <w:rsid w:val="00862F7F"/>
    <w:rsid w:val="00863333"/>
    <w:rsid w:val="00863426"/>
    <w:rsid w:val="0086344A"/>
    <w:rsid w:val="00863738"/>
    <w:rsid w:val="0086378D"/>
    <w:rsid w:val="008637D1"/>
    <w:rsid w:val="00863866"/>
    <w:rsid w:val="0086392F"/>
    <w:rsid w:val="008639B5"/>
    <w:rsid w:val="008639FE"/>
    <w:rsid w:val="008641D5"/>
    <w:rsid w:val="008646EC"/>
    <w:rsid w:val="00864719"/>
    <w:rsid w:val="008647DE"/>
    <w:rsid w:val="008648C3"/>
    <w:rsid w:val="008649E2"/>
    <w:rsid w:val="00864B7B"/>
    <w:rsid w:val="00864B86"/>
    <w:rsid w:val="00864D46"/>
    <w:rsid w:val="00864F48"/>
    <w:rsid w:val="00864F67"/>
    <w:rsid w:val="0086559D"/>
    <w:rsid w:val="00865A73"/>
    <w:rsid w:val="00865C6B"/>
    <w:rsid w:val="00865F42"/>
    <w:rsid w:val="00866194"/>
    <w:rsid w:val="0086635A"/>
    <w:rsid w:val="008664EB"/>
    <w:rsid w:val="00866B59"/>
    <w:rsid w:val="00866BAE"/>
    <w:rsid w:val="00866BC7"/>
    <w:rsid w:val="00866BEC"/>
    <w:rsid w:val="00866DDB"/>
    <w:rsid w:val="00867665"/>
    <w:rsid w:val="008678BA"/>
    <w:rsid w:val="008678C0"/>
    <w:rsid w:val="0086799F"/>
    <w:rsid w:val="008679E5"/>
    <w:rsid w:val="00867ACB"/>
    <w:rsid w:val="00867C8C"/>
    <w:rsid w:val="00867E4F"/>
    <w:rsid w:val="00870330"/>
    <w:rsid w:val="008703E1"/>
    <w:rsid w:val="008705B4"/>
    <w:rsid w:val="008705ED"/>
    <w:rsid w:val="0087074A"/>
    <w:rsid w:val="00870850"/>
    <w:rsid w:val="00870D44"/>
    <w:rsid w:val="00870FCF"/>
    <w:rsid w:val="008710B7"/>
    <w:rsid w:val="00871437"/>
    <w:rsid w:val="008714A4"/>
    <w:rsid w:val="008714F9"/>
    <w:rsid w:val="00871773"/>
    <w:rsid w:val="0087181B"/>
    <w:rsid w:val="0087181E"/>
    <w:rsid w:val="0087194B"/>
    <w:rsid w:val="00871AFF"/>
    <w:rsid w:val="00871C99"/>
    <w:rsid w:val="00871F88"/>
    <w:rsid w:val="0087205E"/>
    <w:rsid w:val="008722B3"/>
    <w:rsid w:val="00872325"/>
    <w:rsid w:val="0087238F"/>
    <w:rsid w:val="008723F2"/>
    <w:rsid w:val="008724C2"/>
    <w:rsid w:val="0087253A"/>
    <w:rsid w:val="0087264C"/>
    <w:rsid w:val="0087292A"/>
    <w:rsid w:val="00872960"/>
    <w:rsid w:val="00872A22"/>
    <w:rsid w:val="00872B61"/>
    <w:rsid w:val="00872CBD"/>
    <w:rsid w:val="00872E1D"/>
    <w:rsid w:val="00872E55"/>
    <w:rsid w:val="00872E7A"/>
    <w:rsid w:val="00872EFF"/>
    <w:rsid w:val="00872F53"/>
    <w:rsid w:val="008730BC"/>
    <w:rsid w:val="00873328"/>
    <w:rsid w:val="00873D8D"/>
    <w:rsid w:val="00873EEE"/>
    <w:rsid w:val="00873F88"/>
    <w:rsid w:val="00874182"/>
    <w:rsid w:val="0087418B"/>
    <w:rsid w:val="008744A5"/>
    <w:rsid w:val="00874DC9"/>
    <w:rsid w:val="00874EA9"/>
    <w:rsid w:val="00875181"/>
    <w:rsid w:val="008752B8"/>
    <w:rsid w:val="008752F5"/>
    <w:rsid w:val="0087538C"/>
    <w:rsid w:val="00875416"/>
    <w:rsid w:val="00875985"/>
    <w:rsid w:val="00875AAD"/>
    <w:rsid w:val="00875ACE"/>
    <w:rsid w:val="00875B08"/>
    <w:rsid w:val="00875BDB"/>
    <w:rsid w:val="00875BE2"/>
    <w:rsid w:val="00875D89"/>
    <w:rsid w:val="00875DD0"/>
    <w:rsid w:val="00875F48"/>
    <w:rsid w:val="008761CA"/>
    <w:rsid w:val="00876358"/>
    <w:rsid w:val="00876692"/>
    <w:rsid w:val="00876733"/>
    <w:rsid w:val="00876994"/>
    <w:rsid w:val="00876C33"/>
    <w:rsid w:val="00876DA0"/>
    <w:rsid w:val="00876FD7"/>
    <w:rsid w:val="008770A1"/>
    <w:rsid w:val="008772DB"/>
    <w:rsid w:val="008772F8"/>
    <w:rsid w:val="00877457"/>
    <w:rsid w:val="00877612"/>
    <w:rsid w:val="0087782F"/>
    <w:rsid w:val="008779AA"/>
    <w:rsid w:val="00877A16"/>
    <w:rsid w:val="00877B12"/>
    <w:rsid w:val="00877CA6"/>
    <w:rsid w:val="00877E0F"/>
    <w:rsid w:val="00877FEA"/>
    <w:rsid w:val="0088035C"/>
    <w:rsid w:val="008806F4"/>
    <w:rsid w:val="00880D0F"/>
    <w:rsid w:val="0088107B"/>
    <w:rsid w:val="00881332"/>
    <w:rsid w:val="008814D4"/>
    <w:rsid w:val="008816EB"/>
    <w:rsid w:val="00881A84"/>
    <w:rsid w:val="00881D80"/>
    <w:rsid w:val="00881D8D"/>
    <w:rsid w:val="008820FD"/>
    <w:rsid w:val="008822AD"/>
    <w:rsid w:val="0088234E"/>
    <w:rsid w:val="0088269D"/>
    <w:rsid w:val="008827C5"/>
    <w:rsid w:val="00882D93"/>
    <w:rsid w:val="00882F28"/>
    <w:rsid w:val="00883099"/>
    <w:rsid w:val="008833CA"/>
    <w:rsid w:val="0088362B"/>
    <w:rsid w:val="00883BAA"/>
    <w:rsid w:val="00883C4F"/>
    <w:rsid w:val="00883C5D"/>
    <w:rsid w:val="00883DE4"/>
    <w:rsid w:val="0088419E"/>
    <w:rsid w:val="00884477"/>
    <w:rsid w:val="00884855"/>
    <w:rsid w:val="008848DA"/>
    <w:rsid w:val="00884D8E"/>
    <w:rsid w:val="00884E6F"/>
    <w:rsid w:val="00885045"/>
    <w:rsid w:val="0088583E"/>
    <w:rsid w:val="008859B0"/>
    <w:rsid w:val="00885FAF"/>
    <w:rsid w:val="00886193"/>
    <w:rsid w:val="00886374"/>
    <w:rsid w:val="00886665"/>
    <w:rsid w:val="008866BC"/>
    <w:rsid w:val="00886FF1"/>
    <w:rsid w:val="00887169"/>
    <w:rsid w:val="00887170"/>
    <w:rsid w:val="008873F4"/>
    <w:rsid w:val="00887568"/>
    <w:rsid w:val="008876F4"/>
    <w:rsid w:val="00887743"/>
    <w:rsid w:val="00887908"/>
    <w:rsid w:val="00887945"/>
    <w:rsid w:val="008879B0"/>
    <w:rsid w:val="00887E4C"/>
    <w:rsid w:val="00890234"/>
    <w:rsid w:val="008904F1"/>
    <w:rsid w:val="00890639"/>
    <w:rsid w:val="0089068E"/>
    <w:rsid w:val="00890B1A"/>
    <w:rsid w:val="00890D7C"/>
    <w:rsid w:val="00890E6E"/>
    <w:rsid w:val="00890EEE"/>
    <w:rsid w:val="008912CA"/>
    <w:rsid w:val="00891433"/>
    <w:rsid w:val="00891745"/>
    <w:rsid w:val="008919B9"/>
    <w:rsid w:val="00891D9D"/>
    <w:rsid w:val="00891DEF"/>
    <w:rsid w:val="00891E9E"/>
    <w:rsid w:val="00892100"/>
    <w:rsid w:val="00892285"/>
    <w:rsid w:val="0089240E"/>
    <w:rsid w:val="0089249F"/>
    <w:rsid w:val="00892535"/>
    <w:rsid w:val="008925E9"/>
    <w:rsid w:val="00892728"/>
    <w:rsid w:val="0089297D"/>
    <w:rsid w:val="00892AAF"/>
    <w:rsid w:val="00892AEA"/>
    <w:rsid w:val="00892C7F"/>
    <w:rsid w:val="00893043"/>
    <w:rsid w:val="008930EE"/>
    <w:rsid w:val="0089318E"/>
    <w:rsid w:val="008932AF"/>
    <w:rsid w:val="00893354"/>
    <w:rsid w:val="008933DF"/>
    <w:rsid w:val="00893423"/>
    <w:rsid w:val="00893512"/>
    <w:rsid w:val="0089354E"/>
    <w:rsid w:val="00893696"/>
    <w:rsid w:val="008937A3"/>
    <w:rsid w:val="00893859"/>
    <w:rsid w:val="00893A3B"/>
    <w:rsid w:val="00893AF0"/>
    <w:rsid w:val="00893C37"/>
    <w:rsid w:val="00893D8A"/>
    <w:rsid w:val="0089422E"/>
    <w:rsid w:val="008944E2"/>
    <w:rsid w:val="00894592"/>
    <w:rsid w:val="00894795"/>
    <w:rsid w:val="00894881"/>
    <w:rsid w:val="00894DEC"/>
    <w:rsid w:val="00894E35"/>
    <w:rsid w:val="00894F0C"/>
    <w:rsid w:val="008953ED"/>
    <w:rsid w:val="008954CB"/>
    <w:rsid w:val="00895516"/>
    <w:rsid w:val="0089560B"/>
    <w:rsid w:val="00895D05"/>
    <w:rsid w:val="00895F8B"/>
    <w:rsid w:val="00895FA7"/>
    <w:rsid w:val="00895FFA"/>
    <w:rsid w:val="00896037"/>
    <w:rsid w:val="008962B1"/>
    <w:rsid w:val="00896412"/>
    <w:rsid w:val="00896495"/>
    <w:rsid w:val="008964F0"/>
    <w:rsid w:val="00896DCB"/>
    <w:rsid w:val="00897142"/>
    <w:rsid w:val="00897215"/>
    <w:rsid w:val="00897385"/>
    <w:rsid w:val="008977C9"/>
    <w:rsid w:val="00897EB3"/>
    <w:rsid w:val="008A02B5"/>
    <w:rsid w:val="008A02DA"/>
    <w:rsid w:val="008A088A"/>
    <w:rsid w:val="008A0902"/>
    <w:rsid w:val="008A0D27"/>
    <w:rsid w:val="008A0FA0"/>
    <w:rsid w:val="008A13AF"/>
    <w:rsid w:val="008A13B4"/>
    <w:rsid w:val="008A13D6"/>
    <w:rsid w:val="008A1517"/>
    <w:rsid w:val="008A15F7"/>
    <w:rsid w:val="008A1D34"/>
    <w:rsid w:val="008A1E02"/>
    <w:rsid w:val="008A2052"/>
    <w:rsid w:val="008A20F7"/>
    <w:rsid w:val="008A2297"/>
    <w:rsid w:val="008A230E"/>
    <w:rsid w:val="008A23CB"/>
    <w:rsid w:val="008A2A1E"/>
    <w:rsid w:val="008A2C08"/>
    <w:rsid w:val="008A2CDE"/>
    <w:rsid w:val="008A3D16"/>
    <w:rsid w:val="008A3D42"/>
    <w:rsid w:val="008A3E35"/>
    <w:rsid w:val="008A3F34"/>
    <w:rsid w:val="008A3F97"/>
    <w:rsid w:val="008A3FF5"/>
    <w:rsid w:val="008A4042"/>
    <w:rsid w:val="008A4121"/>
    <w:rsid w:val="008A493A"/>
    <w:rsid w:val="008A4C74"/>
    <w:rsid w:val="008A4E4D"/>
    <w:rsid w:val="008A51CC"/>
    <w:rsid w:val="008A53BE"/>
    <w:rsid w:val="008A57FD"/>
    <w:rsid w:val="008A5C8D"/>
    <w:rsid w:val="008A5D3F"/>
    <w:rsid w:val="008A5E79"/>
    <w:rsid w:val="008A6098"/>
    <w:rsid w:val="008A6170"/>
    <w:rsid w:val="008A6334"/>
    <w:rsid w:val="008A67E3"/>
    <w:rsid w:val="008A67F0"/>
    <w:rsid w:val="008A6AA8"/>
    <w:rsid w:val="008A6AFB"/>
    <w:rsid w:val="008A6D6B"/>
    <w:rsid w:val="008A6DC0"/>
    <w:rsid w:val="008A719A"/>
    <w:rsid w:val="008A7215"/>
    <w:rsid w:val="008A72EE"/>
    <w:rsid w:val="008A76D4"/>
    <w:rsid w:val="008A7785"/>
    <w:rsid w:val="008A785C"/>
    <w:rsid w:val="008A7A15"/>
    <w:rsid w:val="008A7C71"/>
    <w:rsid w:val="008A7FAA"/>
    <w:rsid w:val="008B0110"/>
    <w:rsid w:val="008B04E3"/>
    <w:rsid w:val="008B063C"/>
    <w:rsid w:val="008B065F"/>
    <w:rsid w:val="008B09A1"/>
    <w:rsid w:val="008B0B65"/>
    <w:rsid w:val="008B0D4F"/>
    <w:rsid w:val="008B10DC"/>
    <w:rsid w:val="008B115B"/>
    <w:rsid w:val="008B1261"/>
    <w:rsid w:val="008B126A"/>
    <w:rsid w:val="008B1542"/>
    <w:rsid w:val="008B15C1"/>
    <w:rsid w:val="008B1EB3"/>
    <w:rsid w:val="008B250A"/>
    <w:rsid w:val="008B25C5"/>
    <w:rsid w:val="008B27B4"/>
    <w:rsid w:val="008B2899"/>
    <w:rsid w:val="008B295E"/>
    <w:rsid w:val="008B2C4F"/>
    <w:rsid w:val="008B328A"/>
    <w:rsid w:val="008B32E2"/>
    <w:rsid w:val="008B347F"/>
    <w:rsid w:val="008B35A5"/>
    <w:rsid w:val="008B3828"/>
    <w:rsid w:val="008B395F"/>
    <w:rsid w:val="008B3AED"/>
    <w:rsid w:val="008B3B32"/>
    <w:rsid w:val="008B3CEA"/>
    <w:rsid w:val="008B3D79"/>
    <w:rsid w:val="008B44E9"/>
    <w:rsid w:val="008B4536"/>
    <w:rsid w:val="008B45B8"/>
    <w:rsid w:val="008B4830"/>
    <w:rsid w:val="008B4BA0"/>
    <w:rsid w:val="008B4C9D"/>
    <w:rsid w:val="008B4EE5"/>
    <w:rsid w:val="008B50C6"/>
    <w:rsid w:val="008B5B42"/>
    <w:rsid w:val="008B5BF0"/>
    <w:rsid w:val="008B5E53"/>
    <w:rsid w:val="008B64D7"/>
    <w:rsid w:val="008B686F"/>
    <w:rsid w:val="008B6BCB"/>
    <w:rsid w:val="008B700A"/>
    <w:rsid w:val="008B7398"/>
    <w:rsid w:val="008B7558"/>
    <w:rsid w:val="008B788F"/>
    <w:rsid w:val="008B78A8"/>
    <w:rsid w:val="008B7A35"/>
    <w:rsid w:val="008B7BDB"/>
    <w:rsid w:val="008B7D28"/>
    <w:rsid w:val="008B7E24"/>
    <w:rsid w:val="008B7E6C"/>
    <w:rsid w:val="008C01DA"/>
    <w:rsid w:val="008C022D"/>
    <w:rsid w:val="008C0641"/>
    <w:rsid w:val="008C0764"/>
    <w:rsid w:val="008C08B1"/>
    <w:rsid w:val="008C090C"/>
    <w:rsid w:val="008C0FC2"/>
    <w:rsid w:val="008C10A3"/>
    <w:rsid w:val="008C1588"/>
    <w:rsid w:val="008C17B8"/>
    <w:rsid w:val="008C1841"/>
    <w:rsid w:val="008C1B7B"/>
    <w:rsid w:val="008C1D1E"/>
    <w:rsid w:val="008C1DCE"/>
    <w:rsid w:val="008C1E58"/>
    <w:rsid w:val="008C234A"/>
    <w:rsid w:val="008C2443"/>
    <w:rsid w:val="008C28D3"/>
    <w:rsid w:val="008C2AB4"/>
    <w:rsid w:val="008C2D88"/>
    <w:rsid w:val="008C2E52"/>
    <w:rsid w:val="008C2EE8"/>
    <w:rsid w:val="008C2F9D"/>
    <w:rsid w:val="008C319D"/>
    <w:rsid w:val="008C330F"/>
    <w:rsid w:val="008C382E"/>
    <w:rsid w:val="008C4111"/>
    <w:rsid w:val="008C4220"/>
    <w:rsid w:val="008C4551"/>
    <w:rsid w:val="008C4B00"/>
    <w:rsid w:val="008C4F96"/>
    <w:rsid w:val="008C50B1"/>
    <w:rsid w:val="008C52C7"/>
    <w:rsid w:val="008C5507"/>
    <w:rsid w:val="008C5764"/>
    <w:rsid w:val="008C5A71"/>
    <w:rsid w:val="008C5E02"/>
    <w:rsid w:val="008C64C2"/>
    <w:rsid w:val="008C6B3C"/>
    <w:rsid w:val="008C6B88"/>
    <w:rsid w:val="008C6C0E"/>
    <w:rsid w:val="008C7158"/>
    <w:rsid w:val="008C7822"/>
    <w:rsid w:val="008C792E"/>
    <w:rsid w:val="008C7FFC"/>
    <w:rsid w:val="008D00B1"/>
    <w:rsid w:val="008D00F6"/>
    <w:rsid w:val="008D0187"/>
    <w:rsid w:val="008D0481"/>
    <w:rsid w:val="008D04F2"/>
    <w:rsid w:val="008D05E1"/>
    <w:rsid w:val="008D0806"/>
    <w:rsid w:val="008D092E"/>
    <w:rsid w:val="008D09DA"/>
    <w:rsid w:val="008D0C70"/>
    <w:rsid w:val="008D0D08"/>
    <w:rsid w:val="008D0EF1"/>
    <w:rsid w:val="008D117E"/>
    <w:rsid w:val="008D13B0"/>
    <w:rsid w:val="008D1484"/>
    <w:rsid w:val="008D15CB"/>
    <w:rsid w:val="008D1626"/>
    <w:rsid w:val="008D179B"/>
    <w:rsid w:val="008D1993"/>
    <w:rsid w:val="008D1BA1"/>
    <w:rsid w:val="008D1BB8"/>
    <w:rsid w:val="008D1BD7"/>
    <w:rsid w:val="008D1C70"/>
    <w:rsid w:val="008D21BC"/>
    <w:rsid w:val="008D240A"/>
    <w:rsid w:val="008D2479"/>
    <w:rsid w:val="008D2728"/>
    <w:rsid w:val="008D2852"/>
    <w:rsid w:val="008D2976"/>
    <w:rsid w:val="008D2A1C"/>
    <w:rsid w:val="008D2EE5"/>
    <w:rsid w:val="008D2F22"/>
    <w:rsid w:val="008D30EC"/>
    <w:rsid w:val="008D3194"/>
    <w:rsid w:val="008D3201"/>
    <w:rsid w:val="008D364F"/>
    <w:rsid w:val="008D3799"/>
    <w:rsid w:val="008D3BA6"/>
    <w:rsid w:val="008D3EC0"/>
    <w:rsid w:val="008D3ECA"/>
    <w:rsid w:val="008D3FFB"/>
    <w:rsid w:val="008D4308"/>
    <w:rsid w:val="008D44C7"/>
    <w:rsid w:val="008D458A"/>
    <w:rsid w:val="008D462F"/>
    <w:rsid w:val="008D4AB8"/>
    <w:rsid w:val="008D4D74"/>
    <w:rsid w:val="008D4E1D"/>
    <w:rsid w:val="008D4F6D"/>
    <w:rsid w:val="008D52EE"/>
    <w:rsid w:val="008D537A"/>
    <w:rsid w:val="008D5565"/>
    <w:rsid w:val="008D5734"/>
    <w:rsid w:val="008D58BC"/>
    <w:rsid w:val="008D5A3F"/>
    <w:rsid w:val="008D5D0E"/>
    <w:rsid w:val="008D6579"/>
    <w:rsid w:val="008D6829"/>
    <w:rsid w:val="008D6974"/>
    <w:rsid w:val="008D6A9C"/>
    <w:rsid w:val="008D6AC6"/>
    <w:rsid w:val="008D6B6F"/>
    <w:rsid w:val="008D6C72"/>
    <w:rsid w:val="008D6C89"/>
    <w:rsid w:val="008D6C9E"/>
    <w:rsid w:val="008D7115"/>
    <w:rsid w:val="008D730E"/>
    <w:rsid w:val="008D7AC7"/>
    <w:rsid w:val="008D7AF8"/>
    <w:rsid w:val="008D7B52"/>
    <w:rsid w:val="008D7CEF"/>
    <w:rsid w:val="008D7EBC"/>
    <w:rsid w:val="008D7FF2"/>
    <w:rsid w:val="008E01C6"/>
    <w:rsid w:val="008E053A"/>
    <w:rsid w:val="008E056E"/>
    <w:rsid w:val="008E094B"/>
    <w:rsid w:val="008E0DEA"/>
    <w:rsid w:val="008E0EBD"/>
    <w:rsid w:val="008E13CA"/>
    <w:rsid w:val="008E1625"/>
    <w:rsid w:val="008E1ACE"/>
    <w:rsid w:val="008E1B92"/>
    <w:rsid w:val="008E1DD3"/>
    <w:rsid w:val="008E208C"/>
    <w:rsid w:val="008E298E"/>
    <w:rsid w:val="008E2A15"/>
    <w:rsid w:val="008E2AE6"/>
    <w:rsid w:val="008E2C7B"/>
    <w:rsid w:val="008E30D7"/>
    <w:rsid w:val="008E354A"/>
    <w:rsid w:val="008E3776"/>
    <w:rsid w:val="008E3867"/>
    <w:rsid w:val="008E3BE5"/>
    <w:rsid w:val="008E3D01"/>
    <w:rsid w:val="008E3E5D"/>
    <w:rsid w:val="008E3FC4"/>
    <w:rsid w:val="008E425F"/>
    <w:rsid w:val="008E450C"/>
    <w:rsid w:val="008E4881"/>
    <w:rsid w:val="008E4BCC"/>
    <w:rsid w:val="008E5152"/>
    <w:rsid w:val="008E53DA"/>
    <w:rsid w:val="008E55E8"/>
    <w:rsid w:val="008E56FE"/>
    <w:rsid w:val="008E573B"/>
    <w:rsid w:val="008E577B"/>
    <w:rsid w:val="008E5995"/>
    <w:rsid w:val="008E5B43"/>
    <w:rsid w:val="008E62D4"/>
    <w:rsid w:val="008E65A7"/>
    <w:rsid w:val="008E67D7"/>
    <w:rsid w:val="008E68DD"/>
    <w:rsid w:val="008E6D17"/>
    <w:rsid w:val="008E6F41"/>
    <w:rsid w:val="008E74CB"/>
    <w:rsid w:val="008E78E7"/>
    <w:rsid w:val="008E7F51"/>
    <w:rsid w:val="008E7F69"/>
    <w:rsid w:val="008E7FFC"/>
    <w:rsid w:val="008F01EB"/>
    <w:rsid w:val="008F03A3"/>
    <w:rsid w:val="008F06A1"/>
    <w:rsid w:val="008F096E"/>
    <w:rsid w:val="008F0A16"/>
    <w:rsid w:val="008F0DB5"/>
    <w:rsid w:val="008F0E7C"/>
    <w:rsid w:val="008F0F74"/>
    <w:rsid w:val="008F1038"/>
    <w:rsid w:val="008F1089"/>
    <w:rsid w:val="008F109C"/>
    <w:rsid w:val="008F10BF"/>
    <w:rsid w:val="008F11C9"/>
    <w:rsid w:val="008F14BE"/>
    <w:rsid w:val="008F14C0"/>
    <w:rsid w:val="008F15C1"/>
    <w:rsid w:val="008F18F9"/>
    <w:rsid w:val="008F1BBB"/>
    <w:rsid w:val="008F1D93"/>
    <w:rsid w:val="008F1E03"/>
    <w:rsid w:val="008F1F5F"/>
    <w:rsid w:val="008F1FDA"/>
    <w:rsid w:val="008F23D4"/>
    <w:rsid w:val="008F2742"/>
    <w:rsid w:val="008F28AA"/>
    <w:rsid w:val="008F2F6E"/>
    <w:rsid w:val="008F3016"/>
    <w:rsid w:val="008F3046"/>
    <w:rsid w:val="008F3060"/>
    <w:rsid w:val="008F3140"/>
    <w:rsid w:val="008F324D"/>
    <w:rsid w:val="008F3669"/>
    <w:rsid w:val="008F3AAD"/>
    <w:rsid w:val="008F3EB0"/>
    <w:rsid w:val="008F4326"/>
    <w:rsid w:val="008F45DF"/>
    <w:rsid w:val="008F4812"/>
    <w:rsid w:val="008F4AF1"/>
    <w:rsid w:val="008F4D32"/>
    <w:rsid w:val="008F4EB8"/>
    <w:rsid w:val="008F5059"/>
    <w:rsid w:val="008F50D5"/>
    <w:rsid w:val="008F5291"/>
    <w:rsid w:val="008F531E"/>
    <w:rsid w:val="008F5962"/>
    <w:rsid w:val="008F59E8"/>
    <w:rsid w:val="008F5A2C"/>
    <w:rsid w:val="008F5EF4"/>
    <w:rsid w:val="008F616A"/>
    <w:rsid w:val="008F6203"/>
    <w:rsid w:val="008F626D"/>
    <w:rsid w:val="008F63C9"/>
    <w:rsid w:val="008F6507"/>
    <w:rsid w:val="008F6568"/>
    <w:rsid w:val="008F671F"/>
    <w:rsid w:val="008F6AAD"/>
    <w:rsid w:val="008F6B2A"/>
    <w:rsid w:val="008F6C98"/>
    <w:rsid w:val="008F6CDF"/>
    <w:rsid w:val="008F7156"/>
    <w:rsid w:val="008F7711"/>
    <w:rsid w:val="008F775B"/>
    <w:rsid w:val="008F77EC"/>
    <w:rsid w:val="008F7913"/>
    <w:rsid w:val="008F791B"/>
    <w:rsid w:val="008F7A35"/>
    <w:rsid w:val="0090026D"/>
    <w:rsid w:val="0090064D"/>
    <w:rsid w:val="00900924"/>
    <w:rsid w:val="0090096B"/>
    <w:rsid w:val="00900A21"/>
    <w:rsid w:val="00900B84"/>
    <w:rsid w:val="009010F4"/>
    <w:rsid w:val="00901429"/>
    <w:rsid w:val="00901511"/>
    <w:rsid w:val="0090191E"/>
    <w:rsid w:val="0090199C"/>
    <w:rsid w:val="00901EC6"/>
    <w:rsid w:val="00902250"/>
    <w:rsid w:val="009022F0"/>
    <w:rsid w:val="00902496"/>
    <w:rsid w:val="00902B23"/>
    <w:rsid w:val="00902BD9"/>
    <w:rsid w:val="00902F41"/>
    <w:rsid w:val="00902F6D"/>
    <w:rsid w:val="009034CF"/>
    <w:rsid w:val="009034E8"/>
    <w:rsid w:val="009035A5"/>
    <w:rsid w:val="009035B8"/>
    <w:rsid w:val="00903E2C"/>
    <w:rsid w:val="009043E5"/>
    <w:rsid w:val="0090478C"/>
    <w:rsid w:val="00904893"/>
    <w:rsid w:val="00904A48"/>
    <w:rsid w:val="00904CE3"/>
    <w:rsid w:val="00904D1E"/>
    <w:rsid w:val="00905289"/>
    <w:rsid w:val="00905707"/>
    <w:rsid w:val="0090591A"/>
    <w:rsid w:val="00905E14"/>
    <w:rsid w:val="00905F61"/>
    <w:rsid w:val="0090600E"/>
    <w:rsid w:val="0090601C"/>
    <w:rsid w:val="0090605A"/>
    <w:rsid w:val="0090642C"/>
    <w:rsid w:val="0090683F"/>
    <w:rsid w:val="0090699C"/>
    <w:rsid w:val="00906B4B"/>
    <w:rsid w:val="00906BC1"/>
    <w:rsid w:val="00906F90"/>
    <w:rsid w:val="00907179"/>
    <w:rsid w:val="00907262"/>
    <w:rsid w:val="009073D7"/>
    <w:rsid w:val="00907597"/>
    <w:rsid w:val="00907598"/>
    <w:rsid w:val="00907975"/>
    <w:rsid w:val="00907D9B"/>
    <w:rsid w:val="00907DCF"/>
    <w:rsid w:val="00910013"/>
    <w:rsid w:val="00910131"/>
    <w:rsid w:val="00910324"/>
    <w:rsid w:val="00910B2B"/>
    <w:rsid w:val="00910D42"/>
    <w:rsid w:val="009116F3"/>
    <w:rsid w:val="00911890"/>
    <w:rsid w:val="00911978"/>
    <w:rsid w:val="00911AC4"/>
    <w:rsid w:val="00911C25"/>
    <w:rsid w:val="00911CC9"/>
    <w:rsid w:val="00911DCE"/>
    <w:rsid w:val="00911ECF"/>
    <w:rsid w:val="00912063"/>
    <w:rsid w:val="00912523"/>
    <w:rsid w:val="0091274C"/>
    <w:rsid w:val="00912964"/>
    <w:rsid w:val="0091296A"/>
    <w:rsid w:val="00912CE8"/>
    <w:rsid w:val="00912DCA"/>
    <w:rsid w:val="0091323E"/>
    <w:rsid w:val="009136DB"/>
    <w:rsid w:val="0091374E"/>
    <w:rsid w:val="0091378A"/>
    <w:rsid w:val="009137A5"/>
    <w:rsid w:val="00914046"/>
    <w:rsid w:val="009140C5"/>
    <w:rsid w:val="00914484"/>
    <w:rsid w:val="00914622"/>
    <w:rsid w:val="00914994"/>
    <w:rsid w:val="00914AE8"/>
    <w:rsid w:val="00914C15"/>
    <w:rsid w:val="00914F21"/>
    <w:rsid w:val="009150A6"/>
    <w:rsid w:val="0091548B"/>
    <w:rsid w:val="00915B3E"/>
    <w:rsid w:val="00915BDC"/>
    <w:rsid w:val="00915C5C"/>
    <w:rsid w:val="00916141"/>
    <w:rsid w:val="009162A5"/>
    <w:rsid w:val="00916A5B"/>
    <w:rsid w:val="00916C8E"/>
    <w:rsid w:val="00916D02"/>
    <w:rsid w:val="00916EBF"/>
    <w:rsid w:val="00916F08"/>
    <w:rsid w:val="009171FC"/>
    <w:rsid w:val="00917576"/>
    <w:rsid w:val="00917684"/>
    <w:rsid w:val="00917CC3"/>
    <w:rsid w:val="00917E28"/>
    <w:rsid w:val="00917EEF"/>
    <w:rsid w:val="009202DB"/>
    <w:rsid w:val="00920417"/>
    <w:rsid w:val="00920984"/>
    <w:rsid w:val="009209AF"/>
    <w:rsid w:val="00920AE1"/>
    <w:rsid w:val="00920B7C"/>
    <w:rsid w:val="00920C5D"/>
    <w:rsid w:val="00920C6D"/>
    <w:rsid w:val="00920C82"/>
    <w:rsid w:val="00920F83"/>
    <w:rsid w:val="009212A7"/>
    <w:rsid w:val="009213C7"/>
    <w:rsid w:val="009215B7"/>
    <w:rsid w:val="00921617"/>
    <w:rsid w:val="00921967"/>
    <w:rsid w:val="00921DB5"/>
    <w:rsid w:val="00921E94"/>
    <w:rsid w:val="00921F2B"/>
    <w:rsid w:val="00921F4A"/>
    <w:rsid w:val="009220D9"/>
    <w:rsid w:val="009221C4"/>
    <w:rsid w:val="00922343"/>
    <w:rsid w:val="009226CB"/>
    <w:rsid w:val="00922724"/>
    <w:rsid w:val="00922797"/>
    <w:rsid w:val="00922A90"/>
    <w:rsid w:val="00922DFC"/>
    <w:rsid w:val="00923155"/>
    <w:rsid w:val="00923315"/>
    <w:rsid w:val="00923373"/>
    <w:rsid w:val="00923590"/>
    <w:rsid w:val="009238FC"/>
    <w:rsid w:val="009239CD"/>
    <w:rsid w:val="00923B25"/>
    <w:rsid w:val="00923BBB"/>
    <w:rsid w:val="00923C2C"/>
    <w:rsid w:val="00923CE1"/>
    <w:rsid w:val="00923E80"/>
    <w:rsid w:val="00923ED3"/>
    <w:rsid w:val="00923F21"/>
    <w:rsid w:val="00923F96"/>
    <w:rsid w:val="00924060"/>
    <w:rsid w:val="009241F3"/>
    <w:rsid w:val="00924346"/>
    <w:rsid w:val="00924703"/>
    <w:rsid w:val="009247A8"/>
    <w:rsid w:val="0092488D"/>
    <w:rsid w:val="00924AE7"/>
    <w:rsid w:val="00924BA6"/>
    <w:rsid w:val="00925864"/>
    <w:rsid w:val="009259DB"/>
    <w:rsid w:val="00925A57"/>
    <w:rsid w:val="00925B02"/>
    <w:rsid w:val="00925BEE"/>
    <w:rsid w:val="00925F06"/>
    <w:rsid w:val="0092615D"/>
    <w:rsid w:val="00926199"/>
    <w:rsid w:val="009262AB"/>
    <w:rsid w:val="009266B2"/>
    <w:rsid w:val="009266DB"/>
    <w:rsid w:val="0092694E"/>
    <w:rsid w:val="00926D1F"/>
    <w:rsid w:val="00926D3D"/>
    <w:rsid w:val="00926E00"/>
    <w:rsid w:val="0092762B"/>
    <w:rsid w:val="00927676"/>
    <w:rsid w:val="0092767F"/>
    <w:rsid w:val="009276E3"/>
    <w:rsid w:val="00927C08"/>
    <w:rsid w:val="00927D91"/>
    <w:rsid w:val="00927DEE"/>
    <w:rsid w:val="0093060A"/>
    <w:rsid w:val="00930674"/>
    <w:rsid w:val="009307B4"/>
    <w:rsid w:val="009309C7"/>
    <w:rsid w:val="00930C7F"/>
    <w:rsid w:val="00930F3B"/>
    <w:rsid w:val="009310CB"/>
    <w:rsid w:val="0093113B"/>
    <w:rsid w:val="00931269"/>
    <w:rsid w:val="0093138A"/>
    <w:rsid w:val="009316D3"/>
    <w:rsid w:val="00931B3F"/>
    <w:rsid w:val="00931C13"/>
    <w:rsid w:val="00931F03"/>
    <w:rsid w:val="00931FC5"/>
    <w:rsid w:val="0093226C"/>
    <w:rsid w:val="009323C4"/>
    <w:rsid w:val="009323CC"/>
    <w:rsid w:val="009324BA"/>
    <w:rsid w:val="00932BD2"/>
    <w:rsid w:val="00932CA2"/>
    <w:rsid w:val="00932DA6"/>
    <w:rsid w:val="00932E17"/>
    <w:rsid w:val="0093335C"/>
    <w:rsid w:val="00933561"/>
    <w:rsid w:val="009339DD"/>
    <w:rsid w:val="00933BAB"/>
    <w:rsid w:val="00933BC5"/>
    <w:rsid w:val="00933EC8"/>
    <w:rsid w:val="00933F03"/>
    <w:rsid w:val="009340A6"/>
    <w:rsid w:val="0093423A"/>
    <w:rsid w:val="00934463"/>
    <w:rsid w:val="00934587"/>
    <w:rsid w:val="009345BD"/>
    <w:rsid w:val="009345D3"/>
    <w:rsid w:val="00934779"/>
    <w:rsid w:val="00934807"/>
    <w:rsid w:val="00934A70"/>
    <w:rsid w:val="00934B7E"/>
    <w:rsid w:val="00934C44"/>
    <w:rsid w:val="00934CE9"/>
    <w:rsid w:val="00934F3A"/>
    <w:rsid w:val="00934FA1"/>
    <w:rsid w:val="009350F9"/>
    <w:rsid w:val="0093514F"/>
    <w:rsid w:val="00935C8F"/>
    <w:rsid w:val="00935E53"/>
    <w:rsid w:val="00936264"/>
    <w:rsid w:val="009362D4"/>
    <w:rsid w:val="00936344"/>
    <w:rsid w:val="00936468"/>
    <w:rsid w:val="009366B9"/>
    <w:rsid w:val="00936C88"/>
    <w:rsid w:val="00936CF8"/>
    <w:rsid w:val="00936DB2"/>
    <w:rsid w:val="00937022"/>
    <w:rsid w:val="00937570"/>
    <w:rsid w:val="0093761D"/>
    <w:rsid w:val="009376DE"/>
    <w:rsid w:val="0093775B"/>
    <w:rsid w:val="009377A6"/>
    <w:rsid w:val="009377AA"/>
    <w:rsid w:val="009377ED"/>
    <w:rsid w:val="009378ED"/>
    <w:rsid w:val="00937A5E"/>
    <w:rsid w:val="00937C02"/>
    <w:rsid w:val="00937C3E"/>
    <w:rsid w:val="00937E9F"/>
    <w:rsid w:val="009400F9"/>
    <w:rsid w:val="00940178"/>
    <w:rsid w:val="009401E3"/>
    <w:rsid w:val="00940253"/>
    <w:rsid w:val="0094046B"/>
    <w:rsid w:val="009405B3"/>
    <w:rsid w:val="009406F8"/>
    <w:rsid w:val="009409F0"/>
    <w:rsid w:val="00940B07"/>
    <w:rsid w:val="00940C29"/>
    <w:rsid w:val="00940C3D"/>
    <w:rsid w:val="009411B2"/>
    <w:rsid w:val="0094149F"/>
    <w:rsid w:val="0094188E"/>
    <w:rsid w:val="00941B19"/>
    <w:rsid w:val="00941B3A"/>
    <w:rsid w:val="00941CA4"/>
    <w:rsid w:val="009420F7"/>
    <w:rsid w:val="00942484"/>
    <w:rsid w:val="00942817"/>
    <w:rsid w:val="009429DD"/>
    <w:rsid w:val="00942D06"/>
    <w:rsid w:val="0094356C"/>
    <w:rsid w:val="009436BD"/>
    <w:rsid w:val="0094372E"/>
    <w:rsid w:val="00943A15"/>
    <w:rsid w:val="00943A97"/>
    <w:rsid w:val="00943CD0"/>
    <w:rsid w:val="00943F23"/>
    <w:rsid w:val="00943F8C"/>
    <w:rsid w:val="00944341"/>
    <w:rsid w:val="0094476E"/>
    <w:rsid w:val="00944C5F"/>
    <w:rsid w:val="00944CCE"/>
    <w:rsid w:val="00944D39"/>
    <w:rsid w:val="00944E72"/>
    <w:rsid w:val="00944F06"/>
    <w:rsid w:val="0094503C"/>
    <w:rsid w:val="00945558"/>
    <w:rsid w:val="00945726"/>
    <w:rsid w:val="00945A08"/>
    <w:rsid w:val="00945FA3"/>
    <w:rsid w:val="00946113"/>
    <w:rsid w:val="00946126"/>
    <w:rsid w:val="00946498"/>
    <w:rsid w:val="009464F1"/>
    <w:rsid w:val="00946690"/>
    <w:rsid w:val="009467A0"/>
    <w:rsid w:val="00946B2E"/>
    <w:rsid w:val="00946F7F"/>
    <w:rsid w:val="009470C6"/>
    <w:rsid w:val="00947537"/>
    <w:rsid w:val="0094755F"/>
    <w:rsid w:val="00947587"/>
    <w:rsid w:val="0094762D"/>
    <w:rsid w:val="00947FAE"/>
    <w:rsid w:val="009501DF"/>
    <w:rsid w:val="0095021E"/>
    <w:rsid w:val="0095058A"/>
    <w:rsid w:val="0095064E"/>
    <w:rsid w:val="009506F8"/>
    <w:rsid w:val="009507A7"/>
    <w:rsid w:val="00950957"/>
    <w:rsid w:val="00950F03"/>
    <w:rsid w:val="00950F7B"/>
    <w:rsid w:val="0095134B"/>
    <w:rsid w:val="009516BE"/>
    <w:rsid w:val="00951AAA"/>
    <w:rsid w:val="00951B81"/>
    <w:rsid w:val="00951C3F"/>
    <w:rsid w:val="00951C55"/>
    <w:rsid w:val="00951FEA"/>
    <w:rsid w:val="00952327"/>
    <w:rsid w:val="0095284F"/>
    <w:rsid w:val="00952A40"/>
    <w:rsid w:val="00952AB1"/>
    <w:rsid w:val="00952DBA"/>
    <w:rsid w:val="00952E23"/>
    <w:rsid w:val="00952F99"/>
    <w:rsid w:val="00952FA0"/>
    <w:rsid w:val="009533D1"/>
    <w:rsid w:val="00953678"/>
    <w:rsid w:val="009536BF"/>
    <w:rsid w:val="009536CE"/>
    <w:rsid w:val="00953913"/>
    <w:rsid w:val="00953E90"/>
    <w:rsid w:val="00954214"/>
    <w:rsid w:val="0095435A"/>
    <w:rsid w:val="00954499"/>
    <w:rsid w:val="00954640"/>
    <w:rsid w:val="00954675"/>
    <w:rsid w:val="009546E2"/>
    <w:rsid w:val="009549FD"/>
    <w:rsid w:val="00954BDB"/>
    <w:rsid w:val="00954DE9"/>
    <w:rsid w:val="00954E19"/>
    <w:rsid w:val="0095524B"/>
    <w:rsid w:val="009552DA"/>
    <w:rsid w:val="009552F2"/>
    <w:rsid w:val="00955343"/>
    <w:rsid w:val="0095551D"/>
    <w:rsid w:val="00955596"/>
    <w:rsid w:val="009555D1"/>
    <w:rsid w:val="00955780"/>
    <w:rsid w:val="009557AB"/>
    <w:rsid w:val="0095594F"/>
    <w:rsid w:val="00955A89"/>
    <w:rsid w:val="00955B51"/>
    <w:rsid w:val="00955BC6"/>
    <w:rsid w:val="00955C1C"/>
    <w:rsid w:val="00955D87"/>
    <w:rsid w:val="00955DA8"/>
    <w:rsid w:val="00955DB1"/>
    <w:rsid w:val="00955EA5"/>
    <w:rsid w:val="00955EAA"/>
    <w:rsid w:val="0095622F"/>
    <w:rsid w:val="009562F8"/>
    <w:rsid w:val="0095651A"/>
    <w:rsid w:val="009565A7"/>
    <w:rsid w:val="00956869"/>
    <w:rsid w:val="00956A6A"/>
    <w:rsid w:val="00956A88"/>
    <w:rsid w:val="00956E53"/>
    <w:rsid w:val="00957178"/>
    <w:rsid w:val="009571B4"/>
    <w:rsid w:val="00957425"/>
    <w:rsid w:val="00957E24"/>
    <w:rsid w:val="00960322"/>
    <w:rsid w:val="0096064A"/>
    <w:rsid w:val="00960B70"/>
    <w:rsid w:val="00960B9F"/>
    <w:rsid w:val="00960D49"/>
    <w:rsid w:val="00960EB3"/>
    <w:rsid w:val="0096101D"/>
    <w:rsid w:val="009610EF"/>
    <w:rsid w:val="00961257"/>
    <w:rsid w:val="009614B4"/>
    <w:rsid w:val="009616F4"/>
    <w:rsid w:val="00961781"/>
    <w:rsid w:val="00961BF9"/>
    <w:rsid w:val="00962334"/>
    <w:rsid w:val="009623A7"/>
    <w:rsid w:val="009624E2"/>
    <w:rsid w:val="00962C63"/>
    <w:rsid w:val="00962CF3"/>
    <w:rsid w:val="00962F27"/>
    <w:rsid w:val="00962F5B"/>
    <w:rsid w:val="00962F5C"/>
    <w:rsid w:val="00962FEF"/>
    <w:rsid w:val="00963018"/>
    <w:rsid w:val="00963121"/>
    <w:rsid w:val="0096321F"/>
    <w:rsid w:val="00963327"/>
    <w:rsid w:val="009633B6"/>
    <w:rsid w:val="00963416"/>
    <w:rsid w:val="00963875"/>
    <w:rsid w:val="00963B05"/>
    <w:rsid w:val="00963B33"/>
    <w:rsid w:val="00963F68"/>
    <w:rsid w:val="00964225"/>
    <w:rsid w:val="00964558"/>
    <w:rsid w:val="009645E3"/>
    <w:rsid w:val="009646D4"/>
    <w:rsid w:val="00964770"/>
    <w:rsid w:val="00964A41"/>
    <w:rsid w:val="009650D9"/>
    <w:rsid w:val="00965374"/>
    <w:rsid w:val="009654D0"/>
    <w:rsid w:val="0096559C"/>
    <w:rsid w:val="009656DA"/>
    <w:rsid w:val="00965784"/>
    <w:rsid w:val="00965786"/>
    <w:rsid w:val="00965B8E"/>
    <w:rsid w:val="00965F1D"/>
    <w:rsid w:val="00965FFA"/>
    <w:rsid w:val="0096626E"/>
    <w:rsid w:val="009665F3"/>
    <w:rsid w:val="00966D43"/>
    <w:rsid w:val="00966D6A"/>
    <w:rsid w:val="00966D7D"/>
    <w:rsid w:val="00966E72"/>
    <w:rsid w:val="00966EAC"/>
    <w:rsid w:val="00967169"/>
    <w:rsid w:val="0096733D"/>
    <w:rsid w:val="00967706"/>
    <w:rsid w:val="00967974"/>
    <w:rsid w:val="009679E4"/>
    <w:rsid w:val="009679F8"/>
    <w:rsid w:val="00967BE9"/>
    <w:rsid w:val="00967FBD"/>
    <w:rsid w:val="009702C9"/>
    <w:rsid w:val="009702F7"/>
    <w:rsid w:val="009703FA"/>
    <w:rsid w:val="00970500"/>
    <w:rsid w:val="009705E4"/>
    <w:rsid w:val="009709EC"/>
    <w:rsid w:val="00970A67"/>
    <w:rsid w:val="00970C2B"/>
    <w:rsid w:val="00970C93"/>
    <w:rsid w:val="0097102E"/>
    <w:rsid w:val="009711BB"/>
    <w:rsid w:val="009713CC"/>
    <w:rsid w:val="009716C4"/>
    <w:rsid w:val="00971AA9"/>
    <w:rsid w:val="00971B5E"/>
    <w:rsid w:val="0097215C"/>
    <w:rsid w:val="0097226E"/>
    <w:rsid w:val="00972679"/>
    <w:rsid w:val="00972A0A"/>
    <w:rsid w:val="00972B95"/>
    <w:rsid w:val="00972C00"/>
    <w:rsid w:val="009732ED"/>
    <w:rsid w:val="009735AC"/>
    <w:rsid w:val="009739BF"/>
    <w:rsid w:val="009739FE"/>
    <w:rsid w:val="0097411E"/>
    <w:rsid w:val="009746F8"/>
    <w:rsid w:val="009747A1"/>
    <w:rsid w:val="009747D9"/>
    <w:rsid w:val="009748A4"/>
    <w:rsid w:val="00974A3B"/>
    <w:rsid w:val="00974B74"/>
    <w:rsid w:val="00974E78"/>
    <w:rsid w:val="00975176"/>
    <w:rsid w:val="009753F5"/>
    <w:rsid w:val="009754A3"/>
    <w:rsid w:val="00975670"/>
    <w:rsid w:val="009756DC"/>
    <w:rsid w:val="00975747"/>
    <w:rsid w:val="0097575D"/>
    <w:rsid w:val="009758DB"/>
    <w:rsid w:val="009759E9"/>
    <w:rsid w:val="00975A32"/>
    <w:rsid w:val="00975A47"/>
    <w:rsid w:val="00975AB2"/>
    <w:rsid w:val="00975B08"/>
    <w:rsid w:val="00975B50"/>
    <w:rsid w:val="00975C48"/>
    <w:rsid w:val="00975DFB"/>
    <w:rsid w:val="00975E9F"/>
    <w:rsid w:val="00975EFF"/>
    <w:rsid w:val="00975F37"/>
    <w:rsid w:val="0097616D"/>
    <w:rsid w:val="009763E9"/>
    <w:rsid w:val="00976498"/>
    <w:rsid w:val="00976568"/>
    <w:rsid w:val="00976609"/>
    <w:rsid w:val="00976924"/>
    <w:rsid w:val="00977494"/>
    <w:rsid w:val="009774CE"/>
    <w:rsid w:val="00977713"/>
    <w:rsid w:val="009777F8"/>
    <w:rsid w:val="009778F7"/>
    <w:rsid w:val="00977AC1"/>
    <w:rsid w:val="00980330"/>
    <w:rsid w:val="0098036A"/>
    <w:rsid w:val="00980419"/>
    <w:rsid w:val="00980433"/>
    <w:rsid w:val="009804D1"/>
    <w:rsid w:val="00980542"/>
    <w:rsid w:val="00980948"/>
    <w:rsid w:val="00980A47"/>
    <w:rsid w:val="00980B17"/>
    <w:rsid w:val="00980BCA"/>
    <w:rsid w:val="00980C03"/>
    <w:rsid w:val="00980C5C"/>
    <w:rsid w:val="00980D73"/>
    <w:rsid w:val="00980D7D"/>
    <w:rsid w:val="009813B7"/>
    <w:rsid w:val="009817FF"/>
    <w:rsid w:val="00981879"/>
    <w:rsid w:val="00981954"/>
    <w:rsid w:val="009819A5"/>
    <w:rsid w:val="009819CD"/>
    <w:rsid w:val="00981B98"/>
    <w:rsid w:val="00982291"/>
    <w:rsid w:val="009826E1"/>
    <w:rsid w:val="00982746"/>
    <w:rsid w:val="009828C1"/>
    <w:rsid w:val="00982EE3"/>
    <w:rsid w:val="00983098"/>
    <w:rsid w:val="009831B5"/>
    <w:rsid w:val="009833E2"/>
    <w:rsid w:val="00983483"/>
    <w:rsid w:val="00983845"/>
    <w:rsid w:val="00983AFD"/>
    <w:rsid w:val="00983BFE"/>
    <w:rsid w:val="00983C44"/>
    <w:rsid w:val="00983E2A"/>
    <w:rsid w:val="00984153"/>
    <w:rsid w:val="009842C8"/>
    <w:rsid w:val="00984370"/>
    <w:rsid w:val="009844A8"/>
    <w:rsid w:val="009844B9"/>
    <w:rsid w:val="00984AA2"/>
    <w:rsid w:val="00984BFF"/>
    <w:rsid w:val="00984DF0"/>
    <w:rsid w:val="009850B9"/>
    <w:rsid w:val="00985140"/>
    <w:rsid w:val="00985192"/>
    <w:rsid w:val="00985220"/>
    <w:rsid w:val="009853AB"/>
    <w:rsid w:val="0098549E"/>
    <w:rsid w:val="009855F5"/>
    <w:rsid w:val="00985755"/>
    <w:rsid w:val="00985B4D"/>
    <w:rsid w:val="00985C76"/>
    <w:rsid w:val="00985F82"/>
    <w:rsid w:val="0098622C"/>
    <w:rsid w:val="00986424"/>
    <w:rsid w:val="009865CC"/>
    <w:rsid w:val="0098663B"/>
    <w:rsid w:val="00986698"/>
    <w:rsid w:val="00986935"/>
    <w:rsid w:val="00986C2B"/>
    <w:rsid w:val="00986D0D"/>
    <w:rsid w:val="00986E2A"/>
    <w:rsid w:val="009872E9"/>
    <w:rsid w:val="009872FC"/>
    <w:rsid w:val="00987548"/>
    <w:rsid w:val="0098776A"/>
    <w:rsid w:val="009879F1"/>
    <w:rsid w:val="0099004A"/>
    <w:rsid w:val="0099008A"/>
    <w:rsid w:val="0099080D"/>
    <w:rsid w:val="00990D41"/>
    <w:rsid w:val="00990D53"/>
    <w:rsid w:val="00990E34"/>
    <w:rsid w:val="00991057"/>
    <w:rsid w:val="0099109E"/>
    <w:rsid w:val="00991184"/>
    <w:rsid w:val="0099180B"/>
    <w:rsid w:val="00991C28"/>
    <w:rsid w:val="00991CF4"/>
    <w:rsid w:val="00991FED"/>
    <w:rsid w:val="00991FFD"/>
    <w:rsid w:val="009920F0"/>
    <w:rsid w:val="009921D6"/>
    <w:rsid w:val="009925FA"/>
    <w:rsid w:val="00992A53"/>
    <w:rsid w:val="00992B2D"/>
    <w:rsid w:val="00992C36"/>
    <w:rsid w:val="00992E61"/>
    <w:rsid w:val="00993052"/>
    <w:rsid w:val="00993228"/>
    <w:rsid w:val="009932D3"/>
    <w:rsid w:val="0099332C"/>
    <w:rsid w:val="00993565"/>
    <w:rsid w:val="0099356D"/>
    <w:rsid w:val="00993945"/>
    <w:rsid w:val="009940B7"/>
    <w:rsid w:val="009941F7"/>
    <w:rsid w:val="00994492"/>
    <w:rsid w:val="009946D4"/>
    <w:rsid w:val="00994925"/>
    <w:rsid w:val="00994ADD"/>
    <w:rsid w:val="00994CF9"/>
    <w:rsid w:val="00995192"/>
    <w:rsid w:val="00995267"/>
    <w:rsid w:val="009955AC"/>
    <w:rsid w:val="0099593D"/>
    <w:rsid w:val="009959B1"/>
    <w:rsid w:val="00995AC3"/>
    <w:rsid w:val="00995D3D"/>
    <w:rsid w:val="009964E9"/>
    <w:rsid w:val="00996981"/>
    <w:rsid w:val="00997019"/>
    <w:rsid w:val="00997139"/>
    <w:rsid w:val="00997362"/>
    <w:rsid w:val="0099738A"/>
    <w:rsid w:val="009974A9"/>
    <w:rsid w:val="00997614"/>
    <w:rsid w:val="00997A44"/>
    <w:rsid w:val="00997B77"/>
    <w:rsid w:val="00997B84"/>
    <w:rsid w:val="00997C0E"/>
    <w:rsid w:val="00997D3F"/>
    <w:rsid w:val="00997F2B"/>
    <w:rsid w:val="00997F69"/>
    <w:rsid w:val="00997F6E"/>
    <w:rsid w:val="009A023C"/>
    <w:rsid w:val="009A049E"/>
    <w:rsid w:val="009A065D"/>
    <w:rsid w:val="009A0A6A"/>
    <w:rsid w:val="009A11C3"/>
    <w:rsid w:val="009A15CC"/>
    <w:rsid w:val="009A1659"/>
    <w:rsid w:val="009A16EA"/>
    <w:rsid w:val="009A190D"/>
    <w:rsid w:val="009A1A4B"/>
    <w:rsid w:val="009A1A8B"/>
    <w:rsid w:val="009A1BB2"/>
    <w:rsid w:val="009A1BFD"/>
    <w:rsid w:val="009A204A"/>
    <w:rsid w:val="009A2266"/>
    <w:rsid w:val="009A227D"/>
    <w:rsid w:val="009A2455"/>
    <w:rsid w:val="009A2829"/>
    <w:rsid w:val="009A28FC"/>
    <w:rsid w:val="009A2B38"/>
    <w:rsid w:val="009A2FB8"/>
    <w:rsid w:val="009A32F8"/>
    <w:rsid w:val="009A3995"/>
    <w:rsid w:val="009A3C45"/>
    <w:rsid w:val="009A3D14"/>
    <w:rsid w:val="009A3DB5"/>
    <w:rsid w:val="009A4790"/>
    <w:rsid w:val="009A480A"/>
    <w:rsid w:val="009A4A8B"/>
    <w:rsid w:val="009A51B2"/>
    <w:rsid w:val="009A529E"/>
    <w:rsid w:val="009A53B7"/>
    <w:rsid w:val="009A543D"/>
    <w:rsid w:val="009A55E2"/>
    <w:rsid w:val="009A56F2"/>
    <w:rsid w:val="009A58BE"/>
    <w:rsid w:val="009A5B49"/>
    <w:rsid w:val="009A606D"/>
    <w:rsid w:val="009A656E"/>
    <w:rsid w:val="009A66E8"/>
    <w:rsid w:val="009A676D"/>
    <w:rsid w:val="009A693A"/>
    <w:rsid w:val="009A6BAE"/>
    <w:rsid w:val="009A6BE3"/>
    <w:rsid w:val="009A6ED1"/>
    <w:rsid w:val="009A6F2E"/>
    <w:rsid w:val="009A705A"/>
    <w:rsid w:val="009A70C2"/>
    <w:rsid w:val="009A727B"/>
    <w:rsid w:val="009A74D3"/>
    <w:rsid w:val="009A74EC"/>
    <w:rsid w:val="009A7991"/>
    <w:rsid w:val="009A79C3"/>
    <w:rsid w:val="009A7A67"/>
    <w:rsid w:val="009A7D2D"/>
    <w:rsid w:val="009A7E26"/>
    <w:rsid w:val="009A7EC5"/>
    <w:rsid w:val="009B008A"/>
    <w:rsid w:val="009B0159"/>
    <w:rsid w:val="009B03FB"/>
    <w:rsid w:val="009B04EF"/>
    <w:rsid w:val="009B05CE"/>
    <w:rsid w:val="009B0610"/>
    <w:rsid w:val="009B0879"/>
    <w:rsid w:val="009B0AF2"/>
    <w:rsid w:val="009B0DD7"/>
    <w:rsid w:val="009B0E2A"/>
    <w:rsid w:val="009B0EC4"/>
    <w:rsid w:val="009B0F9D"/>
    <w:rsid w:val="009B12AC"/>
    <w:rsid w:val="009B155A"/>
    <w:rsid w:val="009B19F3"/>
    <w:rsid w:val="009B1E69"/>
    <w:rsid w:val="009B2151"/>
    <w:rsid w:val="009B22F9"/>
    <w:rsid w:val="009B2437"/>
    <w:rsid w:val="009B2887"/>
    <w:rsid w:val="009B29B2"/>
    <w:rsid w:val="009B2B88"/>
    <w:rsid w:val="009B2C4B"/>
    <w:rsid w:val="009B2EB1"/>
    <w:rsid w:val="009B30CF"/>
    <w:rsid w:val="009B3337"/>
    <w:rsid w:val="009B358A"/>
    <w:rsid w:val="009B375D"/>
    <w:rsid w:val="009B37E2"/>
    <w:rsid w:val="009B38F0"/>
    <w:rsid w:val="009B3A26"/>
    <w:rsid w:val="009B3D43"/>
    <w:rsid w:val="009B4150"/>
    <w:rsid w:val="009B454E"/>
    <w:rsid w:val="009B459C"/>
    <w:rsid w:val="009B4D5E"/>
    <w:rsid w:val="009B5063"/>
    <w:rsid w:val="009B5068"/>
    <w:rsid w:val="009B517D"/>
    <w:rsid w:val="009B52AC"/>
    <w:rsid w:val="009B5BA7"/>
    <w:rsid w:val="009B6113"/>
    <w:rsid w:val="009B640C"/>
    <w:rsid w:val="009B69F5"/>
    <w:rsid w:val="009B6BD1"/>
    <w:rsid w:val="009B6F27"/>
    <w:rsid w:val="009B71A6"/>
    <w:rsid w:val="009B724D"/>
    <w:rsid w:val="009B74F3"/>
    <w:rsid w:val="009B7565"/>
    <w:rsid w:val="009C06E8"/>
    <w:rsid w:val="009C0707"/>
    <w:rsid w:val="009C0C2D"/>
    <w:rsid w:val="009C0F25"/>
    <w:rsid w:val="009C13FE"/>
    <w:rsid w:val="009C1724"/>
    <w:rsid w:val="009C1791"/>
    <w:rsid w:val="009C19E0"/>
    <w:rsid w:val="009C1D7C"/>
    <w:rsid w:val="009C210C"/>
    <w:rsid w:val="009C215C"/>
    <w:rsid w:val="009C2499"/>
    <w:rsid w:val="009C2856"/>
    <w:rsid w:val="009C28CB"/>
    <w:rsid w:val="009C2C36"/>
    <w:rsid w:val="009C30CB"/>
    <w:rsid w:val="009C3134"/>
    <w:rsid w:val="009C31E6"/>
    <w:rsid w:val="009C349F"/>
    <w:rsid w:val="009C36B8"/>
    <w:rsid w:val="009C38C8"/>
    <w:rsid w:val="009C3A6E"/>
    <w:rsid w:val="009C3E30"/>
    <w:rsid w:val="009C3FF2"/>
    <w:rsid w:val="009C400F"/>
    <w:rsid w:val="009C4069"/>
    <w:rsid w:val="009C4266"/>
    <w:rsid w:val="009C45D7"/>
    <w:rsid w:val="009C4AF8"/>
    <w:rsid w:val="009C4BC0"/>
    <w:rsid w:val="009C4C64"/>
    <w:rsid w:val="009C4D57"/>
    <w:rsid w:val="009C50F7"/>
    <w:rsid w:val="009C50FC"/>
    <w:rsid w:val="009C524E"/>
    <w:rsid w:val="009C5461"/>
    <w:rsid w:val="009C57D6"/>
    <w:rsid w:val="009C57EE"/>
    <w:rsid w:val="009C5C63"/>
    <w:rsid w:val="009C6123"/>
    <w:rsid w:val="009C63C9"/>
    <w:rsid w:val="009C63D4"/>
    <w:rsid w:val="009C64E4"/>
    <w:rsid w:val="009C67C5"/>
    <w:rsid w:val="009C67FF"/>
    <w:rsid w:val="009C6868"/>
    <w:rsid w:val="009C693B"/>
    <w:rsid w:val="009C6973"/>
    <w:rsid w:val="009C69E4"/>
    <w:rsid w:val="009C6B99"/>
    <w:rsid w:val="009C6EF7"/>
    <w:rsid w:val="009C75E9"/>
    <w:rsid w:val="009C79EF"/>
    <w:rsid w:val="009C7CBB"/>
    <w:rsid w:val="009C7D86"/>
    <w:rsid w:val="009D0005"/>
    <w:rsid w:val="009D0515"/>
    <w:rsid w:val="009D053B"/>
    <w:rsid w:val="009D059D"/>
    <w:rsid w:val="009D0738"/>
    <w:rsid w:val="009D0D4A"/>
    <w:rsid w:val="009D103F"/>
    <w:rsid w:val="009D1043"/>
    <w:rsid w:val="009D1082"/>
    <w:rsid w:val="009D10D5"/>
    <w:rsid w:val="009D1162"/>
    <w:rsid w:val="009D132D"/>
    <w:rsid w:val="009D141C"/>
    <w:rsid w:val="009D160F"/>
    <w:rsid w:val="009D1721"/>
    <w:rsid w:val="009D18E9"/>
    <w:rsid w:val="009D1C66"/>
    <w:rsid w:val="009D1F5C"/>
    <w:rsid w:val="009D2272"/>
    <w:rsid w:val="009D235D"/>
    <w:rsid w:val="009D23D9"/>
    <w:rsid w:val="009D2658"/>
    <w:rsid w:val="009D26DD"/>
    <w:rsid w:val="009D286D"/>
    <w:rsid w:val="009D31CA"/>
    <w:rsid w:val="009D33B7"/>
    <w:rsid w:val="009D357B"/>
    <w:rsid w:val="009D3617"/>
    <w:rsid w:val="009D37D5"/>
    <w:rsid w:val="009D391B"/>
    <w:rsid w:val="009D3C51"/>
    <w:rsid w:val="009D3DA4"/>
    <w:rsid w:val="009D4573"/>
    <w:rsid w:val="009D45B4"/>
    <w:rsid w:val="009D47A3"/>
    <w:rsid w:val="009D508F"/>
    <w:rsid w:val="009D51B3"/>
    <w:rsid w:val="009D51B7"/>
    <w:rsid w:val="009D52F8"/>
    <w:rsid w:val="009D5885"/>
    <w:rsid w:val="009D5901"/>
    <w:rsid w:val="009D5A67"/>
    <w:rsid w:val="009D5B29"/>
    <w:rsid w:val="009D5CE1"/>
    <w:rsid w:val="009D636D"/>
    <w:rsid w:val="009D64B9"/>
    <w:rsid w:val="009D672D"/>
    <w:rsid w:val="009D6D26"/>
    <w:rsid w:val="009D6DEC"/>
    <w:rsid w:val="009D7182"/>
    <w:rsid w:val="009D7336"/>
    <w:rsid w:val="009D74BC"/>
    <w:rsid w:val="009D7587"/>
    <w:rsid w:val="009E005C"/>
    <w:rsid w:val="009E030E"/>
    <w:rsid w:val="009E04E3"/>
    <w:rsid w:val="009E06DB"/>
    <w:rsid w:val="009E079C"/>
    <w:rsid w:val="009E08A6"/>
    <w:rsid w:val="009E08DE"/>
    <w:rsid w:val="009E100E"/>
    <w:rsid w:val="009E106A"/>
    <w:rsid w:val="009E11A2"/>
    <w:rsid w:val="009E1403"/>
    <w:rsid w:val="009E1637"/>
    <w:rsid w:val="009E1801"/>
    <w:rsid w:val="009E1C80"/>
    <w:rsid w:val="009E1CAF"/>
    <w:rsid w:val="009E1D97"/>
    <w:rsid w:val="009E1E49"/>
    <w:rsid w:val="009E1F34"/>
    <w:rsid w:val="009E213B"/>
    <w:rsid w:val="009E2489"/>
    <w:rsid w:val="009E2A51"/>
    <w:rsid w:val="009E2BB3"/>
    <w:rsid w:val="009E2BE7"/>
    <w:rsid w:val="009E2C36"/>
    <w:rsid w:val="009E2E10"/>
    <w:rsid w:val="009E307D"/>
    <w:rsid w:val="009E33CA"/>
    <w:rsid w:val="009E37F7"/>
    <w:rsid w:val="009E3BD4"/>
    <w:rsid w:val="009E3E6F"/>
    <w:rsid w:val="009E40E6"/>
    <w:rsid w:val="009E41D5"/>
    <w:rsid w:val="009E424C"/>
    <w:rsid w:val="009E4342"/>
    <w:rsid w:val="009E44BC"/>
    <w:rsid w:val="009E4514"/>
    <w:rsid w:val="009E463C"/>
    <w:rsid w:val="009E47ED"/>
    <w:rsid w:val="009E4B1E"/>
    <w:rsid w:val="009E4B9E"/>
    <w:rsid w:val="009E4C02"/>
    <w:rsid w:val="009E4CB1"/>
    <w:rsid w:val="009E4F00"/>
    <w:rsid w:val="009E515E"/>
    <w:rsid w:val="009E5885"/>
    <w:rsid w:val="009E5AF5"/>
    <w:rsid w:val="009E5B9B"/>
    <w:rsid w:val="009E5CD8"/>
    <w:rsid w:val="009E5DC5"/>
    <w:rsid w:val="009E63D3"/>
    <w:rsid w:val="009E670D"/>
    <w:rsid w:val="009E6B93"/>
    <w:rsid w:val="009E6ED9"/>
    <w:rsid w:val="009E6FDA"/>
    <w:rsid w:val="009E70F5"/>
    <w:rsid w:val="009E72B9"/>
    <w:rsid w:val="009E7385"/>
    <w:rsid w:val="009E73C2"/>
    <w:rsid w:val="009E7BFA"/>
    <w:rsid w:val="009E7C6D"/>
    <w:rsid w:val="009F0017"/>
    <w:rsid w:val="009F0054"/>
    <w:rsid w:val="009F0686"/>
    <w:rsid w:val="009F0771"/>
    <w:rsid w:val="009F0B43"/>
    <w:rsid w:val="009F1066"/>
    <w:rsid w:val="009F1250"/>
    <w:rsid w:val="009F15B8"/>
    <w:rsid w:val="009F1831"/>
    <w:rsid w:val="009F18D5"/>
    <w:rsid w:val="009F1A02"/>
    <w:rsid w:val="009F1E85"/>
    <w:rsid w:val="009F1FBB"/>
    <w:rsid w:val="009F22D6"/>
    <w:rsid w:val="009F24B8"/>
    <w:rsid w:val="009F2713"/>
    <w:rsid w:val="009F2F6B"/>
    <w:rsid w:val="009F349A"/>
    <w:rsid w:val="009F38F0"/>
    <w:rsid w:val="009F399C"/>
    <w:rsid w:val="009F3B59"/>
    <w:rsid w:val="009F3F92"/>
    <w:rsid w:val="009F404C"/>
    <w:rsid w:val="009F4183"/>
    <w:rsid w:val="009F4273"/>
    <w:rsid w:val="009F432A"/>
    <w:rsid w:val="009F457D"/>
    <w:rsid w:val="009F4699"/>
    <w:rsid w:val="009F4844"/>
    <w:rsid w:val="009F4B27"/>
    <w:rsid w:val="009F52A8"/>
    <w:rsid w:val="009F5357"/>
    <w:rsid w:val="009F56DF"/>
    <w:rsid w:val="009F5862"/>
    <w:rsid w:val="009F5A15"/>
    <w:rsid w:val="009F5A88"/>
    <w:rsid w:val="009F5C32"/>
    <w:rsid w:val="009F5EF9"/>
    <w:rsid w:val="009F60C2"/>
    <w:rsid w:val="009F62CE"/>
    <w:rsid w:val="009F6510"/>
    <w:rsid w:val="009F66B5"/>
    <w:rsid w:val="009F676A"/>
    <w:rsid w:val="009F6812"/>
    <w:rsid w:val="009F6A0E"/>
    <w:rsid w:val="009F6AD8"/>
    <w:rsid w:val="009F6B2D"/>
    <w:rsid w:val="009F6E41"/>
    <w:rsid w:val="009F70E0"/>
    <w:rsid w:val="009F7247"/>
    <w:rsid w:val="009F72A3"/>
    <w:rsid w:val="009F7606"/>
    <w:rsid w:val="009F770D"/>
    <w:rsid w:val="009F7928"/>
    <w:rsid w:val="009F793B"/>
    <w:rsid w:val="009F7B7F"/>
    <w:rsid w:val="009F7DEB"/>
    <w:rsid w:val="009F7EAB"/>
    <w:rsid w:val="009F7F9C"/>
    <w:rsid w:val="00A001E2"/>
    <w:rsid w:val="00A0033B"/>
    <w:rsid w:val="00A005B8"/>
    <w:rsid w:val="00A00991"/>
    <w:rsid w:val="00A00B51"/>
    <w:rsid w:val="00A00BFA"/>
    <w:rsid w:val="00A00C1E"/>
    <w:rsid w:val="00A010CE"/>
    <w:rsid w:val="00A01515"/>
    <w:rsid w:val="00A017AC"/>
    <w:rsid w:val="00A01B89"/>
    <w:rsid w:val="00A01C1C"/>
    <w:rsid w:val="00A01D4A"/>
    <w:rsid w:val="00A020F0"/>
    <w:rsid w:val="00A022FA"/>
    <w:rsid w:val="00A02426"/>
    <w:rsid w:val="00A02496"/>
    <w:rsid w:val="00A024F9"/>
    <w:rsid w:val="00A02588"/>
    <w:rsid w:val="00A027FD"/>
    <w:rsid w:val="00A02894"/>
    <w:rsid w:val="00A02CA2"/>
    <w:rsid w:val="00A02E62"/>
    <w:rsid w:val="00A03042"/>
    <w:rsid w:val="00A0310A"/>
    <w:rsid w:val="00A034D3"/>
    <w:rsid w:val="00A03620"/>
    <w:rsid w:val="00A0365D"/>
    <w:rsid w:val="00A0372A"/>
    <w:rsid w:val="00A038DD"/>
    <w:rsid w:val="00A0393D"/>
    <w:rsid w:val="00A03A5D"/>
    <w:rsid w:val="00A03B2A"/>
    <w:rsid w:val="00A03BD6"/>
    <w:rsid w:val="00A03C2D"/>
    <w:rsid w:val="00A04019"/>
    <w:rsid w:val="00A0444C"/>
    <w:rsid w:val="00A045AB"/>
    <w:rsid w:val="00A0493B"/>
    <w:rsid w:val="00A04B3E"/>
    <w:rsid w:val="00A04CB0"/>
    <w:rsid w:val="00A04D4E"/>
    <w:rsid w:val="00A05678"/>
    <w:rsid w:val="00A059ED"/>
    <w:rsid w:val="00A05A7C"/>
    <w:rsid w:val="00A05A87"/>
    <w:rsid w:val="00A06005"/>
    <w:rsid w:val="00A06126"/>
    <w:rsid w:val="00A06288"/>
    <w:rsid w:val="00A0634F"/>
    <w:rsid w:val="00A063D0"/>
    <w:rsid w:val="00A0658A"/>
    <w:rsid w:val="00A06705"/>
    <w:rsid w:val="00A0671D"/>
    <w:rsid w:val="00A06761"/>
    <w:rsid w:val="00A06790"/>
    <w:rsid w:val="00A06B3B"/>
    <w:rsid w:val="00A06CB4"/>
    <w:rsid w:val="00A06ED2"/>
    <w:rsid w:val="00A0739C"/>
    <w:rsid w:val="00A073D0"/>
    <w:rsid w:val="00A07806"/>
    <w:rsid w:val="00A07A29"/>
    <w:rsid w:val="00A07B61"/>
    <w:rsid w:val="00A07BB2"/>
    <w:rsid w:val="00A07C3D"/>
    <w:rsid w:val="00A07D75"/>
    <w:rsid w:val="00A07E4B"/>
    <w:rsid w:val="00A1019D"/>
    <w:rsid w:val="00A10216"/>
    <w:rsid w:val="00A1023E"/>
    <w:rsid w:val="00A102B1"/>
    <w:rsid w:val="00A105D4"/>
    <w:rsid w:val="00A10747"/>
    <w:rsid w:val="00A10773"/>
    <w:rsid w:val="00A108F7"/>
    <w:rsid w:val="00A109F5"/>
    <w:rsid w:val="00A10B6B"/>
    <w:rsid w:val="00A10C30"/>
    <w:rsid w:val="00A10CD4"/>
    <w:rsid w:val="00A111CF"/>
    <w:rsid w:val="00A11639"/>
    <w:rsid w:val="00A1169E"/>
    <w:rsid w:val="00A11E75"/>
    <w:rsid w:val="00A11FC1"/>
    <w:rsid w:val="00A11FD4"/>
    <w:rsid w:val="00A121B6"/>
    <w:rsid w:val="00A12567"/>
    <w:rsid w:val="00A126F8"/>
    <w:rsid w:val="00A127BD"/>
    <w:rsid w:val="00A127FC"/>
    <w:rsid w:val="00A1283D"/>
    <w:rsid w:val="00A1292C"/>
    <w:rsid w:val="00A12961"/>
    <w:rsid w:val="00A12969"/>
    <w:rsid w:val="00A12BF1"/>
    <w:rsid w:val="00A12CB8"/>
    <w:rsid w:val="00A12DCA"/>
    <w:rsid w:val="00A12F7D"/>
    <w:rsid w:val="00A12FA8"/>
    <w:rsid w:val="00A12FBC"/>
    <w:rsid w:val="00A13105"/>
    <w:rsid w:val="00A132D1"/>
    <w:rsid w:val="00A132DF"/>
    <w:rsid w:val="00A1338E"/>
    <w:rsid w:val="00A13436"/>
    <w:rsid w:val="00A138FE"/>
    <w:rsid w:val="00A13967"/>
    <w:rsid w:val="00A13A86"/>
    <w:rsid w:val="00A13EAE"/>
    <w:rsid w:val="00A13F33"/>
    <w:rsid w:val="00A1477E"/>
    <w:rsid w:val="00A149D3"/>
    <w:rsid w:val="00A14F11"/>
    <w:rsid w:val="00A14FA2"/>
    <w:rsid w:val="00A1507F"/>
    <w:rsid w:val="00A15239"/>
    <w:rsid w:val="00A1598B"/>
    <w:rsid w:val="00A1657D"/>
    <w:rsid w:val="00A16589"/>
    <w:rsid w:val="00A168AC"/>
    <w:rsid w:val="00A168D5"/>
    <w:rsid w:val="00A16BAE"/>
    <w:rsid w:val="00A16BB3"/>
    <w:rsid w:val="00A16C4A"/>
    <w:rsid w:val="00A1701D"/>
    <w:rsid w:val="00A170D2"/>
    <w:rsid w:val="00A179FC"/>
    <w:rsid w:val="00A17CC7"/>
    <w:rsid w:val="00A17CD2"/>
    <w:rsid w:val="00A17D01"/>
    <w:rsid w:val="00A17D5E"/>
    <w:rsid w:val="00A17DB9"/>
    <w:rsid w:val="00A2013B"/>
    <w:rsid w:val="00A202B7"/>
    <w:rsid w:val="00A2035F"/>
    <w:rsid w:val="00A204E8"/>
    <w:rsid w:val="00A2074D"/>
    <w:rsid w:val="00A20813"/>
    <w:rsid w:val="00A208C8"/>
    <w:rsid w:val="00A208D9"/>
    <w:rsid w:val="00A20AA9"/>
    <w:rsid w:val="00A20C22"/>
    <w:rsid w:val="00A20FC2"/>
    <w:rsid w:val="00A2103A"/>
    <w:rsid w:val="00A2130F"/>
    <w:rsid w:val="00A21472"/>
    <w:rsid w:val="00A21581"/>
    <w:rsid w:val="00A215D4"/>
    <w:rsid w:val="00A219B8"/>
    <w:rsid w:val="00A21CF2"/>
    <w:rsid w:val="00A21D57"/>
    <w:rsid w:val="00A21F75"/>
    <w:rsid w:val="00A21F7B"/>
    <w:rsid w:val="00A21FF7"/>
    <w:rsid w:val="00A225D3"/>
    <w:rsid w:val="00A22819"/>
    <w:rsid w:val="00A2284D"/>
    <w:rsid w:val="00A22A15"/>
    <w:rsid w:val="00A22B32"/>
    <w:rsid w:val="00A22C35"/>
    <w:rsid w:val="00A22F0E"/>
    <w:rsid w:val="00A23336"/>
    <w:rsid w:val="00A234BE"/>
    <w:rsid w:val="00A23506"/>
    <w:rsid w:val="00A238D9"/>
    <w:rsid w:val="00A23BAF"/>
    <w:rsid w:val="00A24123"/>
    <w:rsid w:val="00A242B3"/>
    <w:rsid w:val="00A242BD"/>
    <w:rsid w:val="00A244B2"/>
    <w:rsid w:val="00A24C34"/>
    <w:rsid w:val="00A24E50"/>
    <w:rsid w:val="00A24FBF"/>
    <w:rsid w:val="00A25049"/>
    <w:rsid w:val="00A25153"/>
    <w:rsid w:val="00A251D1"/>
    <w:rsid w:val="00A25456"/>
    <w:rsid w:val="00A25836"/>
    <w:rsid w:val="00A25945"/>
    <w:rsid w:val="00A25CCE"/>
    <w:rsid w:val="00A25CFC"/>
    <w:rsid w:val="00A25D1F"/>
    <w:rsid w:val="00A25FF0"/>
    <w:rsid w:val="00A2602A"/>
    <w:rsid w:val="00A26390"/>
    <w:rsid w:val="00A264A8"/>
    <w:rsid w:val="00A268E5"/>
    <w:rsid w:val="00A26CA2"/>
    <w:rsid w:val="00A26F7D"/>
    <w:rsid w:val="00A2706D"/>
    <w:rsid w:val="00A2707D"/>
    <w:rsid w:val="00A2737C"/>
    <w:rsid w:val="00A27383"/>
    <w:rsid w:val="00A27797"/>
    <w:rsid w:val="00A277F3"/>
    <w:rsid w:val="00A27908"/>
    <w:rsid w:val="00A27B1F"/>
    <w:rsid w:val="00A27E79"/>
    <w:rsid w:val="00A27EB7"/>
    <w:rsid w:val="00A304CE"/>
    <w:rsid w:val="00A30597"/>
    <w:rsid w:val="00A30949"/>
    <w:rsid w:val="00A309FF"/>
    <w:rsid w:val="00A30B1B"/>
    <w:rsid w:val="00A310C8"/>
    <w:rsid w:val="00A312DC"/>
    <w:rsid w:val="00A3135D"/>
    <w:rsid w:val="00A31439"/>
    <w:rsid w:val="00A31575"/>
    <w:rsid w:val="00A31632"/>
    <w:rsid w:val="00A317E4"/>
    <w:rsid w:val="00A31C1E"/>
    <w:rsid w:val="00A31C9F"/>
    <w:rsid w:val="00A320A7"/>
    <w:rsid w:val="00A325C0"/>
    <w:rsid w:val="00A32688"/>
    <w:rsid w:val="00A3291D"/>
    <w:rsid w:val="00A329F1"/>
    <w:rsid w:val="00A32C01"/>
    <w:rsid w:val="00A32D5E"/>
    <w:rsid w:val="00A33092"/>
    <w:rsid w:val="00A338EA"/>
    <w:rsid w:val="00A3392E"/>
    <w:rsid w:val="00A33CD7"/>
    <w:rsid w:val="00A33E75"/>
    <w:rsid w:val="00A33FC0"/>
    <w:rsid w:val="00A34160"/>
    <w:rsid w:val="00A34467"/>
    <w:rsid w:val="00A34504"/>
    <w:rsid w:val="00A3450B"/>
    <w:rsid w:val="00A34BDC"/>
    <w:rsid w:val="00A34D5C"/>
    <w:rsid w:val="00A34DE4"/>
    <w:rsid w:val="00A34FB4"/>
    <w:rsid w:val="00A35437"/>
    <w:rsid w:val="00A358AA"/>
    <w:rsid w:val="00A35BAC"/>
    <w:rsid w:val="00A35C01"/>
    <w:rsid w:val="00A35F07"/>
    <w:rsid w:val="00A35FB6"/>
    <w:rsid w:val="00A3617D"/>
    <w:rsid w:val="00A3625B"/>
    <w:rsid w:val="00A36732"/>
    <w:rsid w:val="00A36B14"/>
    <w:rsid w:val="00A36BCC"/>
    <w:rsid w:val="00A36C5D"/>
    <w:rsid w:val="00A36F27"/>
    <w:rsid w:val="00A370F3"/>
    <w:rsid w:val="00A37182"/>
    <w:rsid w:val="00A3719A"/>
    <w:rsid w:val="00A3725E"/>
    <w:rsid w:val="00A37293"/>
    <w:rsid w:val="00A374C2"/>
    <w:rsid w:val="00A37524"/>
    <w:rsid w:val="00A37747"/>
    <w:rsid w:val="00A37AB2"/>
    <w:rsid w:val="00A37BB2"/>
    <w:rsid w:val="00A37C26"/>
    <w:rsid w:val="00A40665"/>
    <w:rsid w:val="00A406F7"/>
    <w:rsid w:val="00A40CD8"/>
    <w:rsid w:val="00A40D61"/>
    <w:rsid w:val="00A40ECB"/>
    <w:rsid w:val="00A41149"/>
    <w:rsid w:val="00A413D4"/>
    <w:rsid w:val="00A415E7"/>
    <w:rsid w:val="00A4167C"/>
    <w:rsid w:val="00A41BAC"/>
    <w:rsid w:val="00A41E30"/>
    <w:rsid w:val="00A421A3"/>
    <w:rsid w:val="00A42411"/>
    <w:rsid w:val="00A4251C"/>
    <w:rsid w:val="00A42A16"/>
    <w:rsid w:val="00A42B32"/>
    <w:rsid w:val="00A42D9E"/>
    <w:rsid w:val="00A42EEE"/>
    <w:rsid w:val="00A42FCE"/>
    <w:rsid w:val="00A43002"/>
    <w:rsid w:val="00A43285"/>
    <w:rsid w:val="00A43414"/>
    <w:rsid w:val="00A43668"/>
    <w:rsid w:val="00A43BC6"/>
    <w:rsid w:val="00A43D0B"/>
    <w:rsid w:val="00A43D7A"/>
    <w:rsid w:val="00A43F85"/>
    <w:rsid w:val="00A43F9E"/>
    <w:rsid w:val="00A44350"/>
    <w:rsid w:val="00A447FB"/>
    <w:rsid w:val="00A4497E"/>
    <w:rsid w:val="00A44A35"/>
    <w:rsid w:val="00A44B54"/>
    <w:rsid w:val="00A44C8D"/>
    <w:rsid w:val="00A44CAD"/>
    <w:rsid w:val="00A44D0E"/>
    <w:rsid w:val="00A44D30"/>
    <w:rsid w:val="00A45118"/>
    <w:rsid w:val="00A4516B"/>
    <w:rsid w:val="00A452BE"/>
    <w:rsid w:val="00A456BE"/>
    <w:rsid w:val="00A45972"/>
    <w:rsid w:val="00A45CEF"/>
    <w:rsid w:val="00A45E1B"/>
    <w:rsid w:val="00A45EE5"/>
    <w:rsid w:val="00A45F29"/>
    <w:rsid w:val="00A46247"/>
    <w:rsid w:val="00A4658F"/>
    <w:rsid w:val="00A468F7"/>
    <w:rsid w:val="00A4699E"/>
    <w:rsid w:val="00A46E0B"/>
    <w:rsid w:val="00A46EA0"/>
    <w:rsid w:val="00A46EB8"/>
    <w:rsid w:val="00A470AA"/>
    <w:rsid w:val="00A472FC"/>
    <w:rsid w:val="00A47306"/>
    <w:rsid w:val="00A4761D"/>
    <w:rsid w:val="00A4768C"/>
    <w:rsid w:val="00A477AE"/>
    <w:rsid w:val="00A47A9A"/>
    <w:rsid w:val="00A47B32"/>
    <w:rsid w:val="00A47B8E"/>
    <w:rsid w:val="00A47E4F"/>
    <w:rsid w:val="00A47ED8"/>
    <w:rsid w:val="00A5066B"/>
    <w:rsid w:val="00A50842"/>
    <w:rsid w:val="00A50918"/>
    <w:rsid w:val="00A509E5"/>
    <w:rsid w:val="00A50A4B"/>
    <w:rsid w:val="00A50A55"/>
    <w:rsid w:val="00A50C4A"/>
    <w:rsid w:val="00A50FC8"/>
    <w:rsid w:val="00A511A5"/>
    <w:rsid w:val="00A5125D"/>
    <w:rsid w:val="00A5167B"/>
    <w:rsid w:val="00A517FF"/>
    <w:rsid w:val="00A52226"/>
    <w:rsid w:val="00A524DA"/>
    <w:rsid w:val="00A525C8"/>
    <w:rsid w:val="00A52808"/>
    <w:rsid w:val="00A52814"/>
    <w:rsid w:val="00A52830"/>
    <w:rsid w:val="00A528DC"/>
    <w:rsid w:val="00A529EC"/>
    <w:rsid w:val="00A52B10"/>
    <w:rsid w:val="00A531C4"/>
    <w:rsid w:val="00A53289"/>
    <w:rsid w:val="00A5336D"/>
    <w:rsid w:val="00A5340F"/>
    <w:rsid w:val="00A53608"/>
    <w:rsid w:val="00A538C5"/>
    <w:rsid w:val="00A53900"/>
    <w:rsid w:val="00A53BEF"/>
    <w:rsid w:val="00A53E39"/>
    <w:rsid w:val="00A5407B"/>
    <w:rsid w:val="00A540AA"/>
    <w:rsid w:val="00A54108"/>
    <w:rsid w:val="00A541D7"/>
    <w:rsid w:val="00A542C0"/>
    <w:rsid w:val="00A543F8"/>
    <w:rsid w:val="00A5442F"/>
    <w:rsid w:val="00A54515"/>
    <w:rsid w:val="00A54845"/>
    <w:rsid w:val="00A54C82"/>
    <w:rsid w:val="00A54D5F"/>
    <w:rsid w:val="00A54F01"/>
    <w:rsid w:val="00A55031"/>
    <w:rsid w:val="00A555B5"/>
    <w:rsid w:val="00A5560E"/>
    <w:rsid w:val="00A5567A"/>
    <w:rsid w:val="00A556ED"/>
    <w:rsid w:val="00A55707"/>
    <w:rsid w:val="00A55797"/>
    <w:rsid w:val="00A55837"/>
    <w:rsid w:val="00A55F12"/>
    <w:rsid w:val="00A560F3"/>
    <w:rsid w:val="00A5649A"/>
    <w:rsid w:val="00A5656C"/>
    <w:rsid w:val="00A566FF"/>
    <w:rsid w:val="00A56F1C"/>
    <w:rsid w:val="00A5718D"/>
    <w:rsid w:val="00A57316"/>
    <w:rsid w:val="00A57434"/>
    <w:rsid w:val="00A574DB"/>
    <w:rsid w:val="00A577F1"/>
    <w:rsid w:val="00A57E81"/>
    <w:rsid w:val="00A60030"/>
    <w:rsid w:val="00A601FF"/>
    <w:rsid w:val="00A6020D"/>
    <w:rsid w:val="00A60535"/>
    <w:rsid w:val="00A60827"/>
    <w:rsid w:val="00A609E1"/>
    <w:rsid w:val="00A60D38"/>
    <w:rsid w:val="00A60DCB"/>
    <w:rsid w:val="00A60F38"/>
    <w:rsid w:val="00A61042"/>
    <w:rsid w:val="00A611EC"/>
    <w:rsid w:val="00A61312"/>
    <w:rsid w:val="00A61331"/>
    <w:rsid w:val="00A61362"/>
    <w:rsid w:val="00A615A3"/>
    <w:rsid w:val="00A6199D"/>
    <w:rsid w:val="00A61AAD"/>
    <w:rsid w:val="00A61D93"/>
    <w:rsid w:val="00A61EDB"/>
    <w:rsid w:val="00A61F4F"/>
    <w:rsid w:val="00A61F50"/>
    <w:rsid w:val="00A62672"/>
    <w:rsid w:val="00A626BC"/>
    <w:rsid w:val="00A627A4"/>
    <w:rsid w:val="00A62AE0"/>
    <w:rsid w:val="00A62C15"/>
    <w:rsid w:val="00A62E0E"/>
    <w:rsid w:val="00A63695"/>
    <w:rsid w:val="00A636FC"/>
    <w:rsid w:val="00A6382E"/>
    <w:rsid w:val="00A639AC"/>
    <w:rsid w:val="00A63A06"/>
    <w:rsid w:val="00A63AAD"/>
    <w:rsid w:val="00A63AEC"/>
    <w:rsid w:val="00A63D7C"/>
    <w:rsid w:val="00A63DC3"/>
    <w:rsid w:val="00A64036"/>
    <w:rsid w:val="00A64201"/>
    <w:rsid w:val="00A6448D"/>
    <w:rsid w:val="00A64EED"/>
    <w:rsid w:val="00A65329"/>
    <w:rsid w:val="00A65779"/>
    <w:rsid w:val="00A6596E"/>
    <w:rsid w:val="00A65B68"/>
    <w:rsid w:val="00A65BE5"/>
    <w:rsid w:val="00A65E6A"/>
    <w:rsid w:val="00A66274"/>
    <w:rsid w:val="00A6666F"/>
    <w:rsid w:val="00A66702"/>
    <w:rsid w:val="00A66B96"/>
    <w:rsid w:val="00A66BB6"/>
    <w:rsid w:val="00A66C9A"/>
    <w:rsid w:val="00A67070"/>
    <w:rsid w:val="00A6764E"/>
    <w:rsid w:val="00A67B39"/>
    <w:rsid w:val="00A67C38"/>
    <w:rsid w:val="00A70070"/>
    <w:rsid w:val="00A70116"/>
    <w:rsid w:val="00A7013D"/>
    <w:rsid w:val="00A70520"/>
    <w:rsid w:val="00A70A50"/>
    <w:rsid w:val="00A70ACF"/>
    <w:rsid w:val="00A70E43"/>
    <w:rsid w:val="00A71189"/>
    <w:rsid w:val="00A713DE"/>
    <w:rsid w:val="00A714DC"/>
    <w:rsid w:val="00A71545"/>
    <w:rsid w:val="00A71875"/>
    <w:rsid w:val="00A71B95"/>
    <w:rsid w:val="00A71CE0"/>
    <w:rsid w:val="00A72350"/>
    <w:rsid w:val="00A725CE"/>
    <w:rsid w:val="00A72783"/>
    <w:rsid w:val="00A72F7A"/>
    <w:rsid w:val="00A73383"/>
    <w:rsid w:val="00A73448"/>
    <w:rsid w:val="00A73846"/>
    <w:rsid w:val="00A739D0"/>
    <w:rsid w:val="00A73CF0"/>
    <w:rsid w:val="00A73F33"/>
    <w:rsid w:val="00A73F95"/>
    <w:rsid w:val="00A74729"/>
    <w:rsid w:val="00A7474F"/>
    <w:rsid w:val="00A7491B"/>
    <w:rsid w:val="00A74A12"/>
    <w:rsid w:val="00A74C93"/>
    <w:rsid w:val="00A74CB5"/>
    <w:rsid w:val="00A74E62"/>
    <w:rsid w:val="00A74EEE"/>
    <w:rsid w:val="00A7505E"/>
    <w:rsid w:val="00A75385"/>
    <w:rsid w:val="00A7555D"/>
    <w:rsid w:val="00A75A6F"/>
    <w:rsid w:val="00A75C73"/>
    <w:rsid w:val="00A76012"/>
    <w:rsid w:val="00A76219"/>
    <w:rsid w:val="00A76248"/>
    <w:rsid w:val="00A7632D"/>
    <w:rsid w:val="00A76446"/>
    <w:rsid w:val="00A768C4"/>
    <w:rsid w:val="00A76A30"/>
    <w:rsid w:val="00A76C7C"/>
    <w:rsid w:val="00A76D0C"/>
    <w:rsid w:val="00A77059"/>
    <w:rsid w:val="00A771A3"/>
    <w:rsid w:val="00A773CD"/>
    <w:rsid w:val="00A77410"/>
    <w:rsid w:val="00A776D2"/>
    <w:rsid w:val="00A77779"/>
    <w:rsid w:val="00A77808"/>
    <w:rsid w:val="00A77AC2"/>
    <w:rsid w:val="00A77CAD"/>
    <w:rsid w:val="00A77E2E"/>
    <w:rsid w:val="00A8047C"/>
    <w:rsid w:val="00A806FE"/>
    <w:rsid w:val="00A80880"/>
    <w:rsid w:val="00A80A94"/>
    <w:rsid w:val="00A80B50"/>
    <w:rsid w:val="00A80BD0"/>
    <w:rsid w:val="00A80F3B"/>
    <w:rsid w:val="00A8145D"/>
    <w:rsid w:val="00A814B1"/>
    <w:rsid w:val="00A81523"/>
    <w:rsid w:val="00A81735"/>
    <w:rsid w:val="00A817C6"/>
    <w:rsid w:val="00A817E1"/>
    <w:rsid w:val="00A818E9"/>
    <w:rsid w:val="00A81913"/>
    <w:rsid w:val="00A82571"/>
    <w:rsid w:val="00A82641"/>
    <w:rsid w:val="00A82673"/>
    <w:rsid w:val="00A82963"/>
    <w:rsid w:val="00A82DFB"/>
    <w:rsid w:val="00A83785"/>
    <w:rsid w:val="00A83AEA"/>
    <w:rsid w:val="00A83EDC"/>
    <w:rsid w:val="00A83FA9"/>
    <w:rsid w:val="00A84125"/>
    <w:rsid w:val="00A8441C"/>
    <w:rsid w:val="00A844BB"/>
    <w:rsid w:val="00A847E1"/>
    <w:rsid w:val="00A848AB"/>
    <w:rsid w:val="00A84B34"/>
    <w:rsid w:val="00A84BDE"/>
    <w:rsid w:val="00A85064"/>
    <w:rsid w:val="00A85100"/>
    <w:rsid w:val="00A8516F"/>
    <w:rsid w:val="00A8520B"/>
    <w:rsid w:val="00A852FF"/>
    <w:rsid w:val="00A85344"/>
    <w:rsid w:val="00A8557F"/>
    <w:rsid w:val="00A85719"/>
    <w:rsid w:val="00A85C02"/>
    <w:rsid w:val="00A85CE5"/>
    <w:rsid w:val="00A85D3A"/>
    <w:rsid w:val="00A86730"/>
    <w:rsid w:val="00A86970"/>
    <w:rsid w:val="00A869AC"/>
    <w:rsid w:val="00A869B4"/>
    <w:rsid w:val="00A86A9C"/>
    <w:rsid w:val="00A86CC0"/>
    <w:rsid w:val="00A86DEA"/>
    <w:rsid w:val="00A86F97"/>
    <w:rsid w:val="00A86FCC"/>
    <w:rsid w:val="00A86FE3"/>
    <w:rsid w:val="00A8724A"/>
    <w:rsid w:val="00A8743F"/>
    <w:rsid w:val="00A87CB9"/>
    <w:rsid w:val="00A87DC1"/>
    <w:rsid w:val="00A9003A"/>
    <w:rsid w:val="00A9016A"/>
    <w:rsid w:val="00A901EE"/>
    <w:rsid w:val="00A904E5"/>
    <w:rsid w:val="00A90748"/>
    <w:rsid w:val="00A90B3F"/>
    <w:rsid w:val="00A90B6F"/>
    <w:rsid w:val="00A90EBE"/>
    <w:rsid w:val="00A90EED"/>
    <w:rsid w:val="00A90F15"/>
    <w:rsid w:val="00A90F7D"/>
    <w:rsid w:val="00A910F7"/>
    <w:rsid w:val="00A91357"/>
    <w:rsid w:val="00A915A1"/>
    <w:rsid w:val="00A91763"/>
    <w:rsid w:val="00A91C2D"/>
    <w:rsid w:val="00A91E3A"/>
    <w:rsid w:val="00A91E4F"/>
    <w:rsid w:val="00A921A9"/>
    <w:rsid w:val="00A921CA"/>
    <w:rsid w:val="00A921E0"/>
    <w:rsid w:val="00A9224F"/>
    <w:rsid w:val="00A92419"/>
    <w:rsid w:val="00A9259A"/>
    <w:rsid w:val="00A928B6"/>
    <w:rsid w:val="00A92AAB"/>
    <w:rsid w:val="00A92CBE"/>
    <w:rsid w:val="00A92FDF"/>
    <w:rsid w:val="00A9320F"/>
    <w:rsid w:val="00A9358B"/>
    <w:rsid w:val="00A937FF"/>
    <w:rsid w:val="00A9390B"/>
    <w:rsid w:val="00A9397E"/>
    <w:rsid w:val="00A93A4D"/>
    <w:rsid w:val="00A93C67"/>
    <w:rsid w:val="00A93CC3"/>
    <w:rsid w:val="00A93D75"/>
    <w:rsid w:val="00A93E59"/>
    <w:rsid w:val="00A93E76"/>
    <w:rsid w:val="00A94088"/>
    <w:rsid w:val="00A94276"/>
    <w:rsid w:val="00A94508"/>
    <w:rsid w:val="00A9458D"/>
    <w:rsid w:val="00A948F5"/>
    <w:rsid w:val="00A94B20"/>
    <w:rsid w:val="00A94CCD"/>
    <w:rsid w:val="00A94DB2"/>
    <w:rsid w:val="00A94F22"/>
    <w:rsid w:val="00A95135"/>
    <w:rsid w:val="00A955FD"/>
    <w:rsid w:val="00A95979"/>
    <w:rsid w:val="00A95A25"/>
    <w:rsid w:val="00A95B7D"/>
    <w:rsid w:val="00A95CC2"/>
    <w:rsid w:val="00A95EC7"/>
    <w:rsid w:val="00A9629B"/>
    <w:rsid w:val="00A963F7"/>
    <w:rsid w:val="00A96458"/>
    <w:rsid w:val="00A96487"/>
    <w:rsid w:val="00A96490"/>
    <w:rsid w:val="00A9661C"/>
    <w:rsid w:val="00A9674F"/>
    <w:rsid w:val="00A968A9"/>
    <w:rsid w:val="00A96920"/>
    <w:rsid w:val="00A96A08"/>
    <w:rsid w:val="00A96DDE"/>
    <w:rsid w:val="00A96F51"/>
    <w:rsid w:val="00A97437"/>
    <w:rsid w:val="00A97ACE"/>
    <w:rsid w:val="00A97BE9"/>
    <w:rsid w:val="00A97E36"/>
    <w:rsid w:val="00A97EC0"/>
    <w:rsid w:val="00A97FFC"/>
    <w:rsid w:val="00AA007F"/>
    <w:rsid w:val="00AA02FF"/>
    <w:rsid w:val="00AA0577"/>
    <w:rsid w:val="00AA07CE"/>
    <w:rsid w:val="00AA08C0"/>
    <w:rsid w:val="00AA13FF"/>
    <w:rsid w:val="00AA169C"/>
    <w:rsid w:val="00AA18F7"/>
    <w:rsid w:val="00AA1986"/>
    <w:rsid w:val="00AA2079"/>
    <w:rsid w:val="00AA2114"/>
    <w:rsid w:val="00AA21D2"/>
    <w:rsid w:val="00AA2454"/>
    <w:rsid w:val="00AA262E"/>
    <w:rsid w:val="00AA268B"/>
    <w:rsid w:val="00AA296A"/>
    <w:rsid w:val="00AA2A98"/>
    <w:rsid w:val="00AA2AE1"/>
    <w:rsid w:val="00AA2EDE"/>
    <w:rsid w:val="00AA329D"/>
    <w:rsid w:val="00AA33A6"/>
    <w:rsid w:val="00AA33E0"/>
    <w:rsid w:val="00AA3980"/>
    <w:rsid w:val="00AA39C7"/>
    <w:rsid w:val="00AA3C60"/>
    <w:rsid w:val="00AA3CD9"/>
    <w:rsid w:val="00AA3DB4"/>
    <w:rsid w:val="00AA3FFB"/>
    <w:rsid w:val="00AA4067"/>
    <w:rsid w:val="00AA416E"/>
    <w:rsid w:val="00AA44C2"/>
    <w:rsid w:val="00AA44F6"/>
    <w:rsid w:val="00AA45AD"/>
    <w:rsid w:val="00AA4663"/>
    <w:rsid w:val="00AA46CB"/>
    <w:rsid w:val="00AA4726"/>
    <w:rsid w:val="00AA4BFF"/>
    <w:rsid w:val="00AA5145"/>
    <w:rsid w:val="00AA516E"/>
    <w:rsid w:val="00AA51C2"/>
    <w:rsid w:val="00AA5484"/>
    <w:rsid w:val="00AA554E"/>
    <w:rsid w:val="00AA5738"/>
    <w:rsid w:val="00AA5A1E"/>
    <w:rsid w:val="00AA5FD2"/>
    <w:rsid w:val="00AA61C5"/>
    <w:rsid w:val="00AA6428"/>
    <w:rsid w:val="00AA6480"/>
    <w:rsid w:val="00AA6564"/>
    <w:rsid w:val="00AA65D7"/>
    <w:rsid w:val="00AA66E7"/>
    <w:rsid w:val="00AA6928"/>
    <w:rsid w:val="00AA69AA"/>
    <w:rsid w:val="00AA69F6"/>
    <w:rsid w:val="00AA6C1B"/>
    <w:rsid w:val="00AA6CAF"/>
    <w:rsid w:val="00AA6E40"/>
    <w:rsid w:val="00AA6E82"/>
    <w:rsid w:val="00AA7224"/>
    <w:rsid w:val="00AA72DB"/>
    <w:rsid w:val="00AA7535"/>
    <w:rsid w:val="00AA7652"/>
    <w:rsid w:val="00AA7C11"/>
    <w:rsid w:val="00AB016B"/>
    <w:rsid w:val="00AB049B"/>
    <w:rsid w:val="00AB058B"/>
    <w:rsid w:val="00AB05D2"/>
    <w:rsid w:val="00AB0648"/>
    <w:rsid w:val="00AB0C65"/>
    <w:rsid w:val="00AB0D6F"/>
    <w:rsid w:val="00AB0DAA"/>
    <w:rsid w:val="00AB10F4"/>
    <w:rsid w:val="00AB12D9"/>
    <w:rsid w:val="00AB1515"/>
    <w:rsid w:val="00AB163E"/>
    <w:rsid w:val="00AB18BB"/>
    <w:rsid w:val="00AB1A7E"/>
    <w:rsid w:val="00AB1C39"/>
    <w:rsid w:val="00AB1E64"/>
    <w:rsid w:val="00AB210A"/>
    <w:rsid w:val="00AB21DE"/>
    <w:rsid w:val="00AB24FE"/>
    <w:rsid w:val="00AB2553"/>
    <w:rsid w:val="00AB2760"/>
    <w:rsid w:val="00AB287F"/>
    <w:rsid w:val="00AB28DF"/>
    <w:rsid w:val="00AB2D70"/>
    <w:rsid w:val="00AB2E4A"/>
    <w:rsid w:val="00AB2FFD"/>
    <w:rsid w:val="00AB307C"/>
    <w:rsid w:val="00AB33C0"/>
    <w:rsid w:val="00AB362B"/>
    <w:rsid w:val="00AB36C9"/>
    <w:rsid w:val="00AB37EC"/>
    <w:rsid w:val="00AB396F"/>
    <w:rsid w:val="00AB3A54"/>
    <w:rsid w:val="00AB3C05"/>
    <w:rsid w:val="00AB3D96"/>
    <w:rsid w:val="00AB3DC1"/>
    <w:rsid w:val="00AB4092"/>
    <w:rsid w:val="00AB40FF"/>
    <w:rsid w:val="00AB4203"/>
    <w:rsid w:val="00AB4311"/>
    <w:rsid w:val="00AB43D4"/>
    <w:rsid w:val="00AB4534"/>
    <w:rsid w:val="00AB4559"/>
    <w:rsid w:val="00AB458A"/>
    <w:rsid w:val="00AB4782"/>
    <w:rsid w:val="00AB480E"/>
    <w:rsid w:val="00AB5236"/>
    <w:rsid w:val="00AB547B"/>
    <w:rsid w:val="00AB5492"/>
    <w:rsid w:val="00AB54D2"/>
    <w:rsid w:val="00AB55D8"/>
    <w:rsid w:val="00AB5614"/>
    <w:rsid w:val="00AB589E"/>
    <w:rsid w:val="00AB5D1E"/>
    <w:rsid w:val="00AB5F3B"/>
    <w:rsid w:val="00AB60F4"/>
    <w:rsid w:val="00AB61EF"/>
    <w:rsid w:val="00AB6214"/>
    <w:rsid w:val="00AB6233"/>
    <w:rsid w:val="00AB646D"/>
    <w:rsid w:val="00AB67DD"/>
    <w:rsid w:val="00AB6835"/>
    <w:rsid w:val="00AB6BF5"/>
    <w:rsid w:val="00AB6D0C"/>
    <w:rsid w:val="00AB6EEE"/>
    <w:rsid w:val="00AB6F8C"/>
    <w:rsid w:val="00AB71B1"/>
    <w:rsid w:val="00AB73E0"/>
    <w:rsid w:val="00AB77CB"/>
    <w:rsid w:val="00AB7965"/>
    <w:rsid w:val="00AB79F3"/>
    <w:rsid w:val="00AB7BE8"/>
    <w:rsid w:val="00AB7CBF"/>
    <w:rsid w:val="00AB7DCF"/>
    <w:rsid w:val="00AC00A2"/>
    <w:rsid w:val="00AC0122"/>
    <w:rsid w:val="00AC0285"/>
    <w:rsid w:val="00AC02FC"/>
    <w:rsid w:val="00AC0489"/>
    <w:rsid w:val="00AC0883"/>
    <w:rsid w:val="00AC0BD7"/>
    <w:rsid w:val="00AC0E26"/>
    <w:rsid w:val="00AC11EF"/>
    <w:rsid w:val="00AC195D"/>
    <w:rsid w:val="00AC1B5A"/>
    <w:rsid w:val="00AC1BF3"/>
    <w:rsid w:val="00AC1D2E"/>
    <w:rsid w:val="00AC21C2"/>
    <w:rsid w:val="00AC2435"/>
    <w:rsid w:val="00AC2913"/>
    <w:rsid w:val="00AC2A61"/>
    <w:rsid w:val="00AC308B"/>
    <w:rsid w:val="00AC374F"/>
    <w:rsid w:val="00AC39D4"/>
    <w:rsid w:val="00AC3B9B"/>
    <w:rsid w:val="00AC3BBA"/>
    <w:rsid w:val="00AC3CDD"/>
    <w:rsid w:val="00AC3E18"/>
    <w:rsid w:val="00AC3FB4"/>
    <w:rsid w:val="00AC4058"/>
    <w:rsid w:val="00AC4094"/>
    <w:rsid w:val="00AC4219"/>
    <w:rsid w:val="00AC429C"/>
    <w:rsid w:val="00AC45A6"/>
    <w:rsid w:val="00AC471D"/>
    <w:rsid w:val="00AC48EC"/>
    <w:rsid w:val="00AC4AC6"/>
    <w:rsid w:val="00AC4AF1"/>
    <w:rsid w:val="00AC4DB0"/>
    <w:rsid w:val="00AC4ED6"/>
    <w:rsid w:val="00AC4F13"/>
    <w:rsid w:val="00AC52F2"/>
    <w:rsid w:val="00AC5358"/>
    <w:rsid w:val="00AC57A5"/>
    <w:rsid w:val="00AC5CCF"/>
    <w:rsid w:val="00AC5DE8"/>
    <w:rsid w:val="00AC5E86"/>
    <w:rsid w:val="00AC62F2"/>
    <w:rsid w:val="00AC6765"/>
    <w:rsid w:val="00AC702B"/>
    <w:rsid w:val="00AC728D"/>
    <w:rsid w:val="00AC7436"/>
    <w:rsid w:val="00AC746D"/>
    <w:rsid w:val="00AC78B4"/>
    <w:rsid w:val="00AC7974"/>
    <w:rsid w:val="00AC79F0"/>
    <w:rsid w:val="00AC7CB5"/>
    <w:rsid w:val="00AD00FE"/>
    <w:rsid w:val="00AD0411"/>
    <w:rsid w:val="00AD046B"/>
    <w:rsid w:val="00AD04C3"/>
    <w:rsid w:val="00AD08C0"/>
    <w:rsid w:val="00AD0924"/>
    <w:rsid w:val="00AD097A"/>
    <w:rsid w:val="00AD0EF8"/>
    <w:rsid w:val="00AD0FD8"/>
    <w:rsid w:val="00AD10E2"/>
    <w:rsid w:val="00AD14D6"/>
    <w:rsid w:val="00AD15A8"/>
    <w:rsid w:val="00AD15B6"/>
    <w:rsid w:val="00AD1891"/>
    <w:rsid w:val="00AD193A"/>
    <w:rsid w:val="00AD1A22"/>
    <w:rsid w:val="00AD1D24"/>
    <w:rsid w:val="00AD1FF4"/>
    <w:rsid w:val="00AD20A2"/>
    <w:rsid w:val="00AD26C1"/>
    <w:rsid w:val="00AD2AF8"/>
    <w:rsid w:val="00AD2B20"/>
    <w:rsid w:val="00AD2B29"/>
    <w:rsid w:val="00AD2D0C"/>
    <w:rsid w:val="00AD3133"/>
    <w:rsid w:val="00AD335E"/>
    <w:rsid w:val="00AD366D"/>
    <w:rsid w:val="00AD38B9"/>
    <w:rsid w:val="00AD38D3"/>
    <w:rsid w:val="00AD39C9"/>
    <w:rsid w:val="00AD3A0B"/>
    <w:rsid w:val="00AD3A2C"/>
    <w:rsid w:val="00AD3AD9"/>
    <w:rsid w:val="00AD3B9B"/>
    <w:rsid w:val="00AD3BB0"/>
    <w:rsid w:val="00AD42FC"/>
    <w:rsid w:val="00AD432F"/>
    <w:rsid w:val="00AD4488"/>
    <w:rsid w:val="00AD4630"/>
    <w:rsid w:val="00AD464F"/>
    <w:rsid w:val="00AD46BC"/>
    <w:rsid w:val="00AD4953"/>
    <w:rsid w:val="00AD5183"/>
    <w:rsid w:val="00AD51FD"/>
    <w:rsid w:val="00AD5243"/>
    <w:rsid w:val="00AD54D1"/>
    <w:rsid w:val="00AD55B7"/>
    <w:rsid w:val="00AD5988"/>
    <w:rsid w:val="00AD5C05"/>
    <w:rsid w:val="00AD5D96"/>
    <w:rsid w:val="00AD70DA"/>
    <w:rsid w:val="00AD7B31"/>
    <w:rsid w:val="00AE04ED"/>
    <w:rsid w:val="00AE04FF"/>
    <w:rsid w:val="00AE07C8"/>
    <w:rsid w:val="00AE0C25"/>
    <w:rsid w:val="00AE0E80"/>
    <w:rsid w:val="00AE10C7"/>
    <w:rsid w:val="00AE125C"/>
    <w:rsid w:val="00AE1394"/>
    <w:rsid w:val="00AE13AB"/>
    <w:rsid w:val="00AE15EF"/>
    <w:rsid w:val="00AE163C"/>
    <w:rsid w:val="00AE177A"/>
    <w:rsid w:val="00AE17C3"/>
    <w:rsid w:val="00AE17CE"/>
    <w:rsid w:val="00AE19A3"/>
    <w:rsid w:val="00AE1A78"/>
    <w:rsid w:val="00AE1CA4"/>
    <w:rsid w:val="00AE1EBB"/>
    <w:rsid w:val="00AE1F0A"/>
    <w:rsid w:val="00AE239D"/>
    <w:rsid w:val="00AE25F8"/>
    <w:rsid w:val="00AE263B"/>
    <w:rsid w:val="00AE2CFE"/>
    <w:rsid w:val="00AE2ED7"/>
    <w:rsid w:val="00AE2F07"/>
    <w:rsid w:val="00AE30B3"/>
    <w:rsid w:val="00AE3404"/>
    <w:rsid w:val="00AE3905"/>
    <w:rsid w:val="00AE3F2B"/>
    <w:rsid w:val="00AE3FBB"/>
    <w:rsid w:val="00AE413B"/>
    <w:rsid w:val="00AE41AC"/>
    <w:rsid w:val="00AE43B2"/>
    <w:rsid w:val="00AE450E"/>
    <w:rsid w:val="00AE4B44"/>
    <w:rsid w:val="00AE4B94"/>
    <w:rsid w:val="00AE5083"/>
    <w:rsid w:val="00AE51BB"/>
    <w:rsid w:val="00AE527E"/>
    <w:rsid w:val="00AE52BA"/>
    <w:rsid w:val="00AE52E1"/>
    <w:rsid w:val="00AE5304"/>
    <w:rsid w:val="00AE56AF"/>
    <w:rsid w:val="00AE5936"/>
    <w:rsid w:val="00AE5B0D"/>
    <w:rsid w:val="00AE5BB3"/>
    <w:rsid w:val="00AE5C5A"/>
    <w:rsid w:val="00AE5D02"/>
    <w:rsid w:val="00AE5E00"/>
    <w:rsid w:val="00AE5E74"/>
    <w:rsid w:val="00AE6128"/>
    <w:rsid w:val="00AE61A0"/>
    <w:rsid w:val="00AE6556"/>
    <w:rsid w:val="00AE6BAA"/>
    <w:rsid w:val="00AE711F"/>
    <w:rsid w:val="00AE74D7"/>
    <w:rsid w:val="00AE7913"/>
    <w:rsid w:val="00AE791C"/>
    <w:rsid w:val="00AE7BC3"/>
    <w:rsid w:val="00AF03D1"/>
    <w:rsid w:val="00AF060A"/>
    <w:rsid w:val="00AF0627"/>
    <w:rsid w:val="00AF0A0B"/>
    <w:rsid w:val="00AF106C"/>
    <w:rsid w:val="00AF133B"/>
    <w:rsid w:val="00AF140D"/>
    <w:rsid w:val="00AF1428"/>
    <w:rsid w:val="00AF15F3"/>
    <w:rsid w:val="00AF1BF2"/>
    <w:rsid w:val="00AF1C6D"/>
    <w:rsid w:val="00AF1DD9"/>
    <w:rsid w:val="00AF1F1A"/>
    <w:rsid w:val="00AF1F70"/>
    <w:rsid w:val="00AF20EF"/>
    <w:rsid w:val="00AF252A"/>
    <w:rsid w:val="00AF2682"/>
    <w:rsid w:val="00AF2739"/>
    <w:rsid w:val="00AF28CE"/>
    <w:rsid w:val="00AF29FE"/>
    <w:rsid w:val="00AF2B70"/>
    <w:rsid w:val="00AF2C2A"/>
    <w:rsid w:val="00AF327E"/>
    <w:rsid w:val="00AF3448"/>
    <w:rsid w:val="00AF35B4"/>
    <w:rsid w:val="00AF39FE"/>
    <w:rsid w:val="00AF3A78"/>
    <w:rsid w:val="00AF3F6D"/>
    <w:rsid w:val="00AF4A44"/>
    <w:rsid w:val="00AF4F2E"/>
    <w:rsid w:val="00AF569A"/>
    <w:rsid w:val="00AF5D97"/>
    <w:rsid w:val="00AF5E06"/>
    <w:rsid w:val="00AF5F52"/>
    <w:rsid w:val="00AF5F55"/>
    <w:rsid w:val="00AF6540"/>
    <w:rsid w:val="00AF6E96"/>
    <w:rsid w:val="00AF7021"/>
    <w:rsid w:val="00AF70D4"/>
    <w:rsid w:val="00AF7333"/>
    <w:rsid w:val="00AF75DD"/>
    <w:rsid w:val="00AF75E1"/>
    <w:rsid w:val="00AF7671"/>
    <w:rsid w:val="00AF78E3"/>
    <w:rsid w:val="00AF7AA1"/>
    <w:rsid w:val="00AF7AAF"/>
    <w:rsid w:val="00AF7C3A"/>
    <w:rsid w:val="00AF7F2B"/>
    <w:rsid w:val="00AF7F6C"/>
    <w:rsid w:val="00B002D1"/>
    <w:rsid w:val="00B00373"/>
    <w:rsid w:val="00B003FA"/>
    <w:rsid w:val="00B004E4"/>
    <w:rsid w:val="00B007DA"/>
    <w:rsid w:val="00B00857"/>
    <w:rsid w:val="00B00899"/>
    <w:rsid w:val="00B00E66"/>
    <w:rsid w:val="00B00EED"/>
    <w:rsid w:val="00B011E4"/>
    <w:rsid w:val="00B013A2"/>
    <w:rsid w:val="00B015A1"/>
    <w:rsid w:val="00B01A45"/>
    <w:rsid w:val="00B01CEF"/>
    <w:rsid w:val="00B020AC"/>
    <w:rsid w:val="00B020E7"/>
    <w:rsid w:val="00B02135"/>
    <w:rsid w:val="00B02552"/>
    <w:rsid w:val="00B026D0"/>
    <w:rsid w:val="00B02816"/>
    <w:rsid w:val="00B02CF4"/>
    <w:rsid w:val="00B02D12"/>
    <w:rsid w:val="00B02E19"/>
    <w:rsid w:val="00B02EC5"/>
    <w:rsid w:val="00B030AC"/>
    <w:rsid w:val="00B03276"/>
    <w:rsid w:val="00B03367"/>
    <w:rsid w:val="00B036ED"/>
    <w:rsid w:val="00B0373F"/>
    <w:rsid w:val="00B037CA"/>
    <w:rsid w:val="00B038C4"/>
    <w:rsid w:val="00B03922"/>
    <w:rsid w:val="00B039CD"/>
    <w:rsid w:val="00B03AE0"/>
    <w:rsid w:val="00B03B63"/>
    <w:rsid w:val="00B03CBD"/>
    <w:rsid w:val="00B048BD"/>
    <w:rsid w:val="00B04B4B"/>
    <w:rsid w:val="00B04C2F"/>
    <w:rsid w:val="00B0514C"/>
    <w:rsid w:val="00B054ED"/>
    <w:rsid w:val="00B058C4"/>
    <w:rsid w:val="00B05B6C"/>
    <w:rsid w:val="00B05D3F"/>
    <w:rsid w:val="00B05DB7"/>
    <w:rsid w:val="00B05E01"/>
    <w:rsid w:val="00B0602B"/>
    <w:rsid w:val="00B063CD"/>
    <w:rsid w:val="00B06531"/>
    <w:rsid w:val="00B067A7"/>
    <w:rsid w:val="00B069A2"/>
    <w:rsid w:val="00B06A28"/>
    <w:rsid w:val="00B06D13"/>
    <w:rsid w:val="00B06DAF"/>
    <w:rsid w:val="00B07CAA"/>
    <w:rsid w:val="00B07F9E"/>
    <w:rsid w:val="00B100E2"/>
    <w:rsid w:val="00B10263"/>
    <w:rsid w:val="00B1026E"/>
    <w:rsid w:val="00B10585"/>
    <w:rsid w:val="00B106D6"/>
    <w:rsid w:val="00B10712"/>
    <w:rsid w:val="00B1077A"/>
    <w:rsid w:val="00B107A2"/>
    <w:rsid w:val="00B10902"/>
    <w:rsid w:val="00B10C54"/>
    <w:rsid w:val="00B10E08"/>
    <w:rsid w:val="00B115C6"/>
    <w:rsid w:val="00B11999"/>
    <w:rsid w:val="00B11B1D"/>
    <w:rsid w:val="00B11BFC"/>
    <w:rsid w:val="00B11C95"/>
    <w:rsid w:val="00B11C9B"/>
    <w:rsid w:val="00B11E8F"/>
    <w:rsid w:val="00B11F69"/>
    <w:rsid w:val="00B12135"/>
    <w:rsid w:val="00B12317"/>
    <w:rsid w:val="00B12511"/>
    <w:rsid w:val="00B12769"/>
    <w:rsid w:val="00B127B8"/>
    <w:rsid w:val="00B12888"/>
    <w:rsid w:val="00B13623"/>
    <w:rsid w:val="00B138F5"/>
    <w:rsid w:val="00B139A8"/>
    <w:rsid w:val="00B13D97"/>
    <w:rsid w:val="00B146FB"/>
    <w:rsid w:val="00B149E6"/>
    <w:rsid w:val="00B14A01"/>
    <w:rsid w:val="00B14ABE"/>
    <w:rsid w:val="00B14D99"/>
    <w:rsid w:val="00B15045"/>
    <w:rsid w:val="00B15167"/>
    <w:rsid w:val="00B154B6"/>
    <w:rsid w:val="00B156C3"/>
    <w:rsid w:val="00B158D3"/>
    <w:rsid w:val="00B15ABE"/>
    <w:rsid w:val="00B15CE6"/>
    <w:rsid w:val="00B162DE"/>
    <w:rsid w:val="00B167E8"/>
    <w:rsid w:val="00B16AFE"/>
    <w:rsid w:val="00B16F61"/>
    <w:rsid w:val="00B17148"/>
    <w:rsid w:val="00B17286"/>
    <w:rsid w:val="00B174C3"/>
    <w:rsid w:val="00B176E7"/>
    <w:rsid w:val="00B178F8"/>
    <w:rsid w:val="00B17FC3"/>
    <w:rsid w:val="00B201DC"/>
    <w:rsid w:val="00B202C9"/>
    <w:rsid w:val="00B20588"/>
    <w:rsid w:val="00B205B1"/>
    <w:rsid w:val="00B20760"/>
    <w:rsid w:val="00B20846"/>
    <w:rsid w:val="00B2095C"/>
    <w:rsid w:val="00B20C3A"/>
    <w:rsid w:val="00B20DA5"/>
    <w:rsid w:val="00B20E30"/>
    <w:rsid w:val="00B212FF"/>
    <w:rsid w:val="00B216E8"/>
    <w:rsid w:val="00B2186C"/>
    <w:rsid w:val="00B219DC"/>
    <w:rsid w:val="00B21CEC"/>
    <w:rsid w:val="00B21D92"/>
    <w:rsid w:val="00B21DF5"/>
    <w:rsid w:val="00B21FA5"/>
    <w:rsid w:val="00B220B1"/>
    <w:rsid w:val="00B220D2"/>
    <w:rsid w:val="00B222D6"/>
    <w:rsid w:val="00B22533"/>
    <w:rsid w:val="00B2276A"/>
    <w:rsid w:val="00B22B70"/>
    <w:rsid w:val="00B230F5"/>
    <w:rsid w:val="00B23159"/>
    <w:rsid w:val="00B234A7"/>
    <w:rsid w:val="00B23536"/>
    <w:rsid w:val="00B235AD"/>
    <w:rsid w:val="00B2390B"/>
    <w:rsid w:val="00B23B31"/>
    <w:rsid w:val="00B23E31"/>
    <w:rsid w:val="00B23F1C"/>
    <w:rsid w:val="00B24221"/>
    <w:rsid w:val="00B248D5"/>
    <w:rsid w:val="00B24FA3"/>
    <w:rsid w:val="00B250C3"/>
    <w:rsid w:val="00B2528D"/>
    <w:rsid w:val="00B253FB"/>
    <w:rsid w:val="00B25744"/>
    <w:rsid w:val="00B257DC"/>
    <w:rsid w:val="00B25AEE"/>
    <w:rsid w:val="00B25B9B"/>
    <w:rsid w:val="00B26460"/>
    <w:rsid w:val="00B26590"/>
    <w:rsid w:val="00B269CA"/>
    <w:rsid w:val="00B26C2C"/>
    <w:rsid w:val="00B26DE7"/>
    <w:rsid w:val="00B27572"/>
    <w:rsid w:val="00B27736"/>
    <w:rsid w:val="00B27A95"/>
    <w:rsid w:val="00B27AE9"/>
    <w:rsid w:val="00B27C53"/>
    <w:rsid w:val="00B27D69"/>
    <w:rsid w:val="00B27E2A"/>
    <w:rsid w:val="00B27F36"/>
    <w:rsid w:val="00B300F2"/>
    <w:rsid w:val="00B3044D"/>
    <w:rsid w:val="00B305B3"/>
    <w:rsid w:val="00B307E6"/>
    <w:rsid w:val="00B30813"/>
    <w:rsid w:val="00B30AA7"/>
    <w:rsid w:val="00B30FFD"/>
    <w:rsid w:val="00B3113B"/>
    <w:rsid w:val="00B311DF"/>
    <w:rsid w:val="00B315C6"/>
    <w:rsid w:val="00B3178A"/>
    <w:rsid w:val="00B31865"/>
    <w:rsid w:val="00B31C61"/>
    <w:rsid w:val="00B31E8E"/>
    <w:rsid w:val="00B31ED1"/>
    <w:rsid w:val="00B31F4D"/>
    <w:rsid w:val="00B322BE"/>
    <w:rsid w:val="00B322C0"/>
    <w:rsid w:val="00B325E7"/>
    <w:rsid w:val="00B32A09"/>
    <w:rsid w:val="00B32C8A"/>
    <w:rsid w:val="00B330D7"/>
    <w:rsid w:val="00B330FB"/>
    <w:rsid w:val="00B330FE"/>
    <w:rsid w:val="00B331DD"/>
    <w:rsid w:val="00B33203"/>
    <w:rsid w:val="00B33214"/>
    <w:rsid w:val="00B335C3"/>
    <w:rsid w:val="00B336FC"/>
    <w:rsid w:val="00B33749"/>
    <w:rsid w:val="00B33792"/>
    <w:rsid w:val="00B33826"/>
    <w:rsid w:val="00B33933"/>
    <w:rsid w:val="00B33AC3"/>
    <w:rsid w:val="00B33C86"/>
    <w:rsid w:val="00B34173"/>
    <w:rsid w:val="00B341BF"/>
    <w:rsid w:val="00B341E9"/>
    <w:rsid w:val="00B34217"/>
    <w:rsid w:val="00B34421"/>
    <w:rsid w:val="00B345DE"/>
    <w:rsid w:val="00B3466F"/>
    <w:rsid w:val="00B34684"/>
    <w:rsid w:val="00B346E6"/>
    <w:rsid w:val="00B34749"/>
    <w:rsid w:val="00B34A95"/>
    <w:rsid w:val="00B34ACD"/>
    <w:rsid w:val="00B34BB0"/>
    <w:rsid w:val="00B34DF6"/>
    <w:rsid w:val="00B34F11"/>
    <w:rsid w:val="00B351A6"/>
    <w:rsid w:val="00B354F2"/>
    <w:rsid w:val="00B355C9"/>
    <w:rsid w:val="00B3561A"/>
    <w:rsid w:val="00B35634"/>
    <w:rsid w:val="00B35669"/>
    <w:rsid w:val="00B35EB5"/>
    <w:rsid w:val="00B36055"/>
    <w:rsid w:val="00B3612C"/>
    <w:rsid w:val="00B3622A"/>
    <w:rsid w:val="00B362CA"/>
    <w:rsid w:val="00B362D3"/>
    <w:rsid w:val="00B366ED"/>
    <w:rsid w:val="00B36A9C"/>
    <w:rsid w:val="00B36D37"/>
    <w:rsid w:val="00B36D98"/>
    <w:rsid w:val="00B36EDE"/>
    <w:rsid w:val="00B3703C"/>
    <w:rsid w:val="00B3745C"/>
    <w:rsid w:val="00B3762F"/>
    <w:rsid w:val="00B376D1"/>
    <w:rsid w:val="00B377E0"/>
    <w:rsid w:val="00B378E9"/>
    <w:rsid w:val="00B378F8"/>
    <w:rsid w:val="00B379F6"/>
    <w:rsid w:val="00B37A58"/>
    <w:rsid w:val="00B37AAC"/>
    <w:rsid w:val="00B37B57"/>
    <w:rsid w:val="00B37BFE"/>
    <w:rsid w:val="00B37CB2"/>
    <w:rsid w:val="00B37CB7"/>
    <w:rsid w:val="00B37CD9"/>
    <w:rsid w:val="00B37F56"/>
    <w:rsid w:val="00B400CE"/>
    <w:rsid w:val="00B4019F"/>
    <w:rsid w:val="00B404B1"/>
    <w:rsid w:val="00B40719"/>
    <w:rsid w:val="00B4075D"/>
    <w:rsid w:val="00B407DF"/>
    <w:rsid w:val="00B40883"/>
    <w:rsid w:val="00B4107D"/>
    <w:rsid w:val="00B4132C"/>
    <w:rsid w:val="00B413A2"/>
    <w:rsid w:val="00B41551"/>
    <w:rsid w:val="00B415F2"/>
    <w:rsid w:val="00B41691"/>
    <w:rsid w:val="00B417A5"/>
    <w:rsid w:val="00B418C3"/>
    <w:rsid w:val="00B419F3"/>
    <w:rsid w:val="00B41C5C"/>
    <w:rsid w:val="00B41D57"/>
    <w:rsid w:val="00B41D6D"/>
    <w:rsid w:val="00B41FC5"/>
    <w:rsid w:val="00B4216F"/>
    <w:rsid w:val="00B4220B"/>
    <w:rsid w:val="00B427F4"/>
    <w:rsid w:val="00B42C00"/>
    <w:rsid w:val="00B434FC"/>
    <w:rsid w:val="00B43EBC"/>
    <w:rsid w:val="00B44063"/>
    <w:rsid w:val="00B4410C"/>
    <w:rsid w:val="00B44149"/>
    <w:rsid w:val="00B441C1"/>
    <w:rsid w:val="00B445FC"/>
    <w:rsid w:val="00B4463E"/>
    <w:rsid w:val="00B4468B"/>
    <w:rsid w:val="00B447F9"/>
    <w:rsid w:val="00B44817"/>
    <w:rsid w:val="00B44865"/>
    <w:rsid w:val="00B44A06"/>
    <w:rsid w:val="00B44A78"/>
    <w:rsid w:val="00B44BD3"/>
    <w:rsid w:val="00B44DFF"/>
    <w:rsid w:val="00B450E9"/>
    <w:rsid w:val="00B45569"/>
    <w:rsid w:val="00B45A5A"/>
    <w:rsid w:val="00B45E66"/>
    <w:rsid w:val="00B46248"/>
    <w:rsid w:val="00B4626C"/>
    <w:rsid w:val="00B46307"/>
    <w:rsid w:val="00B463B6"/>
    <w:rsid w:val="00B4646C"/>
    <w:rsid w:val="00B4656B"/>
    <w:rsid w:val="00B4666C"/>
    <w:rsid w:val="00B46AE0"/>
    <w:rsid w:val="00B46C6A"/>
    <w:rsid w:val="00B4716A"/>
    <w:rsid w:val="00B4728F"/>
    <w:rsid w:val="00B4751A"/>
    <w:rsid w:val="00B477F3"/>
    <w:rsid w:val="00B47910"/>
    <w:rsid w:val="00B47AA4"/>
    <w:rsid w:val="00B47DB6"/>
    <w:rsid w:val="00B47E50"/>
    <w:rsid w:val="00B47F1C"/>
    <w:rsid w:val="00B503CA"/>
    <w:rsid w:val="00B50978"/>
    <w:rsid w:val="00B509E7"/>
    <w:rsid w:val="00B50AE0"/>
    <w:rsid w:val="00B50CAC"/>
    <w:rsid w:val="00B50D10"/>
    <w:rsid w:val="00B51265"/>
    <w:rsid w:val="00B51551"/>
    <w:rsid w:val="00B5168A"/>
    <w:rsid w:val="00B51A37"/>
    <w:rsid w:val="00B51B5B"/>
    <w:rsid w:val="00B51D1D"/>
    <w:rsid w:val="00B51F91"/>
    <w:rsid w:val="00B51FF5"/>
    <w:rsid w:val="00B52099"/>
    <w:rsid w:val="00B5215C"/>
    <w:rsid w:val="00B52BA4"/>
    <w:rsid w:val="00B52F6C"/>
    <w:rsid w:val="00B53175"/>
    <w:rsid w:val="00B53406"/>
    <w:rsid w:val="00B535A0"/>
    <w:rsid w:val="00B53601"/>
    <w:rsid w:val="00B537B5"/>
    <w:rsid w:val="00B5387C"/>
    <w:rsid w:val="00B538FF"/>
    <w:rsid w:val="00B53ABA"/>
    <w:rsid w:val="00B53BDF"/>
    <w:rsid w:val="00B53C39"/>
    <w:rsid w:val="00B53CCC"/>
    <w:rsid w:val="00B53DAE"/>
    <w:rsid w:val="00B5427C"/>
    <w:rsid w:val="00B542E1"/>
    <w:rsid w:val="00B542EB"/>
    <w:rsid w:val="00B54394"/>
    <w:rsid w:val="00B543AE"/>
    <w:rsid w:val="00B5475D"/>
    <w:rsid w:val="00B54AC2"/>
    <w:rsid w:val="00B54E12"/>
    <w:rsid w:val="00B550BE"/>
    <w:rsid w:val="00B552E2"/>
    <w:rsid w:val="00B554F7"/>
    <w:rsid w:val="00B55582"/>
    <w:rsid w:val="00B5566D"/>
    <w:rsid w:val="00B558FE"/>
    <w:rsid w:val="00B55A49"/>
    <w:rsid w:val="00B55D1A"/>
    <w:rsid w:val="00B55EB4"/>
    <w:rsid w:val="00B56155"/>
    <w:rsid w:val="00B5619B"/>
    <w:rsid w:val="00B5627D"/>
    <w:rsid w:val="00B56318"/>
    <w:rsid w:val="00B56435"/>
    <w:rsid w:val="00B568A5"/>
    <w:rsid w:val="00B56A21"/>
    <w:rsid w:val="00B56B32"/>
    <w:rsid w:val="00B56CC0"/>
    <w:rsid w:val="00B56CD3"/>
    <w:rsid w:val="00B56D35"/>
    <w:rsid w:val="00B571CD"/>
    <w:rsid w:val="00B57617"/>
    <w:rsid w:val="00B579E5"/>
    <w:rsid w:val="00B57B37"/>
    <w:rsid w:val="00B57B45"/>
    <w:rsid w:val="00B57C38"/>
    <w:rsid w:val="00B57D2F"/>
    <w:rsid w:val="00B57F61"/>
    <w:rsid w:val="00B60314"/>
    <w:rsid w:val="00B6032D"/>
    <w:rsid w:val="00B603B6"/>
    <w:rsid w:val="00B60623"/>
    <w:rsid w:val="00B60FD8"/>
    <w:rsid w:val="00B61152"/>
    <w:rsid w:val="00B61253"/>
    <w:rsid w:val="00B613BC"/>
    <w:rsid w:val="00B61402"/>
    <w:rsid w:val="00B61447"/>
    <w:rsid w:val="00B614E8"/>
    <w:rsid w:val="00B623A4"/>
    <w:rsid w:val="00B62713"/>
    <w:rsid w:val="00B62EF1"/>
    <w:rsid w:val="00B62EF3"/>
    <w:rsid w:val="00B62F58"/>
    <w:rsid w:val="00B63061"/>
    <w:rsid w:val="00B63196"/>
    <w:rsid w:val="00B63680"/>
    <w:rsid w:val="00B6368F"/>
    <w:rsid w:val="00B637B4"/>
    <w:rsid w:val="00B639A2"/>
    <w:rsid w:val="00B63BCC"/>
    <w:rsid w:val="00B63D79"/>
    <w:rsid w:val="00B63DE2"/>
    <w:rsid w:val="00B6404B"/>
    <w:rsid w:val="00B641C3"/>
    <w:rsid w:val="00B642D3"/>
    <w:rsid w:val="00B646CD"/>
    <w:rsid w:val="00B64BE6"/>
    <w:rsid w:val="00B64CF0"/>
    <w:rsid w:val="00B64D97"/>
    <w:rsid w:val="00B64F9E"/>
    <w:rsid w:val="00B6504D"/>
    <w:rsid w:val="00B65067"/>
    <w:rsid w:val="00B6528F"/>
    <w:rsid w:val="00B652D4"/>
    <w:rsid w:val="00B652FB"/>
    <w:rsid w:val="00B65390"/>
    <w:rsid w:val="00B659C7"/>
    <w:rsid w:val="00B65AB6"/>
    <w:rsid w:val="00B65C03"/>
    <w:rsid w:val="00B65FA7"/>
    <w:rsid w:val="00B660C6"/>
    <w:rsid w:val="00B66165"/>
    <w:rsid w:val="00B66408"/>
    <w:rsid w:val="00B664F4"/>
    <w:rsid w:val="00B66519"/>
    <w:rsid w:val="00B66678"/>
    <w:rsid w:val="00B668E5"/>
    <w:rsid w:val="00B66A83"/>
    <w:rsid w:val="00B66CD9"/>
    <w:rsid w:val="00B66F80"/>
    <w:rsid w:val="00B67021"/>
    <w:rsid w:val="00B6737C"/>
    <w:rsid w:val="00B6755C"/>
    <w:rsid w:val="00B67645"/>
    <w:rsid w:val="00B676B6"/>
    <w:rsid w:val="00B67B28"/>
    <w:rsid w:val="00B67C1F"/>
    <w:rsid w:val="00B67C6B"/>
    <w:rsid w:val="00B67D15"/>
    <w:rsid w:val="00B67E40"/>
    <w:rsid w:val="00B67F64"/>
    <w:rsid w:val="00B70050"/>
    <w:rsid w:val="00B70769"/>
    <w:rsid w:val="00B70B41"/>
    <w:rsid w:val="00B70D67"/>
    <w:rsid w:val="00B70DDD"/>
    <w:rsid w:val="00B70E27"/>
    <w:rsid w:val="00B7113D"/>
    <w:rsid w:val="00B714E2"/>
    <w:rsid w:val="00B71825"/>
    <w:rsid w:val="00B71919"/>
    <w:rsid w:val="00B71ABE"/>
    <w:rsid w:val="00B71F21"/>
    <w:rsid w:val="00B721D9"/>
    <w:rsid w:val="00B7236D"/>
    <w:rsid w:val="00B727B8"/>
    <w:rsid w:val="00B7296F"/>
    <w:rsid w:val="00B72AF0"/>
    <w:rsid w:val="00B72DAC"/>
    <w:rsid w:val="00B72DC8"/>
    <w:rsid w:val="00B72F1D"/>
    <w:rsid w:val="00B73390"/>
    <w:rsid w:val="00B736F4"/>
    <w:rsid w:val="00B736FB"/>
    <w:rsid w:val="00B73953"/>
    <w:rsid w:val="00B7399C"/>
    <w:rsid w:val="00B73C80"/>
    <w:rsid w:val="00B73D50"/>
    <w:rsid w:val="00B74320"/>
    <w:rsid w:val="00B748A1"/>
    <w:rsid w:val="00B74D81"/>
    <w:rsid w:val="00B74E02"/>
    <w:rsid w:val="00B74E25"/>
    <w:rsid w:val="00B7501A"/>
    <w:rsid w:val="00B7503E"/>
    <w:rsid w:val="00B7509B"/>
    <w:rsid w:val="00B750DD"/>
    <w:rsid w:val="00B751A7"/>
    <w:rsid w:val="00B75316"/>
    <w:rsid w:val="00B754CF"/>
    <w:rsid w:val="00B757D0"/>
    <w:rsid w:val="00B75B79"/>
    <w:rsid w:val="00B75BF4"/>
    <w:rsid w:val="00B75C0F"/>
    <w:rsid w:val="00B75D29"/>
    <w:rsid w:val="00B75D4E"/>
    <w:rsid w:val="00B75DAD"/>
    <w:rsid w:val="00B75E33"/>
    <w:rsid w:val="00B7630A"/>
    <w:rsid w:val="00B764FC"/>
    <w:rsid w:val="00B76605"/>
    <w:rsid w:val="00B7669B"/>
    <w:rsid w:val="00B76C02"/>
    <w:rsid w:val="00B76CA9"/>
    <w:rsid w:val="00B76DBB"/>
    <w:rsid w:val="00B77315"/>
    <w:rsid w:val="00B77325"/>
    <w:rsid w:val="00B773D6"/>
    <w:rsid w:val="00B777C0"/>
    <w:rsid w:val="00B7785C"/>
    <w:rsid w:val="00B779EF"/>
    <w:rsid w:val="00B77A5A"/>
    <w:rsid w:val="00B77D42"/>
    <w:rsid w:val="00B77EEA"/>
    <w:rsid w:val="00B77F8F"/>
    <w:rsid w:val="00B804FF"/>
    <w:rsid w:val="00B809F2"/>
    <w:rsid w:val="00B80A00"/>
    <w:rsid w:val="00B8111C"/>
    <w:rsid w:val="00B817E8"/>
    <w:rsid w:val="00B81859"/>
    <w:rsid w:val="00B819BA"/>
    <w:rsid w:val="00B81B8C"/>
    <w:rsid w:val="00B81BB8"/>
    <w:rsid w:val="00B81C08"/>
    <w:rsid w:val="00B81C5E"/>
    <w:rsid w:val="00B822B8"/>
    <w:rsid w:val="00B8247F"/>
    <w:rsid w:val="00B82A14"/>
    <w:rsid w:val="00B82A4B"/>
    <w:rsid w:val="00B82F38"/>
    <w:rsid w:val="00B830FD"/>
    <w:rsid w:val="00B836F9"/>
    <w:rsid w:val="00B83877"/>
    <w:rsid w:val="00B839DF"/>
    <w:rsid w:val="00B83E63"/>
    <w:rsid w:val="00B840B8"/>
    <w:rsid w:val="00B846CC"/>
    <w:rsid w:val="00B846E1"/>
    <w:rsid w:val="00B84A84"/>
    <w:rsid w:val="00B84B83"/>
    <w:rsid w:val="00B84D39"/>
    <w:rsid w:val="00B85155"/>
    <w:rsid w:val="00B85256"/>
    <w:rsid w:val="00B852FA"/>
    <w:rsid w:val="00B8530B"/>
    <w:rsid w:val="00B85557"/>
    <w:rsid w:val="00B8632D"/>
    <w:rsid w:val="00B86431"/>
    <w:rsid w:val="00B86481"/>
    <w:rsid w:val="00B8652D"/>
    <w:rsid w:val="00B8674B"/>
    <w:rsid w:val="00B8695A"/>
    <w:rsid w:val="00B86994"/>
    <w:rsid w:val="00B86A56"/>
    <w:rsid w:val="00B86B46"/>
    <w:rsid w:val="00B87159"/>
    <w:rsid w:val="00B871E1"/>
    <w:rsid w:val="00B874A8"/>
    <w:rsid w:val="00B874D9"/>
    <w:rsid w:val="00B8767F"/>
    <w:rsid w:val="00B87760"/>
    <w:rsid w:val="00B87AF0"/>
    <w:rsid w:val="00B87DB1"/>
    <w:rsid w:val="00B90027"/>
    <w:rsid w:val="00B90378"/>
    <w:rsid w:val="00B904BD"/>
    <w:rsid w:val="00B90510"/>
    <w:rsid w:val="00B906B1"/>
    <w:rsid w:val="00B90892"/>
    <w:rsid w:val="00B90954"/>
    <w:rsid w:val="00B9095D"/>
    <w:rsid w:val="00B90A74"/>
    <w:rsid w:val="00B90AAF"/>
    <w:rsid w:val="00B90D10"/>
    <w:rsid w:val="00B90FB0"/>
    <w:rsid w:val="00B910EB"/>
    <w:rsid w:val="00B91447"/>
    <w:rsid w:val="00B9167F"/>
    <w:rsid w:val="00B917BA"/>
    <w:rsid w:val="00B91879"/>
    <w:rsid w:val="00B91B09"/>
    <w:rsid w:val="00B920DE"/>
    <w:rsid w:val="00B92344"/>
    <w:rsid w:val="00B9245A"/>
    <w:rsid w:val="00B92628"/>
    <w:rsid w:val="00B926D6"/>
    <w:rsid w:val="00B927B6"/>
    <w:rsid w:val="00B929F6"/>
    <w:rsid w:val="00B92A5A"/>
    <w:rsid w:val="00B92FAF"/>
    <w:rsid w:val="00B93170"/>
    <w:rsid w:val="00B93371"/>
    <w:rsid w:val="00B933EA"/>
    <w:rsid w:val="00B93437"/>
    <w:rsid w:val="00B93661"/>
    <w:rsid w:val="00B93756"/>
    <w:rsid w:val="00B938B8"/>
    <w:rsid w:val="00B93A74"/>
    <w:rsid w:val="00B93C63"/>
    <w:rsid w:val="00B93EA7"/>
    <w:rsid w:val="00B93F0B"/>
    <w:rsid w:val="00B93F87"/>
    <w:rsid w:val="00B93FB0"/>
    <w:rsid w:val="00B944A9"/>
    <w:rsid w:val="00B946E1"/>
    <w:rsid w:val="00B948B6"/>
    <w:rsid w:val="00B948D4"/>
    <w:rsid w:val="00B94906"/>
    <w:rsid w:val="00B94D70"/>
    <w:rsid w:val="00B94F2C"/>
    <w:rsid w:val="00B95137"/>
    <w:rsid w:val="00B953CD"/>
    <w:rsid w:val="00B95623"/>
    <w:rsid w:val="00B95813"/>
    <w:rsid w:val="00B95956"/>
    <w:rsid w:val="00B95B72"/>
    <w:rsid w:val="00B95F39"/>
    <w:rsid w:val="00B961B8"/>
    <w:rsid w:val="00B9630A"/>
    <w:rsid w:val="00B9639A"/>
    <w:rsid w:val="00B963EC"/>
    <w:rsid w:val="00B96437"/>
    <w:rsid w:val="00B966F7"/>
    <w:rsid w:val="00B9673A"/>
    <w:rsid w:val="00B970F2"/>
    <w:rsid w:val="00B971D4"/>
    <w:rsid w:val="00B97279"/>
    <w:rsid w:val="00B976EA"/>
    <w:rsid w:val="00B97881"/>
    <w:rsid w:val="00B978F4"/>
    <w:rsid w:val="00B9794F"/>
    <w:rsid w:val="00B97A38"/>
    <w:rsid w:val="00B97B9A"/>
    <w:rsid w:val="00B97F2E"/>
    <w:rsid w:val="00BA01BF"/>
    <w:rsid w:val="00BA0366"/>
    <w:rsid w:val="00BA0A7E"/>
    <w:rsid w:val="00BA0C77"/>
    <w:rsid w:val="00BA0F1D"/>
    <w:rsid w:val="00BA154B"/>
    <w:rsid w:val="00BA161F"/>
    <w:rsid w:val="00BA1766"/>
    <w:rsid w:val="00BA1888"/>
    <w:rsid w:val="00BA1E36"/>
    <w:rsid w:val="00BA2100"/>
    <w:rsid w:val="00BA2559"/>
    <w:rsid w:val="00BA26E6"/>
    <w:rsid w:val="00BA2D37"/>
    <w:rsid w:val="00BA2E7D"/>
    <w:rsid w:val="00BA3128"/>
    <w:rsid w:val="00BA3322"/>
    <w:rsid w:val="00BA3422"/>
    <w:rsid w:val="00BA35B3"/>
    <w:rsid w:val="00BA379F"/>
    <w:rsid w:val="00BA3B7F"/>
    <w:rsid w:val="00BA4223"/>
    <w:rsid w:val="00BA427A"/>
    <w:rsid w:val="00BA45C4"/>
    <w:rsid w:val="00BA4626"/>
    <w:rsid w:val="00BA46AA"/>
    <w:rsid w:val="00BA4773"/>
    <w:rsid w:val="00BA4BF2"/>
    <w:rsid w:val="00BA4EC9"/>
    <w:rsid w:val="00BA5013"/>
    <w:rsid w:val="00BA51C3"/>
    <w:rsid w:val="00BA5202"/>
    <w:rsid w:val="00BA5977"/>
    <w:rsid w:val="00BA5B1F"/>
    <w:rsid w:val="00BA5C6F"/>
    <w:rsid w:val="00BA60E5"/>
    <w:rsid w:val="00BA6126"/>
    <w:rsid w:val="00BA6394"/>
    <w:rsid w:val="00BA63FA"/>
    <w:rsid w:val="00BA6597"/>
    <w:rsid w:val="00BA6A0C"/>
    <w:rsid w:val="00BA6CC2"/>
    <w:rsid w:val="00BA7169"/>
    <w:rsid w:val="00BA7B39"/>
    <w:rsid w:val="00BA7D2D"/>
    <w:rsid w:val="00BA7DB8"/>
    <w:rsid w:val="00BB049B"/>
    <w:rsid w:val="00BB0740"/>
    <w:rsid w:val="00BB0BAE"/>
    <w:rsid w:val="00BB10C5"/>
    <w:rsid w:val="00BB12A5"/>
    <w:rsid w:val="00BB1314"/>
    <w:rsid w:val="00BB1332"/>
    <w:rsid w:val="00BB1447"/>
    <w:rsid w:val="00BB1456"/>
    <w:rsid w:val="00BB14E6"/>
    <w:rsid w:val="00BB16EB"/>
    <w:rsid w:val="00BB1A2C"/>
    <w:rsid w:val="00BB1A67"/>
    <w:rsid w:val="00BB22F1"/>
    <w:rsid w:val="00BB2644"/>
    <w:rsid w:val="00BB267A"/>
    <w:rsid w:val="00BB273D"/>
    <w:rsid w:val="00BB28D9"/>
    <w:rsid w:val="00BB295F"/>
    <w:rsid w:val="00BB2B23"/>
    <w:rsid w:val="00BB3177"/>
    <w:rsid w:val="00BB351D"/>
    <w:rsid w:val="00BB367C"/>
    <w:rsid w:val="00BB37B5"/>
    <w:rsid w:val="00BB3CCA"/>
    <w:rsid w:val="00BB3E14"/>
    <w:rsid w:val="00BB403D"/>
    <w:rsid w:val="00BB40A3"/>
    <w:rsid w:val="00BB40B3"/>
    <w:rsid w:val="00BB414C"/>
    <w:rsid w:val="00BB4263"/>
    <w:rsid w:val="00BB465B"/>
    <w:rsid w:val="00BB46C9"/>
    <w:rsid w:val="00BB46F9"/>
    <w:rsid w:val="00BB48FB"/>
    <w:rsid w:val="00BB4BE9"/>
    <w:rsid w:val="00BB4E96"/>
    <w:rsid w:val="00BB53C3"/>
    <w:rsid w:val="00BB54D0"/>
    <w:rsid w:val="00BB57A3"/>
    <w:rsid w:val="00BB59DC"/>
    <w:rsid w:val="00BB5AD3"/>
    <w:rsid w:val="00BB5DA5"/>
    <w:rsid w:val="00BB5E04"/>
    <w:rsid w:val="00BB5E07"/>
    <w:rsid w:val="00BB5ECA"/>
    <w:rsid w:val="00BB63CD"/>
    <w:rsid w:val="00BB6D42"/>
    <w:rsid w:val="00BB6DE6"/>
    <w:rsid w:val="00BB6E4C"/>
    <w:rsid w:val="00BB6E58"/>
    <w:rsid w:val="00BB6E84"/>
    <w:rsid w:val="00BB6E96"/>
    <w:rsid w:val="00BB6F3C"/>
    <w:rsid w:val="00BB7A2D"/>
    <w:rsid w:val="00BB7D13"/>
    <w:rsid w:val="00BB7E36"/>
    <w:rsid w:val="00BC0139"/>
    <w:rsid w:val="00BC041E"/>
    <w:rsid w:val="00BC0994"/>
    <w:rsid w:val="00BC09C6"/>
    <w:rsid w:val="00BC0EA6"/>
    <w:rsid w:val="00BC10EC"/>
    <w:rsid w:val="00BC1368"/>
    <w:rsid w:val="00BC146E"/>
    <w:rsid w:val="00BC14CE"/>
    <w:rsid w:val="00BC1594"/>
    <w:rsid w:val="00BC17DE"/>
    <w:rsid w:val="00BC17FC"/>
    <w:rsid w:val="00BC1AAC"/>
    <w:rsid w:val="00BC1BDE"/>
    <w:rsid w:val="00BC1DBE"/>
    <w:rsid w:val="00BC20FE"/>
    <w:rsid w:val="00BC2273"/>
    <w:rsid w:val="00BC249B"/>
    <w:rsid w:val="00BC2517"/>
    <w:rsid w:val="00BC261F"/>
    <w:rsid w:val="00BC2B3A"/>
    <w:rsid w:val="00BC2BDB"/>
    <w:rsid w:val="00BC31CD"/>
    <w:rsid w:val="00BC32BA"/>
    <w:rsid w:val="00BC3412"/>
    <w:rsid w:val="00BC3460"/>
    <w:rsid w:val="00BC3510"/>
    <w:rsid w:val="00BC3525"/>
    <w:rsid w:val="00BC39E9"/>
    <w:rsid w:val="00BC41EA"/>
    <w:rsid w:val="00BC4546"/>
    <w:rsid w:val="00BC4895"/>
    <w:rsid w:val="00BC497F"/>
    <w:rsid w:val="00BC4B9C"/>
    <w:rsid w:val="00BC4DBC"/>
    <w:rsid w:val="00BC4E79"/>
    <w:rsid w:val="00BC4FE4"/>
    <w:rsid w:val="00BC50DE"/>
    <w:rsid w:val="00BC5661"/>
    <w:rsid w:val="00BC5779"/>
    <w:rsid w:val="00BC581D"/>
    <w:rsid w:val="00BC591D"/>
    <w:rsid w:val="00BC5B52"/>
    <w:rsid w:val="00BC5BC1"/>
    <w:rsid w:val="00BC614F"/>
    <w:rsid w:val="00BC67D4"/>
    <w:rsid w:val="00BC6BBF"/>
    <w:rsid w:val="00BC6D47"/>
    <w:rsid w:val="00BC6E7B"/>
    <w:rsid w:val="00BC7185"/>
    <w:rsid w:val="00BC743B"/>
    <w:rsid w:val="00BC7448"/>
    <w:rsid w:val="00BC762B"/>
    <w:rsid w:val="00BC78FF"/>
    <w:rsid w:val="00BC79DB"/>
    <w:rsid w:val="00BD014D"/>
    <w:rsid w:val="00BD021C"/>
    <w:rsid w:val="00BD0261"/>
    <w:rsid w:val="00BD03DE"/>
    <w:rsid w:val="00BD04F0"/>
    <w:rsid w:val="00BD057F"/>
    <w:rsid w:val="00BD06AD"/>
    <w:rsid w:val="00BD0915"/>
    <w:rsid w:val="00BD0962"/>
    <w:rsid w:val="00BD0AA6"/>
    <w:rsid w:val="00BD0B88"/>
    <w:rsid w:val="00BD0D50"/>
    <w:rsid w:val="00BD0E03"/>
    <w:rsid w:val="00BD1528"/>
    <w:rsid w:val="00BD1533"/>
    <w:rsid w:val="00BD177A"/>
    <w:rsid w:val="00BD18D0"/>
    <w:rsid w:val="00BD1A9F"/>
    <w:rsid w:val="00BD1C86"/>
    <w:rsid w:val="00BD1DFE"/>
    <w:rsid w:val="00BD2091"/>
    <w:rsid w:val="00BD22DA"/>
    <w:rsid w:val="00BD2364"/>
    <w:rsid w:val="00BD2439"/>
    <w:rsid w:val="00BD2575"/>
    <w:rsid w:val="00BD26DA"/>
    <w:rsid w:val="00BD2869"/>
    <w:rsid w:val="00BD2E23"/>
    <w:rsid w:val="00BD2FEF"/>
    <w:rsid w:val="00BD328F"/>
    <w:rsid w:val="00BD3475"/>
    <w:rsid w:val="00BD3550"/>
    <w:rsid w:val="00BD370B"/>
    <w:rsid w:val="00BD3811"/>
    <w:rsid w:val="00BD394F"/>
    <w:rsid w:val="00BD39D5"/>
    <w:rsid w:val="00BD3C2B"/>
    <w:rsid w:val="00BD3C3C"/>
    <w:rsid w:val="00BD3D8D"/>
    <w:rsid w:val="00BD3DFA"/>
    <w:rsid w:val="00BD3FD9"/>
    <w:rsid w:val="00BD427F"/>
    <w:rsid w:val="00BD47CF"/>
    <w:rsid w:val="00BD4875"/>
    <w:rsid w:val="00BD4880"/>
    <w:rsid w:val="00BD488C"/>
    <w:rsid w:val="00BD51C5"/>
    <w:rsid w:val="00BD57CD"/>
    <w:rsid w:val="00BD58D0"/>
    <w:rsid w:val="00BD5C72"/>
    <w:rsid w:val="00BD5DFB"/>
    <w:rsid w:val="00BD5E22"/>
    <w:rsid w:val="00BD5ED4"/>
    <w:rsid w:val="00BD648C"/>
    <w:rsid w:val="00BD660E"/>
    <w:rsid w:val="00BD661F"/>
    <w:rsid w:val="00BD678B"/>
    <w:rsid w:val="00BD6999"/>
    <w:rsid w:val="00BD69B1"/>
    <w:rsid w:val="00BD6D62"/>
    <w:rsid w:val="00BD6E91"/>
    <w:rsid w:val="00BD7122"/>
    <w:rsid w:val="00BD7207"/>
    <w:rsid w:val="00BD73AC"/>
    <w:rsid w:val="00BD7539"/>
    <w:rsid w:val="00BD79CB"/>
    <w:rsid w:val="00BD7C16"/>
    <w:rsid w:val="00BD7C5F"/>
    <w:rsid w:val="00BD7D68"/>
    <w:rsid w:val="00BD7EA5"/>
    <w:rsid w:val="00BD7F25"/>
    <w:rsid w:val="00BE004B"/>
    <w:rsid w:val="00BE081D"/>
    <w:rsid w:val="00BE090D"/>
    <w:rsid w:val="00BE096A"/>
    <w:rsid w:val="00BE0B84"/>
    <w:rsid w:val="00BE0C6D"/>
    <w:rsid w:val="00BE1110"/>
    <w:rsid w:val="00BE1118"/>
    <w:rsid w:val="00BE11FC"/>
    <w:rsid w:val="00BE1567"/>
    <w:rsid w:val="00BE1857"/>
    <w:rsid w:val="00BE19D5"/>
    <w:rsid w:val="00BE1B8F"/>
    <w:rsid w:val="00BE1C4F"/>
    <w:rsid w:val="00BE1C68"/>
    <w:rsid w:val="00BE1EC9"/>
    <w:rsid w:val="00BE1F3A"/>
    <w:rsid w:val="00BE208C"/>
    <w:rsid w:val="00BE2377"/>
    <w:rsid w:val="00BE24A5"/>
    <w:rsid w:val="00BE2689"/>
    <w:rsid w:val="00BE26C4"/>
    <w:rsid w:val="00BE27AC"/>
    <w:rsid w:val="00BE27EB"/>
    <w:rsid w:val="00BE28AF"/>
    <w:rsid w:val="00BE29AB"/>
    <w:rsid w:val="00BE2D71"/>
    <w:rsid w:val="00BE3349"/>
    <w:rsid w:val="00BE375D"/>
    <w:rsid w:val="00BE3BA4"/>
    <w:rsid w:val="00BE3C48"/>
    <w:rsid w:val="00BE3CE0"/>
    <w:rsid w:val="00BE3D5F"/>
    <w:rsid w:val="00BE4120"/>
    <w:rsid w:val="00BE4176"/>
    <w:rsid w:val="00BE42CF"/>
    <w:rsid w:val="00BE4396"/>
    <w:rsid w:val="00BE4414"/>
    <w:rsid w:val="00BE47AC"/>
    <w:rsid w:val="00BE4EA7"/>
    <w:rsid w:val="00BE4F9E"/>
    <w:rsid w:val="00BE506A"/>
    <w:rsid w:val="00BE5E58"/>
    <w:rsid w:val="00BE61CC"/>
    <w:rsid w:val="00BE62C4"/>
    <w:rsid w:val="00BE64B3"/>
    <w:rsid w:val="00BE6576"/>
    <w:rsid w:val="00BE67C1"/>
    <w:rsid w:val="00BE6992"/>
    <w:rsid w:val="00BE6A8E"/>
    <w:rsid w:val="00BE6B9A"/>
    <w:rsid w:val="00BE6C5D"/>
    <w:rsid w:val="00BE7347"/>
    <w:rsid w:val="00BE73B8"/>
    <w:rsid w:val="00BE76B6"/>
    <w:rsid w:val="00BE76C6"/>
    <w:rsid w:val="00BE778B"/>
    <w:rsid w:val="00BE77EE"/>
    <w:rsid w:val="00BE7AAA"/>
    <w:rsid w:val="00BE7BBB"/>
    <w:rsid w:val="00BE7BF6"/>
    <w:rsid w:val="00BE7E1D"/>
    <w:rsid w:val="00BE7F47"/>
    <w:rsid w:val="00BF05D2"/>
    <w:rsid w:val="00BF0737"/>
    <w:rsid w:val="00BF07A5"/>
    <w:rsid w:val="00BF0862"/>
    <w:rsid w:val="00BF0AE4"/>
    <w:rsid w:val="00BF0EA3"/>
    <w:rsid w:val="00BF0FC2"/>
    <w:rsid w:val="00BF145C"/>
    <w:rsid w:val="00BF151E"/>
    <w:rsid w:val="00BF1529"/>
    <w:rsid w:val="00BF1665"/>
    <w:rsid w:val="00BF16B3"/>
    <w:rsid w:val="00BF1B76"/>
    <w:rsid w:val="00BF1D42"/>
    <w:rsid w:val="00BF20D9"/>
    <w:rsid w:val="00BF2223"/>
    <w:rsid w:val="00BF24F1"/>
    <w:rsid w:val="00BF2611"/>
    <w:rsid w:val="00BF28F5"/>
    <w:rsid w:val="00BF2906"/>
    <w:rsid w:val="00BF2A99"/>
    <w:rsid w:val="00BF2DC5"/>
    <w:rsid w:val="00BF2F3D"/>
    <w:rsid w:val="00BF2F5D"/>
    <w:rsid w:val="00BF3B3D"/>
    <w:rsid w:val="00BF3ED1"/>
    <w:rsid w:val="00BF3F36"/>
    <w:rsid w:val="00BF400A"/>
    <w:rsid w:val="00BF414C"/>
    <w:rsid w:val="00BF43A9"/>
    <w:rsid w:val="00BF43F6"/>
    <w:rsid w:val="00BF4701"/>
    <w:rsid w:val="00BF4972"/>
    <w:rsid w:val="00BF4ABE"/>
    <w:rsid w:val="00BF4B81"/>
    <w:rsid w:val="00BF4B9C"/>
    <w:rsid w:val="00BF4CC6"/>
    <w:rsid w:val="00BF4CF4"/>
    <w:rsid w:val="00BF4D9C"/>
    <w:rsid w:val="00BF4FEC"/>
    <w:rsid w:val="00BF5EDF"/>
    <w:rsid w:val="00BF6289"/>
    <w:rsid w:val="00BF62A7"/>
    <w:rsid w:val="00BF6380"/>
    <w:rsid w:val="00BF662A"/>
    <w:rsid w:val="00BF66B6"/>
    <w:rsid w:val="00BF70D3"/>
    <w:rsid w:val="00BF72B7"/>
    <w:rsid w:val="00BF73B9"/>
    <w:rsid w:val="00BF74C6"/>
    <w:rsid w:val="00BF7582"/>
    <w:rsid w:val="00BF7796"/>
    <w:rsid w:val="00BF7BD4"/>
    <w:rsid w:val="00BF7D39"/>
    <w:rsid w:val="00BF7E1A"/>
    <w:rsid w:val="00BF7EC6"/>
    <w:rsid w:val="00C0036F"/>
    <w:rsid w:val="00C003C4"/>
    <w:rsid w:val="00C00448"/>
    <w:rsid w:val="00C00841"/>
    <w:rsid w:val="00C00D48"/>
    <w:rsid w:val="00C00E20"/>
    <w:rsid w:val="00C010E7"/>
    <w:rsid w:val="00C010ED"/>
    <w:rsid w:val="00C0111C"/>
    <w:rsid w:val="00C01387"/>
    <w:rsid w:val="00C0171C"/>
    <w:rsid w:val="00C0172B"/>
    <w:rsid w:val="00C017A4"/>
    <w:rsid w:val="00C017D9"/>
    <w:rsid w:val="00C0181D"/>
    <w:rsid w:val="00C01B1A"/>
    <w:rsid w:val="00C01C7A"/>
    <w:rsid w:val="00C01D2D"/>
    <w:rsid w:val="00C01E16"/>
    <w:rsid w:val="00C01E6A"/>
    <w:rsid w:val="00C03055"/>
    <w:rsid w:val="00C0325C"/>
    <w:rsid w:val="00C033CF"/>
    <w:rsid w:val="00C0349E"/>
    <w:rsid w:val="00C036C5"/>
    <w:rsid w:val="00C03850"/>
    <w:rsid w:val="00C03A8D"/>
    <w:rsid w:val="00C03E97"/>
    <w:rsid w:val="00C03F7B"/>
    <w:rsid w:val="00C044B5"/>
    <w:rsid w:val="00C046F6"/>
    <w:rsid w:val="00C04B6B"/>
    <w:rsid w:val="00C04CB4"/>
    <w:rsid w:val="00C0525C"/>
    <w:rsid w:val="00C053DD"/>
    <w:rsid w:val="00C05430"/>
    <w:rsid w:val="00C05593"/>
    <w:rsid w:val="00C05969"/>
    <w:rsid w:val="00C06178"/>
    <w:rsid w:val="00C061BA"/>
    <w:rsid w:val="00C06530"/>
    <w:rsid w:val="00C06538"/>
    <w:rsid w:val="00C06715"/>
    <w:rsid w:val="00C068DF"/>
    <w:rsid w:val="00C06BA0"/>
    <w:rsid w:val="00C06FCD"/>
    <w:rsid w:val="00C07145"/>
    <w:rsid w:val="00C0748E"/>
    <w:rsid w:val="00C0772E"/>
    <w:rsid w:val="00C10215"/>
    <w:rsid w:val="00C1038D"/>
    <w:rsid w:val="00C105C5"/>
    <w:rsid w:val="00C10663"/>
    <w:rsid w:val="00C1071D"/>
    <w:rsid w:val="00C10952"/>
    <w:rsid w:val="00C10A5C"/>
    <w:rsid w:val="00C10A68"/>
    <w:rsid w:val="00C10CB9"/>
    <w:rsid w:val="00C11086"/>
    <w:rsid w:val="00C11404"/>
    <w:rsid w:val="00C115AC"/>
    <w:rsid w:val="00C118C5"/>
    <w:rsid w:val="00C118EB"/>
    <w:rsid w:val="00C1195F"/>
    <w:rsid w:val="00C11A3F"/>
    <w:rsid w:val="00C11B9A"/>
    <w:rsid w:val="00C11D67"/>
    <w:rsid w:val="00C120D4"/>
    <w:rsid w:val="00C122B5"/>
    <w:rsid w:val="00C122E7"/>
    <w:rsid w:val="00C124D7"/>
    <w:rsid w:val="00C12598"/>
    <w:rsid w:val="00C12687"/>
    <w:rsid w:val="00C12A05"/>
    <w:rsid w:val="00C12A37"/>
    <w:rsid w:val="00C12BFC"/>
    <w:rsid w:val="00C13536"/>
    <w:rsid w:val="00C138D0"/>
    <w:rsid w:val="00C13A28"/>
    <w:rsid w:val="00C13CBF"/>
    <w:rsid w:val="00C13D91"/>
    <w:rsid w:val="00C13F57"/>
    <w:rsid w:val="00C1405C"/>
    <w:rsid w:val="00C14097"/>
    <w:rsid w:val="00C1469A"/>
    <w:rsid w:val="00C14811"/>
    <w:rsid w:val="00C14A7F"/>
    <w:rsid w:val="00C14F77"/>
    <w:rsid w:val="00C14F7A"/>
    <w:rsid w:val="00C151E2"/>
    <w:rsid w:val="00C153E6"/>
    <w:rsid w:val="00C15884"/>
    <w:rsid w:val="00C15999"/>
    <w:rsid w:val="00C15D89"/>
    <w:rsid w:val="00C15F6E"/>
    <w:rsid w:val="00C1625E"/>
    <w:rsid w:val="00C16294"/>
    <w:rsid w:val="00C167E9"/>
    <w:rsid w:val="00C16A64"/>
    <w:rsid w:val="00C16AB5"/>
    <w:rsid w:val="00C16E4F"/>
    <w:rsid w:val="00C16F48"/>
    <w:rsid w:val="00C17079"/>
    <w:rsid w:val="00C1714A"/>
    <w:rsid w:val="00C1732F"/>
    <w:rsid w:val="00C1760D"/>
    <w:rsid w:val="00C178EA"/>
    <w:rsid w:val="00C17A92"/>
    <w:rsid w:val="00C17FBF"/>
    <w:rsid w:val="00C20104"/>
    <w:rsid w:val="00C20CC1"/>
    <w:rsid w:val="00C20D11"/>
    <w:rsid w:val="00C20ED1"/>
    <w:rsid w:val="00C2103A"/>
    <w:rsid w:val="00C21048"/>
    <w:rsid w:val="00C21172"/>
    <w:rsid w:val="00C21463"/>
    <w:rsid w:val="00C214CC"/>
    <w:rsid w:val="00C21865"/>
    <w:rsid w:val="00C21A5C"/>
    <w:rsid w:val="00C21B89"/>
    <w:rsid w:val="00C21FA6"/>
    <w:rsid w:val="00C22043"/>
    <w:rsid w:val="00C226EB"/>
    <w:rsid w:val="00C22A37"/>
    <w:rsid w:val="00C22A3F"/>
    <w:rsid w:val="00C22A52"/>
    <w:rsid w:val="00C23253"/>
    <w:rsid w:val="00C2344F"/>
    <w:rsid w:val="00C235A3"/>
    <w:rsid w:val="00C23C5C"/>
    <w:rsid w:val="00C23E77"/>
    <w:rsid w:val="00C23ECE"/>
    <w:rsid w:val="00C23F50"/>
    <w:rsid w:val="00C2426F"/>
    <w:rsid w:val="00C24442"/>
    <w:rsid w:val="00C24712"/>
    <w:rsid w:val="00C24AB4"/>
    <w:rsid w:val="00C24D88"/>
    <w:rsid w:val="00C24E64"/>
    <w:rsid w:val="00C25232"/>
    <w:rsid w:val="00C253C5"/>
    <w:rsid w:val="00C25430"/>
    <w:rsid w:val="00C255D1"/>
    <w:rsid w:val="00C25930"/>
    <w:rsid w:val="00C25CF6"/>
    <w:rsid w:val="00C25D11"/>
    <w:rsid w:val="00C25DA2"/>
    <w:rsid w:val="00C25E67"/>
    <w:rsid w:val="00C25F02"/>
    <w:rsid w:val="00C26039"/>
    <w:rsid w:val="00C26417"/>
    <w:rsid w:val="00C2645E"/>
    <w:rsid w:val="00C268DF"/>
    <w:rsid w:val="00C268E5"/>
    <w:rsid w:val="00C26951"/>
    <w:rsid w:val="00C26B1E"/>
    <w:rsid w:val="00C26C83"/>
    <w:rsid w:val="00C2754A"/>
    <w:rsid w:val="00C3011C"/>
    <w:rsid w:val="00C302B7"/>
    <w:rsid w:val="00C3032A"/>
    <w:rsid w:val="00C303E3"/>
    <w:rsid w:val="00C30563"/>
    <w:rsid w:val="00C30E9E"/>
    <w:rsid w:val="00C3107E"/>
    <w:rsid w:val="00C31150"/>
    <w:rsid w:val="00C311EB"/>
    <w:rsid w:val="00C317D3"/>
    <w:rsid w:val="00C3190E"/>
    <w:rsid w:val="00C31BC7"/>
    <w:rsid w:val="00C31DDC"/>
    <w:rsid w:val="00C31DF1"/>
    <w:rsid w:val="00C32061"/>
    <w:rsid w:val="00C321E1"/>
    <w:rsid w:val="00C3222D"/>
    <w:rsid w:val="00C32510"/>
    <w:rsid w:val="00C32972"/>
    <w:rsid w:val="00C32AD5"/>
    <w:rsid w:val="00C32BE1"/>
    <w:rsid w:val="00C32C2A"/>
    <w:rsid w:val="00C32DF3"/>
    <w:rsid w:val="00C33000"/>
    <w:rsid w:val="00C3301F"/>
    <w:rsid w:val="00C330CB"/>
    <w:rsid w:val="00C333A0"/>
    <w:rsid w:val="00C3364D"/>
    <w:rsid w:val="00C3389F"/>
    <w:rsid w:val="00C33C03"/>
    <w:rsid w:val="00C33C2D"/>
    <w:rsid w:val="00C33CD3"/>
    <w:rsid w:val="00C33CEA"/>
    <w:rsid w:val="00C34278"/>
    <w:rsid w:val="00C34463"/>
    <w:rsid w:val="00C351CD"/>
    <w:rsid w:val="00C351D2"/>
    <w:rsid w:val="00C35315"/>
    <w:rsid w:val="00C355DE"/>
    <w:rsid w:val="00C3596C"/>
    <w:rsid w:val="00C361D4"/>
    <w:rsid w:val="00C3629B"/>
    <w:rsid w:val="00C36371"/>
    <w:rsid w:val="00C3641D"/>
    <w:rsid w:val="00C3647E"/>
    <w:rsid w:val="00C36491"/>
    <w:rsid w:val="00C3653E"/>
    <w:rsid w:val="00C36578"/>
    <w:rsid w:val="00C3663A"/>
    <w:rsid w:val="00C3669C"/>
    <w:rsid w:val="00C36993"/>
    <w:rsid w:val="00C36C00"/>
    <w:rsid w:val="00C36D24"/>
    <w:rsid w:val="00C372D9"/>
    <w:rsid w:val="00C374CC"/>
    <w:rsid w:val="00C37517"/>
    <w:rsid w:val="00C375F2"/>
    <w:rsid w:val="00C37664"/>
    <w:rsid w:val="00C37758"/>
    <w:rsid w:val="00C377FC"/>
    <w:rsid w:val="00C37841"/>
    <w:rsid w:val="00C3794F"/>
    <w:rsid w:val="00C37A0A"/>
    <w:rsid w:val="00C37ADA"/>
    <w:rsid w:val="00C37BDA"/>
    <w:rsid w:val="00C37D75"/>
    <w:rsid w:val="00C37DC2"/>
    <w:rsid w:val="00C37F91"/>
    <w:rsid w:val="00C40538"/>
    <w:rsid w:val="00C40927"/>
    <w:rsid w:val="00C40931"/>
    <w:rsid w:val="00C409DC"/>
    <w:rsid w:val="00C40BB9"/>
    <w:rsid w:val="00C40BFF"/>
    <w:rsid w:val="00C40FB0"/>
    <w:rsid w:val="00C410F3"/>
    <w:rsid w:val="00C4138F"/>
    <w:rsid w:val="00C41771"/>
    <w:rsid w:val="00C41AB9"/>
    <w:rsid w:val="00C41C10"/>
    <w:rsid w:val="00C41C7B"/>
    <w:rsid w:val="00C41CFE"/>
    <w:rsid w:val="00C41EF2"/>
    <w:rsid w:val="00C41F4E"/>
    <w:rsid w:val="00C41FB9"/>
    <w:rsid w:val="00C420E3"/>
    <w:rsid w:val="00C42606"/>
    <w:rsid w:val="00C42C94"/>
    <w:rsid w:val="00C42E27"/>
    <w:rsid w:val="00C42F19"/>
    <w:rsid w:val="00C42F20"/>
    <w:rsid w:val="00C42F9C"/>
    <w:rsid w:val="00C42FEE"/>
    <w:rsid w:val="00C4313C"/>
    <w:rsid w:val="00C4325B"/>
    <w:rsid w:val="00C436F3"/>
    <w:rsid w:val="00C4371E"/>
    <w:rsid w:val="00C437B4"/>
    <w:rsid w:val="00C43A3F"/>
    <w:rsid w:val="00C43B72"/>
    <w:rsid w:val="00C43CBA"/>
    <w:rsid w:val="00C44110"/>
    <w:rsid w:val="00C44137"/>
    <w:rsid w:val="00C4443D"/>
    <w:rsid w:val="00C4452E"/>
    <w:rsid w:val="00C4479E"/>
    <w:rsid w:val="00C447B7"/>
    <w:rsid w:val="00C449A6"/>
    <w:rsid w:val="00C44A7E"/>
    <w:rsid w:val="00C44C10"/>
    <w:rsid w:val="00C44DDA"/>
    <w:rsid w:val="00C44EFB"/>
    <w:rsid w:val="00C453BC"/>
    <w:rsid w:val="00C4551C"/>
    <w:rsid w:val="00C45631"/>
    <w:rsid w:val="00C458E7"/>
    <w:rsid w:val="00C45A5F"/>
    <w:rsid w:val="00C45B0F"/>
    <w:rsid w:val="00C45B39"/>
    <w:rsid w:val="00C45C68"/>
    <w:rsid w:val="00C45C6C"/>
    <w:rsid w:val="00C45F75"/>
    <w:rsid w:val="00C46061"/>
    <w:rsid w:val="00C4636D"/>
    <w:rsid w:val="00C46ED5"/>
    <w:rsid w:val="00C473B8"/>
    <w:rsid w:val="00C47C93"/>
    <w:rsid w:val="00C47D08"/>
    <w:rsid w:val="00C500DE"/>
    <w:rsid w:val="00C50113"/>
    <w:rsid w:val="00C5025D"/>
    <w:rsid w:val="00C503CC"/>
    <w:rsid w:val="00C50475"/>
    <w:rsid w:val="00C50577"/>
    <w:rsid w:val="00C505FF"/>
    <w:rsid w:val="00C50809"/>
    <w:rsid w:val="00C509D9"/>
    <w:rsid w:val="00C50BDF"/>
    <w:rsid w:val="00C50EB6"/>
    <w:rsid w:val="00C50F46"/>
    <w:rsid w:val="00C5128E"/>
    <w:rsid w:val="00C5160B"/>
    <w:rsid w:val="00C516B7"/>
    <w:rsid w:val="00C5189B"/>
    <w:rsid w:val="00C51A34"/>
    <w:rsid w:val="00C51A41"/>
    <w:rsid w:val="00C51E7A"/>
    <w:rsid w:val="00C52171"/>
    <w:rsid w:val="00C52285"/>
    <w:rsid w:val="00C5285A"/>
    <w:rsid w:val="00C52D1C"/>
    <w:rsid w:val="00C53636"/>
    <w:rsid w:val="00C53638"/>
    <w:rsid w:val="00C53785"/>
    <w:rsid w:val="00C539C3"/>
    <w:rsid w:val="00C53A98"/>
    <w:rsid w:val="00C53D23"/>
    <w:rsid w:val="00C53DF2"/>
    <w:rsid w:val="00C53ECA"/>
    <w:rsid w:val="00C54094"/>
    <w:rsid w:val="00C5412F"/>
    <w:rsid w:val="00C544A6"/>
    <w:rsid w:val="00C548C4"/>
    <w:rsid w:val="00C549EB"/>
    <w:rsid w:val="00C54BB8"/>
    <w:rsid w:val="00C54ED2"/>
    <w:rsid w:val="00C54FD1"/>
    <w:rsid w:val="00C55B17"/>
    <w:rsid w:val="00C55BEB"/>
    <w:rsid w:val="00C55D7F"/>
    <w:rsid w:val="00C55EFA"/>
    <w:rsid w:val="00C560AF"/>
    <w:rsid w:val="00C566D7"/>
    <w:rsid w:val="00C56789"/>
    <w:rsid w:val="00C56B49"/>
    <w:rsid w:val="00C56BF0"/>
    <w:rsid w:val="00C56EED"/>
    <w:rsid w:val="00C570E8"/>
    <w:rsid w:val="00C572C5"/>
    <w:rsid w:val="00C57349"/>
    <w:rsid w:val="00C57472"/>
    <w:rsid w:val="00C57694"/>
    <w:rsid w:val="00C5783D"/>
    <w:rsid w:val="00C57C35"/>
    <w:rsid w:val="00C57DD0"/>
    <w:rsid w:val="00C6017E"/>
    <w:rsid w:val="00C606A8"/>
    <w:rsid w:val="00C60772"/>
    <w:rsid w:val="00C609EA"/>
    <w:rsid w:val="00C60D56"/>
    <w:rsid w:val="00C60E00"/>
    <w:rsid w:val="00C60EBF"/>
    <w:rsid w:val="00C61070"/>
    <w:rsid w:val="00C6117E"/>
    <w:rsid w:val="00C61321"/>
    <w:rsid w:val="00C61447"/>
    <w:rsid w:val="00C6149D"/>
    <w:rsid w:val="00C614BF"/>
    <w:rsid w:val="00C618E6"/>
    <w:rsid w:val="00C619B7"/>
    <w:rsid w:val="00C62164"/>
    <w:rsid w:val="00C62290"/>
    <w:rsid w:val="00C622EA"/>
    <w:rsid w:val="00C6256C"/>
    <w:rsid w:val="00C62641"/>
    <w:rsid w:val="00C62D58"/>
    <w:rsid w:val="00C63325"/>
    <w:rsid w:val="00C633BE"/>
    <w:rsid w:val="00C633DD"/>
    <w:rsid w:val="00C6341C"/>
    <w:rsid w:val="00C6364B"/>
    <w:rsid w:val="00C638BF"/>
    <w:rsid w:val="00C63A2D"/>
    <w:rsid w:val="00C63A35"/>
    <w:rsid w:val="00C63A8D"/>
    <w:rsid w:val="00C63BD2"/>
    <w:rsid w:val="00C63C48"/>
    <w:rsid w:val="00C63D5D"/>
    <w:rsid w:val="00C63E43"/>
    <w:rsid w:val="00C64006"/>
    <w:rsid w:val="00C643E1"/>
    <w:rsid w:val="00C644A3"/>
    <w:rsid w:val="00C644CB"/>
    <w:rsid w:val="00C64500"/>
    <w:rsid w:val="00C6482F"/>
    <w:rsid w:val="00C64957"/>
    <w:rsid w:val="00C64CF5"/>
    <w:rsid w:val="00C64D49"/>
    <w:rsid w:val="00C64ED8"/>
    <w:rsid w:val="00C65160"/>
    <w:rsid w:val="00C651DF"/>
    <w:rsid w:val="00C6528C"/>
    <w:rsid w:val="00C652B3"/>
    <w:rsid w:val="00C65420"/>
    <w:rsid w:val="00C6592B"/>
    <w:rsid w:val="00C65C35"/>
    <w:rsid w:val="00C65D0C"/>
    <w:rsid w:val="00C65DE6"/>
    <w:rsid w:val="00C66151"/>
    <w:rsid w:val="00C66D5B"/>
    <w:rsid w:val="00C66DB1"/>
    <w:rsid w:val="00C66F6F"/>
    <w:rsid w:val="00C66FB4"/>
    <w:rsid w:val="00C67217"/>
    <w:rsid w:val="00C672B6"/>
    <w:rsid w:val="00C672F1"/>
    <w:rsid w:val="00C67487"/>
    <w:rsid w:val="00C67520"/>
    <w:rsid w:val="00C67A6D"/>
    <w:rsid w:val="00C67E61"/>
    <w:rsid w:val="00C70110"/>
    <w:rsid w:val="00C706D6"/>
    <w:rsid w:val="00C70A07"/>
    <w:rsid w:val="00C71026"/>
    <w:rsid w:val="00C71231"/>
    <w:rsid w:val="00C713A6"/>
    <w:rsid w:val="00C7172A"/>
    <w:rsid w:val="00C71B44"/>
    <w:rsid w:val="00C71BA6"/>
    <w:rsid w:val="00C71CF3"/>
    <w:rsid w:val="00C71E06"/>
    <w:rsid w:val="00C72159"/>
    <w:rsid w:val="00C7221E"/>
    <w:rsid w:val="00C72CD4"/>
    <w:rsid w:val="00C72D6B"/>
    <w:rsid w:val="00C73133"/>
    <w:rsid w:val="00C732F9"/>
    <w:rsid w:val="00C73522"/>
    <w:rsid w:val="00C73ABC"/>
    <w:rsid w:val="00C73C14"/>
    <w:rsid w:val="00C73FE3"/>
    <w:rsid w:val="00C74262"/>
    <w:rsid w:val="00C743DA"/>
    <w:rsid w:val="00C74722"/>
    <w:rsid w:val="00C7492E"/>
    <w:rsid w:val="00C750AC"/>
    <w:rsid w:val="00C75239"/>
    <w:rsid w:val="00C753E3"/>
    <w:rsid w:val="00C758D3"/>
    <w:rsid w:val="00C7599C"/>
    <w:rsid w:val="00C759D3"/>
    <w:rsid w:val="00C75B42"/>
    <w:rsid w:val="00C75DED"/>
    <w:rsid w:val="00C75F28"/>
    <w:rsid w:val="00C75FCF"/>
    <w:rsid w:val="00C7618E"/>
    <w:rsid w:val="00C7620A"/>
    <w:rsid w:val="00C762D1"/>
    <w:rsid w:val="00C762EB"/>
    <w:rsid w:val="00C7687A"/>
    <w:rsid w:val="00C77531"/>
    <w:rsid w:val="00C776A9"/>
    <w:rsid w:val="00C7776E"/>
    <w:rsid w:val="00C77784"/>
    <w:rsid w:val="00C777B6"/>
    <w:rsid w:val="00C77B68"/>
    <w:rsid w:val="00C77C10"/>
    <w:rsid w:val="00C77D8C"/>
    <w:rsid w:val="00C77DE0"/>
    <w:rsid w:val="00C77E6C"/>
    <w:rsid w:val="00C77F43"/>
    <w:rsid w:val="00C8016E"/>
    <w:rsid w:val="00C80265"/>
    <w:rsid w:val="00C80344"/>
    <w:rsid w:val="00C80640"/>
    <w:rsid w:val="00C8082A"/>
    <w:rsid w:val="00C8088B"/>
    <w:rsid w:val="00C80A61"/>
    <w:rsid w:val="00C80CD8"/>
    <w:rsid w:val="00C80E9D"/>
    <w:rsid w:val="00C80F13"/>
    <w:rsid w:val="00C80FA6"/>
    <w:rsid w:val="00C80FB0"/>
    <w:rsid w:val="00C8115F"/>
    <w:rsid w:val="00C813FF"/>
    <w:rsid w:val="00C8186C"/>
    <w:rsid w:val="00C81A46"/>
    <w:rsid w:val="00C81BF1"/>
    <w:rsid w:val="00C81D2F"/>
    <w:rsid w:val="00C82042"/>
    <w:rsid w:val="00C82300"/>
    <w:rsid w:val="00C827A2"/>
    <w:rsid w:val="00C82827"/>
    <w:rsid w:val="00C8286C"/>
    <w:rsid w:val="00C828CD"/>
    <w:rsid w:val="00C82A48"/>
    <w:rsid w:val="00C82AB5"/>
    <w:rsid w:val="00C82B82"/>
    <w:rsid w:val="00C82C66"/>
    <w:rsid w:val="00C82C98"/>
    <w:rsid w:val="00C82CEE"/>
    <w:rsid w:val="00C82D93"/>
    <w:rsid w:val="00C83086"/>
    <w:rsid w:val="00C83B80"/>
    <w:rsid w:val="00C83CFA"/>
    <w:rsid w:val="00C83EE2"/>
    <w:rsid w:val="00C8422E"/>
    <w:rsid w:val="00C84520"/>
    <w:rsid w:val="00C845C9"/>
    <w:rsid w:val="00C84762"/>
    <w:rsid w:val="00C8480A"/>
    <w:rsid w:val="00C849D0"/>
    <w:rsid w:val="00C8506D"/>
    <w:rsid w:val="00C850C0"/>
    <w:rsid w:val="00C85217"/>
    <w:rsid w:val="00C8531A"/>
    <w:rsid w:val="00C853C7"/>
    <w:rsid w:val="00C85468"/>
    <w:rsid w:val="00C8546D"/>
    <w:rsid w:val="00C854C0"/>
    <w:rsid w:val="00C85773"/>
    <w:rsid w:val="00C85862"/>
    <w:rsid w:val="00C859A6"/>
    <w:rsid w:val="00C85A00"/>
    <w:rsid w:val="00C85B35"/>
    <w:rsid w:val="00C85C90"/>
    <w:rsid w:val="00C85CC4"/>
    <w:rsid w:val="00C85ECB"/>
    <w:rsid w:val="00C86078"/>
    <w:rsid w:val="00C861E3"/>
    <w:rsid w:val="00C86217"/>
    <w:rsid w:val="00C862CF"/>
    <w:rsid w:val="00C86628"/>
    <w:rsid w:val="00C86742"/>
    <w:rsid w:val="00C86754"/>
    <w:rsid w:val="00C8696E"/>
    <w:rsid w:val="00C86A32"/>
    <w:rsid w:val="00C86B5E"/>
    <w:rsid w:val="00C871C9"/>
    <w:rsid w:val="00C871D1"/>
    <w:rsid w:val="00C873E3"/>
    <w:rsid w:val="00C879F8"/>
    <w:rsid w:val="00C900FA"/>
    <w:rsid w:val="00C90293"/>
    <w:rsid w:val="00C90400"/>
    <w:rsid w:val="00C904CF"/>
    <w:rsid w:val="00C90682"/>
    <w:rsid w:val="00C9073F"/>
    <w:rsid w:val="00C90852"/>
    <w:rsid w:val="00C90853"/>
    <w:rsid w:val="00C909B2"/>
    <w:rsid w:val="00C90D41"/>
    <w:rsid w:val="00C90EBB"/>
    <w:rsid w:val="00C911F5"/>
    <w:rsid w:val="00C913DE"/>
    <w:rsid w:val="00C913F4"/>
    <w:rsid w:val="00C919EF"/>
    <w:rsid w:val="00C91F17"/>
    <w:rsid w:val="00C91FDE"/>
    <w:rsid w:val="00C920F2"/>
    <w:rsid w:val="00C9226E"/>
    <w:rsid w:val="00C925BA"/>
    <w:rsid w:val="00C92756"/>
    <w:rsid w:val="00C9299B"/>
    <w:rsid w:val="00C92ABA"/>
    <w:rsid w:val="00C92C45"/>
    <w:rsid w:val="00C92D1A"/>
    <w:rsid w:val="00C92D59"/>
    <w:rsid w:val="00C92F71"/>
    <w:rsid w:val="00C92FC4"/>
    <w:rsid w:val="00C92FE0"/>
    <w:rsid w:val="00C92FFB"/>
    <w:rsid w:val="00C930C3"/>
    <w:rsid w:val="00C9311A"/>
    <w:rsid w:val="00C93235"/>
    <w:rsid w:val="00C9328C"/>
    <w:rsid w:val="00C93580"/>
    <w:rsid w:val="00C935BC"/>
    <w:rsid w:val="00C93889"/>
    <w:rsid w:val="00C93902"/>
    <w:rsid w:val="00C93998"/>
    <w:rsid w:val="00C93ADC"/>
    <w:rsid w:val="00C93B3D"/>
    <w:rsid w:val="00C93F99"/>
    <w:rsid w:val="00C9408D"/>
    <w:rsid w:val="00C942B6"/>
    <w:rsid w:val="00C9478C"/>
    <w:rsid w:val="00C947B6"/>
    <w:rsid w:val="00C94C70"/>
    <w:rsid w:val="00C95522"/>
    <w:rsid w:val="00C95612"/>
    <w:rsid w:val="00C95A47"/>
    <w:rsid w:val="00C95CCF"/>
    <w:rsid w:val="00C96059"/>
    <w:rsid w:val="00C96244"/>
    <w:rsid w:val="00C962B9"/>
    <w:rsid w:val="00C96317"/>
    <w:rsid w:val="00C9643D"/>
    <w:rsid w:val="00C965F9"/>
    <w:rsid w:val="00C96664"/>
    <w:rsid w:val="00C96881"/>
    <w:rsid w:val="00C96E39"/>
    <w:rsid w:val="00C96F10"/>
    <w:rsid w:val="00C96FA4"/>
    <w:rsid w:val="00C970B3"/>
    <w:rsid w:val="00C972E6"/>
    <w:rsid w:val="00C974DE"/>
    <w:rsid w:val="00C975C6"/>
    <w:rsid w:val="00C97828"/>
    <w:rsid w:val="00C97853"/>
    <w:rsid w:val="00C9794E"/>
    <w:rsid w:val="00C97CBB"/>
    <w:rsid w:val="00C97DEA"/>
    <w:rsid w:val="00C97F6D"/>
    <w:rsid w:val="00CA05E1"/>
    <w:rsid w:val="00CA0955"/>
    <w:rsid w:val="00CA0C23"/>
    <w:rsid w:val="00CA0D69"/>
    <w:rsid w:val="00CA0DC2"/>
    <w:rsid w:val="00CA170B"/>
    <w:rsid w:val="00CA1800"/>
    <w:rsid w:val="00CA1D44"/>
    <w:rsid w:val="00CA1E76"/>
    <w:rsid w:val="00CA2086"/>
    <w:rsid w:val="00CA231C"/>
    <w:rsid w:val="00CA23C0"/>
    <w:rsid w:val="00CA245B"/>
    <w:rsid w:val="00CA253D"/>
    <w:rsid w:val="00CA286A"/>
    <w:rsid w:val="00CA2AF9"/>
    <w:rsid w:val="00CA2CFC"/>
    <w:rsid w:val="00CA30A7"/>
    <w:rsid w:val="00CA31C2"/>
    <w:rsid w:val="00CA327A"/>
    <w:rsid w:val="00CA33EB"/>
    <w:rsid w:val="00CA34D5"/>
    <w:rsid w:val="00CA3810"/>
    <w:rsid w:val="00CA3C7B"/>
    <w:rsid w:val="00CA3F67"/>
    <w:rsid w:val="00CA41EC"/>
    <w:rsid w:val="00CA422C"/>
    <w:rsid w:val="00CA435E"/>
    <w:rsid w:val="00CA465C"/>
    <w:rsid w:val="00CA46C4"/>
    <w:rsid w:val="00CA4747"/>
    <w:rsid w:val="00CA491C"/>
    <w:rsid w:val="00CA49B9"/>
    <w:rsid w:val="00CA4AA7"/>
    <w:rsid w:val="00CA4BFF"/>
    <w:rsid w:val="00CA4E73"/>
    <w:rsid w:val="00CA4EF2"/>
    <w:rsid w:val="00CA5492"/>
    <w:rsid w:val="00CA5650"/>
    <w:rsid w:val="00CA58CA"/>
    <w:rsid w:val="00CA5A88"/>
    <w:rsid w:val="00CA5B8C"/>
    <w:rsid w:val="00CA5D34"/>
    <w:rsid w:val="00CA5E0B"/>
    <w:rsid w:val="00CA5F0D"/>
    <w:rsid w:val="00CA5F91"/>
    <w:rsid w:val="00CA6034"/>
    <w:rsid w:val="00CA6155"/>
    <w:rsid w:val="00CA64CE"/>
    <w:rsid w:val="00CA6B6D"/>
    <w:rsid w:val="00CA6C74"/>
    <w:rsid w:val="00CA6DA0"/>
    <w:rsid w:val="00CA6E47"/>
    <w:rsid w:val="00CA71C8"/>
    <w:rsid w:val="00CA7486"/>
    <w:rsid w:val="00CA7B46"/>
    <w:rsid w:val="00CA7BFF"/>
    <w:rsid w:val="00CA7D19"/>
    <w:rsid w:val="00CA7D9E"/>
    <w:rsid w:val="00CA7EEA"/>
    <w:rsid w:val="00CB0128"/>
    <w:rsid w:val="00CB01A5"/>
    <w:rsid w:val="00CB0460"/>
    <w:rsid w:val="00CB0750"/>
    <w:rsid w:val="00CB07BE"/>
    <w:rsid w:val="00CB0A6A"/>
    <w:rsid w:val="00CB0D7A"/>
    <w:rsid w:val="00CB0E0F"/>
    <w:rsid w:val="00CB0F4C"/>
    <w:rsid w:val="00CB0F6D"/>
    <w:rsid w:val="00CB1233"/>
    <w:rsid w:val="00CB1719"/>
    <w:rsid w:val="00CB1A07"/>
    <w:rsid w:val="00CB1A44"/>
    <w:rsid w:val="00CB1CEE"/>
    <w:rsid w:val="00CB20B0"/>
    <w:rsid w:val="00CB21C4"/>
    <w:rsid w:val="00CB22EA"/>
    <w:rsid w:val="00CB2439"/>
    <w:rsid w:val="00CB28FE"/>
    <w:rsid w:val="00CB2BD5"/>
    <w:rsid w:val="00CB2EA2"/>
    <w:rsid w:val="00CB2FF0"/>
    <w:rsid w:val="00CB30EE"/>
    <w:rsid w:val="00CB31C5"/>
    <w:rsid w:val="00CB3C09"/>
    <w:rsid w:val="00CB3EC6"/>
    <w:rsid w:val="00CB440E"/>
    <w:rsid w:val="00CB45F5"/>
    <w:rsid w:val="00CB47E4"/>
    <w:rsid w:val="00CB4945"/>
    <w:rsid w:val="00CB49ED"/>
    <w:rsid w:val="00CB4D46"/>
    <w:rsid w:val="00CB4D9E"/>
    <w:rsid w:val="00CB4DC8"/>
    <w:rsid w:val="00CB5052"/>
    <w:rsid w:val="00CB55A9"/>
    <w:rsid w:val="00CB5B3F"/>
    <w:rsid w:val="00CB6189"/>
    <w:rsid w:val="00CB64BC"/>
    <w:rsid w:val="00CB65C8"/>
    <w:rsid w:val="00CB687C"/>
    <w:rsid w:val="00CB6A2A"/>
    <w:rsid w:val="00CB6B2A"/>
    <w:rsid w:val="00CB6BC5"/>
    <w:rsid w:val="00CB6EDF"/>
    <w:rsid w:val="00CB75B3"/>
    <w:rsid w:val="00CB79CD"/>
    <w:rsid w:val="00CB7ABD"/>
    <w:rsid w:val="00CB7D8B"/>
    <w:rsid w:val="00CB7D92"/>
    <w:rsid w:val="00CC0188"/>
    <w:rsid w:val="00CC049D"/>
    <w:rsid w:val="00CC05D1"/>
    <w:rsid w:val="00CC082C"/>
    <w:rsid w:val="00CC093C"/>
    <w:rsid w:val="00CC0A1F"/>
    <w:rsid w:val="00CC0C03"/>
    <w:rsid w:val="00CC0F0D"/>
    <w:rsid w:val="00CC15A3"/>
    <w:rsid w:val="00CC1A2F"/>
    <w:rsid w:val="00CC1AA8"/>
    <w:rsid w:val="00CC1B64"/>
    <w:rsid w:val="00CC1EAB"/>
    <w:rsid w:val="00CC2099"/>
    <w:rsid w:val="00CC2130"/>
    <w:rsid w:val="00CC21DA"/>
    <w:rsid w:val="00CC239B"/>
    <w:rsid w:val="00CC2A02"/>
    <w:rsid w:val="00CC2B37"/>
    <w:rsid w:val="00CC2C71"/>
    <w:rsid w:val="00CC2DC5"/>
    <w:rsid w:val="00CC2DEF"/>
    <w:rsid w:val="00CC2FE1"/>
    <w:rsid w:val="00CC370F"/>
    <w:rsid w:val="00CC3747"/>
    <w:rsid w:val="00CC385A"/>
    <w:rsid w:val="00CC3A7D"/>
    <w:rsid w:val="00CC3CAC"/>
    <w:rsid w:val="00CC3CF8"/>
    <w:rsid w:val="00CC3DB9"/>
    <w:rsid w:val="00CC3F9F"/>
    <w:rsid w:val="00CC401F"/>
    <w:rsid w:val="00CC4104"/>
    <w:rsid w:val="00CC42F4"/>
    <w:rsid w:val="00CC4479"/>
    <w:rsid w:val="00CC44AA"/>
    <w:rsid w:val="00CC463D"/>
    <w:rsid w:val="00CC474D"/>
    <w:rsid w:val="00CC4DCF"/>
    <w:rsid w:val="00CC4FAE"/>
    <w:rsid w:val="00CC51D5"/>
    <w:rsid w:val="00CC527A"/>
    <w:rsid w:val="00CC55E8"/>
    <w:rsid w:val="00CC5708"/>
    <w:rsid w:val="00CC5FE1"/>
    <w:rsid w:val="00CC5FEC"/>
    <w:rsid w:val="00CC625C"/>
    <w:rsid w:val="00CC62D2"/>
    <w:rsid w:val="00CC6535"/>
    <w:rsid w:val="00CC6686"/>
    <w:rsid w:val="00CC681D"/>
    <w:rsid w:val="00CC6AD3"/>
    <w:rsid w:val="00CC6EF5"/>
    <w:rsid w:val="00CC70CE"/>
    <w:rsid w:val="00CC70FA"/>
    <w:rsid w:val="00CC7530"/>
    <w:rsid w:val="00CC782D"/>
    <w:rsid w:val="00CC798D"/>
    <w:rsid w:val="00CC7A7B"/>
    <w:rsid w:val="00CC7A9B"/>
    <w:rsid w:val="00CC7AEA"/>
    <w:rsid w:val="00CC7B4C"/>
    <w:rsid w:val="00CC7C03"/>
    <w:rsid w:val="00CC7D14"/>
    <w:rsid w:val="00CC7E8C"/>
    <w:rsid w:val="00CD0015"/>
    <w:rsid w:val="00CD0153"/>
    <w:rsid w:val="00CD0194"/>
    <w:rsid w:val="00CD0858"/>
    <w:rsid w:val="00CD0A9F"/>
    <w:rsid w:val="00CD0B01"/>
    <w:rsid w:val="00CD0CBC"/>
    <w:rsid w:val="00CD19D6"/>
    <w:rsid w:val="00CD1CCF"/>
    <w:rsid w:val="00CD1D00"/>
    <w:rsid w:val="00CD1D34"/>
    <w:rsid w:val="00CD2122"/>
    <w:rsid w:val="00CD21FE"/>
    <w:rsid w:val="00CD22E8"/>
    <w:rsid w:val="00CD2458"/>
    <w:rsid w:val="00CD275C"/>
    <w:rsid w:val="00CD27F5"/>
    <w:rsid w:val="00CD299A"/>
    <w:rsid w:val="00CD2A0F"/>
    <w:rsid w:val="00CD2B64"/>
    <w:rsid w:val="00CD2C50"/>
    <w:rsid w:val="00CD2CA1"/>
    <w:rsid w:val="00CD2DBF"/>
    <w:rsid w:val="00CD2DC4"/>
    <w:rsid w:val="00CD2E47"/>
    <w:rsid w:val="00CD3461"/>
    <w:rsid w:val="00CD367E"/>
    <w:rsid w:val="00CD3728"/>
    <w:rsid w:val="00CD3C18"/>
    <w:rsid w:val="00CD3C99"/>
    <w:rsid w:val="00CD4269"/>
    <w:rsid w:val="00CD443B"/>
    <w:rsid w:val="00CD468D"/>
    <w:rsid w:val="00CD478A"/>
    <w:rsid w:val="00CD4C0C"/>
    <w:rsid w:val="00CD4EF2"/>
    <w:rsid w:val="00CD4F74"/>
    <w:rsid w:val="00CD501D"/>
    <w:rsid w:val="00CD5086"/>
    <w:rsid w:val="00CD50AC"/>
    <w:rsid w:val="00CD5235"/>
    <w:rsid w:val="00CD5321"/>
    <w:rsid w:val="00CD5463"/>
    <w:rsid w:val="00CD5ABA"/>
    <w:rsid w:val="00CD5BBA"/>
    <w:rsid w:val="00CD5CBB"/>
    <w:rsid w:val="00CD6282"/>
    <w:rsid w:val="00CD6A86"/>
    <w:rsid w:val="00CD6BCB"/>
    <w:rsid w:val="00CD725F"/>
    <w:rsid w:val="00CD73E2"/>
    <w:rsid w:val="00CD7494"/>
    <w:rsid w:val="00CD7606"/>
    <w:rsid w:val="00CD76FD"/>
    <w:rsid w:val="00CD78DF"/>
    <w:rsid w:val="00CD7B3A"/>
    <w:rsid w:val="00CE025E"/>
    <w:rsid w:val="00CE035B"/>
    <w:rsid w:val="00CE0627"/>
    <w:rsid w:val="00CE06F0"/>
    <w:rsid w:val="00CE0789"/>
    <w:rsid w:val="00CE0DA1"/>
    <w:rsid w:val="00CE0F98"/>
    <w:rsid w:val="00CE121A"/>
    <w:rsid w:val="00CE13D3"/>
    <w:rsid w:val="00CE1524"/>
    <w:rsid w:val="00CE1605"/>
    <w:rsid w:val="00CE1650"/>
    <w:rsid w:val="00CE175E"/>
    <w:rsid w:val="00CE1AAA"/>
    <w:rsid w:val="00CE1B0A"/>
    <w:rsid w:val="00CE1BCA"/>
    <w:rsid w:val="00CE1DF5"/>
    <w:rsid w:val="00CE1ECE"/>
    <w:rsid w:val="00CE1F44"/>
    <w:rsid w:val="00CE21DE"/>
    <w:rsid w:val="00CE2350"/>
    <w:rsid w:val="00CE23C8"/>
    <w:rsid w:val="00CE253C"/>
    <w:rsid w:val="00CE2726"/>
    <w:rsid w:val="00CE2B7A"/>
    <w:rsid w:val="00CE2BC6"/>
    <w:rsid w:val="00CE2C37"/>
    <w:rsid w:val="00CE2D2F"/>
    <w:rsid w:val="00CE2E80"/>
    <w:rsid w:val="00CE2F3A"/>
    <w:rsid w:val="00CE3092"/>
    <w:rsid w:val="00CE30E5"/>
    <w:rsid w:val="00CE35EE"/>
    <w:rsid w:val="00CE365A"/>
    <w:rsid w:val="00CE38AC"/>
    <w:rsid w:val="00CE3B40"/>
    <w:rsid w:val="00CE3BBA"/>
    <w:rsid w:val="00CE3C1A"/>
    <w:rsid w:val="00CE3E07"/>
    <w:rsid w:val="00CE3EE7"/>
    <w:rsid w:val="00CE402D"/>
    <w:rsid w:val="00CE41DE"/>
    <w:rsid w:val="00CE4214"/>
    <w:rsid w:val="00CE4504"/>
    <w:rsid w:val="00CE4813"/>
    <w:rsid w:val="00CE4938"/>
    <w:rsid w:val="00CE4F07"/>
    <w:rsid w:val="00CE56D8"/>
    <w:rsid w:val="00CE5E1A"/>
    <w:rsid w:val="00CE5E29"/>
    <w:rsid w:val="00CE5F4E"/>
    <w:rsid w:val="00CE609F"/>
    <w:rsid w:val="00CE6550"/>
    <w:rsid w:val="00CE67BB"/>
    <w:rsid w:val="00CE6828"/>
    <w:rsid w:val="00CE6A30"/>
    <w:rsid w:val="00CE6BDA"/>
    <w:rsid w:val="00CE6C67"/>
    <w:rsid w:val="00CE6E4A"/>
    <w:rsid w:val="00CE72F5"/>
    <w:rsid w:val="00CE7358"/>
    <w:rsid w:val="00CE7526"/>
    <w:rsid w:val="00CE777A"/>
    <w:rsid w:val="00CE786F"/>
    <w:rsid w:val="00CE7CD3"/>
    <w:rsid w:val="00CE7CFA"/>
    <w:rsid w:val="00CE7F4A"/>
    <w:rsid w:val="00CE7FD0"/>
    <w:rsid w:val="00CF0163"/>
    <w:rsid w:val="00CF0660"/>
    <w:rsid w:val="00CF0950"/>
    <w:rsid w:val="00CF095D"/>
    <w:rsid w:val="00CF0E85"/>
    <w:rsid w:val="00CF0FC1"/>
    <w:rsid w:val="00CF1088"/>
    <w:rsid w:val="00CF131B"/>
    <w:rsid w:val="00CF13F9"/>
    <w:rsid w:val="00CF14EC"/>
    <w:rsid w:val="00CF166E"/>
    <w:rsid w:val="00CF1AF3"/>
    <w:rsid w:val="00CF1B5D"/>
    <w:rsid w:val="00CF238B"/>
    <w:rsid w:val="00CF267E"/>
    <w:rsid w:val="00CF27B6"/>
    <w:rsid w:val="00CF2A3A"/>
    <w:rsid w:val="00CF2B21"/>
    <w:rsid w:val="00CF2E7B"/>
    <w:rsid w:val="00CF2F1F"/>
    <w:rsid w:val="00CF3B6E"/>
    <w:rsid w:val="00CF3F93"/>
    <w:rsid w:val="00CF41AE"/>
    <w:rsid w:val="00CF4208"/>
    <w:rsid w:val="00CF4515"/>
    <w:rsid w:val="00CF471C"/>
    <w:rsid w:val="00CF48A8"/>
    <w:rsid w:val="00CF4918"/>
    <w:rsid w:val="00CF49F8"/>
    <w:rsid w:val="00CF4A04"/>
    <w:rsid w:val="00CF4AAF"/>
    <w:rsid w:val="00CF4BB4"/>
    <w:rsid w:val="00CF4BE4"/>
    <w:rsid w:val="00CF4BF5"/>
    <w:rsid w:val="00CF4CE7"/>
    <w:rsid w:val="00CF4E38"/>
    <w:rsid w:val="00CF5163"/>
    <w:rsid w:val="00CF518F"/>
    <w:rsid w:val="00CF5996"/>
    <w:rsid w:val="00CF5AE5"/>
    <w:rsid w:val="00CF5D3F"/>
    <w:rsid w:val="00CF5EAB"/>
    <w:rsid w:val="00CF5F1F"/>
    <w:rsid w:val="00CF6370"/>
    <w:rsid w:val="00CF6558"/>
    <w:rsid w:val="00CF6593"/>
    <w:rsid w:val="00CF6C63"/>
    <w:rsid w:val="00CF6CFD"/>
    <w:rsid w:val="00CF6D46"/>
    <w:rsid w:val="00CF6D5E"/>
    <w:rsid w:val="00CF6ED5"/>
    <w:rsid w:val="00CF6F30"/>
    <w:rsid w:val="00CF7077"/>
    <w:rsid w:val="00CF76C2"/>
    <w:rsid w:val="00CF78EE"/>
    <w:rsid w:val="00CF790E"/>
    <w:rsid w:val="00CF7963"/>
    <w:rsid w:val="00CF79AE"/>
    <w:rsid w:val="00D0017A"/>
    <w:rsid w:val="00D0037C"/>
    <w:rsid w:val="00D006F3"/>
    <w:rsid w:val="00D0094D"/>
    <w:rsid w:val="00D00A39"/>
    <w:rsid w:val="00D00D08"/>
    <w:rsid w:val="00D00E60"/>
    <w:rsid w:val="00D00EE8"/>
    <w:rsid w:val="00D00FAC"/>
    <w:rsid w:val="00D011DF"/>
    <w:rsid w:val="00D014A1"/>
    <w:rsid w:val="00D0186F"/>
    <w:rsid w:val="00D019E1"/>
    <w:rsid w:val="00D01AE0"/>
    <w:rsid w:val="00D01BF1"/>
    <w:rsid w:val="00D01C27"/>
    <w:rsid w:val="00D01C6C"/>
    <w:rsid w:val="00D01D44"/>
    <w:rsid w:val="00D01DD4"/>
    <w:rsid w:val="00D01DF6"/>
    <w:rsid w:val="00D01EB7"/>
    <w:rsid w:val="00D02035"/>
    <w:rsid w:val="00D02233"/>
    <w:rsid w:val="00D0235A"/>
    <w:rsid w:val="00D02667"/>
    <w:rsid w:val="00D02697"/>
    <w:rsid w:val="00D027F9"/>
    <w:rsid w:val="00D0281D"/>
    <w:rsid w:val="00D02BFF"/>
    <w:rsid w:val="00D02C3F"/>
    <w:rsid w:val="00D02F54"/>
    <w:rsid w:val="00D03088"/>
    <w:rsid w:val="00D031DE"/>
    <w:rsid w:val="00D03276"/>
    <w:rsid w:val="00D034E5"/>
    <w:rsid w:val="00D03663"/>
    <w:rsid w:val="00D036AE"/>
    <w:rsid w:val="00D03A49"/>
    <w:rsid w:val="00D03CDE"/>
    <w:rsid w:val="00D03D52"/>
    <w:rsid w:val="00D03FCF"/>
    <w:rsid w:val="00D0460C"/>
    <w:rsid w:val="00D04B95"/>
    <w:rsid w:val="00D04CC2"/>
    <w:rsid w:val="00D04D83"/>
    <w:rsid w:val="00D052E6"/>
    <w:rsid w:val="00D0535B"/>
    <w:rsid w:val="00D05517"/>
    <w:rsid w:val="00D05912"/>
    <w:rsid w:val="00D05BB9"/>
    <w:rsid w:val="00D06313"/>
    <w:rsid w:val="00D063AE"/>
    <w:rsid w:val="00D063C5"/>
    <w:rsid w:val="00D06D58"/>
    <w:rsid w:val="00D0705F"/>
    <w:rsid w:val="00D070E3"/>
    <w:rsid w:val="00D07101"/>
    <w:rsid w:val="00D07137"/>
    <w:rsid w:val="00D071BC"/>
    <w:rsid w:val="00D07388"/>
    <w:rsid w:val="00D074CC"/>
    <w:rsid w:val="00D07564"/>
    <w:rsid w:val="00D07664"/>
    <w:rsid w:val="00D07753"/>
    <w:rsid w:val="00D077A1"/>
    <w:rsid w:val="00D07855"/>
    <w:rsid w:val="00D078C3"/>
    <w:rsid w:val="00D07D43"/>
    <w:rsid w:val="00D07DC7"/>
    <w:rsid w:val="00D07ED1"/>
    <w:rsid w:val="00D1002F"/>
    <w:rsid w:val="00D1027E"/>
    <w:rsid w:val="00D1039B"/>
    <w:rsid w:val="00D106BD"/>
    <w:rsid w:val="00D106DA"/>
    <w:rsid w:val="00D10790"/>
    <w:rsid w:val="00D108F2"/>
    <w:rsid w:val="00D10D65"/>
    <w:rsid w:val="00D10DED"/>
    <w:rsid w:val="00D10E02"/>
    <w:rsid w:val="00D11152"/>
    <w:rsid w:val="00D1126F"/>
    <w:rsid w:val="00D112EF"/>
    <w:rsid w:val="00D11399"/>
    <w:rsid w:val="00D1152C"/>
    <w:rsid w:val="00D117C4"/>
    <w:rsid w:val="00D118A3"/>
    <w:rsid w:val="00D11965"/>
    <w:rsid w:val="00D11981"/>
    <w:rsid w:val="00D11D50"/>
    <w:rsid w:val="00D11ECF"/>
    <w:rsid w:val="00D12555"/>
    <w:rsid w:val="00D1277C"/>
    <w:rsid w:val="00D12B8E"/>
    <w:rsid w:val="00D1311B"/>
    <w:rsid w:val="00D13166"/>
    <w:rsid w:val="00D131F6"/>
    <w:rsid w:val="00D13401"/>
    <w:rsid w:val="00D1397F"/>
    <w:rsid w:val="00D13BD4"/>
    <w:rsid w:val="00D13BF3"/>
    <w:rsid w:val="00D13CDD"/>
    <w:rsid w:val="00D13ECF"/>
    <w:rsid w:val="00D1405B"/>
    <w:rsid w:val="00D143A3"/>
    <w:rsid w:val="00D14730"/>
    <w:rsid w:val="00D14753"/>
    <w:rsid w:val="00D147A2"/>
    <w:rsid w:val="00D149C2"/>
    <w:rsid w:val="00D14C34"/>
    <w:rsid w:val="00D15004"/>
    <w:rsid w:val="00D15112"/>
    <w:rsid w:val="00D1550D"/>
    <w:rsid w:val="00D155F9"/>
    <w:rsid w:val="00D158F9"/>
    <w:rsid w:val="00D15949"/>
    <w:rsid w:val="00D159C1"/>
    <w:rsid w:val="00D15A78"/>
    <w:rsid w:val="00D15A94"/>
    <w:rsid w:val="00D15B5D"/>
    <w:rsid w:val="00D15DC6"/>
    <w:rsid w:val="00D160AF"/>
    <w:rsid w:val="00D1636A"/>
    <w:rsid w:val="00D16374"/>
    <w:rsid w:val="00D16741"/>
    <w:rsid w:val="00D16766"/>
    <w:rsid w:val="00D16863"/>
    <w:rsid w:val="00D168ED"/>
    <w:rsid w:val="00D16C5E"/>
    <w:rsid w:val="00D16FF9"/>
    <w:rsid w:val="00D175F7"/>
    <w:rsid w:val="00D176B5"/>
    <w:rsid w:val="00D1790B"/>
    <w:rsid w:val="00D1791C"/>
    <w:rsid w:val="00D17B60"/>
    <w:rsid w:val="00D17D34"/>
    <w:rsid w:val="00D17D70"/>
    <w:rsid w:val="00D17D9D"/>
    <w:rsid w:val="00D17E55"/>
    <w:rsid w:val="00D17E84"/>
    <w:rsid w:val="00D17FE5"/>
    <w:rsid w:val="00D20079"/>
    <w:rsid w:val="00D2022B"/>
    <w:rsid w:val="00D20270"/>
    <w:rsid w:val="00D2035E"/>
    <w:rsid w:val="00D204AC"/>
    <w:rsid w:val="00D2054C"/>
    <w:rsid w:val="00D20591"/>
    <w:rsid w:val="00D20991"/>
    <w:rsid w:val="00D20A59"/>
    <w:rsid w:val="00D20E30"/>
    <w:rsid w:val="00D21421"/>
    <w:rsid w:val="00D218A2"/>
    <w:rsid w:val="00D21A9F"/>
    <w:rsid w:val="00D21AC3"/>
    <w:rsid w:val="00D2223F"/>
    <w:rsid w:val="00D2238E"/>
    <w:rsid w:val="00D22577"/>
    <w:rsid w:val="00D22759"/>
    <w:rsid w:val="00D2291B"/>
    <w:rsid w:val="00D22996"/>
    <w:rsid w:val="00D22B4C"/>
    <w:rsid w:val="00D22EAE"/>
    <w:rsid w:val="00D22F2E"/>
    <w:rsid w:val="00D22F6D"/>
    <w:rsid w:val="00D232FF"/>
    <w:rsid w:val="00D234DD"/>
    <w:rsid w:val="00D236AD"/>
    <w:rsid w:val="00D23B8A"/>
    <w:rsid w:val="00D23BD8"/>
    <w:rsid w:val="00D23C4C"/>
    <w:rsid w:val="00D23EF0"/>
    <w:rsid w:val="00D240DB"/>
    <w:rsid w:val="00D245C2"/>
    <w:rsid w:val="00D24AAB"/>
    <w:rsid w:val="00D24ADA"/>
    <w:rsid w:val="00D24D31"/>
    <w:rsid w:val="00D24DD2"/>
    <w:rsid w:val="00D24E02"/>
    <w:rsid w:val="00D24E22"/>
    <w:rsid w:val="00D2550A"/>
    <w:rsid w:val="00D25813"/>
    <w:rsid w:val="00D258C3"/>
    <w:rsid w:val="00D25A86"/>
    <w:rsid w:val="00D25AF6"/>
    <w:rsid w:val="00D25B76"/>
    <w:rsid w:val="00D25C58"/>
    <w:rsid w:val="00D25CBC"/>
    <w:rsid w:val="00D25DF5"/>
    <w:rsid w:val="00D2609B"/>
    <w:rsid w:val="00D26231"/>
    <w:rsid w:val="00D266F5"/>
    <w:rsid w:val="00D2693D"/>
    <w:rsid w:val="00D26F0A"/>
    <w:rsid w:val="00D272E4"/>
    <w:rsid w:val="00D274AA"/>
    <w:rsid w:val="00D27539"/>
    <w:rsid w:val="00D27796"/>
    <w:rsid w:val="00D27988"/>
    <w:rsid w:val="00D27991"/>
    <w:rsid w:val="00D279C5"/>
    <w:rsid w:val="00D27D57"/>
    <w:rsid w:val="00D3031B"/>
    <w:rsid w:val="00D303A5"/>
    <w:rsid w:val="00D305F0"/>
    <w:rsid w:val="00D30756"/>
    <w:rsid w:val="00D308B5"/>
    <w:rsid w:val="00D309E2"/>
    <w:rsid w:val="00D30AED"/>
    <w:rsid w:val="00D30AFD"/>
    <w:rsid w:val="00D30B3B"/>
    <w:rsid w:val="00D30BF5"/>
    <w:rsid w:val="00D31156"/>
    <w:rsid w:val="00D311A6"/>
    <w:rsid w:val="00D313F6"/>
    <w:rsid w:val="00D31582"/>
    <w:rsid w:val="00D317C7"/>
    <w:rsid w:val="00D318F8"/>
    <w:rsid w:val="00D3225A"/>
    <w:rsid w:val="00D324B3"/>
    <w:rsid w:val="00D325B8"/>
    <w:rsid w:val="00D32E47"/>
    <w:rsid w:val="00D33561"/>
    <w:rsid w:val="00D338E3"/>
    <w:rsid w:val="00D33911"/>
    <w:rsid w:val="00D33AAA"/>
    <w:rsid w:val="00D33C04"/>
    <w:rsid w:val="00D33C61"/>
    <w:rsid w:val="00D33D4F"/>
    <w:rsid w:val="00D33D52"/>
    <w:rsid w:val="00D33F3E"/>
    <w:rsid w:val="00D34421"/>
    <w:rsid w:val="00D3445F"/>
    <w:rsid w:val="00D34746"/>
    <w:rsid w:val="00D34829"/>
    <w:rsid w:val="00D348B6"/>
    <w:rsid w:val="00D34D30"/>
    <w:rsid w:val="00D34D91"/>
    <w:rsid w:val="00D34F1E"/>
    <w:rsid w:val="00D35083"/>
    <w:rsid w:val="00D351EE"/>
    <w:rsid w:val="00D35201"/>
    <w:rsid w:val="00D3525A"/>
    <w:rsid w:val="00D35592"/>
    <w:rsid w:val="00D35644"/>
    <w:rsid w:val="00D35721"/>
    <w:rsid w:val="00D358CB"/>
    <w:rsid w:val="00D35A2B"/>
    <w:rsid w:val="00D35B46"/>
    <w:rsid w:val="00D35E89"/>
    <w:rsid w:val="00D364E3"/>
    <w:rsid w:val="00D36976"/>
    <w:rsid w:val="00D36978"/>
    <w:rsid w:val="00D36C21"/>
    <w:rsid w:val="00D36C6C"/>
    <w:rsid w:val="00D36F5E"/>
    <w:rsid w:val="00D37A66"/>
    <w:rsid w:val="00D37B08"/>
    <w:rsid w:val="00D37B81"/>
    <w:rsid w:val="00D37D14"/>
    <w:rsid w:val="00D40637"/>
    <w:rsid w:val="00D409DF"/>
    <w:rsid w:val="00D40A92"/>
    <w:rsid w:val="00D40D91"/>
    <w:rsid w:val="00D40EFB"/>
    <w:rsid w:val="00D41328"/>
    <w:rsid w:val="00D41570"/>
    <w:rsid w:val="00D41CE2"/>
    <w:rsid w:val="00D41D31"/>
    <w:rsid w:val="00D41DCB"/>
    <w:rsid w:val="00D41DED"/>
    <w:rsid w:val="00D41E7B"/>
    <w:rsid w:val="00D4266D"/>
    <w:rsid w:val="00D42F7A"/>
    <w:rsid w:val="00D43015"/>
    <w:rsid w:val="00D430FD"/>
    <w:rsid w:val="00D43427"/>
    <w:rsid w:val="00D434F4"/>
    <w:rsid w:val="00D437DF"/>
    <w:rsid w:val="00D43955"/>
    <w:rsid w:val="00D43AC8"/>
    <w:rsid w:val="00D43C3E"/>
    <w:rsid w:val="00D43CFA"/>
    <w:rsid w:val="00D43D85"/>
    <w:rsid w:val="00D43D90"/>
    <w:rsid w:val="00D44134"/>
    <w:rsid w:val="00D441E6"/>
    <w:rsid w:val="00D44779"/>
    <w:rsid w:val="00D449A1"/>
    <w:rsid w:val="00D449CE"/>
    <w:rsid w:val="00D44A79"/>
    <w:rsid w:val="00D44B2A"/>
    <w:rsid w:val="00D44FC4"/>
    <w:rsid w:val="00D44FCC"/>
    <w:rsid w:val="00D45069"/>
    <w:rsid w:val="00D45277"/>
    <w:rsid w:val="00D45412"/>
    <w:rsid w:val="00D45701"/>
    <w:rsid w:val="00D4579A"/>
    <w:rsid w:val="00D459A3"/>
    <w:rsid w:val="00D45A0E"/>
    <w:rsid w:val="00D45D52"/>
    <w:rsid w:val="00D45DE9"/>
    <w:rsid w:val="00D45F01"/>
    <w:rsid w:val="00D4627A"/>
    <w:rsid w:val="00D462B5"/>
    <w:rsid w:val="00D46527"/>
    <w:rsid w:val="00D46545"/>
    <w:rsid w:val="00D46645"/>
    <w:rsid w:val="00D468AD"/>
    <w:rsid w:val="00D46A90"/>
    <w:rsid w:val="00D46B7E"/>
    <w:rsid w:val="00D46DAB"/>
    <w:rsid w:val="00D46EAF"/>
    <w:rsid w:val="00D46FF4"/>
    <w:rsid w:val="00D47125"/>
    <w:rsid w:val="00D47325"/>
    <w:rsid w:val="00D473AF"/>
    <w:rsid w:val="00D47949"/>
    <w:rsid w:val="00D47989"/>
    <w:rsid w:val="00D479E1"/>
    <w:rsid w:val="00D47C5B"/>
    <w:rsid w:val="00D503A1"/>
    <w:rsid w:val="00D503AA"/>
    <w:rsid w:val="00D5053E"/>
    <w:rsid w:val="00D507DF"/>
    <w:rsid w:val="00D50CA3"/>
    <w:rsid w:val="00D50CB9"/>
    <w:rsid w:val="00D50CF8"/>
    <w:rsid w:val="00D50E0F"/>
    <w:rsid w:val="00D5106D"/>
    <w:rsid w:val="00D5129A"/>
    <w:rsid w:val="00D512D9"/>
    <w:rsid w:val="00D51461"/>
    <w:rsid w:val="00D51B75"/>
    <w:rsid w:val="00D51E06"/>
    <w:rsid w:val="00D51F0C"/>
    <w:rsid w:val="00D51F30"/>
    <w:rsid w:val="00D520CE"/>
    <w:rsid w:val="00D520E8"/>
    <w:rsid w:val="00D5266D"/>
    <w:rsid w:val="00D526C3"/>
    <w:rsid w:val="00D52918"/>
    <w:rsid w:val="00D52F19"/>
    <w:rsid w:val="00D52F50"/>
    <w:rsid w:val="00D52F76"/>
    <w:rsid w:val="00D533D4"/>
    <w:rsid w:val="00D5358B"/>
    <w:rsid w:val="00D535A2"/>
    <w:rsid w:val="00D53683"/>
    <w:rsid w:val="00D536C5"/>
    <w:rsid w:val="00D5389D"/>
    <w:rsid w:val="00D538BD"/>
    <w:rsid w:val="00D539AA"/>
    <w:rsid w:val="00D539C8"/>
    <w:rsid w:val="00D53FA6"/>
    <w:rsid w:val="00D541E4"/>
    <w:rsid w:val="00D5494B"/>
    <w:rsid w:val="00D54A13"/>
    <w:rsid w:val="00D550C2"/>
    <w:rsid w:val="00D550C8"/>
    <w:rsid w:val="00D55411"/>
    <w:rsid w:val="00D55539"/>
    <w:rsid w:val="00D555E3"/>
    <w:rsid w:val="00D55ECF"/>
    <w:rsid w:val="00D55FE9"/>
    <w:rsid w:val="00D560FB"/>
    <w:rsid w:val="00D56312"/>
    <w:rsid w:val="00D56417"/>
    <w:rsid w:val="00D5645C"/>
    <w:rsid w:val="00D5649B"/>
    <w:rsid w:val="00D569D5"/>
    <w:rsid w:val="00D56A6A"/>
    <w:rsid w:val="00D56C0C"/>
    <w:rsid w:val="00D56EE5"/>
    <w:rsid w:val="00D56EEE"/>
    <w:rsid w:val="00D56FCD"/>
    <w:rsid w:val="00D571AE"/>
    <w:rsid w:val="00D57257"/>
    <w:rsid w:val="00D57264"/>
    <w:rsid w:val="00D5743B"/>
    <w:rsid w:val="00D57485"/>
    <w:rsid w:val="00D57697"/>
    <w:rsid w:val="00D57797"/>
    <w:rsid w:val="00D577CB"/>
    <w:rsid w:val="00D579B4"/>
    <w:rsid w:val="00D57A21"/>
    <w:rsid w:val="00D57B05"/>
    <w:rsid w:val="00D57C44"/>
    <w:rsid w:val="00D605C0"/>
    <w:rsid w:val="00D60964"/>
    <w:rsid w:val="00D60B71"/>
    <w:rsid w:val="00D60BC1"/>
    <w:rsid w:val="00D60D2D"/>
    <w:rsid w:val="00D60DE0"/>
    <w:rsid w:val="00D611BF"/>
    <w:rsid w:val="00D6127C"/>
    <w:rsid w:val="00D614E9"/>
    <w:rsid w:val="00D61664"/>
    <w:rsid w:val="00D61757"/>
    <w:rsid w:val="00D61E47"/>
    <w:rsid w:val="00D6209F"/>
    <w:rsid w:val="00D6251A"/>
    <w:rsid w:val="00D62581"/>
    <w:rsid w:val="00D6274E"/>
    <w:rsid w:val="00D62803"/>
    <w:rsid w:val="00D629A0"/>
    <w:rsid w:val="00D62D46"/>
    <w:rsid w:val="00D62F1B"/>
    <w:rsid w:val="00D6329B"/>
    <w:rsid w:val="00D633DB"/>
    <w:rsid w:val="00D6353A"/>
    <w:rsid w:val="00D635CF"/>
    <w:rsid w:val="00D6385C"/>
    <w:rsid w:val="00D63BF5"/>
    <w:rsid w:val="00D63D06"/>
    <w:rsid w:val="00D63D7E"/>
    <w:rsid w:val="00D6401C"/>
    <w:rsid w:val="00D6408E"/>
    <w:rsid w:val="00D640DD"/>
    <w:rsid w:val="00D64264"/>
    <w:rsid w:val="00D645E2"/>
    <w:rsid w:val="00D64663"/>
    <w:rsid w:val="00D64842"/>
    <w:rsid w:val="00D649A0"/>
    <w:rsid w:val="00D649CA"/>
    <w:rsid w:val="00D649F8"/>
    <w:rsid w:val="00D64AA1"/>
    <w:rsid w:val="00D64C75"/>
    <w:rsid w:val="00D64D85"/>
    <w:rsid w:val="00D64E1F"/>
    <w:rsid w:val="00D65976"/>
    <w:rsid w:val="00D659F9"/>
    <w:rsid w:val="00D65A58"/>
    <w:rsid w:val="00D65B50"/>
    <w:rsid w:val="00D65EF5"/>
    <w:rsid w:val="00D65F8B"/>
    <w:rsid w:val="00D65F9B"/>
    <w:rsid w:val="00D662A5"/>
    <w:rsid w:val="00D6654F"/>
    <w:rsid w:val="00D668DF"/>
    <w:rsid w:val="00D66D8A"/>
    <w:rsid w:val="00D66F22"/>
    <w:rsid w:val="00D66FBF"/>
    <w:rsid w:val="00D67A8D"/>
    <w:rsid w:val="00D67C1F"/>
    <w:rsid w:val="00D67C66"/>
    <w:rsid w:val="00D67D79"/>
    <w:rsid w:val="00D67D95"/>
    <w:rsid w:val="00D67E89"/>
    <w:rsid w:val="00D67F20"/>
    <w:rsid w:val="00D67F58"/>
    <w:rsid w:val="00D702C4"/>
    <w:rsid w:val="00D70510"/>
    <w:rsid w:val="00D70943"/>
    <w:rsid w:val="00D70E54"/>
    <w:rsid w:val="00D7143E"/>
    <w:rsid w:val="00D718C3"/>
    <w:rsid w:val="00D71932"/>
    <w:rsid w:val="00D71B07"/>
    <w:rsid w:val="00D721A0"/>
    <w:rsid w:val="00D72202"/>
    <w:rsid w:val="00D723CA"/>
    <w:rsid w:val="00D72AF3"/>
    <w:rsid w:val="00D72D99"/>
    <w:rsid w:val="00D72F01"/>
    <w:rsid w:val="00D735BD"/>
    <w:rsid w:val="00D736A9"/>
    <w:rsid w:val="00D736FD"/>
    <w:rsid w:val="00D73720"/>
    <w:rsid w:val="00D7398A"/>
    <w:rsid w:val="00D73B72"/>
    <w:rsid w:val="00D73EB7"/>
    <w:rsid w:val="00D740FC"/>
    <w:rsid w:val="00D74276"/>
    <w:rsid w:val="00D74321"/>
    <w:rsid w:val="00D74652"/>
    <w:rsid w:val="00D74764"/>
    <w:rsid w:val="00D748E6"/>
    <w:rsid w:val="00D74EE9"/>
    <w:rsid w:val="00D75021"/>
    <w:rsid w:val="00D75047"/>
    <w:rsid w:val="00D75065"/>
    <w:rsid w:val="00D750C8"/>
    <w:rsid w:val="00D751FF"/>
    <w:rsid w:val="00D759FA"/>
    <w:rsid w:val="00D75A07"/>
    <w:rsid w:val="00D75B39"/>
    <w:rsid w:val="00D75CBD"/>
    <w:rsid w:val="00D75CDB"/>
    <w:rsid w:val="00D75E78"/>
    <w:rsid w:val="00D75F32"/>
    <w:rsid w:val="00D76210"/>
    <w:rsid w:val="00D7626F"/>
    <w:rsid w:val="00D7630E"/>
    <w:rsid w:val="00D76470"/>
    <w:rsid w:val="00D765AA"/>
    <w:rsid w:val="00D76804"/>
    <w:rsid w:val="00D769FA"/>
    <w:rsid w:val="00D76D05"/>
    <w:rsid w:val="00D76ED9"/>
    <w:rsid w:val="00D7763B"/>
    <w:rsid w:val="00D776F2"/>
    <w:rsid w:val="00D777EF"/>
    <w:rsid w:val="00D778F6"/>
    <w:rsid w:val="00D779E3"/>
    <w:rsid w:val="00D77CE7"/>
    <w:rsid w:val="00D77D66"/>
    <w:rsid w:val="00D77E87"/>
    <w:rsid w:val="00D8030B"/>
    <w:rsid w:val="00D8089F"/>
    <w:rsid w:val="00D809D1"/>
    <w:rsid w:val="00D809DC"/>
    <w:rsid w:val="00D80FA9"/>
    <w:rsid w:val="00D8104B"/>
    <w:rsid w:val="00D8107E"/>
    <w:rsid w:val="00D81235"/>
    <w:rsid w:val="00D81289"/>
    <w:rsid w:val="00D815F5"/>
    <w:rsid w:val="00D8169C"/>
    <w:rsid w:val="00D8174E"/>
    <w:rsid w:val="00D81C59"/>
    <w:rsid w:val="00D81CAE"/>
    <w:rsid w:val="00D8206E"/>
    <w:rsid w:val="00D82A08"/>
    <w:rsid w:val="00D82A5E"/>
    <w:rsid w:val="00D82CCB"/>
    <w:rsid w:val="00D82E4B"/>
    <w:rsid w:val="00D8329D"/>
    <w:rsid w:val="00D83418"/>
    <w:rsid w:val="00D835DA"/>
    <w:rsid w:val="00D83656"/>
    <w:rsid w:val="00D837B9"/>
    <w:rsid w:val="00D83934"/>
    <w:rsid w:val="00D83C5E"/>
    <w:rsid w:val="00D83CC3"/>
    <w:rsid w:val="00D83D3F"/>
    <w:rsid w:val="00D847A8"/>
    <w:rsid w:val="00D84FD5"/>
    <w:rsid w:val="00D85020"/>
    <w:rsid w:val="00D85478"/>
    <w:rsid w:val="00D8554E"/>
    <w:rsid w:val="00D85C22"/>
    <w:rsid w:val="00D85C45"/>
    <w:rsid w:val="00D85EFE"/>
    <w:rsid w:val="00D85F2E"/>
    <w:rsid w:val="00D868C4"/>
    <w:rsid w:val="00D86A6E"/>
    <w:rsid w:val="00D86C27"/>
    <w:rsid w:val="00D86E50"/>
    <w:rsid w:val="00D87067"/>
    <w:rsid w:val="00D8716C"/>
    <w:rsid w:val="00D8730D"/>
    <w:rsid w:val="00D8756C"/>
    <w:rsid w:val="00D878D5"/>
    <w:rsid w:val="00D878FE"/>
    <w:rsid w:val="00D87A45"/>
    <w:rsid w:val="00D87A50"/>
    <w:rsid w:val="00D87C3E"/>
    <w:rsid w:val="00D87D94"/>
    <w:rsid w:val="00D9055E"/>
    <w:rsid w:val="00D90673"/>
    <w:rsid w:val="00D9075E"/>
    <w:rsid w:val="00D90884"/>
    <w:rsid w:val="00D91097"/>
    <w:rsid w:val="00D91333"/>
    <w:rsid w:val="00D91626"/>
    <w:rsid w:val="00D92299"/>
    <w:rsid w:val="00D923BD"/>
    <w:rsid w:val="00D924FA"/>
    <w:rsid w:val="00D925E6"/>
    <w:rsid w:val="00D929A8"/>
    <w:rsid w:val="00D92AAC"/>
    <w:rsid w:val="00D933ED"/>
    <w:rsid w:val="00D935DC"/>
    <w:rsid w:val="00D93708"/>
    <w:rsid w:val="00D93B2D"/>
    <w:rsid w:val="00D93D42"/>
    <w:rsid w:val="00D93EDA"/>
    <w:rsid w:val="00D93F4B"/>
    <w:rsid w:val="00D943B2"/>
    <w:rsid w:val="00D94531"/>
    <w:rsid w:val="00D94761"/>
    <w:rsid w:val="00D94B15"/>
    <w:rsid w:val="00D94E47"/>
    <w:rsid w:val="00D94EB1"/>
    <w:rsid w:val="00D94EBA"/>
    <w:rsid w:val="00D95130"/>
    <w:rsid w:val="00D95168"/>
    <w:rsid w:val="00D95188"/>
    <w:rsid w:val="00D9526D"/>
    <w:rsid w:val="00D953F4"/>
    <w:rsid w:val="00D95440"/>
    <w:rsid w:val="00D95C49"/>
    <w:rsid w:val="00D95CCA"/>
    <w:rsid w:val="00D96215"/>
    <w:rsid w:val="00D9628B"/>
    <w:rsid w:val="00D9673E"/>
    <w:rsid w:val="00D96A3B"/>
    <w:rsid w:val="00D96B4B"/>
    <w:rsid w:val="00D96C63"/>
    <w:rsid w:val="00D97098"/>
    <w:rsid w:val="00D9780F"/>
    <w:rsid w:val="00D9794F"/>
    <w:rsid w:val="00D97DF1"/>
    <w:rsid w:val="00DA0293"/>
    <w:rsid w:val="00DA02B1"/>
    <w:rsid w:val="00DA03A5"/>
    <w:rsid w:val="00DA03D3"/>
    <w:rsid w:val="00DA03EC"/>
    <w:rsid w:val="00DA057B"/>
    <w:rsid w:val="00DA07B1"/>
    <w:rsid w:val="00DA08E9"/>
    <w:rsid w:val="00DA09D1"/>
    <w:rsid w:val="00DA0A82"/>
    <w:rsid w:val="00DA0D4F"/>
    <w:rsid w:val="00DA1193"/>
    <w:rsid w:val="00DA12C7"/>
    <w:rsid w:val="00DA1312"/>
    <w:rsid w:val="00DA1B77"/>
    <w:rsid w:val="00DA1BEC"/>
    <w:rsid w:val="00DA1DEE"/>
    <w:rsid w:val="00DA2D51"/>
    <w:rsid w:val="00DA2E6A"/>
    <w:rsid w:val="00DA2EF5"/>
    <w:rsid w:val="00DA2F84"/>
    <w:rsid w:val="00DA2FD6"/>
    <w:rsid w:val="00DA3000"/>
    <w:rsid w:val="00DA3090"/>
    <w:rsid w:val="00DA3244"/>
    <w:rsid w:val="00DA32ED"/>
    <w:rsid w:val="00DA3888"/>
    <w:rsid w:val="00DA3907"/>
    <w:rsid w:val="00DA3BE5"/>
    <w:rsid w:val="00DA3C0D"/>
    <w:rsid w:val="00DA3DCB"/>
    <w:rsid w:val="00DA4058"/>
    <w:rsid w:val="00DA40AC"/>
    <w:rsid w:val="00DA419F"/>
    <w:rsid w:val="00DA4536"/>
    <w:rsid w:val="00DA4741"/>
    <w:rsid w:val="00DA4785"/>
    <w:rsid w:val="00DA4797"/>
    <w:rsid w:val="00DA59D7"/>
    <w:rsid w:val="00DA5A33"/>
    <w:rsid w:val="00DA5B33"/>
    <w:rsid w:val="00DA5CC0"/>
    <w:rsid w:val="00DA5DC7"/>
    <w:rsid w:val="00DA6178"/>
    <w:rsid w:val="00DA6318"/>
    <w:rsid w:val="00DA63E3"/>
    <w:rsid w:val="00DA6405"/>
    <w:rsid w:val="00DA6854"/>
    <w:rsid w:val="00DA68FF"/>
    <w:rsid w:val="00DA695D"/>
    <w:rsid w:val="00DA6AB0"/>
    <w:rsid w:val="00DA6B88"/>
    <w:rsid w:val="00DA6C9A"/>
    <w:rsid w:val="00DA6D0F"/>
    <w:rsid w:val="00DA7037"/>
    <w:rsid w:val="00DA709C"/>
    <w:rsid w:val="00DA7450"/>
    <w:rsid w:val="00DA749A"/>
    <w:rsid w:val="00DA7687"/>
    <w:rsid w:val="00DA7A60"/>
    <w:rsid w:val="00DA7E55"/>
    <w:rsid w:val="00DA7E78"/>
    <w:rsid w:val="00DB009F"/>
    <w:rsid w:val="00DB040F"/>
    <w:rsid w:val="00DB053A"/>
    <w:rsid w:val="00DB065C"/>
    <w:rsid w:val="00DB0B6C"/>
    <w:rsid w:val="00DB0BD9"/>
    <w:rsid w:val="00DB0D15"/>
    <w:rsid w:val="00DB0D1A"/>
    <w:rsid w:val="00DB0E54"/>
    <w:rsid w:val="00DB0E6A"/>
    <w:rsid w:val="00DB0FE2"/>
    <w:rsid w:val="00DB118A"/>
    <w:rsid w:val="00DB1563"/>
    <w:rsid w:val="00DB1A25"/>
    <w:rsid w:val="00DB1BC6"/>
    <w:rsid w:val="00DB1BCE"/>
    <w:rsid w:val="00DB1F25"/>
    <w:rsid w:val="00DB2012"/>
    <w:rsid w:val="00DB2A81"/>
    <w:rsid w:val="00DB2AEE"/>
    <w:rsid w:val="00DB2BF2"/>
    <w:rsid w:val="00DB2F3D"/>
    <w:rsid w:val="00DB2FD5"/>
    <w:rsid w:val="00DB2FEC"/>
    <w:rsid w:val="00DB3245"/>
    <w:rsid w:val="00DB3268"/>
    <w:rsid w:val="00DB3325"/>
    <w:rsid w:val="00DB33C6"/>
    <w:rsid w:val="00DB38FE"/>
    <w:rsid w:val="00DB3AB4"/>
    <w:rsid w:val="00DB4115"/>
    <w:rsid w:val="00DB42A9"/>
    <w:rsid w:val="00DB442F"/>
    <w:rsid w:val="00DB4683"/>
    <w:rsid w:val="00DB48BA"/>
    <w:rsid w:val="00DB495F"/>
    <w:rsid w:val="00DB496C"/>
    <w:rsid w:val="00DB4983"/>
    <w:rsid w:val="00DB4A8D"/>
    <w:rsid w:val="00DB4CF2"/>
    <w:rsid w:val="00DB4D2F"/>
    <w:rsid w:val="00DB4F39"/>
    <w:rsid w:val="00DB558B"/>
    <w:rsid w:val="00DB55A1"/>
    <w:rsid w:val="00DB55EA"/>
    <w:rsid w:val="00DB5657"/>
    <w:rsid w:val="00DB565B"/>
    <w:rsid w:val="00DB5A96"/>
    <w:rsid w:val="00DB5D20"/>
    <w:rsid w:val="00DB6088"/>
    <w:rsid w:val="00DB6466"/>
    <w:rsid w:val="00DB6698"/>
    <w:rsid w:val="00DB6918"/>
    <w:rsid w:val="00DB6B2E"/>
    <w:rsid w:val="00DB6C14"/>
    <w:rsid w:val="00DB72A1"/>
    <w:rsid w:val="00DB756C"/>
    <w:rsid w:val="00DB75A8"/>
    <w:rsid w:val="00DB7A79"/>
    <w:rsid w:val="00DB7BA9"/>
    <w:rsid w:val="00DB7F1D"/>
    <w:rsid w:val="00DC0058"/>
    <w:rsid w:val="00DC03D2"/>
    <w:rsid w:val="00DC0778"/>
    <w:rsid w:val="00DC07AE"/>
    <w:rsid w:val="00DC082C"/>
    <w:rsid w:val="00DC0A05"/>
    <w:rsid w:val="00DC0B20"/>
    <w:rsid w:val="00DC0E44"/>
    <w:rsid w:val="00DC0FA7"/>
    <w:rsid w:val="00DC10D7"/>
    <w:rsid w:val="00DC1515"/>
    <w:rsid w:val="00DC16AD"/>
    <w:rsid w:val="00DC19B4"/>
    <w:rsid w:val="00DC1A2A"/>
    <w:rsid w:val="00DC1C47"/>
    <w:rsid w:val="00DC2101"/>
    <w:rsid w:val="00DC2188"/>
    <w:rsid w:val="00DC243A"/>
    <w:rsid w:val="00DC2A1D"/>
    <w:rsid w:val="00DC2C34"/>
    <w:rsid w:val="00DC2CD1"/>
    <w:rsid w:val="00DC2FEF"/>
    <w:rsid w:val="00DC30F7"/>
    <w:rsid w:val="00DC32E2"/>
    <w:rsid w:val="00DC3D3C"/>
    <w:rsid w:val="00DC3EB5"/>
    <w:rsid w:val="00DC44A2"/>
    <w:rsid w:val="00DC4794"/>
    <w:rsid w:val="00DC4CF2"/>
    <w:rsid w:val="00DC4E01"/>
    <w:rsid w:val="00DC508C"/>
    <w:rsid w:val="00DC50BD"/>
    <w:rsid w:val="00DC56AD"/>
    <w:rsid w:val="00DC56E3"/>
    <w:rsid w:val="00DC5B10"/>
    <w:rsid w:val="00DC5C6C"/>
    <w:rsid w:val="00DC5DAA"/>
    <w:rsid w:val="00DC5E70"/>
    <w:rsid w:val="00DC5ED7"/>
    <w:rsid w:val="00DC5F74"/>
    <w:rsid w:val="00DC5FD2"/>
    <w:rsid w:val="00DC6081"/>
    <w:rsid w:val="00DC6B13"/>
    <w:rsid w:val="00DC6D93"/>
    <w:rsid w:val="00DC6ED0"/>
    <w:rsid w:val="00DC6FB3"/>
    <w:rsid w:val="00DC754D"/>
    <w:rsid w:val="00DC788B"/>
    <w:rsid w:val="00DC7958"/>
    <w:rsid w:val="00DC7A5F"/>
    <w:rsid w:val="00DD014C"/>
    <w:rsid w:val="00DD0198"/>
    <w:rsid w:val="00DD01CC"/>
    <w:rsid w:val="00DD0375"/>
    <w:rsid w:val="00DD0504"/>
    <w:rsid w:val="00DD052C"/>
    <w:rsid w:val="00DD0609"/>
    <w:rsid w:val="00DD0695"/>
    <w:rsid w:val="00DD0CA2"/>
    <w:rsid w:val="00DD1043"/>
    <w:rsid w:val="00DD136E"/>
    <w:rsid w:val="00DD1464"/>
    <w:rsid w:val="00DD1468"/>
    <w:rsid w:val="00DD170A"/>
    <w:rsid w:val="00DD1746"/>
    <w:rsid w:val="00DD17DE"/>
    <w:rsid w:val="00DD1E18"/>
    <w:rsid w:val="00DD1F32"/>
    <w:rsid w:val="00DD1F73"/>
    <w:rsid w:val="00DD1F99"/>
    <w:rsid w:val="00DD234C"/>
    <w:rsid w:val="00DD23E3"/>
    <w:rsid w:val="00DD2475"/>
    <w:rsid w:val="00DD25E3"/>
    <w:rsid w:val="00DD2B08"/>
    <w:rsid w:val="00DD2C52"/>
    <w:rsid w:val="00DD2C86"/>
    <w:rsid w:val="00DD2D26"/>
    <w:rsid w:val="00DD2F15"/>
    <w:rsid w:val="00DD308F"/>
    <w:rsid w:val="00DD342B"/>
    <w:rsid w:val="00DD35CA"/>
    <w:rsid w:val="00DD35DB"/>
    <w:rsid w:val="00DD362E"/>
    <w:rsid w:val="00DD38AF"/>
    <w:rsid w:val="00DD3A0C"/>
    <w:rsid w:val="00DD3B70"/>
    <w:rsid w:val="00DD3B92"/>
    <w:rsid w:val="00DD3BF0"/>
    <w:rsid w:val="00DD3C6B"/>
    <w:rsid w:val="00DD3FFE"/>
    <w:rsid w:val="00DD4633"/>
    <w:rsid w:val="00DD4717"/>
    <w:rsid w:val="00DD4ACC"/>
    <w:rsid w:val="00DD4AFA"/>
    <w:rsid w:val="00DD4BC6"/>
    <w:rsid w:val="00DD50EB"/>
    <w:rsid w:val="00DD5190"/>
    <w:rsid w:val="00DD520B"/>
    <w:rsid w:val="00DD5344"/>
    <w:rsid w:val="00DD5372"/>
    <w:rsid w:val="00DD58DA"/>
    <w:rsid w:val="00DD592F"/>
    <w:rsid w:val="00DD5BA4"/>
    <w:rsid w:val="00DD5CF9"/>
    <w:rsid w:val="00DD5FBA"/>
    <w:rsid w:val="00DD5FD1"/>
    <w:rsid w:val="00DD615C"/>
    <w:rsid w:val="00DD6606"/>
    <w:rsid w:val="00DD6866"/>
    <w:rsid w:val="00DD6917"/>
    <w:rsid w:val="00DD6C9C"/>
    <w:rsid w:val="00DD6CB1"/>
    <w:rsid w:val="00DD6E3F"/>
    <w:rsid w:val="00DD7000"/>
    <w:rsid w:val="00DD711A"/>
    <w:rsid w:val="00DD7295"/>
    <w:rsid w:val="00DD76BB"/>
    <w:rsid w:val="00DD772C"/>
    <w:rsid w:val="00DD7773"/>
    <w:rsid w:val="00DD7864"/>
    <w:rsid w:val="00DD79D6"/>
    <w:rsid w:val="00DD7C17"/>
    <w:rsid w:val="00DD7C6D"/>
    <w:rsid w:val="00DD7D10"/>
    <w:rsid w:val="00DE0015"/>
    <w:rsid w:val="00DE00E7"/>
    <w:rsid w:val="00DE0361"/>
    <w:rsid w:val="00DE040C"/>
    <w:rsid w:val="00DE06BA"/>
    <w:rsid w:val="00DE07E5"/>
    <w:rsid w:val="00DE0B5B"/>
    <w:rsid w:val="00DE0DF5"/>
    <w:rsid w:val="00DE0E19"/>
    <w:rsid w:val="00DE10F6"/>
    <w:rsid w:val="00DE14FE"/>
    <w:rsid w:val="00DE1972"/>
    <w:rsid w:val="00DE1DDB"/>
    <w:rsid w:val="00DE2520"/>
    <w:rsid w:val="00DE258E"/>
    <w:rsid w:val="00DE25F3"/>
    <w:rsid w:val="00DE27B8"/>
    <w:rsid w:val="00DE2C24"/>
    <w:rsid w:val="00DE31F3"/>
    <w:rsid w:val="00DE33C4"/>
    <w:rsid w:val="00DE35AA"/>
    <w:rsid w:val="00DE396C"/>
    <w:rsid w:val="00DE3C51"/>
    <w:rsid w:val="00DE3F26"/>
    <w:rsid w:val="00DE4020"/>
    <w:rsid w:val="00DE43B7"/>
    <w:rsid w:val="00DE476B"/>
    <w:rsid w:val="00DE47AA"/>
    <w:rsid w:val="00DE4883"/>
    <w:rsid w:val="00DE4950"/>
    <w:rsid w:val="00DE4BFA"/>
    <w:rsid w:val="00DE4EE1"/>
    <w:rsid w:val="00DE547A"/>
    <w:rsid w:val="00DE548A"/>
    <w:rsid w:val="00DE56FC"/>
    <w:rsid w:val="00DE5763"/>
    <w:rsid w:val="00DE57A5"/>
    <w:rsid w:val="00DE5BE9"/>
    <w:rsid w:val="00DE6135"/>
    <w:rsid w:val="00DE6663"/>
    <w:rsid w:val="00DE6792"/>
    <w:rsid w:val="00DE67BB"/>
    <w:rsid w:val="00DE6B0C"/>
    <w:rsid w:val="00DE6DF8"/>
    <w:rsid w:val="00DE703D"/>
    <w:rsid w:val="00DE708B"/>
    <w:rsid w:val="00DE7206"/>
    <w:rsid w:val="00DE740C"/>
    <w:rsid w:val="00DE7862"/>
    <w:rsid w:val="00DE7D19"/>
    <w:rsid w:val="00DF00BC"/>
    <w:rsid w:val="00DF0278"/>
    <w:rsid w:val="00DF02A1"/>
    <w:rsid w:val="00DF03C7"/>
    <w:rsid w:val="00DF043D"/>
    <w:rsid w:val="00DF0513"/>
    <w:rsid w:val="00DF05FD"/>
    <w:rsid w:val="00DF0866"/>
    <w:rsid w:val="00DF0A28"/>
    <w:rsid w:val="00DF0C92"/>
    <w:rsid w:val="00DF1586"/>
    <w:rsid w:val="00DF1944"/>
    <w:rsid w:val="00DF196B"/>
    <w:rsid w:val="00DF1FFC"/>
    <w:rsid w:val="00DF2051"/>
    <w:rsid w:val="00DF2065"/>
    <w:rsid w:val="00DF221E"/>
    <w:rsid w:val="00DF2382"/>
    <w:rsid w:val="00DF2D1E"/>
    <w:rsid w:val="00DF2E02"/>
    <w:rsid w:val="00DF327F"/>
    <w:rsid w:val="00DF33A4"/>
    <w:rsid w:val="00DF3476"/>
    <w:rsid w:val="00DF3631"/>
    <w:rsid w:val="00DF4073"/>
    <w:rsid w:val="00DF411B"/>
    <w:rsid w:val="00DF437C"/>
    <w:rsid w:val="00DF43A0"/>
    <w:rsid w:val="00DF4D69"/>
    <w:rsid w:val="00DF504C"/>
    <w:rsid w:val="00DF5089"/>
    <w:rsid w:val="00DF51C0"/>
    <w:rsid w:val="00DF53BC"/>
    <w:rsid w:val="00DF5585"/>
    <w:rsid w:val="00DF582E"/>
    <w:rsid w:val="00DF5BA7"/>
    <w:rsid w:val="00DF5E94"/>
    <w:rsid w:val="00DF66F1"/>
    <w:rsid w:val="00DF66F7"/>
    <w:rsid w:val="00DF6824"/>
    <w:rsid w:val="00DF68D1"/>
    <w:rsid w:val="00DF69C8"/>
    <w:rsid w:val="00DF6AE9"/>
    <w:rsid w:val="00DF6BE9"/>
    <w:rsid w:val="00DF6C9D"/>
    <w:rsid w:val="00DF743E"/>
    <w:rsid w:val="00DF76B6"/>
    <w:rsid w:val="00DF773A"/>
    <w:rsid w:val="00DF77F2"/>
    <w:rsid w:val="00DF78C4"/>
    <w:rsid w:val="00DF7D4A"/>
    <w:rsid w:val="00E00830"/>
    <w:rsid w:val="00E00A77"/>
    <w:rsid w:val="00E00D9E"/>
    <w:rsid w:val="00E00E38"/>
    <w:rsid w:val="00E011F1"/>
    <w:rsid w:val="00E016A4"/>
    <w:rsid w:val="00E01833"/>
    <w:rsid w:val="00E018C6"/>
    <w:rsid w:val="00E019A3"/>
    <w:rsid w:val="00E023F5"/>
    <w:rsid w:val="00E02563"/>
    <w:rsid w:val="00E028C3"/>
    <w:rsid w:val="00E02E8F"/>
    <w:rsid w:val="00E03189"/>
    <w:rsid w:val="00E03264"/>
    <w:rsid w:val="00E0330B"/>
    <w:rsid w:val="00E03375"/>
    <w:rsid w:val="00E039E0"/>
    <w:rsid w:val="00E03D48"/>
    <w:rsid w:val="00E03F46"/>
    <w:rsid w:val="00E0401A"/>
    <w:rsid w:val="00E04033"/>
    <w:rsid w:val="00E046BD"/>
    <w:rsid w:val="00E04804"/>
    <w:rsid w:val="00E04A1B"/>
    <w:rsid w:val="00E04A78"/>
    <w:rsid w:val="00E04D96"/>
    <w:rsid w:val="00E0517C"/>
    <w:rsid w:val="00E054C8"/>
    <w:rsid w:val="00E0565C"/>
    <w:rsid w:val="00E05713"/>
    <w:rsid w:val="00E05C4F"/>
    <w:rsid w:val="00E05DB6"/>
    <w:rsid w:val="00E05E23"/>
    <w:rsid w:val="00E061B1"/>
    <w:rsid w:val="00E06265"/>
    <w:rsid w:val="00E065F9"/>
    <w:rsid w:val="00E069A4"/>
    <w:rsid w:val="00E06B48"/>
    <w:rsid w:val="00E06BBE"/>
    <w:rsid w:val="00E06CD9"/>
    <w:rsid w:val="00E06F9E"/>
    <w:rsid w:val="00E074EB"/>
    <w:rsid w:val="00E0777C"/>
    <w:rsid w:val="00E077FD"/>
    <w:rsid w:val="00E079EB"/>
    <w:rsid w:val="00E07A87"/>
    <w:rsid w:val="00E07B3A"/>
    <w:rsid w:val="00E07C88"/>
    <w:rsid w:val="00E07D82"/>
    <w:rsid w:val="00E07FCD"/>
    <w:rsid w:val="00E1041E"/>
    <w:rsid w:val="00E1045D"/>
    <w:rsid w:val="00E106C7"/>
    <w:rsid w:val="00E106FE"/>
    <w:rsid w:val="00E10713"/>
    <w:rsid w:val="00E10773"/>
    <w:rsid w:val="00E108B1"/>
    <w:rsid w:val="00E10D3D"/>
    <w:rsid w:val="00E10F61"/>
    <w:rsid w:val="00E111F6"/>
    <w:rsid w:val="00E116BB"/>
    <w:rsid w:val="00E11777"/>
    <w:rsid w:val="00E11937"/>
    <w:rsid w:val="00E11984"/>
    <w:rsid w:val="00E11C2C"/>
    <w:rsid w:val="00E11FF1"/>
    <w:rsid w:val="00E123D6"/>
    <w:rsid w:val="00E1263E"/>
    <w:rsid w:val="00E12740"/>
    <w:rsid w:val="00E12890"/>
    <w:rsid w:val="00E12B41"/>
    <w:rsid w:val="00E12D86"/>
    <w:rsid w:val="00E130A9"/>
    <w:rsid w:val="00E13363"/>
    <w:rsid w:val="00E13413"/>
    <w:rsid w:val="00E13553"/>
    <w:rsid w:val="00E1373D"/>
    <w:rsid w:val="00E143F9"/>
    <w:rsid w:val="00E14729"/>
    <w:rsid w:val="00E147B5"/>
    <w:rsid w:val="00E148AD"/>
    <w:rsid w:val="00E14BE9"/>
    <w:rsid w:val="00E14E12"/>
    <w:rsid w:val="00E1517A"/>
    <w:rsid w:val="00E15319"/>
    <w:rsid w:val="00E15391"/>
    <w:rsid w:val="00E154A2"/>
    <w:rsid w:val="00E15542"/>
    <w:rsid w:val="00E15766"/>
    <w:rsid w:val="00E15A1F"/>
    <w:rsid w:val="00E15B01"/>
    <w:rsid w:val="00E15B2B"/>
    <w:rsid w:val="00E15BCA"/>
    <w:rsid w:val="00E15D26"/>
    <w:rsid w:val="00E16120"/>
    <w:rsid w:val="00E16161"/>
    <w:rsid w:val="00E161D4"/>
    <w:rsid w:val="00E164AD"/>
    <w:rsid w:val="00E16697"/>
    <w:rsid w:val="00E168FE"/>
    <w:rsid w:val="00E16A4A"/>
    <w:rsid w:val="00E16B36"/>
    <w:rsid w:val="00E16B9E"/>
    <w:rsid w:val="00E16C42"/>
    <w:rsid w:val="00E17165"/>
    <w:rsid w:val="00E17439"/>
    <w:rsid w:val="00E1751A"/>
    <w:rsid w:val="00E17555"/>
    <w:rsid w:val="00E17577"/>
    <w:rsid w:val="00E175B2"/>
    <w:rsid w:val="00E17673"/>
    <w:rsid w:val="00E176B2"/>
    <w:rsid w:val="00E17715"/>
    <w:rsid w:val="00E17A9A"/>
    <w:rsid w:val="00E201E6"/>
    <w:rsid w:val="00E20814"/>
    <w:rsid w:val="00E2096E"/>
    <w:rsid w:val="00E2099B"/>
    <w:rsid w:val="00E209C3"/>
    <w:rsid w:val="00E209E4"/>
    <w:rsid w:val="00E20C05"/>
    <w:rsid w:val="00E20D24"/>
    <w:rsid w:val="00E2136A"/>
    <w:rsid w:val="00E2175E"/>
    <w:rsid w:val="00E219B1"/>
    <w:rsid w:val="00E219BB"/>
    <w:rsid w:val="00E21AF3"/>
    <w:rsid w:val="00E21F56"/>
    <w:rsid w:val="00E2292F"/>
    <w:rsid w:val="00E22998"/>
    <w:rsid w:val="00E22D65"/>
    <w:rsid w:val="00E22DF2"/>
    <w:rsid w:val="00E22DF8"/>
    <w:rsid w:val="00E23318"/>
    <w:rsid w:val="00E234FE"/>
    <w:rsid w:val="00E23663"/>
    <w:rsid w:val="00E2367C"/>
    <w:rsid w:val="00E23871"/>
    <w:rsid w:val="00E238A0"/>
    <w:rsid w:val="00E23A00"/>
    <w:rsid w:val="00E241E4"/>
    <w:rsid w:val="00E2431C"/>
    <w:rsid w:val="00E249EC"/>
    <w:rsid w:val="00E24A45"/>
    <w:rsid w:val="00E24B9F"/>
    <w:rsid w:val="00E24F7C"/>
    <w:rsid w:val="00E252B3"/>
    <w:rsid w:val="00E2567E"/>
    <w:rsid w:val="00E2593C"/>
    <w:rsid w:val="00E25A9C"/>
    <w:rsid w:val="00E25B73"/>
    <w:rsid w:val="00E25BE9"/>
    <w:rsid w:val="00E25CB6"/>
    <w:rsid w:val="00E25D26"/>
    <w:rsid w:val="00E26926"/>
    <w:rsid w:val="00E26BFE"/>
    <w:rsid w:val="00E26C2C"/>
    <w:rsid w:val="00E26C47"/>
    <w:rsid w:val="00E26D09"/>
    <w:rsid w:val="00E26E3E"/>
    <w:rsid w:val="00E270A1"/>
    <w:rsid w:val="00E270EB"/>
    <w:rsid w:val="00E27205"/>
    <w:rsid w:val="00E27401"/>
    <w:rsid w:val="00E276D4"/>
    <w:rsid w:val="00E2774B"/>
    <w:rsid w:val="00E27CE3"/>
    <w:rsid w:val="00E27EC3"/>
    <w:rsid w:val="00E27F54"/>
    <w:rsid w:val="00E27FC8"/>
    <w:rsid w:val="00E3020E"/>
    <w:rsid w:val="00E308B9"/>
    <w:rsid w:val="00E30A02"/>
    <w:rsid w:val="00E30C76"/>
    <w:rsid w:val="00E30D98"/>
    <w:rsid w:val="00E31218"/>
    <w:rsid w:val="00E317CE"/>
    <w:rsid w:val="00E31F16"/>
    <w:rsid w:val="00E32694"/>
    <w:rsid w:val="00E33015"/>
    <w:rsid w:val="00E33233"/>
    <w:rsid w:val="00E33418"/>
    <w:rsid w:val="00E33868"/>
    <w:rsid w:val="00E33927"/>
    <w:rsid w:val="00E33F1F"/>
    <w:rsid w:val="00E3419C"/>
    <w:rsid w:val="00E3453F"/>
    <w:rsid w:val="00E34746"/>
    <w:rsid w:val="00E3485D"/>
    <w:rsid w:val="00E34971"/>
    <w:rsid w:val="00E34ACA"/>
    <w:rsid w:val="00E34B14"/>
    <w:rsid w:val="00E34D03"/>
    <w:rsid w:val="00E35392"/>
    <w:rsid w:val="00E35579"/>
    <w:rsid w:val="00E3561C"/>
    <w:rsid w:val="00E356A6"/>
    <w:rsid w:val="00E356CA"/>
    <w:rsid w:val="00E356CF"/>
    <w:rsid w:val="00E3582B"/>
    <w:rsid w:val="00E3587B"/>
    <w:rsid w:val="00E35922"/>
    <w:rsid w:val="00E359E5"/>
    <w:rsid w:val="00E35D26"/>
    <w:rsid w:val="00E35D75"/>
    <w:rsid w:val="00E35D98"/>
    <w:rsid w:val="00E36071"/>
    <w:rsid w:val="00E36518"/>
    <w:rsid w:val="00E36540"/>
    <w:rsid w:val="00E36C7E"/>
    <w:rsid w:val="00E370C2"/>
    <w:rsid w:val="00E373C7"/>
    <w:rsid w:val="00E37516"/>
    <w:rsid w:val="00E379D5"/>
    <w:rsid w:val="00E37CF6"/>
    <w:rsid w:val="00E37D5F"/>
    <w:rsid w:val="00E37F3B"/>
    <w:rsid w:val="00E40274"/>
    <w:rsid w:val="00E403ED"/>
    <w:rsid w:val="00E40AB8"/>
    <w:rsid w:val="00E40AC9"/>
    <w:rsid w:val="00E40D9A"/>
    <w:rsid w:val="00E40EB3"/>
    <w:rsid w:val="00E40F8D"/>
    <w:rsid w:val="00E40F91"/>
    <w:rsid w:val="00E41209"/>
    <w:rsid w:val="00E412CE"/>
    <w:rsid w:val="00E41303"/>
    <w:rsid w:val="00E413AE"/>
    <w:rsid w:val="00E4166F"/>
    <w:rsid w:val="00E41711"/>
    <w:rsid w:val="00E418D9"/>
    <w:rsid w:val="00E41A0C"/>
    <w:rsid w:val="00E41A34"/>
    <w:rsid w:val="00E41C8E"/>
    <w:rsid w:val="00E41DB0"/>
    <w:rsid w:val="00E420DC"/>
    <w:rsid w:val="00E425A5"/>
    <w:rsid w:val="00E42947"/>
    <w:rsid w:val="00E42A29"/>
    <w:rsid w:val="00E42CDB"/>
    <w:rsid w:val="00E42CF2"/>
    <w:rsid w:val="00E42DB0"/>
    <w:rsid w:val="00E434F4"/>
    <w:rsid w:val="00E4353C"/>
    <w:rsid w:val="00E439C0"/>
    <w:rsid w:val="00E43BF3"/>
    <w:rsid w:val="00E43E13"/>
    <w:rsid w:val="00E442A9"/>
    <w:rsid w:val="00E445D6"/>
    <w:rsid w:val="00E44B78"/>
    <w:rsid w:val="00E44CA8"/>
    <w:rsid w:val="00E44D71"/>
    <w:rsid w:val="00E44F1E"/>
    <w:rsid w:val="00E45308"/>
    <w:rsid w:val="00E4557A"/>
    <w:rsid w:val="00E455E5"/>
    <w:rsid w:val="00E45610"/>
    <w:rsid w:val="00E45A87"/>
    <w:rsid w:val="00E45B0F"/>
    <w:rsid w:val="00E45CC3"/>
    <w:rsid w:val="00E45E5C"/>
    <w:rsid w:val="00E461A8"/>
    <w:rsid w:val="00E46639"/>
    <w:rsid w:val="00E469F7"/>
    <w:rsid w:val="00E46B8C"/>
    <w:rsid w:val="00E46F4A"/>
    <w:rsid w:val="00E47093"/>
    <w:rsid w:val="00E47119"/>
    <w:rsid w:val="00E4712E"/>
    <w:rsid w:val="00E472AC"/>
    <w:rsid w:val="00E47401"/>
    <w:rsid w:val="00E4767E"/>
    <w:rsid w:val="00E4768E"/>
    <w:rsid w:val="00E47798"/>
    <w:rsid w:val="00E47880"/>
    <w:rsid w:val="00E47A71"/>
    <w:rsid w:val="00E47BD8"/>
    <w:rsid w:val="00E47D84"/>
    <w:rsid w:val="00E47EA2"/>
    <w:rsid w:val="00E500DE"/>
    <w:rsid w:val="00E502C0"/>
    <w:rsid w:val="00E503D8"/>
    <w:rsid w:val="00E50542"/>
    <w:rsid w:val="00E5057D"/>
    <w:rsid w:val="00E5063F"/>
    <w:rsid w:val="00E50962"/>
    <w:rsid w:val="00E50C22"/>
    <w:rsid w:val="00E51140"/>
    <w:rsid w:val="00E512FA"/>
    <w:rsid w:val="00E5134C"/>
    <w:rsid w:val="00E51723"/>
    <w:rsid w:val="00E518F2"/>
    <w:rsid w:val="00E51B91"/>
    <w:rsid w:val="00E52218"/>
    <w:rsid w:val="00E522BB"/>
    <w:rsid w:val="00E52AD5"/>
    <w:rsid w:val="00E52D3F"/>
    <w:rsid w:val="00E53102"/>
    <w:rsid w:val="00E53314"/>
    <w:rsid w:val="00E534E1"/>
    <w:rsid w:val="00E53B60"/>
    <w:rsid w:val="00E53CD9"/>
    <w:rsid w:val="00E53EB1"/>
    <w:rsid w:val="00E53F57"/>
    <w:rsid w:val="00E540B4"/>
    <w:rsid w:val="00E54208"/>
    <w:rsid w:val="00E54309"/>
    <w:rsid w:val="00E5441F"/>
    <w:rsid w:val="00E546C0"/>
    <w:rsid w:val="00E54B42"/>
    <w:rsid w:val="00E54ECD"/>
    <w:rsid w:val="00E5567A"/>
    <w:rsid w:val="00E55B6C"/>
    <w:rsid w:val="00E55CF6"/>
    <w:rsid w:val="00E55E99"/>
    <w:rsid w:val="00E55F86"/>
    <w:rsid w:val="00E561A8"/>
    <w:rsid w:val="00E56343"/>
    <w:rsid w:val="00E5674D"/>
    <w:rsid w:val="00E567B9"/>
    <w:rsid w:val="00E56B60"/>
    <w:rsid w:val="00E56B72"/>
    <w:rsid w:val="00E56C90"/>
    <w:rsid w:val="00E56E32"/>
    <w:rsid w:val="00E5727A"/>
    <w:rsid w:val="00E57328"/>
    <w:rsid w:val="00E57405"/>
    <w:rsid w:val="00E57655"/>
    <w:rsid w:val="00E5793F"/>
    <w:rsid w:val="00E57955"/>
    <w:rsid w:val="00E57BCA"/>
    <w:rsid w:val="00E60337"/>
    <w:rsid w:val="00E60394"/>
    <w:rsid w:val="00E60AA6"/>
    <w:rsid w:val="00E60C84"/>
    <w:rsid w:val="00E60D69"/>
    <w:rsid w:val="00E61460"/>
    <w:rsid w:val="00E616DC"/>
    <w:rsid w:val="00E61F44"/>
    <w:rsid w:val="00E620C0"/>
    <w:rsid w:val="00E6212B"/>
    <w:rsid w:val="00E62588"/>
    <w:rsid w:val="00E627A3"/>
    <w:rsid w:val="00E62868"/>
    <w:rsid w:val="00E628F9"/>
    <w:rsid w:val="00E62A32"/>
    <w:rsid w:val="00E62A78"/>
    <w:rsid w:val="00E62AA3"/>
    <w:rsid w:val="00E62C20"/>
    <w:rsid w:val="00E62E1D"/>
    <w:rsid w:val="00E630CA"/>
    <w:rsid w:val="00E632FF"/>
    <w:rsid w:val="00E63513"/>
    <w:rsid w:val="00E6357E"/>
    <w:rsid w:val="00E63698"/>
    <w:rsid w:val="00E63767"/>
    <w:rsid w:val="00E63C9B"/>
    <w:rsid w:val="00E63DAE"/>
    <w:rsid w:val="00E63E6A"/>
    <w:rsid w:val="00E63F18"/>
    <w:rsid w:val="00E64251"/>
    <w:rsid w:val="00E64357"/>
    <w:rsid w:val="00E6509B"/>
    <w:rsid w:val="00E65107"/>
    <w:rsid w:val="00E65C8D"/>
    <w:rsid w:val="00E65D30"/>
    <w:rsid w:val="00E65EBB"/>
    <w:rsid w:val="00E66141"/>
    <w:rsid w:val="00E662AA"/>
    <w:rsid w:val="00E66471"/>
    <w:rsid w:val="00E664E3"/>
    <w:rsid w:val="00E6693D"/>
    <w:rsid w:val="00E66BD4"/>
    <w:rsid w:val="00E66D9E"/>
    <w:rsid w:val="00E66E90"/>
    <w:rsid w:val="00E66EFD"/>
    <w:rsid w:val="00E66F66"/>
    <w:rsid w:val="00E67465"/>
    <w:rsid w:val="00E675F1"/>
    <w:rsid w:val="00E67699"/>
    <w:rsid w:val="00E67943"/>
    <w:rsid w:val="00E67A6B"/>
    <w:rsid w:val="00E67C6E"/>
    <w:rsid w:val="00E67D05"/>
    <w:rsid w:val="00E67D5E"/>
    <w:rsid w:val="00E7013B"/>
    <w:rsid w:val="00E7028E"/>
    <w:rsid w:val="00E702F4"/>
    <w:rsid w:val="00E704A0"/>
    <w:rsid w:val="00E7062C"/>
    <w:rsid w:val="00E70679"/>
    <w:rsid w:val="00E70716"/>
    <w:rsid w:val="00E7094E"/>
    <w:rsid w:val="00E70B30"/>
    <w:rsid w:val="00E70B8A"/>
    <w:rsid w:val="00E70C96"/>
    <w:rsid w:val="00E70D08"/>
    <w:rsid w:val="00E70EC4"/>
    <w:rsid w:val="00E710CE"/>
    <w:rsid w:val="00E7149A"/>
    <w:rsid w:val="00E714B3"/>
    <w:rsid w:val="00E71848"/>
    <w:rsid w:val="00E71A49"/>
    <w:rsid w:val="00E71BF6"/>
    <w:rsid w:val="00E71C1A"/>
    <w:rsid w:val="00E71CD4"/>
    <w:rsid w:val="00E71F75"/>
    <w:rsid w:val="00E722FB"/>
    <w:rsid w:val="00E72784"/>
    <w:rsid w:val="00E728EA"/>
    <w:rsid w:val="00E7295F"/>
    <w:rsid w:val="00E72ADB"/>
    <w:rsid w:val="00E72B9C"/>
    <w:rsid w:val="00E72E8C"/>
    <w:rsid w:val="00E732F6"/>
    <w:rsid w:val="00E73641"/>
    <w:rsid w:val="00E73777"/>
    <w:rsid w:val="00E73A34"/>
    <w:rsid w:val="00E73BE6"/>
    <w:rsid w:val="00E73D04"/>
    <w:rsid w:val="00E73D16"/>
    <w:rsid w:val="00E73DB4"/>
    <w:rsid w:val="00E73E6C"/>
    <w:rsid w:val="00E7420C"/>
    <w:rsid w:val="00E74353"/>
    <w:rsid w:val="00E743CE"/>
    <w:rsid w:val="00E748F1"/>
    <w:rsid w:val="00E7492A"/>
    <w:rsid w:val="00E74B80"/>
    <w:rsid w:val="00E74C3A"/>
    <w:rsid w:val="00E7505D"/>
    <w:rsid w:val="00E7517B"/>
    <w:rsid w:val="00E75199"/>
    <w:rsid w:val="00E754D8"/>
    <w:rsid w:val="00E75589"/>
    <w:rsid w:val="00E758BD"/>
    <w:rsid w:val="00E758C6"/>
    <w:rsid w:val="00E75A4A"/>
    <w:rsid w:val="00E75CAD"/>
    <w:rsid w:val="00E75E07"/>
    <w:rsid w:val="00E75EE6"/>
    <w:rsid w:val="00E75EFB"/>
    <w:rsid w:val="00E75F9C"/>
    <w:rsid w:val="00E7619A"/>
    <w:rsid w:val="00E76480"/>
    <w:rsid w:val="00E764D4"/>
    <w:rsid w:val="00E764D5"/>
    <w:rsid w:val="00E7678E"/>
    <w:rsid w:val="00E768BC"/>
    <w:rsid w:val="00E76C56"/>
    <w:rsid w:val="00E76DB7"/>
    <w:rsid w:val="00E778BD"/>
    <w:rsid w:val="00E77F5E"/>
    <w:rsid w:val="00E801EA"/>
    <w:rsid w:val="00E803AF"/>
    <w:rsid w:val="00E806F3"/>
    <w:rsid w:val="00E80A33"/>
    <w:rsid w:val="00E80C29"/>
    <w:rsid w:val="00E80C42"/>
    <w:rsid w:val="00E81172"/>
    <w:rsid w:val="00E811FB"/>
    <w:rsid w:val="00E8139A"/>
    <w:rsid w:val="00E815D1"/>
    <w:rsid w:val="00E81752"/>
    <w:rsid w:val="00E81929"/>
    <w:rsid w:val="00E81F0A"/>
    <w:rsid w:val="00E81FD0"/>
    <w:rsid w:val="00E820EE"/>
    <w:rsid w:val="00E821EC"/>
    <w:rsid w:val="00E823B3"/>
    <w:rsid w:val="00E823C5"/>
    <w:rsid w:val="00E82547"/>
    <w:rsid w:val="00E82616"/>
    <w:rsid w:val="00E827C9"/>
    <w:rsid w:val="00E829DF"/>
    <w:rsid w:val="00E82D71"/>
    <w:rsid w:val="00E8311D"/>
    <w:rsid w:val="00E83124"/>
    <w:rsid w:val="00E8328A"/>
    <w:rsid w:val="00E8357A"/>
    <w:rsid w:val="00E836C8"/>
    <w:rsid w:val="00E83922"/>
    <w:rsid w:val="00E83D2B"/>
    <w:rsid w:val="00E83D52"/>
    <w:rsid w:val="00E83E63"/>
    <w:rsid w:val="00E83E98"/>
    <w:rsid w:val="00E83F51"/>
    <w:rsid w:val="00E841E6"/>
    <w:rsid w:val="00E84271"/>
    <w:rsid w:val="00E846ED"/>
    <w:rsid w:val="00E847C3"/>
    <w:rsid w:val="00E84908"/>
    <w:rsid w:val="00E84BB6"/>
    <w:rsid w:val="00E84DED"/>
    <w:rsid w:val="00E84EAD"/>
    <w:rsid w:val="00E84F44"/>
    <w:rsid w:val="00E84F95"/>
    <w:rsid w:val="00E85047"/>
    <w:rsid w:val="00E8522F"/>
    <w:rsid w:val="00E856E9"/>
    <w:rsid w:val="00E8580F"/>
    <w:rsid w:val="00E85A38"/>
    <w:rsid w:val="00E85C3D"/>
    <w:rsid w:val="00E85E6F"/>
    <w:rsid w:val="00E85EA5"/>
    <w:rsid w:val="00E85EE4"/>
    <w:rsid w:val="00E85F0C"/>
    <w:rsid w:val="00E86053"/>
    <w:rsid w:val="00E860C2"/>
    <w:rsid w:val="00E86751"/>
    <w:rsid w:val="00E869AD"/>
    <w:rsid w:val="00E86A99"/>
    <w:rsid w:val="00E86B35"/>
    <w:rsid w:val="00E86B3A"/>
    <w:rsid w:val="00E86C5F"/>
    <w:rsid w:val="00E86DA3"/>
    <w:rsid w:val="00E86EDF"/>
    <w:rsid w:val="00E87664"/>
    <w:rsid w:val="00E87696"/>
    <w:rsid w:val="00E876F8"/>
    <w:rsid w:val="00E87919"/>
    <w:rsid w:val="00E87DDE"/>
    <w:rsid w:val="00E87E17"/>
    <w:rsid w:val="00E9006E"/>
    <w:rsid w:val="00E9079F"/>
    <w:rsid w:val="00E90DB8"/>
    <w:rsid w:val="00E90DBD"/>
    <w:rsid w:val="00E91224"/>
    <w:rsid w:val="00E9140B"/>
    <w:rsid w:val="00E9186F"/>
    <w:rsid w:val="00E91968"/>
    <w:rsid w:val="00E91A3B"/>
    <w:rsid w:val="00E91D44"/>
    <w:rsid w:val="00E91DFA"/>
    <w:rsid w:val="00E91E08"/>
    <w:rsid w:val="00E91E52"/>
    <w:rsid w:val="00E91F25"/>
    <w:rsid w:val="00E91FBD"/>
    <w:rsid w:val="00E92724"/>
    <w:rsid w:val="00E92BE1"/>
    <w:rsid w:val="00E92BF5"/>
    <w:rsid w:val="00E92F50"/>
    <w:rsid w:val="00E9304A"/>
    <w:rsid w:val="00E9344C"/>
    <w:rsid w:val="00E9348A"/>
    <w:rsid w:val="00E9353F"/>
    <w:rsid w:val="00E9383F"/>
    <w:rsid w:val="00E93CC2"/>
    <w:rsid w:val="00E93FC0"/>
    <w:rsid w:val="00E947E4"/>
    <w:rsid w:val="00E948BC"/>
    <w:rsid w:val="00E95097"/>
    <w:rsid w:val="00E9521E"/>
    <w:rsid w:val="00E9569F"/>
    <w:rsid w:val="00E95C6C"/>
    <w:rsid w:val="00E95CB4"/>
    <w:rsid w:val="00E95FA9"/>
    <w:rsid w:val="00E965CC"/>
    <w:rsid w:val="00E968F2"/>
    <w:rsid w:val="00E969CD"/>
    <w:rsid w:val="00E96E85"/>
    <w:rsid w:val="00E97140"/>
    <w:rsid w:val="00E97408"/>
    <w:rsid w:val="00E97598"/>
    <w:rsid w:val="00E975F1"/>
    <w:rsid w:val="00E978E3"/>
    <w:rsid w:val="00E97AC9"/>
    <w:rsid w:val="00E97B88"/>
    <w:rsid w:val="00E97D9B"/>
    <w:rsid w:val="00E97E25"/>
    <w:rsid w:val="00E97FF8"/>
    <w:rsid w:val="00EA0116"/>
    <w:rsid w:val="00EA0157"/>
    <w:rsid w:val="00EA076E"/>
    <w:rsid w:val="00EA0E32"/>
    <w:rsid w:val="00EA0E8D"/>
    <w:rsid w:val="00EA102D"/>
    <w:rsid w:val="00EA1173"/>
    <w:rsid w:val="00EA1429"/>
    <w:rsid w:val="00EA15B6"/>
    <w:rsid w:val="00EA162A"/>
    <w:rsid w:val="00EA1FCB"/>
    <w:rsid w:val="00EA2125"/>
    <w:rsid w:val="00EA230A"/>
    <w:rsid w:val="00EA27A4"/>
    <w:rsid w:val="00EA2867"/>
    <w:rsid w:val="00EA28BE"/>
    <w:rsid w:val="00EA31FB"/>
    <w:rsid w:val="00EA33E8"/>
    <w:rsid w:val="00EA33E9"/>
    <w:rsid w:val="00EA3429"/>
    <w:rsid w:val="00EA346E"/>
    <w:rsid w:val="00EA34A3"/>
    <w:rsid w:val="00EA39AE"/>
    <w:rsid w:val="00EA3E47"/>
    <w:rsid w:val="00EA3E7F"/>
    <w:rsid w:val="00EA436A"/>
    <w:rsid w:val="00EA4382"/>
    <w:rsid w:val="00EA474B"/>
    <w:rsid w:val="00EA4BFB"/>
    <w:rsid w:val="00EA4D69"/>
    <w:rsid w:val="00EA4EE3"/>
    <w:rsid w:val="00EA4F6A"/>
    <w:rsid w:val="00EA4FC5"/>
    <w:rsid w:val="00EA509A"/>
    <w:rsid w:val="00EA51EB"/>
    <w:rsid w:val="00EA522B"/>
    <w:rsid w:val="00EA54F8"/>
    <w:rsid w:val="00EA56D8"/>
    <w:rsid w:val="00EA57A5"/>
    <w:rsid w:val="00EA58A1"/>
    <w:rsid w:val="00EA5EEF"/>
    <w:rsid w:val="00EA6287"/>
    <w:rsid w:val="00EA6638"/>
    <w:rsid w:val="00EA6991"/>
    <w:rsid w:val="00EA6A49"/>
    <w:rsid w:val="00EA6C81"/>
    <w:rsid w:val="00EA6F00"/>
    <w:rsid w:val="00EA737E"/>
    <w:rsid w:val="00EA748A"/>
    <w:rsid w:val="00EA783F"/>
    <w:rsid w:val="00EA789D"/>
    <w:rsid w:val="00EA7B85"/>
    <w:rsid w:val="00EA7D7C"/>
    <w:rsid w:val="00EB0475"/>
    <w:rsid w:val="00EB0BA8"/>
    <w:rsid w:val="00EB0ED3"/>
    <w:rsid w:val="00EB0F1C"/>
    <w:rsid w:val="00EB12C8"/>
    <w:rsid w:val="00EB13EF"/>
    <w:rsid w:val="00EB14CE"/>
    <w:rsid w:val="00EB1683"/>
    <w:rsid w:val="00EB1CEA"/>
    <w:rsid w:val="00EB1F27"/>
    <w:rsid w:val="00EB1F33"/>
    <w:rsid w:val="00EB20E6"/>
    <w:rsid w:val="00EB2369"/>
    <w:rsid w:val="00EB2493"/>
    <w:rsid w:val="00EB24CF"/>
    <w:rsid w:val="00EB280D"/>
    <w:rsid w:val="00EB280E"/>
    <w:rsid w:val="00EB29C6"/>
    <w:rsid w:val="00EB2B14"/>
    <w:rsid w:val="00EB2F52"/>
    <w:rsid w:val="00EB323B"/>
    <w:rsid w:val="00EB32A2"/>
    <w:rsid w:val="00EB3453"/>
    <w:rsid w:val="00EB34AF"/>
    <w:rsid w:val="00EB375E"/>
    <w:rsid w:val="00EB387E"/>
    <w:rsid w:val="00EB3888"/>
    <w:rsid w:val="00EB39C2"/>
    <w:rsid w:val="00EB3A70"/>
    <w:rsid w:val="00EB3A98"/>
    <w:rsid w:val="00EB3E88"/>
    <w:rsid w:val="00EB40DE"/>
    <w:rsid w:val="00EB4198"/>
    <w:rsid w:val="00EB42E1"/>
    <w:rsid w:val="00EB44BD"/>
    <w:rsid w:val="00EB4601"/>
    <w:rsid w:val="00EB462B"/>
    <w:rsid w:val="00EB4821"/>
    <w:rsid w:val="00EB4D0C"/>
    <w:rsid w:val="00EB4D44"/>
    <w:rsid w:val="00EB4EC0"/>
    <w:rsid w:val="00EB4FF4"/>
    <w:rsid w:val="00EB5007"/>
    <w:rsid w:val="00EB531E"/>
    <w:rsid w:val="00EB54A1"/>
    <w:rsid w:val="00EB55DC"/>
    <w:rsid w:val="00EB57A0"/>
    <w:rsid w:val="00EB58CD"/>
    <w:rsid w:val="00EB5E29"/>
    <w:rsid w:val="00EB5EF9"/>
    <w:rsid w:val="00EB60FC"/>
    <w:rsid w:val="00EB697D"/>
    <w:rsid w:val="00EB69D3"/>
    <w:rsid w:val="00EB6A44"/>
    <w:rsid w:val="00EB6B88"/>
    <w:rsid w:val="00EB6D00"/>
    <w:rsid w:val="00EB6DDD"/>
    <w:rsid w:val="00EB6ED6"/>
    <w:rsid w:val="00EB6F40"/>
    <w:rsid w:val="00EB6FB8"/>
    <w:rsid w:val="00EB72C0"/>
    <w:rsid w:val="00EB7468"/>
    <w:rsid w:val="00EB7921"/>
    <w:rsid w:val="00EB79D8"/>
    <w:rsid w:val="00EB7AAC"/>
    <w:rsid w:val="00EB7CC6"/>
    <w:rsid w:val="00EB7E60"/>
    <w:rsid w:val="00EB7F24"/>
    <w:rsid w:val="00EC002F"/>
    <w:rsid w:val="00EC031E"/>
    <w:rsid w:val="00EC06B6"/>
    <w:rsid w:val="00EC078B"/>
    <w:rsid w:val="00EC0900"/>
    <w:rsid w:val="00EC0C3F"/>
    <w:rsid w:val="00EC0DC0"/>
    <w:rsid w:val="00EC0DEB"/>
    <w:rsid w:val="00EC0E09"/>
    <w:rsid w:val="00EC1079"/>
    <w:rsid w:val="00EC1167"/>
    <w:rsid w:val="00EC1267"/>
    <w:rsid w:val="00EC1B5F"/>
    <w:rsid w:val="00EC1C09"/>
    <w:rsid w:val="00EC1D55"/>
    <w:rsid w:val="00EC217F"/>
    <w:rsid w:val="00EC2264"/>
    <w:rsid w:val="00EC22B6"/>
    <w:rsid w:val="00EC2526"/>
    <w:rsid w:val="00EC2B65"/>
    <w:rsid w:val="00EC2C87"/>
    <w:rsid w:val="00EC2DA9"/>
    <w:rsid w:val="00EC2EFB"/>
    <w:rsid w:val="00EC2F4E"/>
    <w:rsid w:val="00EC341B"/>
    <w:rsid w:val="00EC3485"/>
    <w:rsid w:val="00EC38E9"/>
    <w:rsid w:val="00EC3920"/>
    <w:rsid w:val="00EC3AAA"/>
    <w:rsid w:val="00EC3CFA"/>
    <w:rsid w:val="00EC3E73"/>
    <w:rsid w:val="00EC3F52"/>
    <w:rsid w:val="00EC4335"/>
    <w:rsid w:val="00EC43C6"/>
    <w:rsid w:val="00EC46FF"/>
    <w:rsid w:val="00EC4A5A"/>
    <w:rsid w:val="00EC5223"/>
    <w:rsid w:val="00EC5523"/>
    <w:rsid w:val="00EC5598"/>
    <w:rsid w:val="00EC56B8"/>
    <w:rsid w:val="00EC587B"/>
    <w:rsid w:val="00EC5A6C"/>
    <w:rsid w:val="00EC5D89"/>
    <w:rsid w:val="00EC5E9E"/>
    <w:rsid w:val="00EC5F04"/>
    <w:rsid w:val="00EC5FED"/>
    <w:rsid w:val="00EC6026"/>
    <w:rsid w:val="00EC64B3"/>
    <w:rsid w:val="00EC650A"/>
    <w:rsid w:val="00EC6579"/>
    <w:rsid w:val="00EC657F"/>
    <w:rsid w:val="00EC6604"/>
    <w:rsid w:val="00EC674A"/>
    <w:rsid w:val="00EC6988"/>
    <w:rsid w:val="00EC699D"/>
    <w:rsid w:val="00EC6E6E"/>
    <w:rsid w:val="00EC6EBE"/>
    <w:rsid w:val="00EC6F19"/>
    <w:rsid w:val="00EC712A"/>
    <w:rsid w:val="00EC713A"/>
    <w:rsid w:val="00EC7256"/>
    <w:rsid w:val="00EC72F9"/>
    <w:rsid w:val="00EC7451"/>
    <w:rsid w:val="00EC7529"/>
    <w:rsid w:val="00EC757E"/>
    <w:rsid w:val="00EC790F"/>
    <w:rsid w:val="00EC7CE9"/>
    <w:rsid w:val="00EC7FE2"/>
    <w:rsid w:val="00ED018C"/>
    <w:rsid w:val="00ED029A"/>
    <w:rsid w:val="00ED05AC"/>
    <w:rsid w:val="00ED05F7"/>
    <w:rsid w:val="00ED0875"/>
    <w:rsid w:val="00ED08B8"/>
    <w:rsid w:val="00ED0B57"/>
    <w:rsid w:val="00ED1812"/>
    <w:rsid w:val="00ED1E74"/>
    <w:rsid w:val="00ED1F09"/>
    <w:rsid w:val="00ED1FCA"/>
    <w:rsid w:val="00ED2073"/>
    <w:rsid w:val="00ED222A"/>
    <w:rsid w:val="00ED23A5"/>
    <w:rsid w:val="00ED23B0"/>
    <w:rsid w:val="00ED2662"/>
    <w:rsid w:val="00ED2ACC"/>
    <w:rsid w:val="00ED2D46"/>
    <w:rsid w:val="00ED32BB"/>
    <w:rsid w:val="00ED361E"/>
    <w:rsid w:val="00ED37F8"/>
    <w:rsid w:val="00ED3816"/>
    <w:rsid w:val="00ED39D2"/>
    <w:rsid w:val="00ED3ACE"/>
    <w:rsid w:val="00ED3BCF"/>
    <w:rsid w:val="00ED441A"/>
    <w:rsid w:val="00ED443B"/>
    <w:rsid w:val="00ED4459"/>
    <w:rsid w:val="00ED463F"/>
    <w:rsid w:val="00ED4C59"/>
    <w:rsid w:val="00ED4DBF"/>
    <w:rsid w:val="00ED4DD4"/>
    <w:rsid w:val="00ED5171"/>
    <w:rsid w:val="00ED527D"/>
    <w:rsid w:val="00ED5326"/>
    <w:rsid w:val="00ED56D9"/>
    <w:rsid w:val="00ED5742"/>
    <w:rsid w:val="00ED5868"/>
    <w:rsid w:val="00ED5987"/>
    <w:rsid w:val="00ED59DF"/>
    <w:rsid w:val="00ED5C89"/>
    <w:rsid w:val="00ED5D00"/>
    <w:rsid w:val="00ED5F07"/>
    <w:rsid w:val="00ED65CF"/>
    <w:rsid w:val="00ED695E"/>
    <w:rsid w:val="00ED698A"/>
    <w:rsid w:val="00ED6CDA"/>
    <w:rsid w:val="00ED6EC7"/>
    <w:rsid w:val="00ED73E0"/>
    <w:rsid w:val="00ED7485"/>
    <w:rsid w:val="00ED763C"/>
    <w:rsid w:val="00ED77A6"/>
    <w:rsid w:val="00ED784C"/>
    <w:rsid w:val="00ED7A09"/>
    <w:rsid w:val="00ED7AC6"/>
    <w:rsid w:val="00ED7D81"/>
    <w:rsid w:val="00EE023B"/>
    <w:rsid w:val="00EE0321"/>
    <w:rsid w:val="00EE0499"/>
    <w:rsid w:val="00EE0B70"/>
    <w:rsid w:val="00EE0BA6"/>
    <w:rsid w:val="00EE0DE5"/>
    <w:rsid w:val="00EE1470"/>
    <w:rsid w:val="00EE19C4"/>
    <w:rsid w:val="00EE1B62"/>
    <w:rsid w:val="00EE1D4B"/>
    <w:rsid w:val="00EE1DC8"/>
    <w:rsid w:val="00EE1DC9"/>
    <w:rsid w:val="00EE1E62"/>
    <w:rsid w:val="00EE20C2"/>
    <w:rsid w:val="00EE214B"/>
    <w:rsid w:val="00EE2329"/>
    <w:rsid w:val="00EE239B"/>
    <w:rsid w:val="00EE2462"/>
    <w:rsid w:val="00EE29AC"/>
    <w:rsid w:val="00EE2B44"/>
    <w:rsid w:val="00EE2EF3"/>
    <w:rsid w:val="00EE2FF5"/>
    <w:rsid w:val="00EE316A"/>
    <w:rsid w:val="00EE31E4"/>
    <w:rsid w:val="00EE3918"/>
    <w:rsid w:val="00EE3C87"/>
    <w:rsid w:val="00EE3ED8"/>
    <w:rsid w:val="00EE43DA"/>
    <w:rsid w:val="00EE44BB"/>
    <w:rsid w:val="00EE4802"/>
    <w:rsid w:val="00EE4D15"/>
    <w:rsid w:val="00EE4E3E"/>
    <w:rsid w:val="00EE4ED5"/>
    <w:rsid w:val="00EE4F8C"/>
    <w:rsid w:val="00EE516A"/>
    <w:rsid w:val="00EE51DD"/>
    <w:rsid w:val="00EE54BD"/>
    <w:rsid w:val="00EE570E"/>
    <w:rsid w:val="00EE59D2"/>
    <w:rsid w:val="00EE5C01"/>
    <w:rsid w:val="00EE5D4E"/>
    <w:rsid w:val="00EE5E83"/>
    <w:rsid w:val="00EE619B"/>
    <w:rsid w:val="00EE622F"/>
    <w:rsid w:val="00EE62A1"/>
    <w:rsid w:val="00EE6A1C"/>
    <w:rsid w:val="00EE6BA0"/>
    <w:rsid w:val="00EE6C56"/>
    <w:rsid w:val="00EE6FE0"/>
    <w:rsid w:val="00EE70BD"/>
    <w:rsid w:val="00EE716F"/>
    <w:rsid w:val="00EE7973"/>
    <w:rsid w:val="00EE7A48"/>
    <w:rsid w:val="00EE7E54"/>
    <w:rsid w:val="00EE7F56"/>
    <w:rsid w:val="00EF0174"/>
    <w:rsid w:val="00EF0254"/>
    <w:rsid w:val="00EF051B"/>
    <w:rsid w:val="00EF0BD5"/>
    <w:rsid w:val="00EF0CFE"/>
    <w:rsid w:val="00EF1076"/>
    <w:rsid w:val="00EF1184"/>
    <w:rsid w:val="00EF1380"/>
    <w:rsid w:val="00EF1537"/>
    <w:rsid w:val="00EF16AE"/>
    <w:rsid w:val="00EF16FE"/>
    <w:rsid w:val="00EF1A88"/>
    <w:rsid w:val="00EF1A8D"/>
    <w:rsid w:val="00EF1CFF"/>
    <w:rsid w:val="00EF1D7B"/>
    <w:rsid w:val="00EF1E47"/>
    <w:rsid w:val="00EF2169"/>
    <w:rsid w:val="00EF269B"/>
    <w:rsid w:val="00EF2941"/>
    <w:rsid w:val="00EF2A2F"/>
    <w:rsid w:val="00EF2A7C"/>
    <w:rsid w:val="00EF2AA3"/>
    <w:rsid w:val="00EF2D85"/>
    <w:rsid w:val="00EF306F"/>
    <w:rsid w:val="00EF345A"/>
    <w:rsid w:val="00EF34D5"/>
    <w:rsid w:val="00EF3739"/>
    <w:rsid w:val="00EF3781"/>
    <w:rsid w:val="00EF3E09"/>
    <w:rsid w:val="00EF4053"/>
    <w:rsid w:val="00EF40AD"/>
    <w:rsid w:val="00EF43B1"/>
    <w:rsid w:val="00EF45AB"/>
    <w:rsid w:val="00EF45ED"/>
    <w:rsid w:val="00EF4D76"/>
    <w:rsid w:val="00EF50EF"/>
    <w:rsid w:val="00EF5142"/>
    <w:rsid w:val="00EF5143"/>
    <w:rsid w:val="00EF530A"/>
    <w:rsid w:val="00EF5958"/>
    <w:rsid w:val="00EF5A80"/>
    <w:rsid w:val="00EF5BD3"/>
    <w:rsid w:val="00EF5D31"/>
    <w:rsid w:val="00EF6092"/>
    <w:rsid w:val="00EF6157"/>
    <w:rsid w:val="00EF63D6"/>
    <w:rsid w:val="00EF6454"/>
    <w:rsid w:val="00EF6A7F"/>
    <w:rsid w:val="00EF6D2D"/>
    <w:rsid w:val="00EF6F41"/>
    <w:rsid w:val="00EF6F43"/>
    <w:rsid w:val="00EF712A"/>
    <w:rsid w:val="00EF755E"/>
    <w:rsid w:val="00EF7650"/>
    <w:rsid w:val="00EF786D"/>
    <w:rsid w:val="00EF7A2C"/>
    <w:rsid w:val="00EF7A6F"/>
    <w:rsid w:val="00EF7AE6"/>
    <w:rsid w:val="00EF7E99"/>
    <w:rsid w:val="00EF7EF8"/>
    <w:rsid w:val="00F00029"/>
    <w:rsid w:val="00F0012B"/>
    <w:rsid w:val="00F004F4"/>
    <w:rsid w:val="00F00718"/>
    <w:rsid w:val="00F0078B"/>
    <w:rsid w:val="00F008BA"/>
    <w:rsid w:val="00F008CF"/>
    <w:rsid w:val="00F01117"/>
    <w:rsid w:val="00F01127"/>
    <w:rsid w:val="00F017D9"/>
    <w:rsid w:val="00F01B0E"/>
    <w:rsid w:val="00F01B4A"/>
    <w:rsid w:val="00F01C83"/>
    <w:rsid w:val="00F01CAE"/>
    <w:rsid w:val="00F02242"/>
    <w:rsid w:val="00F028BD"/>
    <w:rsid w:val="00F02903"/>
    <w:rsid w:val="00F02A58"/>
    <w:rsid w:val="00F02BF6"/>
    <w:rsid w:val="00F030E7"/>
    <w:rsid w:val="00F035D3"/>
    <w:rsid w:val="00F03925"/>
    <w:rsid w:val="00F03D33"/>
    <w:rsid w:val="00F03E90"/>
    <w:rsid w:val="00F04034"/>
    <w:rsid w:val="00F044CD"/>
    <w:rsid w:val="00F045DD"/>
    <w:rsid w:val="00F045E7"/>
    <w:rsid w:val="00F04673"/>
    <w:rsid w:val="00F04676"/>
    <w:rsid w:val="00F0476C"/>
    <w:rsid w:val="00F0494C"/>
    <w:rsid w:val="00F04D4D"/>
    <w:rsid w:val="00F04EB2"/>
    <w:rsid w:val="00F0520F"/>
    <w:rsid w:val="00F0529F"/>
    <w:rsid w:val="00F05721"/>
    <w:rsid w:val="00F0572E"/>
    <w:rsid w:val="00F066E7"/>
    <w:rsid w:val="00F067FA"/>
    <w:rsid w:val="00F06A88"/>
    <w:rsid w:val="00F06B59"/>
    <w:rsid w:val="00F06C3C"/>
    <w:rsid w:val="00F06FD8"/>
    <w:rsid w:val="00F07107"/>
    <w:rsid w:val="00F071CD"/>
    <w:rsid w:val="00F072B7"/>
    <w:rsid w:val="00F074C9"/>
    <w:rsid w:val="00F07525"/>
    <w:rsid w:val="00F07573"/>
    <w:rsid w:val="00F079C9"/>
    <w:rsid w:val="00F07E84"/>
    <w:rsid w:val="00F10598"/>
    <w:rsid w:val="00F109A7"/>
    <w:rsid w:val="00F10B81"/>
    <w:rsid w:val="00F10B8A"/>
    <w:rsid w:val="00F10CC2"/>
    <w:rsid w:val="00F10CC3"/>
    <w:rsid w:val="00F10D89"/>
    <w:rsid w:val="00F10D99"/>
    <w:rsid w:val="00F10EF0"/>
    <w:rsid w:val="00F110DF"/>
    <w:rsid w:val="00F1110D"/>
    <w:rsid w:val="00F111BE"/>
    <w:rsid w:val="00F11363"/>
    <w:rsid w:val="00F11411"/>
    <w:rsid w:val="00F11666"/>
    <w:rsid w:val="00F117A0"/>
    <w:rsid w:val="00F11A6E"/>
    <w:rsid w:val="00F11A91"/>
    <w:rsid w:val="00F120C1"/>
    <w:rsid w:val="00F120C2"/>
    <w:rsid w:val="00F121F9"/>
    <w:rsid w:val="00F122CC"/>
    <w:rsid w:val="00F128A5"/>
    <w:rsid w:val="00F12D3C"/>
    <w:rsid w:val="00F12E3C"/>
    <w:rsid w:val="00F13036"/>
    <w:rsid w:val="00F13086"/>
    <w:rsid w:val="00F1326E"/>
    <w:rsid w:val="00F13309"/>
    <w:rsid w:val="00F1332B"/>
    <w:rsid w:val="00F13537"/>
    <w:rsid w:val="00F1366D"/>
    <w:rsid w:val="00F136F3"/>
    <w:rsid w:val="00F13924"/>
    <w:rsid w:val="00F139C4"/>
    <w:rsid w:val="00F13EB3"/>
    <w:rsid w:val="00F13F93"/>
    <w:rsid w:val="00F140BB"/>
    <w:rsid w:val="00F14154"/>
    <w:rsid w:val="00F146B3"/>
    <w:rsid w:val="00F1474C"/>
    <w:rsid w:val="00F14EC9"/>
    <w:rsid w:val="00F14F5D"/>
    <w:rsid w:val="00F14F6B"/>
    <w:rsid w:val="00F14FF7"/>
    <w:rsid w:val="00F15180"/>
    <w:rsid w:val="00F1529D"/>
    <w:rsid w:val="00F15AB2"/>
    <w:rsid w:val="00F15C6A"/>
    <w:rsid w:val="00F15DB9"/>
    <w:rsid w:val="00F15F16"/>
    <w:rsid w:val="00F1606F"/>
    <w:rsid w:val="00F16366"/>
    <w:rsid w:val="00F1646B"/>
    <w:rsid w:val="00F16B6B"/>
    <w:rsid w:val="00F16BAF"/>
    <w:rsid w:val="00F16E78"/>
    <w:rsid w:val="00F17113"/>
    <w:rsid w:val="00F17818"/>
    <w:rsid w:val="00F179A5"/>
    <w:rsid w:val="00F17FB7"/>
    <w:rsid w:val="00F202E7"/>
    <w:rsid w:val="00F203CA"/>
    <w:rsid w:val="00F204B2"/>
    <w:rsid w:val="00F208E3"/>
    <w:rsid w:val="00F20938"/>
    <w:rsid w:val="00F20C30"/>
    <w:rsid w:val="00F20CD0"/>
    <w:rsid w:val="00F20E98"/>
    <w:rsid w:val="00F2102E"/>
    <w:rsid w:val="00F21215"/>
    <w:rsid w:val="00F215E9"/>
    <w:rsid w:val="00F21678"/>
    <w:rsid w:val="00F216E8"/>
    <w:rsid w:val="00F21742"/>
    <w:rsid w:val="00F2174B"/>
    <w:rsid w:val="00F21A9A"/>
    <w:rsid w:val="00F21F1B"/>
    <w:rsid w:val="00F220E8"/>
    <w:rsid w:val="00F2240C"/>
    <w:rsid w:val="00F22497"/>
    <w:rsid w:val="00F224BE"/>
    <w:rsid w:val="00F2293E"/>
    <w:rsid w:val="00F22D5A"/>
    <w:rsid w:val="00F22EBA"/>
    <w:rsid w:val="00F22F39"/>
    <w:rsid w:val="00F236BA"/>
    <w:rsid w:val="00F23AA9"/>
    <w:rsid w:val="00F23B40"/>
    <w:rsid w:val="00F23D8E"/>
    <w:rsid w:val="00F23E20"/>
    <w:rsid w:val="00F24137"/>
    <w:rsid w:val="00F24440"/>
    <w:rsid w:val="00F24912"/>
    <w:rsid w:val="00F24976"/>
    <w:rsid w:val="00F24AEF"/>
    <w:rsid w:val="00F252AF"/>
    <w:rsid w:val="00F258ED"/>
    <w:rsid w:val="00F25C5D"/>
    <w:rsid w:val="00F25D50"/>
    <w:rsid w:val="00F264C8"/>
    <w:rsid w:val="00F26614"/>
    <w:rsid w:val="00F26635"/>
    <w:rsid w:val="00F2673C"/>
    <w:rsid w:val="00F26976"/>
    <w:rsid w:val="00F269DF"/>
    <w:rsid w:val="00F26AA9"/>
    <w:rsid w:val="00F26C90"/>
    <w:rsid w:val="00F26C96"/>
    <w:rsid w:val="00F26D0A"/>
    <w:rsid w:val="00F26E6B"/>
    <w:rsid w:val="00F26E70"/>
    <w:rsid w:val="00F27125"/>
    <w:rsid w:val="00F2790E"/>
    <w:rsid w:val="00F30058"/>
    <w:rsid w:val="00F304C4"/>
    <w:rsid w:val="00F3052C"/>
    <w:rsid w:val="00F305DA"/>
    <w:rsid w:val="00F306DE"/>
    <w:rsid w:val="00F30743"/>
    <w:rsid w:val="00F30BEC"/>
    <w:rsid w:val="00F30BFF"/>
    <w:rsid w:val="00F30E18"/>
    <w:rsid w:val="00F30EFE"/>
    <w:rsid w:val="00F30F64"/>
    <w:rsid w:val="00F3148F"/>
    <w:rsid w:val="00F315EF"/>
    <w:rsid w:val="00F3183C"/>
    <w:rsid w:val="00F31B7D"/>
    <w:rsid w:val="00F31D90"/>
    <w:rsid w:val="00F32033"/>
    <w:rsid w:val="00F324F5"/>
    <w:rsid w:val="00F326B7"/>
    <w:rsid w:val="00F328E6"/>
    <w:rsid w:val="00F32A3F"/>
    <w:rsid w:val="00F32CAF"/>
    <w:rsid w:val="00F32CCF"/>
    <w:rsid w:val="00F330B5"/>
    <w:rsid w:val="00F331EF"/>
    <w:rsid w:val="00F33905"/>
    <w:rsid w:val="00F33DB0"/>
    <w:rsid w:val="00F33F95"/>
    <w:rsid w:val="00F34006"/>
    <w:rsid w:val="00F34124"/>
    <w:rsid w:val="00F343D7"/>
    <w:rsid w:val="00F34431"/>
    <w:rsid w:val="00F346E9"/>
    <w:rsid w:val="00F34706"/>
    <w:rsid w:val="00F34C27"/>
    <w:rsid w:val="00F34F51"/>
    <w:rsid w:val="00F350D2"/>
    <w:rsid w:val="00F35171"/>
    <w:rsid w:val="00F351FA"/>
    <w:rsid w:val="00F35448"/>
    <w:rsid w:val="00F3551E"/>
    <w:rsid w:val="00F358D5"/>
    <w:rsid w:val="00F35E94"/>
    <w:rsid w:val="00F35ED8"/>
    <w:rsid w:val="00F36353"/>
    <w:rsid w:val="00F369F8"/>
    <w:rsid w:val="00F36AC3"/>
    <w:rsid w:val="00F36C08"/>
    <w:rsid w:val="00F36DC2"/>
    <w:rsid w:val="00F36EE7"/>
    <w:rsid w:val="00F36F37"/>
    <w:rsid w:val="00F36F90"/>
    <w:rsid w:val="00F37037"/>
    <w:rsid w:val="00F37121"/>
    <w:rsid w:val="00F371B1"/>
    <w:rsid w:val="00F37225"/>
    <w:rsid w:val="00F374A9"/>
    <w:rsid w:val="00F37C53"/>
    <w:rsid w:val="00F37FE6"/>
    <w:rsid w:val="00F40085"/>
    <w:rsid w:val="00F400DA"/>
    <w:rsid w:val="00F405CD"/>
    <w:rsid w:val="00F405ED"/>
    <w:rsid w:val="00F406BA"/>
    <w:rsid w:val="00F40732"/>
    <w:rsid w:val="00F40C71"/>
    <w:rsid w:val="00F40CFD"/>
    <w:rsid w:val="00F40D8E"/>
    <w:rsid w:val="00F40F47"/>
    <w:rsid w:val="00F41485"/>
    <w:rsid w:val="00F414CC"/>
    <w:rsid w:val="00F418D7"/>
    <w:rsid w:val="00F4192E"/>
    <w:rsid w:val="00F41AEB"/>
    <w:rsid w:val="00F41BE1"/>
    <w:rsid w:val="00F41DFD"/>
    <w:rsid w:val="00F41EDD"/>
    <w:rsid w:val="00F41F82"/>
    <w:rsid w:val="00F41FB4"/>
    <w:rsid w:val="00F4203B"/>
    <w:rsid w:val="00F4208E"/>
    <w:rsid w:val="00F4262E"/>
    <w:rsid w:val="00F4270A"/>
    <w:rsid w:val="00F42E90"/>
    <w:rsid w:val="00F42E99"/>
    <w:rsid w:val="00F42F2A"/>
    <w:rsid w:val="00F4320A"/>
    <w:rsid w:val="00F4346A"/>
    <w:rsid w:val="00F434B8"/>
    <w:rsid w:val="00F4360D"/>
    <w:rsid w:val="00F4371F"/>
    <w:rsid w:val="00F439AD"/>
    <w:rsid w:val="00F43B7D"/>
    <w:rsid w:val="00F43EC3"/>
    <w:rsid w:val="00F43F2C"/>
    <w:rsid w:val="00F44281"/>
    <w:rsid w:val="00F44537"/>
    <w:rsid w:val="00F445C5"/>
    <w:rsid w:val="00F4473A"/>
    <w:rsid w:val="00F44B5E"/>
    <w:rsid w:val="00F44E0E"/>
    <w:rsid w:val="00F45004"/>
    <w:rsid w:val="00F451AB"/>
    <w:rsid w:val="00F45229"/>
    <w:rsid w:val="00F4557F"/>
    <w:rsid w:val="00F45868"/>
    <w:rsid w:val="00F45912"/>
    <w:rsid w:val="00F45D00"/>
    <w:rsid w:val="00F45DEC"/>
    <w:rsid w:val="00F45E94"/>
    <w:rsid w:val="00F46582"/>
    <w:rsid w:val="00F46617"/>
    <w:rsid w:val="00F46768"/>
    <w:rsid w:val="00F468A5"/>
    <w:rsid w:val="00F46E81"/>
    <w:rsid w:val="00F46EC8"/>
    <w:rsid w:val="00F46ED0"/>
    <w:rsid w:val="00F4712D"/>
    <w:rsid w:val="00F4736B"/>
    <w:rsid w:val="00F4744B"/>
    <w:rsid w:val="00F4757D"/>
    <w:rsid w:val="00F4779B"/>
    <w:rsid w:val="00F477CF"/>
    <w:rsid w:val="00F47972"/>
    <w:rsid w:val="00F47C5A"/>
    <w:rsid w:val="00F500D1"/>
    <w:rsid w:val="00F50184"/>
    <w:rsid w:val="00F5070A"/>
    <w:rsid w:val="00F50936"/>
    <w:rsid w:val="00F50BE5"/>
    <w:rsid w:val="00F50E9D"/>
    <w:rsid w:val="00F51080"/>
    <w:rsid w:val="00F51086"/>
    <w:rsid w:val="00F5125C"/>
    <w:rsid w:val="00F516E0"/>
    <w:rsid w:val="00F518C5"/>
    <w:rsid w:val="00F519CD"/>
    <w:rsid w:val="00F51C95"/>
    <w:rsid w:val="00F51D47"/>
    <w:rsid w:val="00F51E73"/>
    <w:rsid w:val="00F5207F"/>
    <w:rsid w:val="00F5270B"/>
    <w:rsid w:val="00F52738"/>
    <w:rsid w:val="00F527CE"/>
    <w:rsid w:val="00F529DD"/>
    <w:rsid w:val="00F52DB8"/>
    <w:rsid w:val="00F52DEA"/>
    <w:rsid w:val="00F52DF9"/>
    <w:rsid w:val="00F52EAB"/>
    <w:rsid w:val="00F52FFA"/>
    <w:rsid w:val="00F53240"/>
    <w:rsid w:val="00F53BCC"/>
    <w:rsid w:val="00F53E6F"/>
    <w:rsid w:val="00F53F20"/>
    <w:rsid w:val="00F54167"/>
    <w:rsid w:val="00F545BE"/>
    <w:rsid w:val="00F54702"/>
    <w:rsid w:val="00F54FF4"/>
    <w:rsid w:val="00F5501F"/>
    <w:rsid w:val="00F551AE"/>
    <w:rsid w:val="00F55419"/>
    <w:rsid w:val="00F5575A"/>
    <w:rsid w:val="00F558DF"/>
    <w:rsid w:val="00F559A2"/>
    <w:rsid w:val="00F55A64"/>
    <w:rsid w:val="00F55B53"/>
    <w:rsid w:val="00F55D2F"/>
    <w:rsid w:val="00F55DD2"/>
    <w:rsid w:val="00F561C6"/>
    <w:rsid w:val="00F561E5"/>
    <w:rsid w:val="00F56279"/>
    <w:rsid w:val="00F56284"/>
    <w:rsid w:val="00F56377"/>
    <w:rsid w:val="00F564DF"/>
    <w:rsid w:val="00F566B8"/>
    <w:rsid w:val="00F56748"/>
    <w:rsid w:val="00F568DA"/>
    <w:rsid w:val="00F56AA1"/>
    <w:rsid w:val="00F56AB1"/>
    <w:rsid w:val="00F56B47"/>
    <w:rsid w:val="00F56BCC"/>
    <w:rsid w:val="00F57236"/>
    <w:rsid w:val="00F5749C"/>
    <w:rsid w:val="00F578B9"/>
    <w:rsid w:val="00F57A32"/>
    <w:rsid w:val="00F57C2A"/>
    <w:rsid w:val="00F57FAC"/>
    <w:rsid w:val="00F60342"/>
    <w:rsid w:val="00F605BB"/>
    <w:rsid w:val="00F60730"/>
    <w:rsid w:val="00F60736"/>
    <w:rsid w:val="00F607AA"/>
    <w:rsid w:val="00F60A5A"/>
    <w:rsid w:val="00F60A9B"/>
    <w:rsid w:val="00F60C18"/>
    <w:rsid w:val="00F60E3E"/>
    <w:rsid w:val="00F60E40"/>
    <w:rsid w:val="00F60E41"/>
    <w:rsid w:val="00F60EA4"/>
    <w:rsid w:val="00F61008"/>
    <w:rsid w:val="00F61889"/>
    <w:rsid w:val="00F61B99"/>
    <w:rsid w:val="00F61D51"/>
    <w:rsid w:val="00F61DCA"/>
    <w:rsid w:val="00F62175"/>
    <w:rsid w:val="00F621CB"/>
    <w:rsid w:val="00F6245A"/>
    <w:rsid w:val="00F62787"/>
    <w:rsid w:val="00F6291A"/>
    <w:rsid w:val="00F62E0F"/>
    <w:rsid w:val="00F62EE4"/>
    <w:rsid w:val="00F62F2E"/>
    <w:rsid w:val="00F630F3"/>
    <w:rsid w:val="00F63193"/>
    <w:rsid w:val="00F635FE"/>
    <w:rsid w:val="00F63618"/>
    <w:rsid w:val="00F63A2B"/>
    <w:rsid w:val="00F63A95"/>
    <w:rsid w:val="00F63B7D"/>
    <w:rsid w:val="00F6401A"/>
    <w:rsid w:val="00F641D7"/>
    <w:rsid w:val="00F64518"/>
    <w:rsid w:val="00F6457B"/>
    <w:rsid w:val="00F646A4"/>
    <w:rsid w:val="00F6470F"/>
    <w:rsid w:val="00F6488E"/>
    <w:rsid w:val="00F64947"/>
    <w:rsid w:val="00F64B4A"/>
    <w:rsid w:val="00F64BD4"/>
    <w:rsid w:val="00F64DAC"/>
    <w:rsid w:val="00F65114"/>
    <w:rsid w:val="00F65133"/>
    <w:rsid w:val="00F65268"/>
    <w:rsid w:val="00F6529D"/>
    <w:rsid w:val="00F6540C"/>
    <w:rsid w:val="00F654A9"/>
    <w:rsid w:val="00F65A41"/>
    <w:rsid w:val="00F65B07"/>
    <w:rsid w:val="00F65CC6"/>
    <w:rsid w:val="00F65F81"/>
    <w:rsid w:val="00F6604E"/>
    <w:rsid w:val="00F6608A"/>
    <w:rsid w:val="00F66280"/>
    <w:rsid w:val="00F665F2"/>
    <w:rsid w:val="00F668A3"/>
    <w:rsid w:val="00F66CD5"/>
    <w:rsid w:val="00F66D74"/>
    <w:rsid w:val="00F67485"/>
    <w:rsid w:val="00F67585"/>
    <w:rsid w:val="00F67C07"/>
    <w:rsid w:val="00F67CA4"/>
    <w:rsid w:val="00F67E59"/>
    <w:rsid w:val="00F67EFB"/>
    <w:rsid w:val="00F7007D"/>
    <w:rsid w:val="00F70145"/>
    <w:rsid w:val="00F702F5"/>
    <w:rsid w:val="00F703B3"/>
    <w:rsid w:val="00F70797"/>
    <w:rsid w:val="00F707B5"/>
    <w:rsid w:val="00F70803"/>
    <w:rsid w:val="00F70840"/>
    <w:rsid w:val="00F70942"/>
    <w:rsid w:val="00F70BB9"/>
    <w:rsid w:val="00F70D8F"/>
    <w:rsid w:val="00F70F87"/>
    <w:rsid w:val="00F710B2"/>
    <w:rsid w:val="00F715E6"/>
    <w:rsid w:val="00F71663"/>
    <w:rsid w:val="00F718EF"/>
    <w:rsid w:val="00F719F6"/>
    <w:rsid w:val="00F71AB1"/>
    <w:rsid w:val="00F71D78"/>
    <w:rsid w:val="00F71EF0"/>
    <w:rsid w:val="00F72096"/>
    <w:rsid w:val="00F72DDC"/>
    <w:rsid w:val="00F72F13"/>
    <w:rsid w:val="00F730BE"/>
    <w:rsid w:val="00F733A8"/>
    <w:rsid w:val="00F7356E"/>
    <w:rsid w:val="00F735AB"/>
    <w:rsid w:val="00F735FE"/>
    <w:rsid w:val="00F737DE"/>
    <w:rsid w:val="00F7383B"/>
    <w:rsid w:val="00F738EC"/>
    <w:rsid w:val="00F73B4C"/>
    <w:rsid w:val="00F73BAC"/>
    <w:rsid w:val="00F73C2A"/>
    <w:rsid w:val="00F73CFA"/>
    <w:rsid w:val="00F7434B"/>
    <w:rsid w:val="00F74471"/>
    <w:rsid w:val="00F74789"/>
    <w:rsid w:val="00F74F58"/>
    <w:rsid w:val="00F750CD"/>
    <w:rsid w:val="00F75607"/>
    <w:rsid w:val="00F75AEC"/>
    <w:rsid w:val="00F75AF0"/>
    <w:rsid w:val="00F75E55"/>
    <w:rsid w:val="00F76124"/>
    <w:rsid w:val="00F76A7D"/>
    <w:rsid w:val="00F76AD6"/>
    <w:rsid w:val="00F76AFA"/>
    <w:rsid w:val="00F76BC3"/>
    <w:rsid w:val="00F76C1A"/>
    <w:rsid w:val="00F76DC4"/>
    <w:rsid w:val="00F76F98"/>
    <w:rsid w:val="00F77312"/>
    <w:rsid w:val="00F77381"/>
    <w:rsid w:val="00F773CC"/>
    <w:rsid w:val="00F774C2"/>
    <w:rsid w:val="00F77573"/>
    <w:rsid w:val="00F77583"/>
    <w:rsid w:val="00F776F0"/>
    <w:rsid w:val="00F77A89"/>
    <w:rsid w:val="00F77AC4"/>
    <w:rsid w:val="00F77CCB"/>
    <w:rsid w:val="00F77CDB"/>
    <w:rsid w:val="00F800CB"/>
    <w:rsid w:val="00F80F65"/>
    <w:rsid w:val="00F81152"/>
    <w:rsid w:val="00F81201"/>
    <w:rsid w:val="00F81592"/>
    <w:rsid w:val="00F81596"/>
    <w:rsid w:val="00F81933"/>
    <w:rsid w:val="00F81A01"/>
    <w:rsid w:val="00F81A59"/>
    <w:rsid w:val="00F81A61"/>
    <w:rsid w:val="00F81C35"/>
    <w:rsid w:val="00F81C88"/>
    <w:rsid w:val="00F81E53"/>
    <w:rsid w:val="00F81F9E"/>
    <w:rsid w:val="00F8215E"/>
    <w:rsid w:val="00F821AB"/>
    <w:rsid w:val="00F82235"/>
    <w:rsid w:val="00F8228A"/>
    <w:rsid w:val="00F827B7"/>
    <w:rsid w:val="00F82804"/>
    <w:rsid w:val="00F82912"/>
    <w:rsid w:val="00F82D63"/>
    <w:rsid w:val="00F82DD9"/>
    <w:rsid w:val="00F83064"/>
    <w:rsid w:val="00F831FF"/>
    <w:rsid w:val="00F83C70"/>
    <w:rsid w:val="00F83E92"/>
    <w:rsid w:val="00F83FFF"/>
    <w:rsid w:val="00F840E5"/>
    <w:rsid w:val="00F842E0"/>
    <w:rsid w:val="00F846EA"/>
    <w:rsid w:val="00F848C8"/>
    <w:rsid w:val="00F84ABD"/>
    <w:rsid w:val="00F84BE6"/>
    <w:rsid w:val="00F84D10"/>
    <w:rsid w:val="00F84E2A"/>
    <w:rsid w:val="00F85228"/>
    <w:rsid w:val="00F856FD"/>
    <w:rsid w:val="00F85A0C"/>
    <w:rsid w:val="00F85A2A"/>
    <w:rsid w:val="00F85B10"/>
    <w:rsid w:val="00F85FFC"/>
    <w:rsid w:val="00F86051"/>
    <w:rsid w:val="00F861C0"/>
    <w:rsid w:val="00F861CA"/>
    <w:rsid w:val="00F86278"/>
    <w:rsid w:val="00F863A4"/>
    <w:rsid w:val="00F86B47"/>
    <w:rsid w:val="00F86D45"/>
    <w:rsid w:val="00F87237"/>
    <w:rsid w:val="00F87396"/>
    <w:rsid w:val="00F879E9"/>
    <w:rsid w:val="00F87B15"/>
    <w:rsid w:val="00F87C68"/>
    <w:rsid w:val="00F87E9C"/>
    <w:rsid w:val="00F90276"/>
    <w:rsid w:val="00F907BD"/>
    <w:rsid w:val="00F90845"/>
    <w:rsid w:val="00F90B9B"/>
    <w:rsid w:val="00F90D11"/>
    <w:rsid w:val="00F90FBA"/>
    <w:rsid w:val="00F910F2"/>
    <w:rsid w:val="00F915BC"/>
    <w:rsid w:val="00F91801"/>
    <w:rsid w:val="00F91AE1"/>
    <w:rsid w:val="00F91E0A"/>
    <w:rsid w:val="00F91E0D"/>
    <w:rsid w:val="00F9212F"/>
    <w:rsid w:val="00F92179"/>
    <w:rsid w:val="00F92232"/>
    <w:rsid w:val="00F9226A"/>
    <w:rsid w:val="00F925F8"/>
    <w:rsid w:val="00F92726"/>
    <w:rsid w:val="00F92A28"/>
    <w:rsid w:val="00F92DBF"/>
    <w:rsid w:val="00F92E42"/>
    <w:rsid w:val="00F92F9A"/>
    <w:rsid w:val="00F93531"/>
    <w:rsid w:val="00F93B1A"/>
    <w:rsid w:val="00F93C9D"/>
    <w:rsid w:val="00F93CD8"/>
    <w:rsid w:val="00F93EA4"/>
    <w:rsid w:val="00F94361"/>
    <w:rsid w:val="00F9457A"/>
    <w:rsid w:val="00F9499E"/>
    <w:rsid w:val="00F94B94"/>
    <w:rsid w:val="00F94B98"/>
    <w:rsid w:val="00F94C66"/>
    <w:rsid w:val="00F94E1D"/>
    <w:rsid w:val="00F94E79"/>
    <w:rsid w:val="00F94F6B"/>
    <w:rsid w:val="00F95149"/>
    <w:rsid w:val="00F952C0"/>
    <w:rsid w:val="00F9531B"/>
    <w:rsid w:val="00F953AF"/>
    <w:rsid w:val="00F954AF"/>
    <w:rsid w:val="00F95ABD"/>
    <w:rsid w:val="00F95E22"/>
    <w:rsid w:val="00F95EB6"/>
    <w:rsid w:val="00F95F94"/>
    <w:rsid w:val="00F961D8"/>
    <w:rsid w:val="00F96AFE"/>
    <w:rsid w:val="00F96CFD"/>
    <w:rsid w:val="00F97068"/>
    <w:rsid w:val="00F9720D"/>
    <w:rsid w:val="00F972C7"/>
    <w:rsid w:val="00F97365"/>
    <w:rsid w:val="00F97479"/>
    <w:rsid w:val="00F975B4"/>
    <w:rsid w:val="00F9784C"/>
    <w:rsid w:val="00F97B0A"/>
    <w:rsid w:val="00FA0087"/>
    <w:rsid w:val="00FA0361"/>
    <w:rsid w:val="00FA0419"/>
    <w:rsid w:val="00FA04F1"/>
    <w:rsid w:val="00FA08FF"/>
    <w:rsid w:val="00FA0F49"/>
    <w:rsid w:val="00FA0F76"/>
    <w:rsid w:val="00FA1022"/>
    <w:rsid w:val="00FA120D"/>
    <w:rsid w:val="00FA13B6"/>
    <w:rsid w:val="00FA14F4"/>
    <w:rsid w:val="00FA1B94"/>
    <w:rsid w:val="00FA1D27"/>
    <w:rsid w:val="00FA1E2D"/>
    <w:rsid w:val="00FA1FD2"/>
    <w:rsid w:val="00FA2087"/>
    <w:rsid w:val="00FA21D7"/>
    <w:rsid w:val="00FA245F"/>
    <w:rsid w:val="00FA294A"/>
    <w:rsid w:val="00FA29EA"/>
    <w:rsid w:val="00FA2B1F"/>
    <w:rsid w:val="00FA305E"/>
    <w:rsid w:val="00FA328F"/>
    <w:rsid w:val="00FA3503"/>
    <w:rsid w:val="00FA370A"/>
    <w:rsid w:val="00FA3934"/>
    <w:rsid w:val="00FA3C82"/>
    <w:rsid w:val="00FA3DF9"/>
    <w:rsid w:val="00FA3FC3"/>
    <w:rsid w:val="00FA4109"/>
    <w:rsid w:val="00FA4216"/>
    <w:rsid w:val="00FA4231"/>
    <w:rsid w:val="00FA466A"/>
    <w:rsid w:val="00FA4740"/>
    <w:rsid w:val="00FA483B"/>
    <w:rsid w:val="00FA4D50"/>
    <w:rsid w:val="00FA5311"/>
    <w:rsid w:val="00FA5464"/>
    <w:rsid w:val="00FA59EC"/>
    <w:rsid w:val="00FA5A11"/>
    <w:rsid w:val="00FA5C8A"/>
    <w:rsid w:val="00FA5E99"/>
    <w:rsid w:val="00FA6119"/>
    <w:rsid w:val="00FA6247"/>
    <w:rsid w:val="00FA6364"/>
    <w:rsid w:val="00FA6381"/>
    <w:rsid w:val="00FA642E"/>
    <w:rsid w:val="00FA64AF"/>
    <w:rsid w:val="00FA6520"/>
    <w:rsid w:val="00FA6578"/>
    <w:rsid w:val="00FA68D1"/>
    <w:rsid w:val="00FA6B1E"/>
    <w:rsid w:val="00FA6C95"/>
    <w:rsid w:val="00FA6DAB"/>
    <w:rsid w:val="00FA7120"/>
    <w:rsid w:val="00FA7B73"/>
    <w:rsid w:val="00FA7BD1"/>
    <w:rsid w:val="00FB038A"/>
    <w:rsid w:val="00FB0881"/>
    <w:rsid w:val="00FB0B1D"/>
    <w:rsid w:val="00FB0BCC"/>
    <w:rsid w:val="00FB0D4F"/>
    <w:rsid w:val="00FB0DC8"/>
    <w:rsid w:val="00FB1199"/>
    <w:rsid w:val="00FB1C74"/>
    <w:rsid w:val="00FB1CED"/>
    <w:rsid w:val="00FB1D0A"/>
    <w:rsid w:val="00FB1D3D"/>
    <w:rsid w:val="00FB1F0E"/>
    <w:rsid w:val="00FB22D7"/>
    <w:rsid w:val="00FB230C"/>
    <w:rsid w:val="00FB2754"/>
    <w:rsid w:val="00FB284B"/>
    <w:rsid w:val="00FB2928"/>
    <w:rsid w:val="00FB2F82"/>
    <w:rsid w:val="00FB3168"/>
    <w:rsid w:val="00FB3183"/>
    <w:rsid w:val="00FB3194"/>
    <w:rsid w:val="00FB31F6"/>
    <w:rsid w:val="00FB35DC"/>
    <w:rsid w:val="00FB37C4"/>
    <w:rsid w:val="00FB3A5A"/>
    <w:rsid w:val="00FB3CB0"/>
    <w:rsid w:val="00FB3E44"/>
    <w:rsid w:val="00FB4557"/>
    <w:rsid w:val="00FB4920"/>
    <w:rsid w:val="00FB4AA5"/>
    <w:rsid w:val="00FB4E22"/>
    <w:rsid w:val="00FB4FCB"/>
    <w:rsid w:val="00FB5017"/>
    <w:rsid w:val="00FB536E"/>
    <w:rsid w:val="00FB54F0"/>
    <w:rsid w:val="00FB560D"/>
    <w:rsid w:val="00FB5638"/>
    <w:rsid w:val="00FB58D8"/>
    <w:rsid w:val="00FB5958"/>
    <w:rsid w:val="00FB5C24"/>
    <w:rsid w:val="00FB600F"/>
    <w:rsid w:val="00FB672F"/>
    <w:rsid w:val="00FB67B8"/>
    <w:rsid w:val="00FB686A"/>
    <w:rsid w:val="00FB6A35"/>
    <w:rsid w:val="00FB6D8C"/>
    <w:rsid w:val="00FB7222"/>
    <w:rsid w:val="00FB726D"/>
    <w:rsid w:val="00FB73C2"/>
    <w:rsid w:val="00FB79C1"/>
    <w:rsid w:val="00FB7B77"/>
    <w:rsid w:val="00FB7E1A"/>
    <w:rsid w:val="00FB7F8A"/>
    <w:rsid w:val="00FC00C7"/>
    <w:rsid w:val="00FC0304"/>
    <w:rsid w:val="00FC045E"/>
    <w:rsid w:val="00FC0820"/>
    <w:rsid w:val="00FC0831"/>
    <w:rsid w:val="00FC09B2"/>
    <w:rsid w:val="00FC0A52"/>
    <w:rsid w:val="00FC0FE2"/>
    <w:rsid w:val="00FC1066"/>
    <w:rsid w:val="00FC1188"/>
    <w:rsid w:val="00FC18A9"/>
    <w:rsid w:val="00FC1C13"/>
    <w:rsid w:val="00FC1C74"/>
    <w:rsid w:val="00FC1DAC"/>
    <w:rsid w:val="00FC1F78"/>
    <w:rsid w:val="00FC2205"/>
    <w:rsid w:val="00FC2C73"/>
    <w:rsid w:val="00FC2F85"/>
    <w:rsid w:val="00FC30A5"/>
    <w:rsid w:val="00FC312F"/>
    <w:rsid w:val="00FC3271"/>
    <w:rsid w:val="00FC374C"/>
    <w:rsid w:val="00FC37D7"/>
    <w:rsid w:val="00FC3957"/>
    <w:rsid w:val="00FC3D6C"/>
    <w:rsid w:val="00FC3DA1"/>
    <w:rsid w:val="00FC3DBF"/>
    <w:rsid w:val="00FC3FA3"/>
    <w:rsid w:val="00FC40CC"/>
    <w:rsid w:val="00FC41FA"/>
    <w:rsid w:val="00FC433F"/>
    <w:rsid w:val="00FC43EB"/>
    <w:rsid w:val="00FC484D"/>
    <w:rsid w:val="00FC48AE"/>
    <w:rsid w:val="00FC49D8"/>
    <w:rsid w:val="00FC49E0"/>
    <w:rsid w:val="00FC4B4F"/>
    <w:rsid w:val="00FC4C10"/>
    <w:rsid w:val="00FC4C42"/>
    <w:rsid w:val="00FC5034"/>
    <w:rsid w:val="00FC506A"/>
    <w:rsid w:val="00FC52A4"/>
    <w:rsid w:val="00FC575E"/>
    <w:rsid w:val="00FC58D3"/>
    <w:rsid w:val="00FC59F7"/>
    <w:rsid w:val="00FC5C49"/>
    <w:rsid w:val="00FC60B9"/>
    <w:rsid w:val="00FC617A"/>
    <w:rsid w:val="00FC6275"/>
    <w:rsid w:val="00FC683D"/>
    <w:rsid w:val="00FC6B69"/>
    <w:rsid w:val="00FC6C7B"/>
    <w:rsid w:val="00FC6E90"/>
    <w:rsid w:val="00FC70CD"/>
    <w:rsid w:val="00FC7381"/>
    <w:rsid w:val="00FC74DA"/>
    <w:rsid w:val="00FC7773"/>
    <w:rsid w:val="00FC792C"/>
    <w:rsid w:val="00FC7934"/>
    <w:rsid w:val="00FC7974"/>
    <w:rsid w:val="00FC7BC4"/>
    <w:rsid w:val="00FC7C3D"/>
    <w:rsid w:val="00FD08EA"/>
    <w:rsid w:val="00FD09F6"/>
    <w:rsid w:val="00FD0A89"/>
    <w:rsid w:val="00FD0DE1"/>
    <w:rsid w:val="00FD115A"/>
    <w:rsid w:val="00FD1298"/>
    <w:rsid w:val="00FD1573"/>
    <w:rsid w:val="00FD1672"/>
    <w:rsid w:val="00FD186E"/>
    <w:rsid w:val="00FD1E79"/>
    <w:rsid w:val="00FD20D0"/>
    <w:rsid w:val="00FD23BD"/>
    <w:rsid w:val="00FD24E6"/>
    <w:rsid w:val="00FD2787"/>
    <w:rsid w:val="00FD2AAC"/>
    <w:rsid w:val="00FD2C49"/>
    <w:rsid w:val="00FD2D0F"/>
    <w:rsid w:val="00FD3332"/>
    <w:rsid w:val="00FD3383"/>
    <w:rsid w:val="00FD3384"/>
    <w:rsid w:val="00FD3777"/>
    <w:rsid w:val="00FD3837"/>
    <w:rsid w:val="00FD3905"/>
    <w:rsid w:val="00FD411E"/>
    <w:rsid w:val="00FD4441"/>
    <w:rsid w:val="00FD44C6"/>
    <w:rsid w:val="00FD45A6"/>
    <w:rsid w:val="00FD466F"/>
    <w:rsid w:val="00FD492D"/>
    <w:rsid w:val="00FD4B8B"/>
    <w:rsid w:val="00FD4BC8"/>
    <w:rsid w:val="00FD4BD2"/>
    <w:rsid w:val="00FD4CDF"/>
    <w:rsid w:val="00FD4DC1"/>
    <w:rsid w:val="00FD4F8F"/>
    <w:rsid w:val="00FD5151"/>
    <w:rsid w:val="00FD5166"/>
    <w:rsid w:val="00FD53D5"/>
    <w:rsid w:val="00FD5C51"/>
    <w:rsid w:val="00FD5CDC"/>
    <w:rsid w:val="00FD5DA8"/>
    <w:rsid w:val="00FD602D"/>
    <w:rsid w:val="00FD613E"/>
    <w:rsid w:val="00FD620E"/>
    <w:rsid w:val="00FD634D"/>
    <w:rsid w:val="00FD63D5"/>
    <w:rsid w:val="00FD650C"/>
    <w:rsid w:val="00FD65B1"/>
    <w:rsid w:val="00FD65F1"/>
    <w:rsid w:val="00FD6DBF"/>
    <w:rsid w:val="00FD6E69"/>
    <w:rsid w:val="00FD6F82"/>
    <w:rsid w:val="00FD70F0"/>
    <w:rsid w:val="00FD71AE"/>
    <w:rsid w:val="00FD7587"/>
    <w:rsid w:val="00FD75E3"/>
    <w:rsid w:val="00FD7AF3"/>
    <w:rsid w:val="00FD7BCC"/>
    <w:rsid w:val="00FD7C9B"/>
    <w:rsid w:val="00FD7D4E"/>
    <w:rsid w:val="00FE0093"/>
    <w:rsid w:val="00FE03C8"/>
    <w:rsid w:val="00FE0C63"/>
    <w:rsid w:val="00FE0D3E"/>
    <w:rsid w:val="00FE0EB3"/>
    <w:rsid w:val="00FE0ECE"/>
    <w:rsid w:val="00FE0FCE"/>
    <w:rsid w:val="00FE0FE5"/>
    <w:rsid w:val="00FE1231"/>
    <w:rsid w:val="00FE12B8"/>
    <w:rsid w:val="00FE1449"/>
    <w:rsid w:val="00FE1546"/>
    <w:rsid w:val="00FE15CD"/>
    <w:rsid w:val="00FE1B0E"/>
    <w:rsid w:val="00FE1D3C"/>
    <w:rsid w:val="00FE1FA3"/>
    <w:rsid w:val="00FE249C"/>
    <w:rsid w:val="00FE25C0"/>
    <w:rsid w:val="00FE2E5F"/>
    <w:rsid w:val="00FE3109"/>
    <w:rsid w:val="00FE3351"/>
    <w:rsid w:val="00FE3431"/>
    <w:rsid w:val="00FE3597"/>
    <w:rsid w:val="00FE39B2"/>
    <w:rsid w:val="00FE3C68"/>
    <w:rsid w:val="00FE3ED7"/>
    <w:rsid w:val="00FE3F1F"/>
    <w:rsid w:val="00FE403D"/>
    <w:rsid w:val="00FE44DA"/>
    <w:rsid w:val="00FE479B"/>
    <w:rsid w:val="00FE498E"/>
    <w:rsid w:val="00FE4B9E"/>
    <w:rsid w:val="00FE4D57"/>
    <w:rsid w:val="00FE4F78"/>
    <w:rsid w:val="00FE5097"/>
    <w:rsid w:val="00FE50E1"/>
    <w:rsid w:val="00FE55BC"/>
    <w:rsid w:val="00FE596B"/>
    <w:rsid w:val="00FE5C39"/>
    <w:rsid w:val="00FE5D4B"/>
    <w:rsid w:val="00FE677F"/>
    <w:rsid w:val="00FE6D84"/>
    <w:rsid w:val="00FE6F6D"/>
    <w:rsid w:val="00FE7097"/>
    <w:rsid w:val="00FE7480"/>
    <w:rsid w:val="00FE7635"/>
    <w:rsid w:val="00FE7B2D"/>
    <w:rsid w:val="00FE7BD1"/>
    <w:rsid w:val="00FE7C24"/>
    <w:rsid w:val="00FE7D80"/>
    <w:rsid w:val="00FF00D9"/>
    <w:rsid w:val="00FF04AB"/>
    <w:rsid w:val="00FF0590"/>
    <w:rsid w:val="00FF08C1"/>
    <w:rsid w:val="00FF0944"/>
    <w:rsid w:val="00FF0C9F"/>
    <w:rsid w:val="00FF11B5"/>
    <w:rsid w:val="00FF1894"/>
    <w:rsid w:val="00FF19DA"/>
    <w:rsid w:val="00FF1BE3"/>
    <w:rsid w:val="00FF1DA0"/>
    <w:rsid w:val="00FF1E42"/>
    <w:rsid w:val="00FF1F7A"/>
    <w:rsid w:val="00FF1FC8"/>
    <w:rsid w:val="00FF21A5"/>
    <w:rsid w:val="00FF2360"/>
    <w:rsid w:val="00FF2596"/>
    <w:rsid w:val="00FF296C"/>
    <w:rsid w:val="00FF2BB8"/>
    <w:rsid w:val="00FF2DF6"/>
    <w:rsid w:val="00FF2E13"/>
    <w:rsid w:val="00FF2FBF"/>
    <w:rsid w:val="00FF3044"/>
    <w:rsid w:val="00FF309C"/>
    <w:rsid w:val="00FF3AC1"/>
    <w:rsid w:val="00FF3B61"/>
    <w:rsid w:val="00FF3B9C"/>
    <w:rsid w:val="00FF3DB3"/>
    <w:rsid w:val="00FF40CD"/>
    <w:rsid w:val="00FF42ED"/>
    <w:rsid w:val="00FF437E"/>
    <w:rsid w:val="00FF43BF"/>
    <w:rsid w:val="00FF445D"/>
    <w:rsid w:val="00FF46C4"/>
    <w:rsid w:val="00FF48F2"/>
    <w:rsid w:val="00FF4A04"/>
    <w:rsid w:val="00FF4F82"/>
    <w:rsid w:val="00FF511B"/>
    <w:rsid w:val="00FF53EF"/>
    <w:rsid w:val="00FF54D6"/>
    <w:rsid w:val="00FF5559"/>
    <w:rsid w:val="00FF560C"/>
    <w:rsid w:val="00FF5889"/>
    <w:rsid w:val="00FF59FE"/>
    <w:rsid w:val="00FF5CAB"/>
    <w:rsid w:val="00FF5CFC"/>
    <w:rsid w:val="00FF5DE1"/>
    <w:rsid w:val="00FF6066"/>
    <w:rsid w:val="00FF621F"/>
    <w:rsid w:val="00FF62F2"/>
    <w:rsid w:val="00FF6373"/>
    <w:rsid w:val="00FF6676"/>
    <w:rsid w:val="00FF668E"/>
    <w:rsid w:val="00FF66D7"/>
    <w:rsid w:val="00FF6B30"/>
    <w:rsid w:val="00FF6B66"/>
    <w:rsid w:val="00FF6BB5"/>
    <w:rsid w:val="00FF6EE1"/>
    <w:rsid w:val="00FF7090"/>
    <w:rsid w:val="00FF7378"/>
    <w:rsid w:val="00FF743F"/>
    <w:rsid w:val="00FF74C7"/>
    <w:rsid w:val="00FF75C6"/>
    <w:rsid w:val="00FF78B8"/>
    <w:rsid w:val="00FF78DD"/>
    <w:rsid w:val="00FF78F4"/>
    <w:rsid w:val="00FF7DCF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E89F694-F606-48CE-B6F5-755BBA80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E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3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D1E29"/>
  </w:style>
  <w:style w:type="paragraph" w:customStyle="1" w:styleId="Standard">
    <w:name w:val="Standard"/>
    <w:qFormat/>
    <w:rsid w:val="000D1E2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0D1E29"/>
    <w:pPr>
      <w:suppressAutoHyphens/>
      <w:overflowPunct w:val="0"/>
      <w:autoSpaceDE w:val="0"/>
      <w:autoSpaceDN w:val="0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af5">
    <w:name w:val="Содержимое таблицы"/>
    <w:basedOn w:val="a"/>
    <w:qFormat/>
    <w:rsid w:val="000D1E29"/>
    <w:pPr>
      <w:widowControl w:val="0"/>
      <w:suppressLineNumbers/>
      <w:suppressAutoHyphens/>
      <w:textAlignment w:val="baseline"/>
    </w:pPr>
    <w:rPr>
      <w:rFonts w:cs="DejaVu Sans Condensed"/>
      <w:kern w:val="2"/>
      <w:lang w:eastAsia="zh-CN" w:bidi="hi-IN"/>
    </w:rPr>
  </w:style>
  <w:style w:type="paragraph" w:customStyle="1" w:styleId="Textbody">
    <w:name w:val="Text body"/>
    <w:basedOn w:val="Standard"/>
    <w:rsid w:val="000D1E29"/>
    <w:pPr>
      <w:overflowPunct/>
      <w:autoSpaceDE/>
      <w:spacing w:after="140" w:line="288" w:lineRule="auto"/>
    </w:pPr>
  </w:style>
  <w:style w:type="paragraph" w:customStyle="1" w:styleId="western">
    <w:name w:val="western"/>
    <w:basedOn w:val="a"/>
    <w:uiPriority w:val="99"/>
    <w:rsid w:val="000D1E29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6">
    <w:name w:val="No Spacing"/>
    <w:basedOn w:val="a"/>
    <w:uiPriority w:val="1"/>
    <w:qFormat/>
    <w:rsid w:val="000D1E29"/>
    <w:pPr>
      <w:spacing w:before="100" w:beforeAutospacing="1" w:after="100" w:afterAutospacing="1"/>
    </w:pPr>
  </w:style>
  <w:style w:type="character" w:customStyle="1" w:styleId="21">
    <w:name w:val="Основной текст (2)"/>
    <w:rsid w:val="000D1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0D1E29"/>
  </w:style>
  <w:style w:type="character" w:customStyle="1" w:styleId="af7">
    <w:name w:val="Основной текст с отступом Знак"/>
    <w:rsid w:val="000D1E29"/>
    <w:rPr>
      <w:sz w:val="24"/>
      <w:szCs w:val="24"/>
      <w:lang w:val="ru-RU" w:eastAsia="ar-SA" w:bidi="ar-SA"/>
    </w:rPr>
  </w:style>
  <w:style w:type="character" w:customStyle="1" w:styleId="sub">
    <w:name w:val="sub"/>
    <w:basedOn w:val="a0"/>
    <w:rsid w:val="000D1E29"/>
  </w:style>
  <w:style w:type="character" w:customStyle="1" w:styleId="31">
    <w:name w:val="Основной текст 3 Знак"/>
    <w:link w:val="31"/>
    <w:qFormat/>
    <w:rsid w:val="000D1E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Основной текст1"/>
    <w:qFormat/>
    <w:rsid w:val="000D1E2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af8">
    <w:name w:val="Основной текст_"/>
    <w:rsid w:val="000D1E29"/>
    <w:rPr>
      <w:spacing w:val="1"/>
      <w:sz w:val="25"/>
      <w:szCs w:val="25"/>
      <w:shd w:val="clear" w:color="auto" w:fill="FFFFFF"/>
    </w:rPr>
  </w:style>
  <w:style w:type="character" w:customStyle="1" w:styleId="af9">
    <w:name w:val="Цветовое выделение"/>
    <w:uiPriority w:val="99"/>
    <w:rsid w:val="000D1E29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4556BEF068E14246F309E37FBE6220D1297DE637567AFC60558841558DA4932B204D70385BFF9AD901238F9850868B335897144761D79DL0w9L" TargetMode="External"/><Relationship Id="rId18" Type="http://schemas.openxmlformats.org/officeDocument/2006/relationships/hyperlink" Target="http://docs.cntd.ru/document/9023126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5EF6DA4DBF11FCE011D08457D829684AED8A2ACBB3207E3F087B0AA4E2637342AF3889AB5D1D8B15351DE6D3FF0FF1641C14C23E536321GDr2L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12DDBC65C392B6C67B07372637B2360695B9F7B5162C781A3B8A74E0757B768C1FF750A348DB437F42CBrF23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4556BEF068E14246F309E37FBE6220D1297DE637567AFC60558841558DA4932B204D70385BFF9AD901238F9850868B335897144761D79DL0w9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85EF6DA4DBF11FCE011D08457D829684AED8A2ACBB3207E3F087B0AA4E2637342AF3889AB5D1D8B15351DE6D3FF0FF1641C14C23E536321GDr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DDBF-8FE8-44E1-B4C3-83C4CD72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12375</Words>
  <Characters>70539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82749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 Д.В.</dc:creator>
  <cp:lastModifiedBy>Professional</cp:lastModifiedBy>
  <cp:revision>2</cp:revision>
  <cp:lastPrinted>2021-12-10T07:55:00Z</cp:lastPrinted>
  <dcterms:created xsi:type="dcterms:W3CDTF">2022-04-29T05:58:00Z</dcterms:created>
  <dcterms:modified xsi:type="dcterms:W3CDTF">2022-04-29T05:58:00Z</dcterms:modified>
</cp:coreProperties>
</file>