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924"/>
        <w:gridCol w:w="5862"/>
      </w:tblGrid>
      <w:tr w:rsidR="00AB05B8" w:rsidRPr="009869D4" w:rsidTr="004B76FF">
        <w:tc>
          <w:tcPr>
            <w:tcW w:w="9322" w:type="dxa"/>
            <w:shd w:val="clear" w:color="auto" w:fill="auto"/>
          </w:tcPr>
          <w:p w:rsidR="00AB05B8" w:rsidRPr="009869D4" w:rsidRDefault="00AB05B8" w:rsidP="004B76F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31" w:type="dxa"/>
            <w:shd w:val="clear" w:color="auto" w:fill="auto"/>
          </w:tcPr>
          <w:p w:rsidR="00AB05B8" w:rsidRPr="000C4688" w:rsidRDefault="00546F7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B05B8" w:rsidRPr="005B231A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>УТВЕРЖДЕН</w:t>
            </w:r>
            <w:r w:rsidR="005B231A">
              <w:rPr>
                <w:sz w:val="28"/>
                <w:szCs w:val="28"/>
              </w:rPr>
              <w:t>Ы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>постановлением администрации</w:t>
            </w:r>
          </w:p>
          <w:p w:rsidR="00AB05B8" w:rsidRPr="000C4688" w:rsidRDefault="00AB05B8" w:rsidP="004B76F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 xml:space="preserve">Слободского района </w:t>
            </w:r>
          </w:p>
          <w:p w:rsidR="0075614D" w:rsidRDefault="00AB05B8" w:rsidP="000C46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688">
              <w:rPr>
                <w:sz w:val="28"/>
                <w:szCs w:val="28"/>
              </w:rPr>
              <w:t xml:space="preserve">от  </w:t>
            </w:r>
            <w:r w:rsidR="00F0733C">
              <w:rPr>
                <w:sz w:val="28"/>
                <w:szCs w:val="28"/>
              </w:rPr>
              <w:t>22.08.2024</w:t>
            </w:r>
            <w:r w:rsidR="00744825">
              <w:rPr>
                <w:sz w:val="28"/>
                <w:szCs w:val="28"/>
              </w:rPr>
              <w:t xml:space="preserve">   </w:t>
            </w:r>
            <w:r w:rsidRPr="000C4688">
              <w:rPr>
                <w:sz w:val="28"/>
                <w:szCs w:val="28"/>
              </w:rPr>
              <w:t>№</w:t>
            </w:r>
            <w:r w:rsidR="00F0733C">
              <w:rPr>
                <w:sz w:val="28"/>
                <w:szCs w:val="28"/>
              </w:rPr>
              <w:t xml:space="preserve"> 1181</w:t>
            </w:r>
            <w:r w:rsidRPr="000C4688">
              <w:rPr>
                <w:sz w:val="28"/>
                <w:szCs w:val="28"/>
              </w:rPr>
              <w:t xml:space="preserve"> </w:t>
            </w:r>
            <w:r w:rsidR="00613A7F">
              <w:rPr>
                <w:sz w:val="28"/>
                <w:szCs w:val="28"/>
              </w:rPr>
              <w:t xml:space="preserve"> </w:t>
            </w:r>
          </w:p>
          <w:p w:rsidR="000C4688" w:rsidRDefault="000C4688" w:rsidP="000C46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</w:p>
          <w:p w:rsidR="000C4688" w:rsidRPr="009869D4" w:rsidRDefault="00EF6F1C" w:rsidP="000C4688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4688">
              <w:rPr>
                <w:sz w:val="28"/>
                <w:szCs w:val="28"/>
              </w:rPr>
              <w:t xml:space="preserve"> муниципальной программе</w:t>
            </w:r>
          </w:p>
        </w:tc>
      </w:tr>
    </w:tbl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05B8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69D4">
        <w:rPr>
          <w:b/>
          <w:sz w:val="28"/>
          <w:szCs w:val="28"/>
        </w:rPr>
        <w:t>Сведения о целевых показателях эффективности реализации муниципальной  подпрограммы</w:t>
      </w:r>
    </w:p>
    <w:p w:rsidR="00AB05B8" w:rsidRPr="009869D4" w:rsidRDefault="00AB05B8" w:rsidP="00AB05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4FF1">
        <w:rPr>
          <w:b/>
          <w:sz w:val="28"/>
          <w:szCs w:val="28"/>
        </w:rPr>
        <w:t>«РАЗВИТИЕ ТРАНСПОРТНОЙ СИСТЕМЫ</w:t>
      </w:r>
      <w:r>
        <w:rPr>
          <w:b/>
          <w:sz w:val="28"/>
          <w:szCs w:val="28"/>
        </w:rPr>
        <w:t xml:space="preserve"> </w:t>
      </w:r>
      <w:r w:rsidRPr="00674FF1">
        <w:rPr>
          <w:b/>
          <w:sz w:val="28"/>
          <w:szCs w:val="28"/>
        </w:rPr>
        <w:t>В СЛОБОДСКОМ РАЙОНЕ  НА 2020 - 202</w:t>
      </w:r>
      <w:r w:rsidR="005432F8">
        <w:rPr>
          <w:b/>
          <w:sz w:val="28"/>
          <w:szCs w:val="28"/>
        </w:rPr>
        <w:t>6</w:t>
      </w:r>
      <w:r w:rsidRPr="00674FF1">
        <w:rPr>
          <w:b/>
          <w:sz w:val="28"/>
          <w:szCs w:val="28"/>
        </w:rPr>
        <w:t xml:space="preserve"> годы»</w:t>
      </w:r>
    </w:p>
    <w:p w:rsidR="00AB05B8" w:rsidRPr="009869D4" w:rsidRDefault="00AB05B8" w:rsidP="00AB05B8">
      <w:pPr>
        <w:tabs>
          <w:tab w:val="left" w:pos="0"/>
        </w:tabs>
        <w:jc w:val="center"/>
      </w:pPr>
      <w:r w:rsidRPr="009869D4">
        <w:t xml:space="preserve"> (наименование муниципальной программы, сроки реализации)</w:t>
      </w:r>
    </w:p>
    <w:p w:rsidR="00AB05B8" w:rsidRPr="009869D4" w:rsidRDefault="00AB05B8" w:rsidP="00AB05B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3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42"/>
        <w:gridCol w:w="992"/>
        <w:gridCol w:w="1276"/>
        <w:gridCol w:w="1276"/>
        <w:gridCol w:w="1134"/>
        <w:gridCol w:w="1134"/>
        <w:gridCol w:w="1276"/>
        <w:gridCol w:w="1276"/>
        <w:gridCol w:w="1275"/>
        <w:gridCol w:w="1275"/>
      </w:tblGrid>
      <w:tr w:rsidR="0075614D" w:rsidRPr="009869D4" w:rsidTr="0075614D">
        <w:tc>
          <w:tcPr>
            <w:tcW w:w="660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>№</w:t>
            </w:r>
            <w:proofErr w:type="gramStart"/>
            <w:r w:rsidRPr="009869D4">
              <w:t>п</w:t>
            </w:r>
            <w:proofErr w:type="gramEnd"/>
            <w:r w:rsidRPr="009869D4">
              <w:t>/п</w:t>
            </w:r>
          </w:p>
        </w:tc>
        <w:tc>
          <w:tcPr>
            <w:tcW w:w="2742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992" w:type="dxa"/>
            <w:vMerge w:val="restart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both"/>
            </w:pPr>
            <w:r w:rsidRPr="009869D4">
              <w:t>ед. изм.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tabs>
                <w:tab w:val="left" w:pos="51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646" w:type="dxa"/>
            <w:gridSpan w:val="7"/>
          </w:tcPr>
          <w:p w:rsidR="0075614D" w:rsidRPr="009869D4" w:rsidRDefault="0075614D" w:rsidP="004B76FF">
            <w:pPr>
              <w:tabs>
                <w:tab w:val="left" w:pos="5126"/>
              </w:tabs>
              <w:autoSpaceDE w:val="0"/>
              <w:autoSpaceDN w:val="0"/>
              <w:adjustRightInd w:val="0"/>
              <w:jc w:val="both"/>
            </w:pPr>
            <w:r w:rsidRPr="009869D4">
              <w:tab/>
            </w:r>
          </w:p>
        </w:tc>
      </w:tr>
      <w:tr w:rsidR="0075614D" w:rsidRPr="009869D4" w:rsidTr="0075614D">
        <w:tc>
          <w:tcPr>
            <w:tcW w:w="660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42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75614D" w:rsidRPr="009869D4" w:rsidRDefault="0075614D" w:rsidP="004B76F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Отчетный год (базовый)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rPr>
                <w:b/>
              </w:rPr>
              <w:t>2019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ind w:left="79"/>
              <w:jc w:val="center"/>
            </w:pPr>
            <w:r w:rsidRPr="009869D4">
              <w:t>Текущий год (прогноз, факт)</w:t>
            </w: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rPr>
                <w:b/>
              </w:rPr>
              <w:t>2020</w:t>
            </w:r>
          </w:p>
        </w:tc>
        <w:tc>
          <w:tcPr>
            <w:tcW w:w="1134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Очередной год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2021</w:t>
            </w:r>
          </w:p>
        </w:tc>
        <w:tc>
          <w:tcPr>
            <w:tcW w:w="1134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Первый год планового периода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2022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>Второй год планового периода</w:t>
            </w:r>
          </w:p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rPr>
                <w:b/>
              </w:rPr>
              <w:t>2023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</w:pPr>
            <w:r w:rsidRPr="009869D4">
              <w:t xml:space="preserve">Третий год планового периода   </w:t>
            </w:r>
            <w:r w:rsidRPr="009869D4">
              <w:rPr>
                <w:b/>
              </w:rPr>
              <w:t>2024</w:t>
            </w:r>
          </w:p>
        </w:tc>
        <w:tc>
          <w:tcPr>
            <w:tcW w:w="1275" w:type="dxa"/>
          </w:tcPr>
          <w:p w:rsidR="0075614D" w:rsidRPr="009869D4" w:rsidRDefault="0075614D" w:rsidP="004B7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9D4">
              <w:t>Четвертый</w:t>
            </w:r>
            <w:r w:rsidRPr="009869D4">
              <w:rPr>
                <w:b/>
              </w:rPr>
              <w:t xml:space="preserve"> </w:t>
            </w:r>
            <w:r w:rsidRPr="009869D4">
              <w:t>год планового периода</w:t>
            </w:r>
            <w:r w:rsidRPr="009869D4">
              <w:rPr>
                <w:b/>
              </w:rPr>
              <w:t xml:space="preserve"> 2025</w:t>
            </w:r>
          </w:p>
        </w:tc>
        <w:tc>
          <w:tcPr>
            <w:tcW w:w="1275" w:type="dxa"/>
          </w:tcPr>
          <w:p w:rsidR="0075614D" w:rsidRPr="009869D4" w:rsidRDefault="0075614D" w:rsidP="005432F8">
            <w:pPr>
              <w:autoSpaceDE w:val="0"/>
              <w:autoSpaceDN w:val="0"/>
              <w:adjustRightInd w:val="0"/>
              <w:jc w:val="center"/>
            </w:pPr>
            <w:r>
              <w:t>Пятый</w:t>
            </w:r>
            <w:r w:rsidRPr="009869D4">
              <w:rPr>
                <w:b/>
              </w:rPr>
              <w:t xml:space="preserve"> </w:t>
            </w:r>
            <w:r w:rsidRPr="009869D4">
              <w:t>год планового периода</w:t>
            </w:r>
            <w:r w:rsidRPr="009869D4">
              <w:rPr>
                <w:b/>
              </w:rPr>
              <w:t xml:space="preserve"> 202</w:t>
            </w:r>
            <w:r w:rsidR="005432F8">
              <w:rPr>
                <w:b/>
              </w:rPr>
              <w:t>6</w:t>
            </w:r>
          </w:p>
        </w:tc>
      </w:tr>
      <w:tr w:rsidR="0075614D" w:rsidRPr="009869D4" w:rsidTr="0075614D">
        <w:trPr>
          <w:trHeight w:val="475"/>
        </w:trPr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1</w:t>
            </w:r>
          </w:p>
        </w:tc>
        <w:tc>
          <w:tcPr>
            <w:tcW w:w="2742" w:type="dxa"/>
          </w:tcPr>
          <w:p w:rsidR="0075614D" w:rsidRDefault="0075614D" w:rsidP="004B76FF">
            <w:r w:rsidRPr="002A684C">
              <w:t>Протяжённость сети автомобильных дорог  общего пользования местного значения</w:t>
            </w:r>
          </w:p>
          <w:p w:rsidR="0075614D" w:rsidRPr="002A684C" w:rsidRDefault="0075614D" w:rsidP="004B76FF"/>
        </w:tc>
        <w:tc>
          <w:tcPr>
            <w:tcW w:w="992" w:type="dxa"/>
          </w:tcPr>
          <w:p w:rsidR="0075614D" w:rsidRPr="002A684C" w:rsidRDefault="0075614D" w:rsidP="004B76FF"/>
          <w:p w:rsidR="0075614D" w:rsidRPr="002A684C" w:rsidRDefault="0075614D" w:rsidP="004B76FF">
            <w:pPr>
              <w:jc w:val="center"/>
            </w:pPr>
            <w:r w:rsidRPr="002A684C">
              <w:t>Км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53"/>
              <w:jc w:val="center"/>
            </w:pPr>
          </w:p>
          <w:p w:rsidR="0075614D" w:rsidRPr="002A684C" w:rsidRDefault="0075614D" w:rsidP="004B76FF">
            <w:pPr>
              <w:ind w:right="53"/>
              <w:jc w:val="center"/>
            </w:pPr>
            <w:r w:rsidRPr="002A684C">
              <w:t>409,7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</w:p>
          <w:p w:rsidR="0075614D" w:rsidRPr="002A684C" w:rsidRDefault="0075614D" w:rsidP="004B76FF">
            <w:pPr>
              <w:ind w:right="-81"/>
              <w:jc w:val="center"/>
            </w:pPr>
            <w:r w:rsidRPr="002A684C">
              <w:t>409,7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53"/>
              <w:jc w:val="center"/>
            </w:pPr>
          </w:p>
          <w:p w:rsidR="0075614D" w:rsidRPr="002A684C" w:rsidRDefault="0075614D" w:rsidP="004B76FF">
            <w:pPr>
              <w:ind w:right="53"/>
              <w:jc w:val="center"/>
            </w:pPr>
            <w:r w:rsidRPr="002A684C">
              <w:t>409,7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 w:rsidRPr="002A684C">
              <w:t>409,7</w:t>
            </w:r>
          </w:p>
        </w:tc>
        <w:tc>
          <w:tcPr>
            <w:tcW w:w="1275" w:type="dxa"/>
          </w:tcPr>
          <w:p w:rsidR="0075614D" w:rsidRDefault="0075614D" w:rsidP="004B76FF">
            <w:pPr>
              <w:jc w:val="center"/>
            </w:pPr>
          </w:p>
          <w:p w:rsidR="0075614D" w:rsidRPr="002A684C" w:rsidRDefault="0075614D" w:rsidP="004B76FF">
            <w:pPr>
              <w:jc w:val="center"/>
            </w:pPr>
            <w:r>
              <w:t>409,7</w:t>
            </w:r>
          </w:p>
        </w:tc>
      </w:tr>
      <w:tr w:rsidR="0075614D" w:rsidRPr="009869D4" w:rsidTr="0075614D">
        <w:trPr>
          <w:trHeight w:val="861"/>
        </w:trPr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2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Доля протяженности автомобильных дорог общего пользования местного значения </w:t>
            </w:r>
            <w:r w:rsidRPr="002A684C">
              <w:lastRenderedPageBreak/>
              <w:t>соответствующих  нормативным требованиям к транспортн</w:t>
            </w:r>
            <w:proofErr w:type="gramStart"/>
            <w:r w:rsidRPr="002A684C">
              <w:t>о-</w:t>
            </w:r>
            <w:proofErr w:type="gramEnd"/>
            <w:r w:rsidRPr="002A684C">
              <w:t xml:space="preserve"> эксплуатационным показателям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</w:pPr>
            <w:r w:rsidRPr="002A684C">
              <w:lastRenderedPageBreak/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7,3</w:t>
            </w:r>
          </w:p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75614D" w:rsidRPr="006F143C" w:rsidRDefault="0075614D" w:rsidP="004B76FF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:rsidR="0075614D" w:rsidRDefault="0075614D" w:rsidP="004B76FF">
            <w:pPr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>
              <w:t>7,9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8,0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8,1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8,3</w:t>
            </w:r>
          </w:p>
        </w:tc>
        <w:tc>
          <w:tcPr>
            <w:tcW w:w="1275" w:type="dxa"/>
          </w:tcPr>
          <w:p w:rsidR="0075614D" w:rsidRDefault="0075614D" w:rsidP="0075614D">
            <w:pPr>
              <w:ind w:right="-81"/>
              <w:jc w:val="center"/>
            </w:pPr>
            <w:r>
              <w:t>8,5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lastRenderedPageBreak/>
              <w:t>3</w:t>
            </w:r>
          </w:p>
        </w:tc>
        <w:tc>
          <w:tcPr>
            <w:tcW w:w="2742" w:type="dxa"/>
          </w:tcPr>
          <w:p w:rsidR="0075614D" w:rsidRPr="002A684C" w:rsidRDefault="0075614D" w:rsidP="004B76FF">
            <w:r>
              <w:t>Д</w:t>
            </w:r>
            <w:r w:rsidRPr="00512889">
              <w:t xml:space="preserve">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значения. 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93,0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</w:pPr>
            <w:r>
              <w:t>92,7</w:t>
            </w:r>
          </w:p>
        </w:tc>
        <w:tc>
          <w:tcPr>
            <w:tcW w:w="1134" w:type="dxa"/>
          </w:tcPr>
          <w:p w:rsidR="0075614D" w:rsidRDefault="0075614D" w:rsidP="009C29A5">
            <w:pPr>
              <w:jc w:val="center"/>
            </w:pPr>
            <w:r>
              <w:t>92,7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92,1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92,0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91,9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91,7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91,5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 w:rsidRPr="009869D4">
              <w:t>4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Ремонт автомобильных дорог общего пользования местного значения вне границ населённых пунктов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 w:rsidRPr="002A684C">
              <w:t>Км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</w:p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7,327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</w:p>
          <w:p w:rsidR="0075614D" w:rsidRPr="002A684C" w:rsidRDefault="0075614D" w:rsidP="001E6C9D">
            <w:pPr>
              <w:jc w:val="center"/>
            </w:pPr>
            <w:r>
              <w:t>6,609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Default="009D4941" w:rsidP="009D4941">
            <w:pPr>
              <w:ind w:right="-81"/>
              <w:jc w:val="center"/>
            </w:pPr>
            <w:r>
              <w:t>0,200</w:t>
            </w:r>
          </w:p>
          <w:p w:rsidR="009D4941" w:rsidRPr="002A684C" w:rsidRDefault="009D4941" w:rsidP="009D4941">
            <w:pPr>
              <w:ind w:right="-81"/>
              <w:jc w:val="center"/>
            </w:pP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0,700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</w:p>
          <w:p w:rsidR="0075614D" w:rsidRPr="002A684C" w:rsidRDefault="0075614D" w:rsidP="001E6C9D">
            <w:pPr>
              <w:ind w:right="-81"/>
              <w:jc w:val="center"/>
            </w:pPr>
            <w:r>
              <w:t>0</w:t>
            </w:r>
          </w:p>
        </w:tc>
      </w:tr>
      <w:tr w:rsidR="0033786A" w:rsidRPr="009869D4" w:rsidTr="0075614D">
        <w:tc>
          <w:tcPr>
            <w:tcW w:w="660" w:type="dxa"/>
            <w:vAlign w:val="center"/>
          </w:tcPr>
          <w:p w:rsidR="0033786A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742" w:type="dxa"/>
          </w:tcPr>
          <w:p w:rsidR="0033786A" w:rsidRPr="002A684C" w:rsidRDefault="0033786A" w:rsidP="0033786A">
            <w:r w:rsidRPr="0033786A">
              <w:t xml:space="preserve">Восстановления изношенных верхних слоев с устранением деформаций и повреждений асфальтобетонного </w:t>
            </w:r>
            <w:proofErr w:type="gramStart"/>
            <w:r w:rsidRPr="0033786A">
              <w:t>покрытия</w:t>
            </w:r>
            <w:proofErr w:type="gramEnd"/>
            <w:r w:rsidRPr="0033786A">
              <w:t xml:space="preserve"> автомобиль</w:t>
            </w:r>
            <w:r>
              <w:t>ных дорог</w:t>
            </w:r>
          </w:p>
        </w:tc>
        <w:tc>
          <w:tcPr>
            <w:tcW w:w="992" w:type="dxa"/>
          </w:tcPr>
          <w:p w:rsidR="0033786A" w:rsidRDefault="0033786A" w:rsidP="001E6C9D">
            <w:pPr>
              <w:jc w:val="center"/>
            </w:pPr>
          </w:p>
          <w:p w:rsidR="0033786A" w:rsidRPr="002A684C" w:rsidRDefault="0033786A" w:rsidP="001E6C9D">
            <w:pPr>
              <w:jc w:val="center"/>
            </w:pPr>
            <w:r>
              <w:t>Км</w:t>
            </w:r>
          </w:p>
        </w:tc>
        <w:tc>
          <w:tcPr>
            <w:tcW w:w="1276" w:type="dxa"/>
          </w:tcPr>
          <w:p w:rsidR="0033786A" w:rsidRDefault="0033786A" w:rsidP="001E6C9D">
            <w:pPr>
              <w:widowControl w:val="0"/>
              <w:autoSpaceDE w:val="0"/>
              <w:autoSpaceDN w:val="0"/>
              <w:jc w:val="center"/>
            </w:pPr>
          </w:p>
          <w:p w:rsidR="00C70AA0" w:rsidRPr="009869D4" w:rsidRDefault="00C70AA0" w:rsidP="001E6C9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786A" w:rsidRDefault="0033786A" w:rsidP="001E6C9D">
            <w:pPr>
              <w:jc w:val="center"/>
            </w:pPr>
          </w:p>
          <w:p w:rsidR="00C70AA0" w:rsidRPr="002A684C" w:rsidRDefault="00C70AA0" w:rsidP="001E6C9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786A" w:rsidRDefault="0033786A" w:rsidP="001E6C9D">
            <w:pPr>
              <w:jc w:val="center"/>
            </w:pPr>
          </w:p>
          <w:p w:rsidR="00C70AA0" w:rsidRDefault="00C70AA0" w:rsidP="001E6C9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3786A" w:rsidRDefault="0033786A" w:rsidP="001E6C9D">
            <w:pPr>
              <w:jc w:val="center"/>
            </w:pPr>
          </w:p>
          <w:p w:rsidR="00C70AA0" w:rsidRDefault="00C70AA0" w:rsidP="001E6C9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3786A" w:rsidRDefault="0033786A" w:rsidP="001E6C9D">
            <w:pPr>
              <w:ind w:right="-81"/>
              <w:jc w:val="center"/>
            </w:pPr>
          </w:p>
          <w:p w:rsidR="0033786A" w:rsidRPr="002A684C" w:rsidRDefault="00C70AA0" w:rsidP="001E6C9D">
            <w:pPr>
              <w:ind w:right="-81"/>
              <w:jc w:val="center"/>
            </w:pPr>
            <w:r>
              <w:t>4,861</w:t>
            </w:r>
          </w:p>
        </w:tc>
        <w:tc>
          <w:tcPr>
            <w:tcW w:w="1276" w:type="dxa"/>
          </w:tcPr>
          <w:p w:rsidR="0033786A" w:rsidRDefault="0033786A" w:rsidP="001E6C9D">
            <w:pPr>
              <w:ind w:right="-81"/>
              <w:jc w:val="center"/>
            </w:pPr>
          </w:p>
          <w:p w:rsidR="00C70AA0" w:rsidRPr="002A684C" w:rsidRDefault="00C70AA0" w:rsidP="001E6C9D">
            <w:pPr>
              <w:ind w:right="-81"/>
              <w:jc w:val="center"/>
            </w:pPr>
            <w:r>
              <w:t>3,812</w:t>
            </w:r>
          </w:p>
        </w:tc>
        <w:tc>
          <w:tcPr>
            <w:tcW w:w="1275" w:type="dxa"/>
          </w:tcPr>
          <w:p w:rsidR="0033786A" w:rsidRDefault="0033786A" w:rsidP="001E6C9D">
            <w:pPr>
              <w:ind w:right="-81"/>
              <w:jc w:val="center"/>
            </w:pPr>
          </w:p>
          <w:p w:rsidR="00C70AA0" w:rsidRPr="002A684C" w:rsidRDefault="00744825" w:rsidP="001E6C9D">
            <w:pPr>
              <w:ind w:right="-81"/>
              <w:jc w:val="center"/>
            </w:pPr>
            <w:r>
              <w:t>0,166</w:t>
            </w:r>
          </w:p>
        </w:tc>
        <w:tc>
          <w:tcPr>
            <w:tcW w:w="1275" w:type="dxa"/>
          </w:tcPr>
          <w:p w:rsidR="0033786A" w:rsidRDefault="0033786A" w:rsidP="001E6C9D">
            <w:pPr>
              <w:ind w:right="-81"/>
              <w:jc w:val="center"/>
            </w:pPr>
          </w:p>
          <w:p w:rsidR="00C70AA0" w:rsidRDefault="00C70AA0" w:rsidP="001E6C9D">
            <w:pPr>
              <w:ind w:right="-81"/>
              <w:jc w:val="center"/>
            </w:pPr>
            <w:r>
              <w:t>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 xml:space="preserve">Доля ДТП, совершению которых сопутствовало наличие неудовлетворительных </w:t>
            </w:r>
            <w:r w:rsidRPr="002A684C">
              <w:lastRenderedPageBreak/>
              <w:t xml:space="preserve">дорожных условий, в общем количестве ДТП </w:t>
            </w:r>
          </w:p>
        </w:tc>
        <w:tc>
          <w:tcPr>
            <w:tcW w:w="992" w:type="dxa"/>
          </w:tcPr>
          <w:p w:rsidR="0075614D" w:rsidRPr="002A684C" w:rsidRDefault="0075614D" w:rsidP="001E6C9D">
            <w:pPr>
              <w:jc w:val="center"/>
            </w:pPr>
            <w:r w:rsidRPr="002A684C">
              <w:lastRenderedPageBreak/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18,5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</w:pPr>
            <w:r>
              <w:t>18,2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</w:pPr>
            <w:r>
              <w:t>17,0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15,4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14,8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</w:t>
            </w:r>
          </w:p>
        </w:tc>
        <w:tc>
          <w:tcPr>
            <w:tcW w:w="2742" w:type="dxa"/>
          </w:tcPr>
          <w:p w:rsidR="0075614D" w:rsidRPr="002A684C" w:rsidRDefault="0075614D" w:rsidP="004B76FF">
            <w:r>
              <w:t>Количество мест концентрации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5614D" w:rsidRDefault="0075614D" w:rsidP="004B76FF">
            <w:pPr>
              <w:ind w:right="-81"/>
              <w:jc w:val="center"/>
            </w:pPr>
            <w:r>
              <w:t>1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Доля количества лиц, погибших в рез</w:t>
            </w:r>
            <w:r>
              <w:t>ультате ДТП (по сравнению с 2020</w:t>
            </w:r>
            <w:r w:rsidRPr="002A684C">
              <w:t xml:space="preserve"> годом)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%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9,</w:t>
            </w:r>
            <w:r w:rsidRPr="009869D4">
              <w:t>2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t>9,</w:t>
            </w:r>
            <w:r>
              <w:t>2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9,0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8,8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8,6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8,2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7,9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7,7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Число происшествий с пострадавшими в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rPr>
                <w:rFonts w:eastAsia="Calibri"/>
              </w:rPr>
              <w:t>Кол-во ДТП</w:t>
            </w:r>
          </w:p>
        </w:tc>
        <w:tc>
          <w:tcPr>
            <w:tcW w:w="1276" w:type="dxa"/>
          </w:tcPr>
          <w:p w:rsidR="0075614D" w:rsidRPr="009869D4" w:rsidRDefault="0075614D" w:rsidP="004B76FF">
            <w:pPr>
              <w:widowControl w:val="0"/>
              <w:autoSpaceDE w:val="0"/>
              <w:autoSpaceDN w:val="0"/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 w:rsidRPr="002A684C">
              <w:t>86</w:t>
            </w:r>
          </w:p>
        </w:tc>
        <w:tc>
          <w:tcPr>
            <w:tcW w:w="1134" w:type="dxa"/>
          </w:tcPr>
          <w:p w:rsidR="0075614D" w:rsidRPr="002A684C" w:rsidRDefault="0075614D" w:rsidP="004B76FF">
            <w:pPr>
              <w:jc w:val="center"/>
            </w:pPr>
            <w:r w:rsidRPr="002A684C">
              <w:t>75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70</w:t>
            </w:r>
          </w:p>
        </w:tc>
        <w:tc>
          <w:tcPr>
            <w:tcW w:w="1276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68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 w:rsidRPr="002A684C">
              <w:t>64</w:t>
            </w:r>
          </w:p>
        </w:tc>
        <w:tc>
          <w:tcPr>
            <w:tcW w:w="1275" w:type="dxa"/>
          </w:tcPr>
          <w:p w:rsidR="0075614D" w:rsidRPr="002A684C" w:rsidRDefault="0075614D" w:rsidP="004B76FF">
            <w:pPr>
              <w:ind w:right="-81"/>
              <w:jc w:val="center"/>
            </w:pPr>
            <w:r>
              <w:t>58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742" w:type="dxa"/>
          </w:tcPr>
          <w:p w:rsidR="0075614D" w:rsidRPr="002A684C" w:rsidRDefault="0075614D" w:rsidP="004B76FF">
            <w:r w:rsidRPr="002A684C">
              <w:t>Число детей, пострадавших в ДТП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  <w:rPr>
                <w:rFonts w:eastAsia="Calibri"/>
              </w:rPr>
            </w:pPr>
            <w:r w:rsidRPr="002A684C">
              <w:t>чел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75614D" w:rsidRPr="002A684C" w:rsidRDefault="0075614D" w:rsidP="001E6C9D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 w:rsidRPr="002A684C">
              <w:t>1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 w:rsidRPr="002A684C">
              <w:t>1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742" w:type="dxa"/>
          </w:tcPr>
          <w:p w:rsidR="0075614D" w:rsidRPr="00E14629" w:rsidRDefault="0075614D" w:rsidP="004B76FF">
            <w:pPr>
              <w:rPr>
                <w:sz w:val="22"/>
                <w:szCs w:val="22"/>
              </w:rPr>
            </w:pPr>
            <w:r w:rsidRPr="00E14629">
              <w:rPr>
                <w:sz w:val="22"/>
                <w:szCs w:val="22"/>
              </w:rPr>
              <w:t>Соблюдение порядка (соглашения) о предоставлении субсидий из районного бюджета юридическим лицам, индивидуальным предпринимателям</w:t>
            </w:r>
            <w:r>
              <w:rPr>
                <w:sz w:val="22"/>
                <w:szCs w:val="22"/>
              </w:rPr>
              <w:t xml:space="preserve"> осуществляющим перевозку пассажиров</w:t>
            </w:r>
          </w:p>
        </w:tc>
        <w:tc>
          <w:tcPr>
            <w:tcW w:w="992" w:type="dxa"/>
          </w:tcPr>
          <w:p w:rsidR="0075614D" w:rsidRPr="002A684C" w:rsidRDefault="0075614D" w:rsidP="004B76FF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75614D" w:rsidRPr="002A684C" w:rsidRDefault="0075614D" w:rsidP="001E6C9D">
            <w:pPr>
              <w:ind w:right="-81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100</w:t>
            </w: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Pr="009869D4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742" w:type="dxa"/>
          </w:tcPr>
          <w:p w:rsidR="0075614D" w:rsidRPr="00E14629" w:rsidRDefault="0075614D" w:rsidP="004B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получающих право бесплатного проезда</w:t>
            </w:r>
          </w:p>
        </w:tc>
        <w:tc>
          <w:tcPr>
            <w:tcW w:w="992" w:type="dxa"/>
          </w:tcPr>
          <w:p w:rsidR="0075614D" w:rsidRDefault="0075614D" w:rsidP="004B76FF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75614D" w:rsidRPr="009869D4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66</w:t>
            </w:r>
          </w:p>
          <w:p w:rsidR="001312BE" w:rsidRDefault="001312BE" w:rsidP="001E6C9D">
            <w:pPr>
              <w:ind w:right="-81"/>
              <w:jc w:val="center"/>
            </w:pPr>
          </w:p>
        </w:tc>
      </w:tr>
      <w:tr w:rsidR="0075614D" w:rsidRPr="009869D4" w:rsidTr="0075614D">
        <w:tc>
          <w:tcPr>
            <w:tcW w:w="660" w:type="dxa"/>
            <w:vAlign w:val="center"/>
          </w:tcPr>
          <w:p w:rsidR="0075614D" w:rsidRDefault="0033786A" w:rsidP="004B76FF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2742" w:type="dxa"/>
          </w:tcPr>
          <w:p w:rsidR="0075614D" w:rsidRDefault="0075614D" w:rsidP="009C2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маршрутов регулярных перевозок по регулируемым тарифам в границах Слободского района</w:t>
            </w:r>
          </w:p>
          <w:p w:rsidR="0075614D" w:rsidRDefault="0075614D" w:rsidP="004B76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5614D" w:rsidRDefault="0075614D" w:rsidP="004B76FF">
            <w:pPr>
              <w:jc w:val="center"/>
            </w:pPr>
            <w:r>
              <w:lastRenderedPageBreak/>
              <w:t>маршрут</w:t>
            </w:r>
          </w:p>
        </w:tc>
        <w:tc>
          <w:tcPr>
            <w:tcW w:w="1276" w:type="dxa"/>
          </w:tcPr>
          <w:p w:rsidR="0075614D" w:rsidRDefault="0075614D" w:rsidP="001E6C9D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75614D" w:rsidRDefault="0075614D" w:rsidP="001E6C9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75614D" w:rsidRDefault="0075614D" w:rsidP="001E6C9D">
            <w:pPr>
              <w:ind w:right="-81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75614D" w:rsidRDefault="001312BE" w:rsidP="001E6C9D">
            <w:pPr>
              <w:ind w:right="-81"/>
              <w:jc w:val="center"/>
            </w:pPr>
            <w:r>
              <w:t>12</w:t>
            </w:r>
          </w:p>
        </w:tc>
      </w:tr>
    </w:tbl>
    <w:p w:rsidR="00AB05B8" w:rsidRDefault="00AB05B8" w:rsidP="00AB05B8">
      <w:pPr>
        <w:jc w:val="both"/>
      </w:pPr>
    </w:p>
    <w:p w:rsidR="006A1DE1" w:rsidRDefault="00AB05B8" w:rsidP="00000EA4">
      <w:pPr>
        <w:ind w:firstLine="709"/>
        <w:jc w:val="both"/>
      </w:pPr>
      <w:r>
        <w:t>И</w:t>
      </w:r>
      <w:r w:rsidRPr="009869D4">
        <w:t xml:space="preserve">сточники получения информации о количественных значениях показателей эффективности реализации муниципальной программы определяются по данным </w:t>
      </w:r>
      <w:r w:rsidRPr="00234253">
        <w:t>Государственной инспекции безопасности дорожного</w:t>
      </w:r>
      <w:r>
        <w:t xml:space="preserve"> движения по Слободскому району, финансовое управление администрации Слободского района, управления образования администрации Слободского района.</w:t>
      </w:r>
    </w:p>
    <w:sectPr w:rsidR="006A1DE1" w:rsidSect="001312B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B8"/>
    <w:rsid w:val="00000EA4"/>
    <w:rsid w:val="00081639"/>
    <w:rsid w:val="000C4688"/>
    <w:rsid w:val="001312BE"/>
    <w:rsid w:val="001C4D54"/>
    <w:rsid w:val="001E6C9D"/>
    <w:rsid w:val="0026417D"/>
    <w:rsid w:val="002C4BD3"/>
    <w:rsid w:val="0033786A"/>
    <w:rsid w:val="00404757"/>
    <w:rsid w:val="00436DC4"/>
    <w:rsid w:val="005432F8"/>
    <w:rsid w:val="00546F78"/>
    <w:rsid w:val="005B231A"/>
    <w:rsid w:val="00613A7F"/>
    <w:rsid w:val="00744825"/>
    <w:rsid w:val="0075614D"/>
    <w:rsid w:val="008709DC"/>
    <w:rsid w:val="00897EC1"/>
    <w:rsid w:val="009C29A5"/>
    <w:rsid w:val="009D4941"/>
    <w:rsid w:val="00AB05B8"/>
    <w:rsid w:val="00BB3A4C"/>
    <w:rsid w:val="00C70AA0"/>
    <w:rsid w:val="00EF6F1C"/>
    <w:rsid w:val="00F0733C"/>
    <w:rsid w:val="00F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2024-02-09T11:36:00Z</cp:lastPrinted>
  <dcterms:created xsi:type="dcterms:W3CDTF">2024-08-29T06:59:00Z</dcterms:created>
  <dcterms:modified xsi:type="dcterms:W3CDTF">2024-08-29T06:59:00Z</dcterms:modified>
</cp:coreProperties>
</file>