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2A" w:rsidRPr="00511362" w:rsidRDefault="00CA7E2A" w:rsidP="00CA7E2A">
      <w:pPr>
        <w:ind w:right="-81"/>
        <w:jc w:val="center"/>
        <w:rPr>
          <w:b/>
        </w:rPr>
      </w:pPr>
      <w:r w:rsidRPr="00511362">
        <w:rPr>
          <w:b/>
        </w:rPr>
        <w:t xml:space="preserve">Доклад на Слободской районной Думе </w:t>
      </w:r>
      <w:r w:rsidR="00EE3593">
        <w:rPr>
          <w:b/>
        </w:rPr>
        <w:t>26.05.2022</w:t>
      </w:r>
      <w:r w:rsidRPr="00511362">
        <w:rPr>
          <w:b/>
        </w:rPr>
        <w:t xml:space="preserve">г </w:t>
      </w:r>
    </w:p>
    <w:p w:rsidR="00CA7E2A" w:rsidRPr="00511362" w:rsidRDefault="00CA7E2A" w:rsidP="00CA7E2A">
      <w:pPr>
        <w:ind w:right="-81"/>
        <w:jc w:val="center"/>
        <w:rPr>
          <w:b/>
        </w:rPr>
      </w:pPr>
      <w:bookmarkStart w:id="0" w:name="_GoBack"/>
      <w:bookmarkEnd w:id="0"/>
      <w:r w:rsidRPr="00511362">
        <w:rPr>
          <w:b/>
        </w:rPr>
        <w:t xml:space="preserve">по вопросу </w:t>
      </w:r>
    </w:p>
    <w:p w:rsidR="00CA7E2A" w:rsidRPr="00511362" w:rsidRDefault="00CA7E2A" w:rsidP="00CA7E2A">
      <w:pPr>
        <w:ind w:right="-81"/>
        <w:jc w:val="center"/>
        <w:rPr>
          <w:b/>
        </w:rPr>
      </w:pPr>
      <w:r w:rsidRPr="00511362">
        <w:rPr>
          <w:b/>
        </w:rPr>
        <w:t>«Об организации мероприятий по охране окружающей среды, утилизации и переработке бытовых и промышленных отходов в Слободском районе»</w:t>
      </w:r>
    </w:p>
    <w:p w:rsidR="0090698F" w:rsidRPr="00511362" w:rsidRDefault="0090698F" w:rsidP="002B3BC3">
      <w:pPr>
        <w:spacing w:after="0" w:line="240" w:lineRule="auto"/>
        <w:ind w:firstLine="567"/>
        <w:jc w:val="center"/>
        <w:rPr>
          <w:b/>
        </w:rPr>
      </w:pPr>
      <w:r w:rsidRPr="00511362">
        <w:rPr>
          <w:b/>
        </w:rPr>
        <w:t>1.Состояние атмосферного воздуха.</w:t>
      </w:r>
    </w:p>
    <w:p w:rsidR="005D02C9" w:rsidRPr="00511362" w:rsidRDefault="005D02C9" w:rsidP="002B3BC3">
      <w:pPr>
        <w:spacing w:after="0" w:line="240" w:lineRule="auto"/>
        <w:ind w:firstLine="567"/>
        <w:jc w:val="center"/>
        <w:rPr>
          <w:b/>
        </w:rPr>
      </w:pPr>
    </w:p>
    <w:p w:rsidR="005D02C9" w:rsidRPr="00C61911" w:rsidRDefault="005D02C9" w:rsidP="002B4265">
      <w:pPr>
        <w:shd w:val="clear" w:color="auto" w:fill="FFFFFF"/>
        <w:spacing w:after="0" w:line="240" w:lineRule="auto"/>
        <w:ind w:firstLine="567"/>
        <w:jc w:val="both"/>
        <w:rPr>
          <w:rFonts w:eastAsia="Times New Roman"/>
        </w:rPr>
      </w:pPr>
      <w:r w:rsidRPr="00C61911">
        <w:rPr>
          <w:rFonts w:eastAsia="Times New Roman"/>
        </w:rPr>
        <w:t>На протяжении нескольких лет состояние атмосферного воздуха на территории области остается стабильным. Проводимый ежегодный анализ качества атмосферного воздуха свидетельствует о незначительных уровнях загрязнения атмосферы в области.</w:t>
      </w:r>
    </w:p>
    <w:p w:rsidR="009D398F" w:rsidRPr="00C61911" w:rsidRDefault="009D398F" w:rsidP="002B3BC3">
      <w:pPr>
        <w:spacing w:after="0" w:line="240" w:lineRule="auto"/>
        <w:ind w:firstLine="567"/>
        <w:jc w:val="both"/>
      </w:pPr>
      <w:r w:rsidRPr="00C61911">
        <w:t xml:space="preserve">Наибольшая часть выбросов загрязняющих веществ в атмосферный воздух (по данным </w:t>
      </w:r>
      <w:proofErr w:type="spellStart"/>
      <w:r w:rsidRPr="00C61911">
        <w:t>Кировстат</w:t>
      </w:r>
      <w:proofErr w:type="spellEnd"/>
      <w:r w:rsidRPr="00C61911">
        <w:t>) поступила от организаций, осуществляющих свою деятельность в производстве и распределении электроэнергии, газа и воды.</w:t>
      </w:r>
    </w:p>
    <w:p w:rsidR="0025367F" w:rsidRPr="00C61911" w:rsidRDefault="0021303A" w:rsidP="0025367F">
      <w:pPr>
        <w:pStyle w:val="Default"/>
        <w:ind w:firstLine="709"/>
        <w:jc w:val="both"/>
        <w:rPr>
          <w:color w:val="auto"/>
          <w:sz w:val="28"/>
          <w:szCs w:val="28"/>
        </w:rPr>
      </w:pPr>
      <w:r w:rsidRPr="00C61911">
        <w:rPr>
          <w:color w:val="auto"/>
          <w:sz w:val="28"/>
          <w:szCs w:val="28"/>
        </w:rPr>
        <w:t xml:space="preserve">Выброс загрязняющих веществ от </w:t>
      </w:r>
      <w:proofErr w:type="gramStart"/>
      <w:r w:rsidRPr="00C61911">
        <w:rPr>
          <w:color w:val="auto"/>
          <w:sz w:val="28"/>
          <w:szCs w:val="28"/>
        </w:rPr>
        <w:t>стационарных источников, принадлежащих организациям составил</w:t>
      </w:r>
      <w:proofErr w:type="gramEnd"/>
      <w:r w:rsidRPr="00C61911">
        <w:rPr>
          <w:color w:val="auto"/>
          <w:sz w:val="28"/>
          <w:szCs w:val="28"/>
        </w:rPr>
        <w:t xml:space="preserve"> </w:t>
      </w:r>
      <w:r w:rsidR="0025367F" w:rsidRPr="00C61911">
        <w:rPr>
          <w:color w:val="auto"/>
          <w:sz w:val="28"/>
          <w:szCs w:val="28"/>
        </w:rPr>
        <w:t xml:space="preserve">85,142 </w:t>
      </w:r>
      <w:r w:rsidR="00274B70" w:rsidRPr="00C61911">
        <w:rPr>
          <w:color w:val="auto"/>
          <w:sz w:val="28"/>
          <w:szCs w:val="28"/>
        </w:rPr>
        <w:t xml:space="preserve"> тыс. тонн</w:t>
      </w:r>
      <w:r w:rsidRPr="00C61911">
        <w:rPr>
          <w:color w:val="auto"/>
          <w:sz w:val="28"/>
          <w:szCs w:val="28"/>
        </w:rPr>
        <w:t xml:space="preserve">. </w:t>
      </w:r>
    </w:p>
    <w:p w:rsidR="00B21370" w:rsidRPr="00C61911" w:rsidRDefault="0025367F" w:rsidP="0025367F">
      <w:pPr>
        <w:pStyle w:val="Default"/>
        <w:ind w:firstLine="709"/>
        <w:jc w:val="both"/>
        <w:rPr>
          <w:color w:val="auto"/>
          <w:sz w:val="28"/>
          <w:szCs w:val="28"/>
        </w:rPr>
      </w:pPr>
      <w:r w:rsidRPr="00C61911">
        <w:rPr>
          <w:color w:val="auto"/>
          <w:sz w:val="28"/>
          <w:szCs w:val="28"/>
        </w:rPr>
        <w:t xml:space="preserve">Основная часть выбросов от стационарных источников в Кировской области – это неспецифические (общепромышленные) выбросы (оксид углерода, диоксид серы, оксиды азота). </w:t>
      </w:r>
    </w:p>
    <w:p w:rsidR="0025367F" w:rsidRPr="00C61911" w:rsidRDefault="0025367F" w:rsidP="0025367F">
      <w:pPr>
        <w:pStyle w:val="Default"/>
        <w:ind w:firstLine="709"/>
        <w:jc w:val="both"/>
        <w:rPr>
          <w:color w:val="auto"/>
          <w:sz w:val="28"/>
          <w:szCs w:val="28"/>
        </w:rPr>
      </w:pPr>
      <w:r w:rsidRPr="00C61911">
        <w:rPr>
          <w:color w:val="auto"/>
          <w:sz w:val="28"/>
          <w:szCs w:val="28"/>
        </w:rPr>
        <w:t xml:space="preserve">При исследовании атмосферного воздуха населенных пунктов Кировской области выявлено, что удельный вес неудовлетворительных результатов исследований в регионе ниже, чем в целом по Российской Федерации. </w:t>
      </w:r>
    </w:p>
    <w:p w:rsidR="00B21370" w:rsidRPr="00C61911" w:rsidRDefault="0025367F" w:rsidP="00B21370">
      <w:pPr>
        <w:shd w:val="clear" w:color="auto" w:fill="FFFFFF"/>
        <w:spacing w:after="0" w:line="240" w:lineRule="auto"/>
        <w:ind w:firstLine="709"/>
        <w:jc w:val="both"/>
      </w:pPr>
      <w:r w:rsidRPr="00C61911">
        <w:t>В 2020 году исследовано 13 811 проб атмосферного воздуха городских и сельских поселений. Доля проб атмосферного воздуха, превышающих ПДК, составила 0,1%.</w:t>
      </w:r>
      <w:r w:rsidR="00B21370" w:rsidRPr="00C61911">
        <w:t xml:space="preserve"> </w:t>
      </w:r>
    </w:p>
    <w:p w:rsidR="00B21370" w:rsidRPr="00C61911" w:rsidRDefault="00B21370" w:rsidP="00B21370">
      <w:pPr>
        <w:shd w:val="clear" w:color="auto" w:fill="FFFFFF"/>
        <w:spacing w:after="0" w:line="240" w:lineRule="auto"/>
        <w:ind w:firstLine="709"/>
        <w:jc w:val="both"/>
      </w:pPr>
      <w:r w:rsidRPr="00C61911">
        <w:t>Основными источниками загрязнения атмосферного воздуха в городских поселениях Кировской области являются автотранспорт и промышленные предприятия.</w:t>
      </w:r>
    </w:p>
    <w:p w:rsidR="000911DD" w:rsidRPr="00C61911" w:rsidRDefault="000911DD" w:rsidP="00BD1C03">
      <w:pPr>
        <w:pStyle w:val="Default"/>
        <w:ind w:firstLine="851"/>
        <w:jc w:val="both"/>
        <w:rPr>
          <w:color w:val="auto"/>
          <w:sz w:val="28"/>
          <w:szCs w:val="28"/>
        </w:rPr>
      </w:pPr>
      <w:r w:rsidRPr="00C61911">
        <w:rPr>
          <w:color w:val="auto"/>
          <w:sz w:val="28"/>
          <w:szCs w:val="28"/>
        </w:rPr>
        <w:t xml:space="preserve">Наибольшее количество исследований приходится на такие загрязняющие вещества как диоксид азота, оксид углерода, взвешенные вещества, диоксид серы, углеводороды (в том числе ароматические), аммиак. </w:t>
      </w:r>
    </w:p>
    <w:p w:rsidR="0025367F" w:rsidRPr="00C61911" w:rsidRDefault="000911DD" w:rsidP="000911DD">
      <w:pPr>
        <w:shd w:val="clear" w:color="auto" w:fill="FFFFFF"/>
        <w:spacing w:after="0" w:line="240" w:lineRule="auto"/>
        <w:ind w:firstLine="709"/>
        <w:jc w:val="both"/>
      </w:pPr>
      <w:r w:rsidRPr="00C61911">
        <w:t>Наибольшее количество проб с превышением ПДК из числа исследованных в городских поселениях получено по взвешенным веществам, диоксиду серы, углероду (саже).</w:t>
      </w:r>
    </w:p>
    <w:p w:rsidR="00B21370" w:rsidRPr="00C61911" w:rsidRDefault="00B21370" w:rsidP="00B21370">
      <w:pPr>
        <w:shd w:val="clear" w:color="auto" w:fill="FFFFFF"/>
        <w:spacing w:after="0" w:line="240" w:lineRule="auto"/>
        <w:ind w:firstLine="709"/>
        <w:jc w:val="both"/>
      </w:pPr>
      <w:r w:rsidRPr="00C61911">
        <w:t xml:space="preserve">В ходе регулярных мониторинговых исследований атмосферного воздуха </w:t>
      </w:r>
      <w:r w:rsidR="00BD1C03" w:rsidRPr="00C61911">
        <w:t>в течени</w:t>
      </w:r>
      <w:proofErr w:type="gramStart"/>
      <w:r w:rsidR="00BD1C03" w:rsidRPr="00C61911">
        <w:t>и</w:t>
      </w:r>
      <w:proofErr w:type="gramEnd"/>
      <w:r w:rsidR="00BD1C03" w:rsidRPr="00C61911">
        <w:t xml:space="preserve"> последних 10 лет </w:t>
      </w:r>
      <w:r w:rsidRPr="00C61911">
        <w:t>на селитебной территории населенных пунктов Кировской области регистрировались единичные случаи превышений гигиенических нормат</w:t>
      </w:r>
      <w:r w:rsidR="00BD1C03" w:rsidRPr="00C61911">
        <w:t>ивов (по содержанию формальдеги</w:t>
      </w:r>
      <w:r w:rsidRPr="00C61911">
        <w:t>да в г. Кирове в 2014–2015 гг., по содержанию взвешенных веществ в г. Слободском в 2019–2020 гг.).</w:t>
      </w:r>
    </w:p>
    <w:p w:rsidR="00B21370" w:rsidRPr="00C61911" w:rsidRDefault="00B21370" w:rsidP="00B21370">
      <w:pPr>
        <w:pStyle w:val="Default"/>
        <w:ind w:firstLine="709"/>
        <w:rPr>
          <w:color w:val="auto"/>
          <w:sz w:val="28"/>
          <w:szCs w:val="28"/>
        </w:rPr>
      </w:pPr>
      <w:r w:rsidRPr="00C61911">
        <w:rPr>
          <w:color w:val="auto"/>
          <w:sz w:val="28"/>
          <w:szCs w:val="28"/>
        </w:rPr>
        <w:lastRenderedPageBreak/>
        <w:t xml:space="preserve">При этом при проведении исследований в рамках государственного надзора и производственного контроля регистрировались также превышения гигиенических нормативов: </w:t>
      </w:r>
    </w:p>
    <w:p w:rsidR="00B21370" w:rsidRPr="00C61911" w:rsidRDefault="00B21370" w:rsidP="00B21370">
      <w:pPr>
        <w:pStyle w:val="Default"/>
        <w:ind w:firstLine="709"/>
        <w:rPr>
          <w:color w:val="auto"/>
          <w:sz w:val="28"/>
          <w:szCs w:val="28"/>
        </w:rPr>
      </w:pPr>
      <w:r w:rsidRPr="00C61911">
        <w:rPr>
          <w:color w:val="auto"/>
          <w:sz w:val="28"/>
          <w:szCs w:val="28"/>
        </w:rPr>
        <w:t xml:space="preserve">в </w:t>
      </w:r>
      <w:proofErr w:type="gramStart"/>
      <w:r w:rsidRPr="00C61911">
        <w:rPr>
          <w:color w:val="auto"/>
          <w:sz w:val="28"/>
          <w:szCs w:val="28"/>
        </w:rPr>
        <w:t>г</w:t>
      </w:r>
      <w:proofErr w:type="gramEnd"/>
      <w:r w:rsidRPr="00C61911">
        <w:rPr>
          <w:color w:val="auto"/>
          <w:sz w:val="28"/>
          <w:szCs w:val="28"/>
        </w:rPr>
        <w:t xml:space="preserve">. Кирове – по содержанию </w:t>
      </w:r>
      <w:proofErr w:type="spellStart"/>
      <w:r w:rsidRPr="00C61911">
        <w:rPr>
          <w:color w:val="auto"/>
          <w:sz w:val="28"/>
          <w:szCs w:val="28"/>
        </w:rPr>
        <w:t>этановой</w:t>
      </w:r>
      <w:proofErr w:type="spellEnd"/>
      <w:r w:rsidRPr="00C61911">
        <w:rPr>
          <w:color w:val="auto"/>
          <w:sz w:val="28"/>
          <w:szCs w:val="28"/>
        </w:rPr>
        <w:t xml:space="preserve"> кислоты и аммиака; </w:t>
      </w:r>
    </w:p>
    <w:p w:rsidR="00B21370" w:rsidRPr="00C61911" w:rsidRDefault="00B21370" w:rsidP="00B21370">
      <w:pPr>
        <w:shd w:val="clear" w:color="auto" w:fill="FFFFFF"/>
        <w:spacing w:after="0" w:line="240" w:lineRule="auto"/>
        <w:ind w:firstLine="709"/>
        <w:jc w:val="both"/>
      </w:pPr>
      <w:r w:rsidRPr="00C61911">
        <w:t xml:space="preserve">в </w:t>
      </w:r>
      <w:proofErr w:type="gramStart"/>
      <w:r w:rsidRPr="00C61911">
        <w:t>г</w:t>
      </w:r>
      <w:proofErr w:type="gramEnd"/>
      <w:r w:rsidRPr="00C61911">
        <w:t>. Слободской – по содержанию взвешенных веществ, диоксида серы и углерода (сажа)</w:t>
      </w:r>
    </w:p>
    <w:p w:rsidR="00274B70" w:rsidRPr="00C61911" w:rsidRDefault="00274B70" w:rsidP="005363D8">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 xml:space="preserve">Важной проблемой экологического состояния крупных городов региона является загрязнение окружающей среды выбросами автомобильного транспорта. </w:t>
      </w:r>
    </w:p>
    <w:p w:rsidR="0025367F" w:rsidRPr="00C61911" w:rsidRDefault="0025367F" w:rsidP="00B21370">
      <w:pPr>
        <w:pStyle w:val="Default"/>
        <w:ind w:firstLine="709"/>
        <w:jc w:val="both"/>
        <w:rPr>
          <w:color w:val="auto"/>
          <w:sz w:val="28"/>
          <w:szCs w:val="28"/>
        </w:rPr>
      </w:pPr>
      <w:r w:rsidRPr="00C61911">
        <w:rPr>
          <w:color w:val="auto"/>
          <w:sz w:val="28"/>
          <w:szCs w:val="28"/>
        </w:rPr>
        <w:t xml:space="preserve">По данным Управления ГИБДД УМВД России по Кировской области на 1 января 2021 года в Кировской области на учете в Госавтоинспекции состояло 508553 (в 2019 году – 504821) единицы транспортных средств. </w:t>
      </w:r>
    </w:p>
    <w:p w:rsidR="005363D8" w:rsidRPr="00C61911" w:rsidRDefault="0025367F" w:rsidP="00B21370">
      <w:pPr>
        <w:pStyle w:val="Default"/>
        <w:ind w:firstLine="709"/>
        <w:jc w:val="both"/>
        <w:rPr>
          <w:rFonts w:asciiTheme="minorHAnsi" w:hAnsiTheme="minorHAnsi" w:cstheme="minorHAnsi"/>
          <w:color w:val="auto"/>
          <w:sz w:val="28"/>
          <w:szCs w:val="28"/>
        </w:rPr>
      </w:pPr>
      <w:r w:rsidRPr="00C61911">
        <w:rPr>
          <w:color w:val="auto"/>
          <w:sz w:val="28"/>
          <w:szCs w:val="28"/>
        </w:rPr>
        <w:t>Из них 3436 (в 2019 году – 2225) единицы транспортных средств оборудованы для питания двигателя газообразным топливом.</w:t>
      </w:r>
    </w:p>
    <w:p w:rsidR="00274B70" w:rsidRPr="00C61911" w:rsidRDefault="005363D8" w:rsidP="00274B70">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 xml:space="preserve">В Кировской области выбросы от автотранспорта в общем объеме выбросов ЗВ составляют </w:t>
      </w:r>
      <w:r w:rsidR="0025367F" w:rsidRPr="00C61911">
        <w:rPr>
          <w:rFonts w:asciiTheme="minorHAnsi" w:hAnsiTheme="minorHAnsi" w:cstheme="minorHAnsi"/>
          <w:color w:val="auto"/>
          <w:sz w:val="28"/>
          <w:szCs w:val="28"/>
        </w:rPr>
        <w:t>52,43</w:t>
      </w:r>
      <w:r w:rsidRPr="00C61911">
        <w:rPr>
          <w:rFonts w:asciiTheme="minorHAnsi" w:hAnsiTheme="minorHAnsi" w:cstheme="minorHAnsi"/>
          <w:color w:val="auto"/>
          <w:sz w:val="28"/>
          <w:szCs w:val="28"/>
        </w:rPr>
        <w:t>%</w:t>
      </w:r>
      <w:r w:rsidR="0025367F" w:rsidRPr="00C61911">
        <w:rPr>
          <w:rFonts w:asciiTheme="minorHAnsi" w:hAnsiTheme="minorHAnsi" w:cstheme="minorHAnsi"/>
          <w:color w:val="auto"/>
          <w:sz w:val="28"/>
          <w:szCs w:val="28"/>
        </w:rPr>
        <w:t>.</w:t>
      </w:r>
      <w:r w:rsidRPr="00C61911">
        <w:rPr>
          <w:rFonts w:asciiTheme="minorHAnsi" w:hAnsiTheme="minorHAnsi" w:cstheme="minorHAnsi"/>
          <w:color w:val="auto"/>
          <w:sz w:val="28"/>
          <w:szCs w:val="28"/>
        </w:rPr>
        <w:t xml:space="preserve"> </w:t>
      </w:r>
      <w:r w:rsidR="0025367F" w:rsidRPr="00C61911">
        <w:rPr>
          <w:color w:val="auto"/>
          <w:sz w:val="28"/>
          <w:szCs w:val="28"/>
        </w:rPr>
        <w:t xml:space="preserve">Несмотря на рост автомобильного </w:t>
      </w:r>
      <w:proofErr w:type="gramStart"/>
      <w:r w:rsidR="0025367F" w:rsidRPr="00C61911">
        <w:rPr>
          <w:color w:val="auto"/>
          <w:sz w:val="28"/>
          <w:szCs w:val="28"/>
        </w:rPr>
        <w:t>парка</w:t>
      </w:r>
      <w:proofErr w:type="gramEnd"/>
      <w:r w:rsidR="0025367F" w:rsidRPr="00C61911">
        <w:rPr>
          <w:color w:val="auto"/>
          <w:sz w:val="28"/>
          <w:szCs w:val="28"/>
        </w:rPr>
        <w:t xml:space="preserve"> объем выбросов снижается. Это обусловлено переходом автотранспорта на газообразное топливо.</w:t>
      </w:r>
    </w:p>
    <w:p w:rsidR="00A128FD" w:rsidRPr="00C61911" w:rsidRDefault="00A128FD" w:rsidP="00274B70">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 xml:space="preserve">При исследовании атмосферного воздуха населенных пунктов Кировской области выявлено, что удельный вес неудовлетворительных результатов </w:t>
      </w:r>
      <w:r w:rsidR="008A4C00" w:rsidRPr="00C61911">
        <w:rPr>
          <w:rFonts w:asciiTheme="minorHAnsi" w:hAnsiTheme="minorHAnsi" w:cstheme="minorHAnsi"/>
          <w:color w:val="auto"/>
          <w:sz w:val="28"/>
          <w:szCs w:val="28"/>
        </w:rPr>
        <w:t>проб воздуха</w:t>
      </w:r>
      <w:r w:rsidRPr="00C61911">
        <w:rPr>
          <w:rFonts w:asciiTheme="minorHAnsi" w:hAnsiTheme="minorHAnsi" w:cstheme="minorHAnsi"/>
          <w:color w:val="auto"/>
          <w:sz w:val="28"/>
          <w:szCs w:val="28"/>
        </w:rPr>
        <w:t xml:space="preserve"> в регионе ниже, чем в целом по Российской Федерации. </w:t>
      </w:r>
    </w:p>
    <w:p w:rsidR="00274B70" w:rsidRPr="00C61911" w:rsidRDefault="00274B70" w:rsidP="00274B70">
      <w:pPr>
        <w:pStyle w:val="a4"/>
        <w:rPr>
          <w:rFonts w:asciiTheme="minorHAnsi" w:hAnsiTheme="minorHAnsi"/>
          <w:sz w:val="28"/>
          <w:szCs w:val="28"/>
        </w:rPr>
      </w:pPr>
      <w:r w:rsidRPr="00C61911">
        <w:rPr>
          <w:rFonts w:asciiTheme="minorHAnsi" w:hAnsiTheme="minorHAnsi"/>
          <w:sz w:val="28"/>
          <w:szCs w:val="28"/>
        </w:rPr>
        <w:t>Случаев высокого и экстремально высокого загрязнения в атмосферном воздухе не отмечено.</w:t>
      </w:r>
    </w:p>
    <w:p w:rsidR="005363D8" w:rsidRPr="00C61911" w:rsidRDefault="005363D8">
      <w:pPr>
        <w:rPr>
          <w:rFonts w:eastAsia="Times New Roman"/>
          <w:b/>
        </w:rPr>
      </w:pPr>
    </w:p>
    <w:p w:rsidR="0006085F" w:rsidRPr="00C61911" w:rsidRDefault="009D6277" w:rsidP="002B3BC3">
      <w:pPr>
        <w:pStyle w:val="a4"/>
        <w:jc w:val="center"/>
        <w:rPr>
          <w:rFonts w:asciiTheme="minorHAnsi" w:hAnsiTheme="minorHAnsi"/>
          <w:b/>
          <w:sz w:val="28"/>
          <w:szCs w:val="28"/>
        </w:rPr>
      </w:pPr>
      <w:r w:rsidRPr="00C61911">
        <w:rPr>
          <w:rFonts w:asciiTheme="minorHAnsi" w:hAnsiTheme="minorHAnsi"/>
          <w:b/>
          <w:sz w:val="28"/>
          <w:szCs w:val="28"/>
        </w:rPr>
        <w:t>Поверхностные воды</w:t>
      </w:r>
      <w:r w:rsidR="005D02C9" w:rsidRPr="00C61911">
        <w:rPr>
          <w:rFonts w:asciiTheme="minorHAnsi" w:hAnsiTheme="minorHAnsi"/>
          <w:b/>
          <w:sz w:val="28"/>
          <w:szCs w:val="28"/>
        </w:rPr>
        <w:t xml:space="preserve">  </w:t>
      </w:r>
    </w:p>
    <w:p w:rsidR="005D02C9" w:rsidRPr="00C61911" w:rsidRDefault="005D02C9" w:rsidP="002B3BC3">
      <w:pPr>
        <w:pStyle w:val="a4"/>
        <w:jc w:val="center"/>
        <w:rPr>
          <w:rFonts w:asciiTheme="minorHAnsi" w:hAnsiTheme="minorHAnsi"/>
          <w:sz w:val="28"/>
          <w:szCs w:val="28"/>
        </w:rPr>
      </w:pPr>
    </w:p>
    <w:p w:rsidR="009C0492" w:rsidRPr="00C61911" w:rsidRDefault="009C0492" w:rsidP="002B3BC3">
      <w:pPr>
        <w:spacing w:after="0" w:line="240" w:lineRule="auto"/>
        <w:ind w:firstLine="567"/>
        <w:jc w:val="both"/>
      </w:pPr>
      <w:r w:rsidRPr="00C61911">
        <w:t xml:space="preserve">На территории района протекают 43 реки, кроме того насчитывается 38 озер общей площадью водного зеркала </w:t>
      </w:r>
      <w:smartTag w:uri="urn:schemas-microsoft-com:office:smarttags" w:element="metricconverter">
        <w:smartTagPr>
          <w:attr w:name="ProductID" w:val="147 га"/>
        </w:smartTagPr>
        <w:r w:rsidRPr="00C61911">
          <w:t>147 га</w:t>
        </w:r>
      </w:smartTag>
      <w:r w:rsidRPr="00C61911">
        <w:t xml:space="preserve">, 32 пруда общей площадью </w:t>
      </w:r>
      <w:smartTag w:uri="urn:schemas-microsoft-com:office:smarttags" w:element="metricconverter">
        <w:smartTagPr>
          <w:attr w:name="ProductID" w:val="466 га"/>
        </w:smartTagPr>
        <w:r w:rsidRPr="00C61911">
          <w:t>466 га</w:t>
        </w:r>
      </w:smartTag>
      <w:r w:rsidRPr="00C61911">
        <w:t xml:space="preserve"> и 12 болот.</w:t>
      </w:r>
    </w:p>
    <w:p w:rsidR="006D6D91" w:rsidRPr="00C61911" w:rsidRDefault="006D6D91" w:rsidP="006D6D91">
      <w:pPr>
        <w:spacing w:after="0" w:line="240" w:lineRule="auto"/>
        <w:ind w:firstLine="567"/>
        <w:jc w:val="both"/>
      </w:pPr>
      <w:r w:rsidRPr="00C61911">
        <w:t xml:space="preserve">Главной водной артерией Кировской области является река Вятка. </w:t>
      </w:r>
    </w:p>
    <w:p w:rsidR="002D2CBE" w:rsidRPr="00C61911" w:rsidRDefault="002D2CBE" w:rsidP="002D2CBE">
      <w:pPr>
        <w:shd w:val="clear" w:color="auto" w:fill="FFFFFF"/>
        <w:spacing w:after="0" w:line="240" w:lineRule="auto"/>
        <w:ind w:firstLine="567"/>
        <w:jc w:val="both"/>
        <w:rPr>
          <w:rFonts w:eastAsia="Times New Roman"/>
        </w:rPr>
      </w:pPr>
      <w:proofErr w:type="gramStart"/>
      <w:r w:rsidRPr="00C61911">
        <w:rPr>
          <w:rFonts w:eastAsia="Times New Roman"/>
          <w:spacing w:val="-1"/>
        </w:rPr>
        <w:t xml:space="preserve">Река Вятка является источником питьевого водоснабжения около 40% населения области, </w:t>
      </w:r>
      <w:r w:rsidRPr="00C61911">
        <w:rPr>
          <w:rFonts w:eastAsia="Times New Roman"/>
        </w:rPr>
        <w:t>проживающих в крупных городах Кировской области:</w:t>
      </w:r>
      <w:proofErr w:type="gramEnd"/>
      <w:r w:rsidRPr="00C61911">
        <w:rPr>
          <w:rFonts w:eastAsia="Times New Roman"/>
        </w:rPr>
        <w:t xml:space="preserve"> Кирова, </w:t>
      </w:r>
      <w:proofErr w:type="spellStart"/>
      <w:r w:rsidRPr="00C61911">
        <w:rPr>
          <w:rFonts w:eastAsia="Times New Roman"/>
        </w:rPr>
        <w:t>Кирс</w:t>
      </w:r>
      <w:proofErr w:type="spellEnd"/>
      <w:r w:rsidRPr="00C61911">
        <w:rPr>
          <w:rFonts w:eastAsia="Times New Roman"/>
        </w:rPr>
        <w:t xml:space="preserve"> Верхнекамского района, </w:t>
      </w:r>
      <w:r w:rsidRPr="00C61911">
        <w:rPr>
          <w:rFonts w:eastAsia="Times New Roman"/>
          <w:spacing w:val="-1"/>
        </w:rPr>
        <w:t xml:space="preserve">пос. </w:t>
      </w:r>
      <w:proofErr w:type="gramStart"/>
      <w:r w:rsidRPr="00C61911">
        <w:rPr>
          <w:rFonts w:eastAsia="Times New Roman"/>
          <w:spacing w:val="-1"/>
        </w:rPr>
        <w:t>Восточный</w:t>
      </w:r>
      <w:proofErr w:type="gramEnd"/>
      <w:r w:rsidRPr="00C61911">
        <w:rPr>
          <w:rFonts w:eastAsia="Times New Roman"/>
          <w:spacing w:val="-1"/>
        </w:rPr>
        <w:t xml:space="preserve"> </w:t>
      </w:r>
      <w:proofErr w:type="spellStart"/>
      <w:r w:rsidRPr="00C61911">
        <w:rPr>
          <w:rFonts w:eastAsia="Times New Roman"/>
          <w:spacing w:val="-1"/>
        </w:rPr>
        <w:t>Омутнинского</w:t>
      </w:r>
      <w:proofErr w:type="spellEnd"/>
      <w:r w:rsidRPr="00C61911">
        <w:rPr>
          <w:rFonts w:eastAsia="Times New Roman"/>
          <w:spacing w:val="-1"/>
        </w:rPr>
        <w:t xml:space="preserve"> района. </w:t>
      </w:r>
    </w:p>
    <w:p w:rsidR="00495C88" w:rsidRPr="00C61911" w:rsidRDefault="00495C88" w:rsidP="002D2CBE">
      <w:pPr>
        <w:shd w:val="clear" w:color="auto" w:fill="FFFFFF"/>
        <w:spacing w:after="0" w:line="240" w:lineRule="auto"/>
        <w:ind w:firstLine="567"/>
        <w:jc w:val="both"/>
      </w:pPr>
      <w:r w:rsidRPr="00C61911">
        <w:t xml:space="preserve">В целях обеспечения населения </w:t>
      </w:r>
      <w:proofErr w:type="gramStart"/>
      <w:r w:rsidRPr="00C61911">
        <w:t>г</w:t>
      </w:r>
      <w:proofErr w:type="gramEnd"/>
      <w:r w:rsidRPr="00C61911">
        <w:t>. Кирова питьевой водой, отвечающей нормативным требованиям, ведется постоянный контроль за качеством воды р. Вятки на участке от г. Слободского до г. Кирова.</w:t>
      </w:r>
    </w:p>
    <w:p w:rsidR="005A6932" w:rsidRPr="00C61911" w:rsidRDefault="00D1001A" w:rsidP="002B3BC3">
      <w:pPr>
        <w:spacing w:after="0" w:line="240" w:lineRule="auto"/>
        <w:ind w:firstLine="567"/>
        <w:jc w:val="both"/>
      </w:pPr>
      <w:r w:rsidRPr="00C61911">
        <w:t>Этот</w:t>
      </w:r>
      <w:r w:rsidR="00DB03A2" w:rsidRPr="00C61911">
        <w:t xml:space="preserve"> участок р. Вятки располагается в границах II пояса зоны санитарной охраны (ЗСО) Кировского водозабора и испытывает техногенную нагрузку предприятий </w:t>
      </w:r>
      <w:proofErr w:type="gramStart"/>
      <w:r w:rsidR="00DB03A2" w:rsidRPr="00C61911">
        <w:t>г</w:t>
      </w:r>
      <w:proofErr w:type="gramEnd"/>
      <w:r w:rsidR="00DB03A2" w:rsidRPr="00C61911">
        <w:t xml:space="preserve">. Слободского, г. </w:t>
      </w:r>
      <w:proofErr w:type="spellStart"/>
      <w:r w:rsidR="00DB03A2" w:rsidRPr="00C61911">
        <w:t>Кирово-Чепецка</w:t>
      </w:r>
      <w:proofErr w:type="spellEnd"/>
      <w:r w:rsidR="00DB03A2" w:rsidRPr="00C61911">
        <w:t xml:space="preserve">,  </w:t>
      </w:r>
      <w:proofErr w:type="spellStart"/>
      <w:r w:rsidR="00DB03A2" w:rsidRPr="00C61911">
        <w:t>Нововятск</w:t>
      </w:r>
      <w:r w:rsidR="00E22396" w:rsidRPr="00C61911">
        <w:t>ого</w:t>
      </w:r>
      <w:proofErr w:type="spellEnd"/>
      <w:r w:rsidR="00E22396" w:rsidRPr="00C61911">
        <w:t xml:space="preserve"> района г. Кирова</w:t>
      </w:r>
      <w:r w:rsidR="00DB03A2" w:rsidRPr="00C61911">
        <w:t xml:space="preserve">. </w:t>
      </w:r>
    </w:p>
    <w:p w:rsidR="005A7BD2" w:rsidRPr="00C61911" w:rsidRDefault="005A7BD2" w:rsidP="005A6932">
      <w:pPr>
        <w:pStyle w:val="Default"/>
        <w:ind w:firstLine="709"/>
        <w:jc w:val="both"/>
        <w:rPr>
          <w:color w:val="auto"/>
          <w:sz w:val="28"/>
          <w:szCs w:val="28"/>
        </w:rPr>
      </w:pPr>
      <w:r w:rsidRPr="00C61911">
        <w:rPr>
          <w:color w:val="auto"/>
          <w:sz w:val="28"/>
          <w:szCs w:val="28"/>
        </w:rPr>
        <w:t>Качество воды наблюдаемых водных объектов достаточно стабильно и ухудшается, в основном, в периоды весеннего половодья и паводков на участках в зоне влияния городской и промышленной застройки</w:t>
      </w:r>
      <w:proofErr w:type="gramStart"/>
      <w:r w:rsidRPr="00C61911">
        <w:rPr>
          <w:color w:val="auto"/>
          <w:sz w:val="28"/>
          <w:szCs w:val="28"/>
        </w:rPr>
        <w:t xml:space="preserve"> .</w:t>
      </w:r>
      <w:proofErr w:type="gramEnd"/>
      <w:r w:rsidRPr="00C61911">
        <w:rPr>
          <w:color w:val="auto"/>
          <w:sz w:val="28"/>
          <w:szCs w:val="28"/>
        </w:rPr>
        <w:t xml:space="preserve"> В сравнении </w:t>
      </w:r>
      <w:r w:rsidRPr="00C61911">
        <w:rPr>
          <w:color w:val="auto"/>
          <w:sz w:val="28"/>
          <w:szCs w:val="28"/>
        </w:rPr>
        <w:lastRenderedPageBreak/>
        <w:t xml:space="preserve">с 2019 годом, качество воды р. Вятки существенно не изменилось и оценивалось в створах наблюдений либо 2 классом «слабо загрязненная», либо 3 классом «загрязненная». </w:t>
      </w:r>
      <w:proofErr w:type="gramStart"/>
      <w:r w:rsidRPr="00C61911">
        <w:rPr>
          <w:color w:val="auto"/>
          <w:sz w:val="28"/>
          <w:szCs w:val="28"/>
        </w:rPr>
        <w:t xml:space="preserve">Воды рек Просница, </w:t>
      </w:r>
      <w:proofErr w:type="spellStart"/>
      <w:r w:rsidRPr="00C61911">
        <w:rPr>
          <w:color w:val="auto"/>
          <w:sz w:val="28"/>
          <w:szCs w:val="28"/>
        </w:rPr>
        <w:t>Чумовица</w:t>
      </w:r>
      <w:proofErr w:type="spellEnd"/>
      <w:r w:rsidRPr="00C61911">
        <w:rPr>
          <w:color w:val="auto"/>
          <w:sz w:val="28"/>
          <w:szCs w:val="28"/>
        </w:rPr>
        <w:t xml:space="preserve">, </w:t>
      </w:r>
      <w:proofErr w:type="spellStart"/>
      <w:r w:rsidRPr="00C61911">
        <w:rPr>
          <w:color w:val="auto"/>
          <w:sz w:val="28"/>
          <w:szCs w:val="28"/>
        </w:rPr>
        <w:t>Бузарка</w:t>
      </w:r>
      <w:proofErr w:type="spellEnd"/>
      <w:r w:rsidRPr="00C61911">
        <w:rPr>
          <w:color w:val="auto"/>
          <w:sz w:val="28"/>
          <w:szCs w:val="28"/>
        </w:rPr>
        <w:t xml:space="preserve"> и оз. Ивановское характеризовались 3 классом «загрязненных», р. Чепцы – 2 классом «слабо загрязненных» вод. </w:t>
      </w:r>
      <w:proofErr w:type="gramEnd"/>
    </w:p>
    <w:p w:rsidR="005A7BD2" w:rsidRPr="00C61911" w:rsidRDefault="005A7BD2" w:rsidP="005A6932">
      <w:pPr>
        <w:pStyle w:val="Default"/>
        <w:ind w:firstLine="709"/>
        <w:jc w:val="both"/>
        <w:rPr>
          <w:color w:val="auto"/>
          <w:sz w:val="28"/>
          <w:szCs w:val="28"/>
        </w:rPr>
      </w:pPr>
      <w:r w:rsidRPr="00C61911">
        <w:rPr>
          <w:color w:val="auto"/>
          <w:sz w:val="28"/>
          <w:szCs w:val="28"/>
        </w:rPr>
        <w:t xml:space="preserve">В 2020 году согласно критериям оценки степени химического загрязнения поверхностных вод экологическая обстановка на участке вдоль р. Вятки от </w:t>
      </w:r>
      <w:proofErr w:type="gramStart"/>
      <w:r w:rsidRPr="00C61911">
        <w:rPr>
          <w:color w:val="auto"/>
          <w:sz w:val="28"/>
          <w:szCs w:val="28"/>
        </w:rPr>
        <w:t>г</w:t>
      </w:r>
      <w:proofErr w:type="gramEnd"/>
      <w:r w:rsidRPr="00C61911">
        <w:rPr>
          <w:color w:val="auto"/>
          <w:sz w:val="28"/>
          <w:szCs w:val="28"/>
        </w:rPr>
        <w:t>. Слободской до г. Киров, характеризовалась относительно удовлетворительной ситуацией.</w:t>
      </w:r>
    </w:p>
    <w:p w:rsidR="005A4943" w:rsidRPr="00C61911" w:rsidRDefault="005A4943" w:rsidP="00D1001A">
      <w:pPr>
        <w:pStyle w:val="Default"/>
        <w:ind w:firstLine="709"/>
        <w:jc w:val="both"/>
        <w:rPr>
          <w:color w:val="auto"/>
          <w:sz w:val="28"/>
          <w:szCs w:val="28"/>
        </w:rPr>
      </w:pPr>
      <w:proofErr w:type="gramStart"/>
      <w:r w:rsidRPr="00C61911">
        <w:rPr>
          <w:color w:val="auto"/>
          <w:sz w:val="28"/>
          <w:szCs w:val="28"/>
        </w:rPr>
        <w:t xml:space="preserve">Состояние водных объектов в местах водопользования населения, используемых для питьевого водоснабжения (1 категория) остается стабильным последние 5 лет. </w:t>
      </w:r>
      <w:proofErr w:type="gramEnd"/>
    </w:p>
    <w:p w:rsidR="005A4943" w:rsidRPr="00C61911" w:rsidRDefault="005A4943" w:rsidP="00D1001A">
      <w:pPr>
        <w:pStyle w:val="Default"/>
        <w:ind w:firstLine="709"/>
        <w:jc w:val="both"/>
        <w:rPr>
          <w:color w:val="auto"/>
          <w:sz w:val="28"/>
          <w:szCs w:val="28"/>
        </w:rPr>
      </w:pPr>
      <w:proofErr w:type="gramStart"/>
      <w:r w:rsidRPr="00C61911">
        <w:rPr>
          <w:color w:val="auto"/>
          <w:sz w:val="28"/>
          <w:szCs w:val="28"/>
        </w:rPr>
        <w:t>Доля проб воды, не соответствующих санитарным требованиям по санитарно-химическим показателям, уменьшилась с 55,6% в 2013 году до 48,7% в 2020 году</w:t>
      </w:r>
      <w:r w:rsidR="00D1001A" w:rsidRPr="00C61911">
        <w:rPr>
          <w:color w:val="auto"/>
          <w:sz w:val="28"/>
          <w:szCs w:val="28"/>
        </w:rPr>
        <w:t>,</w:t>
      </w:r>
      <w:r w:rsidRPr="00C61911">
        <w:rPr>
          <w:color w:val="auto"/>
          <w:sz w:val="28"/>
          <w:szCs w:val="28"/>
        </w:rPr>
        <w:t xml:space="preserve"> по микробиологическим показателям – с 25,8% в 2013 году до 10,6% в 2020 году. </w:t>
      </w:r>
      <w:proofErr w:type="gramEnd"/>
    </w:p>
    <w:p w:rsidR="005A4943" w:rsidRPr="00C61911" w:rsidRDefault="005A4943" w:rsidP="005A4943">
      <w:pPr>
        <w:autoSpaceDE w:val="0"/>
        <w:autoSpaceDN w:val="0"/>
        <w:adjustRightInd w:val="0"/>
        <w:spacing w:after="0" w:line="240" w:lineRule="auto"/>
        <w:ind w:firstLine="709"/>
        <w:jc w:val="both"/>
      </w:pPr>
      <w:r w:rsidRPr="00C61911">
        <w:t xml:space="preserve">Доля проб воды из водоемов 1-й категории, не соответствующих санитарным требованиям по </w:t>
      </w:r>
      <w:proofErr w:type="spellStart"/>
      <w:r w:rsidRPr="00C61911">
        <w:t>паразитологическим</w:t>
      </w:r>
      <w:proofErr w:type="spellEnd"/>
      <w:r w:rsidRPr="00C61911">
        <w:t xml:space="preserve"> показателям, составила в 2020 году 0,0% (2013 г. – 2,7%, 2019 г. – 0,9%). </w:t>
      </w:r>
    </w:p>
    <w:p w:rsidR="005A4943" w:rsidRPr="00C61911" w:rsidRDefault="005A4943" w:rsidP="005A4943">
      <w:pPr>
        <w:pStyle w:val="Default"/>
        <w:ind w:firstLine="709"/>
        <w:jc w:val="both"/>
        <w:rPr>
          <w:color w:val="auto"/>
          <w:sz w:val="28"/>
          <w:szCs w:val="28"/>
        </w:rPr>
      </w:pPr>
      <w:r w:rsidRPr="00C61911">
        <w:rPr>
          <w:color w:val="auto"/>
          <w:sz w:val="28"/>
          <w:szCs w:val="28"/>
        </w:rPr>
        <w:t xml:space="preserve">Причиной низкого качества воды поверхностных водных объектов в течение многих лет остается сброс недостаточно очищенных сточных вод, а также неорганизованный сток с территорий населенных пунктов ввиду отсутствия ливневой канализации. В результате неудовлетворительной работы очистных сооружений в воде водоемов в местах сброса сточных вод продолжают обнаруживаться яйца гельминтов. </w:t>
      </w:r>
    </w:p>
    <w:p w:rsidR="005A4943" w:rsidRPr="00C61911" w:rsidRDefault="005A4943" w:rsidP="005A4943">
      <w:pPr>
        <w:autoSpaceDE w:val="0"/>
        <w:autoSpaceDN w:val="0"/>
        <w:adjustRightInd w:val="0"/>
        <w:spacing w:after="0" w:line="240" w:lineRule="auto"/>
        <w:ind w:firstLine="709"/>
        <w:jc w:val="both"/>
      </w:pPr>
      <w:r w:rsidRPr="00C61911">
        <w:t>На многих очистных сооружениях эксплуатируется технологическое оборудование с большой степенью износа, используются технологически устаревшие схемы очистки сточных вод, которые не обеспечивают должной степени очистки.</w:t>
      </w:r>
    </w:p>
    <w:p w:rsidR="005904DE" w:rsidRPr="00C61911" w:rsidRDefault="00926FE6" w:rsidP="005A4943">
      <w:pPr>
        <w:autoSpaceDE w:val="0"/>
        <w:autoSpaceDN w:val="0"/>
        <w:adjustRightInd w:val="0"/>
        <w:spacing w:after="0" w:line="240" w:lineRule="auto"/>
        <w:ind w:firstLine="709"/>
        <w:jc w:val="both"/>
      </w:pPr>
      <w:r w:rsidRPr="00C61911">
        <w:t xml:space="preserve">Существующие очистные сооружения сточных вод на территории района находятся в неудовлетворительном состоянии, морально устарели и физически изношены. На всех очистных сооружениях эксплуатируется технологическое оборудование с большой степенью износа, используются технологически устаревшие схемы очистки сточных вод, которые не обеспечивают должной степени очистки. Примером могут служить очистные сооружения поселка Вахруши, практически не обеспечивающие очистку поступающих на них сточных вод. В связи с этим массы сброса загрязняющих веществ, поступающих с этих ОС в р. </w:t>
      </w:r>
      <w:proofErr w:type="spellStart"/>
      <w:r w:rsidRPr="00C61911">
        <w:t>Моховицу</w:t>
      </w:r>
      <w:proofErr w:type="spellEnd"/>
      <w:r w:rsidRPr="00C61911">
        <w:t>, в 20</w:t>
      </w:r>
      <w:r w:rsidR="005A4943" w:rsidRPr="00C61911">
        <w:t>20</w:t>
      </w:r>
      <w:r w:rsidRPr="00C61911">
        <w:t xml:space="preserve"> году увеличи</w:t>
      </w:r>
      <w:r w:rsidR="005A6932" w:rsidRPr="00C61911">
        <w:t xml:space="preserve">лись в разы и </w:t>
      </w:r>
      <w:r w:rsidR="0003040A" w:rsidRPr="00C61911">
        <w:t xml:space="preserve">признано очень </w:t>
      </w:r>
      <w:proofErr w:type="gramStart"/>
      <w:r w:rsidR="0003040A" w:rsidRPr="00C61911">
        <w:t>грязным</w:t>
      </w:r>
      <w:r w:rsidR="00D1001A" w:rsidRPr="00C61911">
        <w:t>и</w:t>
      </w:r>
      <w:proofErr w:type="gramEnd"/>
      <w:r w:rsidR="0003040A" w:rsidRPr="00C61911">
        <w:t xml:space="preserve">. </w:t>
      </w:r>
      <w:r w:rsidR="00817AF5" w:rsidRPr="00C61911">
        <w:t xml:space="preserve">Администрацией Слободского района направлено письмо </w:t>
      </w:r>
      <w:r w:rsidR="00B15D7D" w:rsidRPr="00C61911">
        <w:t xml:space="preserve">в министерство энергетики и </w:t>
      </w:r>
      <w:r w:rsidR="00D1001A" w:rsidRPr="00C61911">
        <w:t>жилищно-</w:t>
      </w:r>
      <w:r w:rsidR="00B15D7D" w:rsidRPr="00C61911">
        <w:t>коммунального хозяйства Кировской области с ходатайством о включении мероприятия «</w:t>
      </w:r>
      <w:r w:rsidR="00511362" w:rsidRPr="00C61911">
        <w:t>Строительство</w:t>
      </w:r>
      <w:r w:rsidR="00B15D7D" w:rsidRPr="00C61911">
        <w:t xml:space="preserve"> очистных сооружений </w:t>
      </w:r>
      <w:proofErr w:type="spellStart"/>
      <w:r w:rsidR="00B15D7D" w:rsidRPr="00C61911">
        <w:t>пгт</w:t>
      </w:r>
      <w:proofErr w:type="spellEnd"/>
      <w:r w:rsidR="00B15D7D" w:rsidRPr="00C61911">
        <w:t xml:space="preserve"> Вахруши Слободского района» в федеральный проект «Оздоровление Волги» входящего в национальный проект «Экология». </w:t>
      </w:r>
      <w:r w:rsidR="00E319D7" w:rsidRPr="00C61911">
        <w:t xml:space="preserve">Но в настоящий момент </w:t>
      </w:r>
      <w:r w:rsidR="00E319D7" w:rsidRPr="00C61911">
        <w:lastRenderedPageBreak/>
        <w:t>заявка не рассматривается в связи с тем, что Кировская область не попала в данный проект.</w:t>
      </w:r>
    </w:p>
    <w:p w:rsidR="00432A77" w:rsidRPr="00C61911" w:rsidRDefault="00432A77" w:rsidP="00503143">
      <w:pPr>
        <w:spacing w:after="0" w:line="240" w:lineRule="auto"/>
        <w:jc w:val="both"/>
      </w:pPr>
    </w:p>
    <w:p w:rsidR="005904DE" w:rsidRPr="00C61911" w:rsidRDefault="005904DE" w:rsidP="002B3BC3">
      <w:pPr>
        <w:spacing w:after="0" w:line="240" w:lineRule="auto"/>
        <w:ind w:firstLine="567"/>
        <w:jc w:val="center"/>
      </w:pPr>
    </w:p>
    <w:p w:rsidR="0095453E" w:rsidRPr="00C61911" w:rsidRDefault="0095453E" w:rsidP="002B3BC3">
      <w:pPr>
        <w:spacing w:after="0" w:line="240" w:lineRule="auto"/>
        <w:ind w:firstLine="567"/>
        <w:jc w:val="center"/>
        <w:rPr>
          <w:b/>
        </w:rPr>
      </w:pPr>
      <w:r w:rsidRPr="00C61911">
        <w:rPr>
          <w:b/>
        </w:rPr>
        <w:t>Информация по ГТС</w:t>
      </w:r>
    </w:p>
    <w:p w:rsidR="00E4772E" w:rsidRPr="00C61911" w:rsidRDefault="00E4772E" w:rsidP="002B3BC3">
      <w:pPr>
        <w:spacing w:after="0" w:line="240" w:lineRule="auto"/>
        <w:ind w:firstLine="567"/>
        <w:jc w:val="center"/>
      </w:pPr>
    </w:p>
    <w:p w:rsidR="00372DBE" w:rsidRPr="00C61911" w:rsidRDefault="0060572F" w:rsidP="002B3BC3">
      <w:pPr>
        <w:spacing w:after="0" w:line="240" w:lineRule="auto"/>
        <w:ind w:firstLine="567"/>
        <w:jc w:val="both"/>
      </w:pPr>
      <w:r w:rsidRPr="00C61911">
        <w:t xml:space="preserve">В настоящее время в </w:t>
      </w:r>
      <w:r w:rsidR="004A3D0B" w:rsidRPr="00C61911">
        <w:t>Слободском районе</w:t>
      </w:r>
      <w:r w:rsidRPr="00C61911">
        <w:t xml:space="preserve"> учтено </w:t>
      </w:r>
      <w:r w:rsidR="004A3D0B" w:rsidRPr="00C61911">
        <w:t>2</w:t>
      </w:r>
      <w:r w:rsidR="00926FE6" w:rsidRPr="00C61911">
        <w:t>4</w:t>
      </w:r>
      <w:r w:rsidRPr="00C61911">
        <w:t xml:space="preserve"> гидроузл</w:t>
      </w:r>
      <w:r w:rsidR="005A6932" w:rsidRPr="00C61911">
        <w:t>а</w:t>
      </w:r>
      <w:r w:rsidRPr="00C61911">
        <w:t xml:space="preserve"> прудов и водохранилищ суммарным полным фактическим объёмом </w:t>
      </w:r>
      <w:r w:rsidR="004A3D0B" w:rsidRPr="00C61911">
        <w:t>5428,38</w:t>
      </w:r>
      <w:r w:rsidRPr="00C61911">
        <w:t xml:space="preserve"> </w:t>
      </w:r>
      <w:r w:rsidR="004A3D0B" w:rsidRPr="00C61911">
        <w:t>тыс.</w:t>
      </w:r>
      <w:r w:rsidRPr="00C61911">
        <w:t xml:space="preserve"> м3 при общей фактической площади зеркала </w:t>
      </w:r>
      <w:r w:rsidR="004A3D0B" w:rsidRPr="00C61911">
        <w:t>322,57 га</w:t>
      </w:r>
      <w:r w:rsidRPr="00C61911">
        <w:t xml:space="preserve">. </w:t>
      </w:r>
    </w:p>
    <w:p w:rsidR="00D1001A" w:rsidRPr="00C61911" w:rsidRDefault="0060572F" w:rsidP="002B3BC3">
      <w:pPr>
        <w:spacing w:after="0" w:line="240" w:lineRule="auto"/>
        <w:ind w:firstLine="567"/>
        <w:jc w:val="both"/>
      </w:pPr>
      <w:r w:rsidRPr="00C61911">
        <w:t xml:space="preserve">В нижнем бьефе </w:t>
      </w:r>
      <w:r w:rsidR="004A3D0B" w:rsidRPr="00C61911">
        <w:t>4</w:t>
      </w:r>
      <w:r w:rsidRPr="00C61911">
        <w:t xml:space="preserve"> гидроузл</w:t>
      </w:r>
      <w:r w:rsidR="00372DBE" w:rsidRPr="00C61911">
        <w:t>ов</w:t>
      </w:r>
      <w:r w:rsidRPr="00C61911">
        <w:t xml:space="preserve"> имеются объекты экономики различного назначения и ст</w:t>
      </w:r>
      <w:r w:rsidR="004A3D0B" w:rsidRPr="00C61911">
        <w:t xml:space="preserve">оимости, </w:t>
      </w:r>
      <w:proofErr w:type="gramStart"/>
      <w:r w:rsidR="004A3D0B" w:rsidRPr="00C61911">
        <w:t>при чем</w:t>
      </w:r>
      <w:proofErr w:type="gramEnd"/>
      <w:r w:rsidR="004A3D0B" w:rsidRPr="00C61911">
        <w:t xml:space="preserve"> техническое состояние их </w:t>
      </w:r>
      <w:proofErr w:type="spellStart"/>
      <w:r w:rsidR="004A3D0B" w:rsidRPr="00C61911">
        <w:t>пред</w:t>
      </w:r>
      <w:r w:rsidR="00EF468B" w:rsidRPr="00C61911">
        <w:t>ельнодопустимое</w:t>
      </w:r>
      <w:proofErr w:type="spellEnd"/>
      <w:r w:rsidR="00EF468B" w:rsidRPr="00C61911">
        <w:t>.</w:t>
      </w:r>
      <w:r w:rsidRPr="00C61911">
        <w:t xml:space="preserve"> </w:t>
      </w:r>
      <w:proofErr w:type="gramStart"/>
      <w:r w:rsidRPr="00C61911">
        <w:t xml:space="preserve">На указанные </w:t>
      </w:r>
      <w:r w:rsidR="00EF468B" w:rsidRPr="00C61911">
        <w:t>4</w:t>
      </w:r>
      <w:r w:rsidRPr="00C61911">
        <w:t xml:space="preserve"> гидроузл</w:t>
      </w:r>
      <w:r w:rsidR="00EF468B" w:rsidRPr="00C61911">
        <w:t>а</w:t>
      </w:r>
      <w:r w:rsidRPr="00C61911">
        <w:t xml:space="preserve"> распространяется действие Федерального закона «О безопасности гидротехнических сооружений». </w:t>
      </w:r>
      <w:proofErr w:type="gramEnd"/>
    </w:p>
    <w:p w:rsidR="00EF468B" w:rsidRPr="00C61911" w:rsidRDefault="00C358F0" w:rsidP="002B3BC3">
      <w:pPr>
        <w:spacing w:after="0" w:line="240" w:lineRule="auto"/>
        <w:ind w:firstLine="567"/>
        <w:jc w:val="both"/>
      </w:pPr>
      <w:r w:rsidRPr="00C61911">
        <w:t xml:space="preserve">В 2020 году </w:t>
      </w:r>
      <w:r w:rsidR="00E319D7" w:rsidRPr="00C61911">
        <w:t xml:space="preserve">был </w:t>
      </w:r>
      <w:r w:rsidRPr="00C61911">
        <w:t xml:space="preserve">разработан проект реконструкции ГТС </w:t>
      </w:r>
      <w:proofErr w:type="spellStart"/>
      <w:r w:rsidRPr="00C61911">
        <w:t>Корюгинского</w:t>
      </w:r>
      <w:proofErr w:type="spellEnd"/>
      <w:r w:rsidRPr="00C61911">
        <w:t xml:space="preserve"> пруда. А в 2022 году за счет средств федерального бюджета в </w:t>
      </w:r>
      <w:proofErr w:type="spellStart"/>
      <w:r w:rsidRPr="00C61911">
        <w:t>софинансировании</w:t>
      </w:r>
      <w:proofErr w:type="spellEnd"/>
      <w:r w:rsidRPr="00C61911">
        <w:t xml:space="preserve"> областного и местного бюджетов </w:t>
      </w:r>
      <w:r w:rsidR="00E319D7" w:rsidRPr="00C61911">
        <w:t xml:space="preserve">начинается </w:t>
      </w:r>
      <w:r w:rsidRPr="00C61911">
        <w:t>его реконструкция.</w:t>
      </w:r>
    </w:p>
    <w:p w:rsidR="00EF468B" w:rsidRPr="00C61911" w:rsidRDefault="00330168" w:rsidP="002B3BC3">
      <w:pPr>
        <w:spacing w:after="0" w:line="240" w:lineRule="auto"/>
        <w:ind w:firstLine="567"/>
        <w:jc w:val="both"/>
      </w:pPr>
      <w:r w:rsidRPr="00C61911">
        <w:t xml:space="preserve">И так в настоящее время </w:t>
      </w:r>
      <w:r w:rsidR="00E22396" w:rsidRPr="00C61911">
        <w:t xml:space="preserve"> из 2</w:t>
      </w:r>
      <w:r w:rsidR="00926FE6" w:rsidRPr="00C61911">
        <w:t>4</w:t>
      </w:r>
      <w:r w:rsidR="00E22396" w:rsidRPr="00C61911">
        <w:t xml:space="preserve"> ГТС</w:t>
      </w:r>
      <w:r w:rsidR="00EF468B" w:rsidRPr="00C61911">
        <w:t>:</w:t>
      </w:r>
    </w:p>
    <w:p w:rsidR="00EF468B" w:rsidRPr="00C61911" w:rsidRDefault="00EF468B" w:rsidP="002B3BC3">
      <w:pPr>
        <w:spacing w:after="0" w:line="240" w:lineRule="auto"/>
        <w:ind w:firstLine="567"/>
        <w:jc w:val="both"/>
      </w:pPr>
      <w:r w:rsidRPr="00C61911">
        <w:t>- 1</w:t>
      </w:r>
      <w:r w:rsidR="00C358F0" w:rsidRPr="00C61911">
        <w:t>1</w:t>
      </w:r>
      <w:r w:rsidRPr="00C61911">
        <w:t xml:space="preserve"> работоспособных гидроузлов;</w:t>
      </w:r>
    </w:p>
    <w:p w:rsidR="00EF468B" w:rsidRPr="00C61911" w:rsidRDefault="00EF468B" w:rsidP="002B3BC3">
      <w:pPr>
        <w:spacing w:after="0" w:line="240" w:lineRule="auto"/>
        <w:ind w:firstLine="567"/>
        <w:jc w:val="both"/>
      </w:pPr>
      <w:r w:rsidRPr="00C61911">
        <w:t>- 1</w:t>
      </w:r>
      <w:r w:rsidR="00926FE6" w:rsidRPr="00C61911">
        <w:t>2</w:t>
      </w:r>
      <w:r w:rsidRPr="00C61911">
        <w:t xml:space="preserve"> гидроузлов в </w:t>
      </w:r>
      <w:proofErr w:type="spellStart"/>
      <w:r w:rsidRPr="00C61911">
        <w:t>предельнодопустимом</w:t>
      </w:r>
      <w:proofErr w:type="spellEnd"/>
      <w:r w:rsidRPr="00C61911">
        <w:t xml:space="preserve"> техническом состоянии;</w:t>
      </w:r>
    </w:p>
    <w:p w:rsidR="0060572F" w:rsidRPr="00C61911" w:rsidRDefault="00EF468B" w:rsidP="002B3BC3">
      <w:pPr>
        <w:spacing w:after="0" w:line="240" w:lineRule="auto"/>
        <w:ind w:firstLine="567"/>
        <w:jc w:val="both"/>
      </w:pPr>
      <w:proofErr w:type="gramStart"/>
      <w:r w:rsidRPr="00C61911">
        <w:t>-1</w:t>
      </w:r>
      <w:r w:rsidR="0060572F" w:rsidRPr="00C61911">
        <w:t xml:space="preserve"> разрушенны</w:t>
      </w:r>
      <w:r w:rsidRPr="00C61911">
        <w:t>й</w:t>
      </w:r>
      <w:r w:rsidR="0060572F" w:rsidRPr="00C61911">
        <w:t xml:space="preserve"> гидроуз</w:t>
      </w:r>
      <w:r w:rsidRPr="00C61911">
        <w:t>ел</w:t>
      </w:r>
      <w:r w:rsidR="0060572F" w:rsidRPr="00C61911">
        <w:t xml:space="preserve"> </w:t>
      </w:r>
      <w:r w:rsidRPr="00C61911">
        <w:t>(</w:t>
      </w:r>
      <w:proofErr w:type="spellStart"/>
      <w:r w:rsidRPr="00C61911">
        <w:t>Автодоровский</w:t>
      </w:r>
      <w:proofErr w:type="spellEnd"/>
      <w:r w:rsidRPr="00C61911">
        <w:t xml:space="preserve"> пруд, </w:t>
      </w:r>
      <w:proofErr w:type="spellStart"/>
      <w:r w:rsidRPr="00C61911">
        <w:t>ур</w:t>
      </w:r>
      <w:proofErr w:type="spellEnd"/>
      <w:r w:rsidRPr="00C61911">
        <w:t>.</w:t>
      </w:r>
      <w:proofErr w:type="gramEnd"/>
      <w:r w:rsidRPr="00C61911">
        <w:t xml:space="preserve"> </w:t>
      </w:r>
      <w:proofErr w:type="gramStart"/>
      <w:r w:rsidRPr="00C61911">
        <w:t xml:space="preserve">Чижи, р. </w:t>
      </w:r>
      <w:proofErr w:type="spellStart"/>
      <w:r w:rsidRPr="00C61911">
        <w:t>Сверчиха</w:t>
      </w:r>
      <w:proofErr w:type="spellEnd"/>
      <w:r w:rsidRPr="00C61911">
        <w:t>)</w:t>
      </w:r>
      <w:r w:rsidR="0060572F" w:rsidRPr="00C61911">
        <w:t xml:space="preserve">. </w:t>
      </w:r>
      <w:proofErr w:type="gramEnd"/>
    </w:p>
    <w:p w:rsidR="00330168" w:rsidRPr="00C61911" w:rsidRDefault="00330168" w:rsidP="00330168">
      <w:pPr>
        <w:spacing w:after="0" w:line="240" w:lineRule="auto"/>
        <w:ind w:firstLine="709"/>
        <w:jc w:val="both"/>
        <w:rPr>
          <w:rFonts w:eastAsia="Times New Roman"/>
        </w:rPr>
      </w:pPr>
      <w:r w:rsidRPr="00C61911">
        <w:t xml:space="preserve">Из </w:t>
      </w:r>
      <w:r w:rsidRPr="00C61911">
        <w:rPr>
          <w:rFonts w:eastAsia="Times New Roman"/>
        </w:rPr>
        <w:t>2</w:t>
      </w:r>
      <w:r w:rsidR="00926FE6" w:rsidRPr="00C61911">
        <w:rPr>
          <w:rFonts w:eastAsia="Times New Roman"/>
        </w:rPr>
        <w:t>4</w:t>
      </w:r>
      <w:r w:rsidRPr="00C61911">
        <w:rPr>
          <w:rFonts w:eastAsia="Times New Roman"/>
        </w:rPr>
        <w:t xml:space="preserve"> гидротехнических сооружений, расположенных на территории района, 1</w:t>
      </w:r>
      <w:r w:rsidR="00E319D7" w:rsidRPr="00C61911">
        <w:rPr>
          <w:rFonts w:eastAsia="Times New Roman"/>
        </w:rPr>
        <w:t>6</w:t>
      </w:r>
      <w:r w:rsidRPr="00C61911">
        <w:rPr>
          <w:rFonts w:eastAsia="Times New Roman"/>
        </w:rPr>
        <w:t xml:space="preserve"> сооружений находятся в собственности муниципальных образований, </w:t>
      </w:r>
      <w:r w:rsidR="00926FE6" w:rsidRPr="00C61911">
        <w:t>5</w:t>
      </w:r>
      <w:r w:rsidRPr="00C61911">
        <w:rPr>
          <w:rFonts w:eastAsia="Times New Roman"/>
        </w:rPr>
        <w:t xml:space="preserve"> сооружений (</w:t>
      </w:r>
      <w:proofErr w:type="spellStart"/>
      <w:r w:rsidRPr="00C61911">
        <w:rPr>
          <w:rFonts w:eastAsia="Times New Roman"/>
        </w:rPr>
        <w:t>Азланский</w:t>
      </w:r>
      <w:proofErr w:type="spellEnd"/>
      <w:r w:rsidRPr="00C61911">
        <w:rPr>
          <w:rFonts w:eastAsia="Times New Roman"/>
        </w:rPr>
        <w:t xml:space="preserve"> пруд, </w:t>
      </w:r>
      <w:proofErr w:type="spellStart"/>
      <w:r w:rsidRPr="00C61911">
        <w:rPr>
          <w:rFonts w:eastAsia="Times New Roman"/>
        </w:rPr>
        <w:t>Митинский</w:t>
      </w:r>
      <w:proofErr w:type="spellEnd"/>
      <w:r w:rsidRPr="00C61911">
        <w:rPr>
          <w:rFonts w:eastAsia="Times New Roman"/>
        </w:rPr>
        <w:t xml:space="preserve"> пруд, </w:t>
      </w:r>
      <w:proofErr w:type="spellStart"/>
      <w:r w:rsidRPr="00C61911">
        <w:rPr>
          <w:rFonts w:eastAsia="Times New Roman"/>
        </w:rPr>
        <w:t>Пильневский</w:t>
      </w:r>
      <w:proofErr w:type="spellEnd"/>
      <w:r w:rsidRPr="00C61911">
        <w:rPr>
          <w:rFonts w:eastAsia="Times New Roman"/>
        </w:rPr>
        <w:t xml:space="preserve"> пруд, </w:t>
      </w:r>
      <w:proofErr w:type="spellStart"/>
      <w:r w:rsidRPr="00C61911">
        <w:rPr>
          <w:rFonts w:eastAsia="Times New Roman"/>
        </w:rPr>
        <w:t>Совьинский</w:t>
      </w:r>
      <w:proofErr w:type="spellEnd"/>
      <w:r w:rsidRPr="00C61911">
        <w:rPr>
          <w:rFonts w:eastAsia="Times New Roman"/>
        </w:rPr>
        <w:t xml:space="preserve"> пруд</w:t>
      </w:r>
      <w:r w:rsidRPr="00C61911">
        <w:t xml:space="preserve">, </w:t>
      </w:r>
      <w:proofErr w:type="spellStart"/>
      <w:r w:rsidRPr="00C61911">
        <w:rPr>
          <w:rFonts w:eastAsia="Times New Roman"/>
        </w:rPr>
        <w:t>Автодоровский</w:t>
      </w:r>
      <w:proofErr w:type="spellEnd"/>
      <w:r w:rsidRPr="00C61911">
        <w:rPr>
          <w:rFonts w:eastAsia="Times New Roman"/>
        </w:rPr>
        <w:t xml:space="preserve"> пруд) – в собственности юридических лиц, предпринимателей и физических лиц.</w:t>
      </w:r>
    </w:p>
    <w:p w:rsidR="00330168" w:rsidRPr="00C61911" w:rsidRDefault="00330168" w:rsidP="00330168">
      <w:pPr>
        <w:spacing w:after="0" w:line="240" w:lineRule="auto"/>
        <w:ind w:firstLine="709"/>
        <w:jc w:val="both"/>
        <w:rPr>
          <w:rFonts w:eastAsia="Times New Roman"/>
        </w:rPr>
      </w:pPr>
      <w:r w:rsidRPr="00C61911">
        <w:rPr>
          <w:rFonts w:eastAsia="Times New Roman"/>
        </w:rPr>
        <w:t xml:space="preserve">На данный момент </w:t>
      </w:r>
      <w:r w:rsidR="00E319D7" w:rsidRPr="00C61911">
        <w:rPr>
          <w:rFonts w:eastAsia="Times New Roman"/>
        </w:rPr>
        <w:t>2</w:t>
      </w:r>
      <w:r w:rsidRPr="00C61911">
        <w:rPr>
          <w:rFonts w:eastAsia="Times New Roman"/>
        </w:rPr>
        <w:t xml:space="preserve"> ГТС </w:t>
      </w:r>
      <w:r w:rsidRPr="00C61911">
        <w:rPr>
          <w:rFonts w:eastAsia="Times New Roman"/>
          <w:b/>
        </w:rPr>
        <w:t>не имеют</w:t>
      </w:r>
      <w:r w:rsidRPr="00C61911">
        <w:rPr>
          <w:rFonts w:eastAsia="Times New Roman"/>
        </w:rPr>
        <w:t xml:space="preserve"> собственников (</w:t>
      </w:r>
      <w:proofErr w:type="spellStart"/>
      <w:r w:rsidRPr="00C61911">
        <w:rPr>
          <w:rFonts w:eastAsia="Times New Roman"/>
        </w:rPr>
        <w:t>А</w:t>
      </w:r>
      <w:r w:rsidR="00E319D7" w:rsidRPr="00C61911">
        <w:rPr>
          <w:rFonts w:eastAsia="Times New Roman"/>
        </w:rPr>
        <w:t>башевский</w:t>
      </w:r>
      <w:proofErr w:type="spellEnd"/>
      <w:r w:rsidR="00E319D7" w:rsidRPr="00C61911">
        <w:rPr>
          <w:rFonts w:eastAsia="Times New Roman"/>
        </w:rPr>
        <w:t xml:space="preserve"> пруд, </w:t>
      </w:r>
      <w:proofErr w:type="spellStart"/>
      <w:r w:rsidR="00E319D7" w:rsidRPr="00C61911">
        <w:rPr>
          <w:rFonts w:eastAsia="Times New Roman"/>
        </w:rPr>
        <w:t>Беляевский</w:t>
      </w:r>
      <w:proofErr w:type="spellEnd"/>
      <w:r w:rsidR="00E319D7" w:rsidRPr="00C61911">
        <w:rPr>
          <w:rFonts w:eastAsia="Times New Roman"/>
        </w:rPr>
        <w:t xml:space="preserve"> пруд</w:t>
      </w:r>
      <w:r w:rsidRPr="00C61911">
        <w:rPr>
          <w:rFonts w:eastAsia="Times New Roman"/>
        </w:rPr>
        <w:t>)</w:t>
      </w:r>
      <w:r w:rsidR="00127D6C" w:rsidRPr="00C61911">
        <w:rPr>
          <w:rFonts w:eastAsia="Times New Roman"/>
        </w:rPr>
        <w:t>.</w:t>
      </w:r>
    </w:p>
    <w:p w:rsidR="00FC7859" w:rsidRPr="00C61911" w:rsidRDefault="00FC7859" w:rsidP="00E4772E">
      <w:pPr>
        <w:shd w:val="clear" w:color="auto" w:fill="FFFFFF"/>
        <w:spacing w:after="0" w:line="240" w:lineRule="auto"/>
        <w:ind w:right="6" w:firstLine="567"/>
        <w:jc w:val="both"/>
      </w:pPr>
      <w:r w:rsidRPr="00C61911">
        <w:rPr>
          <w:rFonts w:eastAsia="Times New Roman"/>
        </w:rPr>
        <w:t xml:space="preserve">Чрезвычайных ситуаций на ГТС по признакам, установленным в постановлении Правительства РФ от 21.05.2007 № 304 (ред. от 17.05.2011) «О классификации чрезвычайных ситуаций природного и техногенного характера», в </w:t>
      </w:r>
      <w:r w:rsidR="009C0492" w:rsidRPr="00C61911">
        <w:rPr>
          <w:rFonts w:eastAsia="Times New Roman"/>
        </w:rPr>
        <w:t>Слободском районе</w:t>
      </w:r>
      <w:r w:rsidRPr="00C61911">
        <w:rPr>
          <w:rFonts w:eastAsia="Times New Roman"/>
        </w:rPr>
        <w:t xml:space="preserve"> по состоянию на 01.01.20</w:t>
      </w:r>
      <w:r w:rsidR="006E6825" w:rsidRPr="00C61911">
        <w:rPr>
          <w:rFonts w:eastAsia="Times New Roman"/>
        </w:rPr>
        <w:t>2</w:t>
      </w:r>
      <w:r w:rsidR="00127D6C" w:rsidRPr="00C61911">
        <w:rPr>
          <w:rFonts w:eastAsia="Times New Roman"/>
        </w:rPr>
        <w:t>2</w:t>
      </w:r>
      <w:r w:rsidRPr="00C61911">
        <w:rPr>
          <w:rFonts w:eastAsia="Times New Roman"/>
        </w:rPr>
        <w:t xml:space="preserve"> не произошло.</w:t>
      </w:r>
    </w:p>
    <w:p w:rsidR="006E6825" w:rsidRPr="00C61911" w:rsidRDefault="006E6825" w:rsidP="002B3BC3">
      <w:pPr>
        <w:spacing w:after="0" w:line="240" w:lineRule="auto"/>
        <w:ind w:firstLine="567"/>
        <w:jc w:val="center"/>
        <w:rPr>
          <w:b/>
        </w:rPr>
      </w:pPr>
    </w:p>
    <w:p w:rsidR="00511362" w:rsidRPr="00C61911" w:rsidRDefault="00511362">
      <w:pPr>
        <w:rPr>
          <w:b/>
        </w:rPr>
      </w:pPr>
    </w:p>
    <w:p w:rsidR="0006085F" w:rsidRPr="00C61911" w:rsidRDefault="000655DD" w:rsidP="002B3BC3">
      <w:pPr>
        <w:spacing w:after="0" w:line="240" w:lineRule="auto"/>
        <w:ind w:firstLine="567"/>
        <w:jc w:val="center"/>
        <w:rPr>
          <w:b/>
        </w:rPr>
      </w:pPr>
      <w:r w:rsidRPr="00C61911">
        <w:rPr>
          <w:b/>
        </w:rPr>
        <w:t>Недра</w:t>
      </w:r>
    </w:p>
    <w:p w:rsidR="00F257E1" w:rsidRPr="00C61911" w:rsidRDefault="00F257E1" w:rsidP="002B3BC3">
      <w:pPr>
        <w:spacing w:after="0" w:line="240" w:lineRule="auto"/>
        <w:ind w:firstLine="567"/>
        <w:jc w:val="center"/>
      </w:pPr>
    </w:p>
    <w:p w:rsidR="00606979" w:rsidRPr="00C61911" w:rsidRDefault="00606979" w:rsidP="002B3BC3">
      <w:pPr>
        <w:spacing w:after="0" w:line="240" w:lineRule="auto"/>
        <w:ind w:firstLine="567"/>
        <w:jc w:val="both"/>
      </w:pPr>
      <w:r w:rsidRPr="00C61911">
        <w:t>В 20</w:t>
      </w:r>
      <w:r w:rsidR="006E6825" w:rsidRPr="00C61911">
        <w:t>2</w:t>
      </w:r>
      <w:r w:rsidR="00642D98" w:rsidRPr="00C61911">
        <w:t>1</w:t>
      </w:r>
      <w:r w:rsidRPr="00C61911">
        <w:t xml:space="preserve"> году на территории </w:t>
      </w:r>
      <w:r w:rsidR="00CA13CF" w:rsidRPr="00C61911">
        <w:t>района</w:t>
      </w:r>
      <w:r w:rsidRPr="00C61911">
        <w:t xml:space="preserve"> добывалось </w:t>
      </w:r>
      <w:r w:rsidR="00524658" w:rsidRPr="00C61911">
        <w:t>6</w:t>
      </w:r>
      <w:r w:rsidRPr="00C61911">
        <w:t xml:space="preserve"> видов полезных ископаемых и подземных вод: твердые полезные ископаемые, пресные и минеральные подземные воды. </w:t>
      </w:r>
      <w:proofErr w:type="gramStart"/>
      <w:r w:rsidRPr="00C61911">
        <w:t xml:space="preserve">Действовали </w:t>
      </w:r>
      <w:r w:rsidR="00207F8C" w:rsidRPr="00C61911">
        <w:t>9</w:t>
      </w:r>
      <w:r w:rsidRPr="00C61911">
        <w:t xml:space="preserve"> горнодобывающие предприятия (карьеры и обогатительные комплексы по добыче и переработке твердых полезных ископаемых (преимущественно для объектов стройиндустрии, а также для сельскохозяйственного производства), эксплуатировалось</w:t>
      </w:r>
      <w:r w:rsidR="003C4799" w:rsidRPr="00C61911">
        <w:t xml:space="preserve"> 22</w:t>
      </w:r>
      <w:r w:rsidR="00642D98" w:rsidRPr="00C61911">
        <w:t>0</w:t>
      </w:r>
      <w:r w:rsidRPr="00C61911">
        <w:t xml:space="preserve"> водозаборных скважин. </w:t>
      </w:r>
      <w:proofErr w:type="gramEnd"/>
    </w:p>
    <w:p w:rsidR="00606979" w:rsidRPr="00C61911" w:rsidRDefault="00606979" w:rsidP="002B3BC3">
      <w:pPr>
        <w:spacing w:after="0" w:line="240" w:lineRule="auto"/>
        <w:ind w:firstLine="567"/>
        <w:jc w:val="both"/>
      </w:pPr>
      <w:r w:rsidRPr="00C61911">
        <w:lastRenderedPageBreak/>
        <w:t xml:space="preserve">Наиболее крупные горнодобывающие предприятия расположены </w:t>
      </w:r>
      <w:r w:rsidR="003C4799" w:rsidRPr="00C61911">
        <w:t xml:space="preserve">в </w:t>
      </w:r>
      <w:proofErr w:type="spellStart"/>
      <w:r w:rsidR="003C4799" w:rsidRPr="00C61911">
        <w:t>Денисовском</w:t>
      </w:r>
      <w:proofErr w:type="spellEnd"/>
      <w:r w:rsidR="003C4799" w:rsidRPr="00C61911">
        <w:t xml:space="preserve">, Ленинском, Октябрьском и </w:t>
      </w:r>
      <w:proofErr w:type="spellStart"/>
      <w:r w:rsidR="003C4799" w:rsidRPr="00C61911">
        <w:t>Бобинском</w:t>
      </w:r>
      <w:proofErr w:type="spellEnd"/>
      <w:r w:rsidR="003C4799" w:rsidRPr="00C61911">
        <w:t xml:space="preserve"> с/п</w:t>
      </w:r>
      <w:r w:rsidRPr="00C61911">
        <w:t xml:space="preserve">. </w:t>
      </w:r>
    </w:p>
    <w:p w:rsidR="00606979" w:rsidRPr="00C61911" w:rsidRDefault="00606979" w:rsidP="002B3BC3">
      <w:pPr>
        <w:spacing w:after="0" w:line="240" w:lineRule="auto"/>
        <w:ind w:firstLine="567"/>
        <w:jc w:val="both"/>
      </w:pPr>
      <w:r w:rsidRPr="00C61911">
        <w:t>Добыча полезных ископаемых осуществлялась на:</w:t>
      </w:r>
      <w:r w:rsidR="003C4799" w:rsidRPr="00C61911">
        <w:t xml:space="preserve"> </w:t>
      </w:r>
      <w:r w:rsidR="003228A9" w:rsidRPr="00C61911">
        <w:t>2</w:t>
      </w:r>
      <w:r w:rsidRPr="00C61911">
        <w:t xml:space="preserve"> торфяных месторождени</w:t>
      </w:r>
      <w:r w:rsidR="003C4799" w:rsidRPr="00C61911">
        <w:t>и</w:t>
      </w:r>
      <w:r w:rsidRPr="00C61911">
        <w:t xml:space="preserve">, </w:t>
      </w:r>
      <w:r w:rsidR="00524658" w:rsidRPr="00C61911">
        <w:t>5</w:t>
      </w:r>
      <w:r w:rsidRPr="00C61911">
        <w:t xml:space="preserve"> месторождениях ПГС, </w:t>
      </w:r>
      <w:r w:rsidR="00432A77" w:rsidRPr="00C61911">
        <w:t>4 месторождениях</w:t>
      </w:r>
      <w:r w:rsidR="00B7062F" w:rsidRPr="00C61911">
        <w:t xml:space="preserve"> песка, в том числе силикатного</w:t>
      </w:r>
      <w:r w:rsidRPr="00C61911">
        <w:t xml:space="preserve">. Подземные воды добывались на </w:t>
      </w:r>
      <w:r w:rsidR="002371B8" w:rsidRPr="00C61911">
        <w:t>1</w:t>
      </w:r>
      <w:r w:rsidRPr="00C61911">
        <w:t xml:space="preserve"> месторождени</w:t>
      </w:r>
      <w:r w:rsidR="00B7062F" w:rsidRPr="00C61911">
        <w:t>и</w:t>
      </w:r>
      <w:r w:rsidRPr="00C61911">
        <w:t xml:space="preserve"> подземных лечебных минеральных вод и на </w:t>
      </w:r>
      <w:r w:rsidR="002371B8" w:rsidRPr="00C61911">
        <w:t>2</w:t>
      </w:r>
      <w:r w:rsidRPr="00C61911">
        <w:t xml:space="preserve"> участках с эксплуатационными запасами подземных вод питьевого назначения. </w:t>
      </w:r>
    </w:p>
    <w:p w:rsidR="00976EAD" w:rsidRPr="00C61911" w:rsidRDefault="00606979" w:rsidP="002B3BC3">
      <w:pPr>
        <w:spacing w:after="0" w:line="240" w:lineRule="auto"/>
        <w:ind w:firstLine="567"/>
        <w:jc w:val="both"/>
      </w:pPr>
      <w:r w:rsidRPr="00C61911">
        <w:t>По состоянию на</w:t>
      </w:r>
      <w:r w:rsidR="00642D98" w:rsidRPr="00C61911">
        <w:t xml:space="preserve"> 16</w:t>
      </w:r>
      <w:r w:rsidR="00524658" w:rsidRPr="00C61911">
        <w:t>.0</w:t>
      </w:r>
      <w:r w:rsidR="00222A0D" w:rsidRPr="00C61911">
        <w:t>4</w:t>
      </w:r>
      <w:r w:rsidR="00432A77" w:rsidRPr="00C61911">
        <w:t>.20</w:t>
      </w:r>
      <w:r w:rsidR="00222A0D" w:rsidRPr="00C61911">
        <w:t>2</w:t>
      </w:r>
      <w:r w:rsidR="00642D98" w:rsidRPr="00C61911">
        <w:t>2</w:t>
      </w:r>
      <w:r w:rsidR="00432A77" w:rsidRPr="00C61911">
        <w:t>г</w:t>
      </w:r>
      <w:r w:rsidRPr="00C61911">
        <w:t xml:space="preserve"> по территории </w:t>
      </w:r>
      <w:r w:rsidR="002371B8" w:rsidRPr="00C61911">
        <w:t>Слободского района</w:t>
      </w:r>
      <w:r w:rsidRPr="00C61911">
        <w:t xml:space="preserve"> в массиве действующих лицензий числятся </w:t>
      </w:r>
      <w:r w:rsidR="00524658" w:rsidRPr="00C61911">
        <w:t>6</w:t>
      </w:r>
      <w:r w:rsidR="00B7062F" w:rsidRPr="00C61911">
        <w:t>4</w:t>
      </w:r>
      <w:r w:rsidRPr="00C61911">
        <w:t xml:space="preserve"> лицензи</w:t>
      </w:r>
      <w:r w:rsidR="002371B8" w:rsidRPr="00C61911">
        <w:t>и</w:t>
      </w:r>
      <w:r w:rsidR="00976EAD" w:rsidRPr="00C61911">
        <w:t xml:space="preserve">, в том числе: </w:t>
      </w:r>
    </w:p>
    <w:p w:rsidR="002371B8" w:rsidRPr="00C61911" w:rsidRDefault="002371B8" w:rsidP="002B3BC3">
      <w:pPr>
        <w:spacing w:after="0" w:line="240" w:lineRule="auto"/>
        <w:ind w:firstLine="567"/>
        <w:jc w:val="both"/>
      </w:pPr>
      <w:r w:rsidRPr="00C61911">
        <w:t xml:space="preserve">- добыча торфа топливного и для нужд сельского хозяйств – </w:t>
      </w:r>
      <w:r w:rsidR="00D7506C" w:rsidRPr="00C61911">
        <w:t>2</w:t>
      </w:r>
    </w:p>
    <w:p w:rsidR="002371B8" w:rsidRPr="00C61911" w:rsidRDefault="002371B8" w:rsidP="002B3BC3">
      <w:pPr>
        <w:spacing w:after="0" w:line="240" w:lineRule="auto"/>
        <w:ind w:firstLine="567"/>
        <w:jc w:val="both"/>
      </w:pPr>
      <w:r w:rsidRPr="00C61911">
        <w:t>- изучения и добычи песчано-гравийной смеси и песка</w:t>
      </w:r>
      <w:r w:rsidR="00A25C74" w:rsidRPr="00C61911">
        <w:t xml:space="preserve"> – </w:t>
      </w:r>
      <w:r w:rsidR="00524658" w:rsidRPr="00C61911">
        <w:t>9</w:t>
      </w:r>
    </w:p>
    <w:p w:rsidR="00D7506C" w:rsidRPr="00C61911" w:rsidRDefault="00D7506C" w:rsidP="002B3BC3">
      <w:pPr>
        <w:spacing w:after="0" w:line="240" w:lineRule="auto"/>
        <w:ind w:firstLine="567"/>
        <w:jc w:val="both"/>
      </w:pPr>
      <w:r w:rsidRPr="00C61911">
        <w:t>- добыча минеральных подземных вод для бальнеологического использования – 1,</w:t>
      </w:r>
    </w:p>
    <w:p w:rsidR="00D7506C" w:rsidRPr="00C61911" w:rsidRDefault="00D7506C" w:rsidP="002B3BC3">
      <w:pPr>
        <w:spacing w:after="0" w:line="240" w:lineRule="auto"/>
        <w:ind w:firstLine="567"/>
        <w:jc w:val="both"/>
      </w:pPr>
      <w:r w:rsidRPr="00C61911">
        <w:t>Остальные лицензии выданы для целей добычи подземных вод для их использования в системах хозяйственно-питьевого водоснабжения</w:t>
      </w:r>
      <w:proofErr w:type="gramStart"/>
      <w:r w:rsidRPr="00C61911">
        <w:t xml:space="preserve"> .</w:t>
      </w:r>
      <w:proofErr w:type="gramEnd"/>
    </w:p>
    <w:p w:rsidR="00BD0751" w:rsidRPr="00C61911" w:rsidRDefault="00BD0751" w:rsidP="002B3BC3">
      <w:pPr>
        <w:spacing w:after="0" w:line="240" w:lineRule="auto"/>
        <w:ind w:firstLine="567"/>
        <w:jc w:val="both"/>
      </w:pPr>
    </w:p>
    <w:p w:rsidR="0006085F" w:rsidRPr="00C61911" w:rsidRDefault="0006085F" w:rsidP="00BD0751">
      <w:pPr>
        <w:spacing w:after="0" w:line="240" w:lineRule="auto"/>
        <w:ind w:firstLine="567"/>
        <w:jc w:val="center"/>
        <w:rPr>
          <w:b/>
        </w:rPr>
      </w:pPr>
      <w:r w:rsidRPr="00C61911">
        <w:rPr>
          <w:b/>
        </w:rPr>
        <w:t>Отходы</w:t>
      </w:r>
    </w:p>
    <w:p w:rsidR="00CA6648" w:rsidRPr="00C61911" w:rsidRDefault="00CA6648" w:rsidP="002B3BC3">
      <w:pPr>
        <w:spacing w:after="0" w:line="240" w:lineRule="auto"/>
        <w:ind w:firstLine="567"/>
        <w:jc w:val="both"/>
      </w:pPr>
    </w:p>
    <w:p w:rsidR="00652B88" w:rsidRPr="00C61911" w:rsidRDefault="00652B88" w:rsidP="002B3BC3">
      <w:pPr>
        <w:pStyle w:val="23"/>
        <w:spacing w:after="0" w:line="240" w:lineRule="auto"/>
        <w:ind w:left="0" w:firstLine="567"/>
        <w:jc w:val="both"/>
      </w:pPr>
      <w:r w:rsidRPr="00C61911">
        <w:t xml:space="preserve">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Слободского района Кировской области. </w:t>
      </w:r>
    </w:p>
    <w:p w:rsidR="00652B88" w:rsidRPr="00C61911" w:rsidRDefault="00652B88" w:rsidP="002B3BC3">
      <w:pPr>
        <w:pStyle w:val="ConsPlusNormal"/>
        <w:ind w:firstLine="567"/>
        <w:jc w:val="both"/>
        <w:rPr>
          <w:rFonts w:asciiTheme="minorHAnsi" w:hAnsiTheme="minorHAnsi" w:cstheme="minorHAnsi"/>
          <w:sz w:val="28"/>
          <w:szCs w:val="28"/>
        </w:rPr>
      </w:pPr>
      <w:r w:rsidRPr="00C61911">
        <w:rPr>
          <w:rFonts w:asciiTheme="minorHAnsi" w:hAnsiTheme="minorHAnsi" w:cstheme="minorHAnsi"/>
          <w:sz w:val="28"/>
          <w:szCs w:val="28"/>
        </w:rPr>
        <w:t>Наибольший удельный вес в массе образовавшихся в 20</w:t>
      </w:r>
      <w:r w:rsidR="00222A0D" w:rsidRPr="00C61911">
        <w:rPr>
          <w:rFonts w:asciiTheme="minorHAnsi" w:hAnsiTheme="minorHAnsi" w:cstheme="minorHAnsi"/>
          <w:sz w:val="28"/>
          <w:szCs w:val="28"/>
        </w:rPr>
        <w:t>2</w:t>
      </w:r>
      <w:r w:rsidR="00127D6C" w:rsidRPr="00C61911">
        <w:rPr>
          <w:rFonts w:asciiTheme="minorHAnsi" w:hAnsiTheme="minorHAnsi" w:cstheme="minorHAnsi"/>
          <w:sz w:val="28"/>
          <w:szCs w:val="28"/>
        </w:rPr>
        <w:t>1</w:t>
      </w:r>
      <w:r w:rsidRPr="00C61911">
        <w:rPr>
          <w:rFonts w:asciiTheme="minorHAnsi" w:hAnsiTheme="minorHAnsi" w:cstheme="minorHAnsi"/>
          <w:sz w:val="28"/>
          <w:szCs w:val="28"/>
        </w:rPr>
        <w:t xml:space="preserve"> году отходов занимают: древесные отходы, лом черных и цветных металлов, отходы и осадки очистных сооружений, отработанные нефтепродукты, отходы резины, включая изношенные шины</w:t>
      </w:r>
      <w:r w:rsidR="0085531B" w:rsidRPr="00C61911">
        <w:rPr>
          <w:rFonts w:asciiTheme="minorHAnsi" w:hAnsiTheme="minorHAnsi" w:cstheme="minorHAnsi"/>
          <w:sz w:val="28"/>
          <w:szCs w:val="28"/>
        </w:rPr>
        <w:t xml:space="preserve"> и ТКО</w:t>
      </w:r>
      <w:r w:rsidRPr="00C61911">
        <w:rPr>
          <w:rFonts w:asciiTheme="minorHAnsi" w:hAnsiTheme="minorHAnsi" w:cstheme="minorHAnsi"/>
          <w:sz w:val="28"/>
          <w:szCs w:val="28"/>
        </w:rPr>
        <w:t xml:space="preserve">. </w:t>
      </w:r>
    </w:p>
    <w:p w:rsidR="00652B88" w:rsidRPr="00C61911" w:rsidRDefault="00652B88" w:rsidP="002B3BC3">
      <w:pPr>
        <w:pStyle w:val="ConsPlusNormal"/>
        <w:ind w:firstLine="567"/>
        <w:jc w:val="both"/>
        <w:rPr>
          <w:rFonts w:asciiTheme="minorHAnsi" w:hAnsiTheme="minorHAnsi" w:cstheme="minorHAnsi"/>
          <w:sz w:val="28"/>
          <w:szCs w:val="28"/>
        </w:rPr>
      </w:pPr>
      <w:r w:rsidRPr="00C61911">
        <w:rPr>
          <w:rFonts w:asciiTheme="minorHAnsi" w:hAnsiTheme="minorHAnsi" w:cstheme="minorHAnsi"/>
          <w:sz w:val="28"/>
          <w:szCs w:val="28"/>
        </w:rPr>
        <w:t xml:space="preserve">Актуальным вопросом остается сокращение объема накопленных и вновь образованных отходов за счет вовлечения их в хозяйственный оборот, внедрения и совершенствования технологий по их переработке. </w:t>
      </w:r>
    </w:p>
    <w:p w:rsidR="00652B88" w:rsidRPr="00C61911" w:rsidRDefault="00652B88" w:rsidP="002B3BC3">
      <w:pPr>
        <w:pStyle w:val="ConsPlusNormal"/>
        <w:ind w:firstLine="567"/>
        <w:jc w:val="both"/>
        <w:rPr>
          <w:rFonts w:asciiTheme="minorHAnsi" w:hAnsiTheme="minorHAnsi" w:cstheme="minorHAnsi"/>
          <w:sz w:val="28"/>
          <w:szCs w:val="28"/>
        </w:rPr>
      </w:pPr>
      <w:r w:rsidRPr="00C61911">
        <w:rPr>
          <w:rFonts w:asciiTheme="minorHAnsi" w:hAnsiTheme="minorHAnsi" w:cstheme="minorHAnsi"/>
          <w:sz w:val="28"/>
          <w:szCs w:val="28"/>
        </w:rPr>
        <w:t xml:space="preserve">Наиболее высок показатель </w:t>
      </w:r>
      <w:r w:rsidR="00DD7169" w:rsidRPr="00C61911">
        <w:rPr>
          <w:rFonts w:asciiTheme="minorHAnsi" w:hAnsiTheme="minorHAnsi" w:cstheme="minorHAnsi"/>
          <w:sz w:val="28"/>
          <w:szCs w:val="28"/>
        </w:rPr>
        <w:t xml:space="preserve">вторичного </w:t>
      </w:r>
      <w:r w:rsidRPr="00C61911">
        <w:rPr>
          <w:rFonts w:asciiTheme="minorHAnsi" w:hAnsiTheme="minorHAnsi" w:cstheme="minorHAnsi"/>
          <w:sz w:val="28"/>
          <w:szCs w:val="28"/>
        </w:rPr>
        <w:t>использования по лому черных и цветных металлов, отработанным нефтепродуктам, древесным отходам, отходам животноводства</w:t>
      </w:r>
      <w:r w:rsidR="00965F20" w:rsidRPr="00C61911">
        <w:rPr>
          <w:rFonts w:asciiTheme="minorHAnsi" w:hAnsiTheme="minorHAnsi" w:cstheme="minorHAnsi"/>
          <w:sz w:val="28"/>
          <w:szCs w:val="28"/>
        </w:rPr>
        <w:t>, отработанных АКБ</w:t>
      </w:r>
      <w:r w:rsidRPr="00C61911">
        <w:rPr>
          <w:rFonts w:asciiTheme="minorHAnsi" w:hAnsiTheme="minorHAnsi" w:cstheme="minorHAnsi"/>
          <w:sz w:val="28"/>
          <w:szCs w:val="28"/>
        </w:rPr>
        <w:t xml:space="preserve">. </w:t>
      </w:r>
    </w:p>
    <w:p w:rsidR="002B3BC3" w:rsidRPr="00C61911" w:rsidRDefault="007C114F" w:rsidP="00A42A4D">
      <w:pPr>
        <w:pStyle w:val="ConsPlusNormal"/>
        <w:ind w:firstLine="567"/>
        <w:jc w:val="both"/>
        <w:rPr>
          <w:rFonts w:asciiTheme="minorHAnsi" w:hAnsiTheme="minorHAnsi" w:cstheme="minorHAnsi"/>
          <w:sz w:val="28"/>
          <w:szCs w:val="28"/>
        </w:rPr>
      </w:pPr>
      <w:r w:rsidRPr="00C61911">
        <w:rPr>
          <w:rFonts w:asciiTheme="minorHAnsi" w:hAnsiTheme="minorHAnsi" w:cstheme="minorHAnsi"/>
          <w:sz w:val="28"/>
          <w:szCs w:val="28"/>
        </w:rPr>
        <w:t>С 1 марта 2022 года в действие вступил федеральный экологический оператор. Его основная функция сбор, транспортирование и утилизация отходов 1,2,3 классов опасности.</w:t>
      </w:r>
    </w:p>
    <w:p w:rsidR="007C114F" w:rsidRPr="00C61911" w:rsidRDefault="007C114F" w:rsidP="00A42A4D">
      <w:pPr>
        <w:pStyle w:val="ConsPlusNormal"/>
        <w:ind w:firstLine="567"/>
        <w:jc w:val="both"/>
        <w:rPr>
          <w:rFonts w:asciiTheme="minorHAnsi" w:hAnsiTheme="minorHAnsi" w:cstheme="minorHAnsi"/>
          <w:sz w:val="28"/>
          <w:szCs w:val="28"/>
        </w:rPr>
      </w:pPr>
      <w:r w:rsidRPr="00C61911">
        <w:rPr>
          <w:rFonts w:asciiTheme="minorHAnsi" w:hAnsiTheme="minorHAnsi" w:cstheme="minorHAnsi"/>
          <w:sz w:val="28"/>
          <w:szCs w:val="28"/>
        </w:rPr>
        <w:t xml:space="preserve">Все юридические лица и предприниматели РФ, у которых образуются данные </w:t>
      </w:r>
      <w:r w:rsidR="00127D6C" w:rsidRPr="00C61911">
        <w:rPr>
          <w:rFonts w:asciiTheme="minorHAnsi" w:hAnsiTheme="minorHAnsi" w:cstheme="minorHAnsi"/>
          <w:sz w:val="28"/>
          <w:szCs w:val="28"/>
        </w:rPr>
        <w:t xml:space="preserve">виды </w:t>
      </w:r>
      <w:r w:rsidRPr="00C61911">
        <w:rPr>
          <w:rFonts w:asciiTheme="minorHAnsi" w:hAnsiTheme="minorHAnsi" w:cstheme="minorHAnsi"/>
          <w:sz w:val="28"/>
          <w:szCs w:val="28"/>
        </w:rPr>
        <w:t>отход</w:t>
      </w:r>
      <w:r w:rsidR="00127D6C" w:rsidRPr="00C61911">
        <w:rPr>
          <w:rFonts w:asciiTheme="minorHAnsi" w:hAnsiTheme="minorHAnsi" w:cstheme="minorHAnsi"/>
          <w:sz w:val="28"/>
          <w:szCs w:val="28"/>
        </w:rPr>
        <w:t>ов</w:t>
      </w:r>
      <w:r w:rsidRPr="00C61911">
        <w:rPr>
          <w:rFonts w:asciiTheme="minorHAnsi" w:hAnsiTheme="minorHAnsi" w:cstheme="minorHAnsi"/>
          <w:sz w:val="28"/>
          <w:szCs w:val="28"/>
        </w:rPr>
        <w:t>, обязаны зарегистрироваться на сайте ФЭО и в дальнейшем через договорную систему передавать ему свои опасные отходы.</w:t>
      </w:r>
    </w:p>
    <w:p w:rsidR="00A42A4D" w:rsidRPr="00C61911" w:rsidRDefault="00C478DE" w:rsidP="00C478DE">
      <w:pPr>
        <w:spacing w:after="0" w:line="240" w:lineRule="auto"/>
        <w:ind w:firstLine="709"/>
        <w:jc w:val="both"/>
      </w:pPr>
      <w:r w:rsidRPr="00C61911">
        <w:t>Не решен вопрос на уровне региона по утилизации батареек и бытовых аккумуляторов. На территории РФ имеется один завод по их переработке в Челябинске. Бизнесу пока не выгодно заниматься сбором, так как очень малы объемы.</w:t>
      </w:r>
    </w:p>
    <w:p w:rsidR="00C478DE" w:rsidRPr="00C61911" w:rsidRDefault="00C478DE" w:rsidP="00C478DE">
      <w:pPr>
        <w:spacing w:after="0" w:line="240" w:lineRule="auto"/>
        <w:ind w:firstLine="709"/>
        <w:jc w:val="both"/>
      </w:pPr>
      <w:r w:rsidRPr="00C61911">
        <w:t xml:space="preserve">Так же проблемный вопрос с утилизацией стеклотары. </w:t>
      </w:r>
    </w:p>
    <w:p w:rsidR="0085531B" w:rsidRPr="00C61911" w:rsidRDefault="00983B84" w:rsidP="00983B84">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 xml:space="preserve">С 2016 года в субъектах Российской Федерации начался переход на новую систему управления твердыми коммунальными отходами (ТКО). </w:t>
      </w:r>
    </w:p>
    <w:p w:rsidR="00524658" w:rsidRPr="00C61911" w:rsidRDefault="0085531B" w:rsidP="00524658">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lastRenderedPageBreak/>
        <w:t xml:space="preserve">Разработана и утверждена </w:t>
      </w:r>
      <w:r w:rsidRPr="00C61911">
        <w:rPr>
          <w:rFonts w:asciiTheme="minorHAnsi" w:eastAsia="Times New Roman" w:hAnsiTheme="minorHAnsi" w:cstheme="minorHAnsi"/>
          <w:color w:val="auto"/>
          <w:sz w:val="28"/>
          <w:szCs w:val="28"/>
        </w:rPr>
        <w:t>Территориальная схема обращения с отходами, в том числе с твердыми коммунальными отходами на территории Кировской области</w:t>
      </w:r>
      <w:r w:rsidRPr="00C61911">
        <w:rPr>
          <w:rFonts w:asciiTheme="minorHAnsi" w:hAnsiTheme="minorHAnsi" w:cstheme="minorHAnsi"/>
          <w:color w:val="auto"/>
          <w:sz w:val="28"/>
          <w:szCs w:val="28"/>
        </w:rPr>
        <w:t xml:space="preserve">. </w:t>
      </w:r>
      <w:r w:rsidR="00034E40" w:rsidRPr="00C61911">
        <w:rPr>
          <w:rFonts w:asciiTheme="minorHAnsi" w:hAnsiTheme="minorHAnsi" w:cstheme="minorHAnsi"/>
          <w:color w:val="auto"/>
          <w:sz w:val="28"/>
          <w:szCs w:val="28"/>
        </w:rPr>
        <w:t xml:space="preserve">В </w:t>
      </w:r>
      <w:r w:rsidR="00983B84" w:rsidRPr="00C61911">
        <w:rPr>
          <w:rFonts w:asciiTheme="minorHAnsi" w:hAnsiTheme="minorHAnsi" w:cstheme="minorHAnsi"/>
          <w:color w:val="auto"/>
          <w:sz w:val="28"/>
          <w:szCs w:val="28"/>
        </w:rPr>
        <w:t>201</w:t>
      </w:r>
      <w:r w:rsidR="00034E40" w:rsidRPr="00C61911">
        <w:rPr>
          <w:rFonts w:asciiTheme="minorHAnsi" w:hAnsiTheme="minorHAnsi" w:cstheme="minorHAnsi"/>
          <w:color w:val="auto"/>
          <w:sz w:val="28"/>
          <w:szCs w:val="28"/>
        </w:rPr>
        <w:t>9</w:t>
      </w:r>
      <w:r w:rsidR="00983B84" w:rsidRPr="00C61911">
        <w:rPr>
          <w:rFonts w:asciiTheme="minorHAnsi" w:hAnsiTheme="minorHAnsi" w:cstheme="minorHAnsi"/>
          <w:color w:val="auto"/>
          <w:sz w:val="28"/>
          <w:szCs w:val="28"/>
        </w:rPr>
        <w:t xml:space="preserve"> год</w:t>
      </w:r>
      <w:r w:rsidR="00034E40" w:rsidRPr="00C61911">
        <w:rPr>
          <w:rFonts w:asciiTheme="minorHAnsi" w:hAnsiTheme="minorHAnsi" w:cstheme="minorHAnsi"/>
          <w:color w:val="auto"/>
          <w:sz w:val="28"/>
          <w:szCs w:val="28"/>
        </w:rPr>
        <w:t>у</w:t>
      </w:r>
      <w:r w:rsidR="00983B84" w:rsidRPr="00C61911">
        <w:rPr>
          <w:rFonts w:asciiTheme="minorHAnsi" w:hAnsiTheme="minorHAnsi" w:cstheme="minorHAnsi"/>
          <w:color w:val="auto"/>
          <w:sz w:val="28"/>
          <w:szCs w:val="28"/>
        </w:rPr>
        <w:t xml:space="preserve"> </w:t>
      </w:r>
      <w:r w:rsidR="00034E40" w:rsidRPr="00C61911">
        <w:rPr>
          <w:rFonts w:asciiTheme="minorHAnsi" w:hAnsiTheme="minorHAnsi" w:cstheme="minorHAnsi"/>
          <w:color w:val="auto"/>
          <w:sz w:val="28"/>
          <w:szCs w:val="28"/>
        </w:rPr>
        <w:t xml:space="preserve">начал свою деятельность региональный оператор. </w:t>
      </w:r>
      <w:r w:rsidRPr="00C61911">
        <w:rPr>
          <w:rFonts w:asciiTheme="minorHAnsi" w:hAnsiTheme="minorHAnsi" w:cstheme="minorHAnsi"/>
          <w:color w:val="auto"/>
          <w:sz w:val="28"/>
          <w:szCs w:val="28"/>
        </w:rPr>
        <w:t>Выбраны операторы по сбору и транспортированию ТКО. В течени</w:t>
      </w:r>
      <w:proofErr w:type="gramStart"/>
      <w:r w:rsidRPr="00C61911">
        <w:rPr>
          <w:rFonts w:asciiTheme="minorHAnsi" w:hAnsiTheme="minorHAnsi" w:cstheme="minorHAnsi"/>
          <w:color w:val="auto"/>
          <w:sz w:val="28"/>
          <w:szCs w:val="28"/>
        </w:rPr>
        <w:t>и</w:t>
      </w:r>
      <w:proofErr w:type="gramEnd"/>
      <w:r w:rsidRPr="00C61911">
        <w:rPr>
          <w:rFonts w:asciiTheme="minorHAnsi" w:hAnsiTheme="minorHAnsi" w:cstheme="minorHAnsi"/>
          <w:color w:val="auto"/>
          <w:sz w:val="28"/>
          <w:szCs w:val="28"/>
        </w:rPr>
        <w:t xml:space="preserve"> </w:t>
      </w:r>
      <w:r w:rsidR="00BA022D" w:rsidRPr="00C61911">
        <w:rPr>
          <w:rFonts w:asciiTheme="minorHAnsi" w:hAnsiTheme="minorHAnsi" w:cstheme="minorHAnsi"/>
          <w:color w:val="auto"/>
          <w:sz w:val="28"/>
          <w:szCs w:val="28"/>
        </w:rPr>
        <w:t>19-2</w:t>
      </w:r>
      <w:r w:rsidR="007C114F" w:rsidRPr="00C61911">
        <w:rPr>
          <w:rFonts w:asciiTheme="minorHAnsi" w:hAnsiTheme="minorHAnsi" w:cstheme="minorHAnsi"/>
          <w:color w:val="auto"/>
          <w:sz w:val="28"/>
          <w:szCs w:val="28"/>
        </w:rPr>
        <w:t>1</w:t>
      </w:r>
      <w:r w:rsidR="00BA022D" w:rsidRPr="00C61911">
        <w:rPr>
          <w:rFonts w:asciiTheme="minorHAnsi" w:hAnsiTheme="minorHAnsi" w:cstheme="minorHAnsi"/>
          <w:color w:val="auto"/>
          <w:sz w:val="28"/>
          <w:szCs w:val="28"/>
        </w:rPr>
        <w:t xml:space="preserve"> </w:t>
      </w:r>
      <w:r w:rsidRPr="00C61911">
        <w:rPr>
          <w:rFonts w:asciiTheme="minorHAnsi" w:hAnsiTheme="minorHAnsi" w:cstheme="minorHAnsi"/>
          <w:color w:val="auto"/>
          <w:sz w:val="28"/>
          <w:szCs w:val="28"/>
        </w:rPr>
        <w:t>год</w:t>
      </w:r>
      <w:r w:rsidR="00BA022D" w:rsidRPr="00C61911">
        <w:rPr>
          <w:rFonts w:asciiTheme="minorHAnsi" w:hAnsiTheme="minorHAnsi" w:cstheme="minorHAnsi"/>
          <w:color w:val="auto"/>
          <w:sz w:val="28"/>
          <w:szCs w:val="28"/>
        </w:rPr>
        <w:t>ов</w:t>
      </w:r>
      <w:r w:rsidRPr="00C61911">
        <w:rPr>
          <w:rFonts w:asciiTheme="minorHAnsi" w:hAnsiTheme="minorHAnsi" w:cstheme="minorHAnsi"/>
          <w:color w:val="auto"/>
          <w:sz w:val="28"/>
          <w:szCs w:val="28"/>
        </w:rPr>
        <w:t xml:space="preserve"> практически все население района начало качественно получать данную услугу. </w:t>
      </w:r>
      <w:r w:rsidR="00524658" w:rsidRPr="00C61911">
        <w:rPr>
          <w:rFonts w:asciiTheme="minorHAnsi" w:hAnsiTheme="minorHAnsi" w:cstheme="minorHAnsi"/>
          <w:color w:val="auto"/>
          <w:sz w:val="28"/>
          <w:szCs w:val="28"/>
        </w:rPr>
        <w:t>Практически во всех населенных пунктах, где проживают люди, установлены контейнер</w:t>
      </w:r>
      <w:r w:rsidR="00BA022D" w:rsidRPr="00C61911">
        <w:rPr>
          <w:rFonts w:asciiTheme="minorHAnsi" w:hAnsiTheme="minorHAnsi" w:cstheme="minorHAnsi"/>
          <w:color w:val="auto"/>
          <w:sz w:val="28"/>
          <w:szCs w:val="28"/>
        </w:rPr>
        <w:t>ы</w:t>
      </w:r>
      <w:r w:rsidR="00524658" w:rsidRPr="00C61911">
        <w:rPr>
          <w:rFonts w:asciiTheme="minorHAnsi" w:hAnsiTheme="minorHAnsi" w:cstheme="minorHAnsi"/>
          <w:color w:val="auto"/>
          <w:sz w:val="28"/>
          <w:szCs w:val="28"/>
        </w:rPr>
        <w:t xml:space="preserve"> для сбора ТКО.</w:t>
      </w:r>
    </w:p>
    <w:p w:rsidR="00FF78CB" w:rsidRPr="00C61911" w:rsidRDefault="00524658" w:rsidP="00983B84">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 xml:space="preserve">В течение </w:t>
      </w:r>
      <w:r w:rsidR="00222A0D" w:rsidRPr="00C61911">
        <w:rPr>
          <w:rFonts w:asciiTheme="minorHAnsi" w:hAnsiTheme="minorHAnsi" w:cstheme="minorHAnsi"/>
          <w:color w:val="auto"/>
          <w:sz w:val="28"/>
          <w:szCs w:val="28"/>
        </w:rPr>
        <w:t>2019-</w:t>
      </w:r>
      <w:r w:rsidRPr="00C61911">
        <w:rPr>
          <w:rFonts w:asciiTheme="minorHAnsi" w:hAnsiTheme="minorHAnsi" w:cstheme="minorHAnsi"/>
          <w:color w:val="auto"/>
          <w:sz w:val="28"/>
          <w:szCs w:val="28"/>
        </w:rPr>
        <w:t>20</w:t>
      </w:r>
      <w:r w:rsidR="00222A0D" w:rsidRPr="00C61911">
        <w:rPr>
          <w:rFonts w:asciiTheme="minorHAnsi" w:hAnsiTheme="minorHAnsi" w:cstheme="minorHAnsi"/>
          <w:color w:val="auto"/>
          <w:sz w:val="28"/>
          <w:szCs w:val="28"/>
        </w:rPr>
        <w:t>2</w:t>
      </w:r>
      <w:r w:rsidR="007C114F" w:rsidRPr="00C61911">
        <w:rPr>
          <w:rFonts w:asciiTheme="minorHAnsi" w:hAnsiTheme="minorHAnsi" w:cstheme="minorHAnsi"/>
          <w:color w:val="auto"/>
          <w:sz w:val="28"/>
          <w:szCs w:val="28"/>
        </w:rPr>
        <w:t>1</w:t>
      </w:r>
      <w:r w:rsidRPr="00C61911">
        <w:rPr>
          <w:rFonts w:asciiTheme="minorHAnsi" w:hAnsiTheme="minorHAnsi" w:cstheme="minorHAnsi"/>
          <w:color w:val="auto"/>
          <w:sz w:val="28"/>
          <w:szCs w:val="28"/>
        </w:rPr>
        <w:t xml:space="preserve"> года а</w:t>
      </w:r>
      <w:r w:rsidR="00FF78CB" w:rsidRPr="00C61911">
        <w:rPr>
          <w:rFonts w:asciiTheme="minorHAnsi" w:hAnsiTheme="minorHAnsi" w:cstheme="minorHAnsi"/>
          <w:color w:val="auto"/>
          <w:sz w:val="28"/>
          <w:szCs w:val="28"/>
        </w:rPr>
        <w:t xml:space="preserve">дминистрация района совместно с </w:t>
      </w:r>
      <w:r w:rsidRPr="00C61911">
        <w:rPr>
          <w:rFonts w:asciiTheme="minorHAnsi" w:hAnsiTheme="minorHAnsi" w:cstheme="minorHAnsi"/>
          <w:color w:val="auto"/>
          <w:sz w:val="28"/>
          <w:szCs w:val="28"/>
        </w:rPr>
        <w:t>администрациями</w:t>
      </w:r>
      <w:r w:rsidR="00FF78CB" w:rsidRPr="00C61911">
        <w:rPr>
          <w:rFonts w:asciiTheme="minorHAnsi" w:hAnsiTheme="minorHAnsi" w:cstheme="minorHAnsi"/>
          <w:color w:val="auto"/>
          <w:sz w:val="28"/>
          <w:szCs w:val="28"/>
        </w:rPr>
        <w:t xml:space="preserve"> поселений пров</w:t>
      </w:r>
      <w:r w:rsidR="00222A0D" w:rsidRPr="00C61911">
        <w:rPr>
          <w:rFonts w:asciiTheme="minorHAnsi" w:hAnsiTheme="minorHAnsi" w:cstheme="minorHAnsi"/>
          <w:color w:val="auto"/>
          <w:sz w:val="28"/>
          <w:szCs w:val="28"/>
        </w:rPr>
        <w:t>одила</w:t>
      </w:r>
      <w:r w:rsidR="00FF78CB" w:rsidRPr="00C61911">
        <w:rPr>
          <w:rFonts w:asciiTheme="minorHAnsi" w:hAnsiTheme="minorHAnsi" w:cstheme="minorHAnsi"/>
          <w:color w:val="auto"/>
          <w:sz w:val="28"/>
          <w:szCs w:val="28"/>
        </w:rPr>
        <w:t xml:space="preserve"> разъяснительную работу с населением. Отработали вопросы установки контейнеров в соответствии с требованиями  санитарных норм, составлен реестр мест накопления ТКО. Ведется постоянный мониторинг образования ТКО, заполняемости контейнеров, даются рекомендации операторам по перестановке контейнеров с целью более качественного оказания услуги населению.</w:t>
      </w:r>
    </w:p>
    <w:p w:rsidR="00BA022D" w:rsidRPr="00C61911" w:rsidRDefault="00BA022D" w:rsidP="00BA022D">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В соответствии с Реестром мест накопления ТКО на территории района имеется 36</w:t>
      </w:r>
      <w:r w:rsidR="00D523DA" w:rsidRPr="00C61911">
        <w:rPr>
          <w:rFonts w:asciiTheme="minorHAnsi" w:hAnsiTheme="minorHAnsi" w:cstheme="minorHAnsi"/>
          <w:color w:val="auto"/>
          <w:sz w:val="28"/>
          <w:szCs w:val="28"/>
        </w:rPr>
        <w:t>4</w:t>
      </w:r>
      <w:r w:rsidRPr="00C61911">
        <w:rPr>
          <w:rFonts w:asciiTheme="minorHAnsi" w:hAnsiTheme="minorHAnsi" w:cstheme="minorHAnsi"/>
          <w:color w:val="auto"/>
          <w:sz w:val="28"/>
          <w:szCs w:val="28"/>
        </w:rPr>
        <w:t xml:space="preserve"> мест</w:t>
      </w:r>
      <w:r w:rsidR="00127D6C" w:rsidRPr="00C61911">
        <w:rPr>
          <w:rFonts w:asciiTheme="minorHAnsi" w:hAnsiTheme="minorHAnsi" w:cstheme="minorHAnsi"/>
          <w:color w:val="auto"/>
          <w:sz w:val="28"/>
          <w:szCs w:val="28"/>
        </w:rPr>
        <w:t>а</w:t>
      </w:r>
      <w:r w:rsidRPr="00C61911">
        <w:rPr>
          <w:rFonts w:asciiTheme="minorHAnsi" w:hAnsiTheme="minorHAnsi" w:cstheme="minorHAnsi"/>
          <w:color w:val="auto"/>
          <w:sz w:val="28"/>
          <w:szCs w:val="28"/>
        </w:rPr>
        <w:t xml:space="preserve"> (площадок) накопления ТКО принадлежащих муниципалит</w:t>
      </w:r>
      <w:r w:rsidR="007C114F" w:rsidRPr="00C61911">
        <w:rPr>
          <w:rFonts w:asciiTheme="minorHAnsi" w:hAnsiTheme="minorHAnsi" w:cstheme="minorHAnsi"/>
          <w:color w:val="auto"/>
          <w:sz w:val="28"/>
          <w:szCs w:val="28"/>
        </w:rPr>
        <w:t>е</w:t>
      </w:r>
      <w:r w:rsidRPr="00C61911">
        <w:rPr>
          <w:rFonts w:asciiTheme="minorHAnsi" w:hAnsiTheme="minorHAnsi" w:cstheme="minorHAnsi"/>
          <w:color w:val="auto"/>
          <w:sz w:val="28"/>
          <w:szCs w:val="28"/>
        </w:rPr>
        <w:t>т</w:t>
      </w:r>
      <w:r w:rsidR="007C114F" w:rsidRPr="00C61911">
        <w:rPr>
          <w:rFonts w:asciiTheme="minorHAnsi" w:hAnsiTheme="minorHAnsi" w:cstheme="minorHAnsi"/>
          <w:color w:val="auto"/>
          <w:sz w:val="28"/>
          <w:szCs w:val="28"/>
        </w:rPr>
        <w:t>у</w:t>
      </w:r>
      <w:r w:rsidRPr="00C61911">
        <w:rPr>
          <w:rFonts w:asciiTheme="minorHAnsi" w:hAnsiTheme="minorHAnsi" w:cstheme="minorHAnsi"/>
          <w:color w:val="auto"/>
          <w:sz w:val="28"/>
          <w:szCs w:val="28"/>
        </w:rPr>
        <w:t xml:space="preserve">, из них на данный момент  приведены к требованиям </w:t>
      </w:r>
      <w:proofErr w:type="spellStart"/>
      <w:r w:rsidR="00127D6C" w:rsidRPr="00C61911">
        <w:rPr>
          <w:rFonts w:eastAsia="Times New Roman"/>
          <w:bCs/>
          <w:color w:val="auto"/>
          <w:sz w:val="27"/>
          <w:szCs w:val="27"/>
        </w:rPr>
        <w:t>СанПиН</w:t>
      </w:r>
      <w:proofErr w:type="spellEnd"/>
      <w:r w:rsidR="00127D6C" w:rsidRPr="00C61911">
        <w:rPr>
          <w:rFonts w:eastAsia="Times New Roman"/>
          <w:bCs/>
          <w:color w:val="auto"/>
          <w:sz w:val="27"/>
          <w:szCs w:val="27"/>
        </w:rPr>
        <w:t xml:space="preserve"> 2.1.3684-21 </w:t>
      </w:r>
      <w:r w:rsidRPr="00C61911">
        <w:rPr>
          <w:color w:val="auto"/>
          <w:sz w:val="28"/>
          <w:szCs w:val="28"/>
        </w:rPr>
        <w:t>-</w:t>
      </w:r>
      <w:r w:rsidRPr="00C61911">
        <w:rPr>
          <w:rFonts w:asciiTheme="minorHAnsi" w:hAnsiTheme="minorHAnsi" w:cstheme="minorHAnsi"/>
          <w:color w:val="auto"/>
          <w:sz w:val="28"/>
          <w:szCs w:val="28"/>
        </w:rPr>
        <w:t xml:space="preserve"> 1</w:t>
      </w:r>
      <w:r w:rsidR="00D523DA" w:rsidRPr="00C61911">
        <w:rPr>
          <w:rFonts w:asciiTheme="minorHAnsi" w:hAnsiTheme="minorHAnsi" w:cstheme="minorHAnsi"/>
          <w:color w:val="auto"/>
          <w:sz w:val="28"/>
          <w:szCs w:val="28"/>
        </w:rPr>
        <w:t>92</w:t>
      </w:r>
      <w:r w:rsidRPr="00C61911">
        <w:rPr>
          <w:rFonts w:asciiTheme="minorHAnsi" w:hAnsiTheme="minorHAnsi" w:cstheme="minorHAnsi"/>
          <w:color w:val="auto"/>
          <w:sz w:val="28"/>
          <w:szCs w:val="28"/>
        </w:rPr>
        <w:t xml:space="preserve"> площадки. Необходимо обустройство еще </w:t>
      </w:r>
      <w:r w:rsidR="00D523DA" w:rsidRPr="00C61911">
        <w:rPr>
          <w:rFonts w:asciiTheme="minorHAnsi" w:hAnsiTheme="minorHAnsi" w:cstheme="minorHAnsi"/>
          <w:color w:val="auto"/>
          <w:sz w:val="28"/>
          <w:szCs w:val="28"/>
        </w:rPr>
        <w:t>172</w:t>
      </w:r>
      <w:r w:rsidRPr="00C61911">
        <w:rPr>
          <w:rFonts w:asciiTheme="minorHAnsi" w:hAnsiTheme="minorHAnsi" w:cstheme="minorHAnsi"/>
          <w:color w:val="auto"/>
          <w:sz w:val="28"/>
          <w:szCs w:val="28"/>
        </w:rPr>
        <w:t xml:space="preserve"> площадок.</w:t>
      </w:r>
    </w:p>
    <w:p w:rsidR="00090D35" w:rsidRPr="00C61911" w:rsidRDefault="00BA022D" w:rsidP="00983B84">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За</w:t>
      </w:r>
      <w:r w:rsidR="00090D35" w:rsidRPr="00C61911">
        <w:rPr>
          <w:rFonts w:asciiTheme="minorHAnsi" w:hAnsiTheme="minorHAnsi" w:cstheme="minorHAnsi"/>
          <w:color w:val="auto"/>
          <w:sz w:val="28"/>
          <w:szCs w:val="28"/>
        </w:rPr>
        <w:t xml:space="preserve"> 20</w:t>
      </w:r>
      <w:r w:rsidR="00222A0D" w:rsidRPr="00C61911">
        <w:rPr>
          <w:rFonts w:asciiTheme="minorHAnsi" w:hAnsiTheme="minorHAnsi" w:cstheme="minorHAnsi"/>
          <w:color w:val="auto"/>
          <w:sz w:val="28"/>
          <w:szCs w:val="28"/>
        </w:rPr>
        <w:t>2</w:t>
      </w:r>
      <w:r w:rsidR="00D523DA" w:rsidRPr="00C61911">
        <w:rPr>
          <w:rFonts w:asciiTheme="minorHAnsi" w:hAnsiTheme="minorHAnsi" w:cstheme="minorHAnsi"/>
          <w:color w:val="auto"/>
          <w:sz w:val="28"/>
          <w:szCs w:val="28"/>
        </w:rPr>
        <w:t>1</w:t>
      </w:r>
      <w:r w:rsidR="00090D35" w:rsidRPr="00C61911">
        <w:rPr>
          <w:rFonts w:asciiTheme="minorHAnsi" w:hAnsiTheme="minorHAnsi" w:cstheme="minorHAnsi"/>
          <w:color w:val="auto"/>
          <w:sz w:val="28"/>
          <w:szCs w:val="28"/>
        </w:rPr>
        <w:t xml:space="preserve"> год за счет средств областного и местного бюджетов построено </w:t>
      </w:r>
      <w:r w:rsidR="00D523DA" w:rsidRPr="00C61911">
        <w:rPr>
          <w:rFonts w:asciiTheme="minorHAnsi" w:hAnsiTheme="minorHAnsi" w:cstheme="minorHAnsi"/>
          <w:color w:val="auto"/>
          <w:sz w:val="28"/>
          <w:szCs w:val="28"/>
        </w:rPr>
        <w:t>7</w:t>
      </w:r>
      <w:r w:rsidR="00090D35" w:rsidRPr="00C61911">
        <w:rPr>
          <w:rFonts w:asciiTheme="minorHAnsi" w:hAnsiTheme="minorHAnsi" w:cstheme="minorHAnsi"/>
          <w:color w:val="auto"/>
          <w:sz w:val="28"/>
          <w:szCs w:val="28"/>
        </w:rPr>
        <w:t xml:space="preserve"> площадок в населенных пунктах: Вахруши, </w:t>
      </w:r>
      <w:proofErr w:type="gramStart"/>
      <w:r w:rsidR="00D523DA" w:rsidRPr="00C61911">
        <w:rPr>
          <w:rFonts w:asciiTheme="minorHAnsi" w:hAnsiTheme="minorHAnsi" w:cstheme="minorHAnsi"/>
          <w:color w:val="auto"/>
          <w:sz w:val="28"/>
          <w:szCs w:val="28"/>
        </w:rPr>
        <w:t>Вотское</w:t>
      </w:r>
      <w:proofErr w:type="gramEnd"/>
      <w:r w:rsidR="00D523DA" w:rsidRPr="00C61911">
        <w:rPr>
          <w:rFonts w:asciiTheme="minorHAnsi" w:hAnsiTheme="minorHAnsi" w:cstheme="minorHAnsi"/>
          <w:color w:val="auto"/>
          <w:sz w:val="28"/>
          <w:szCs w:val="28"/>
        </w:rPr>
        <w:t xml:space="preserve">, Трушковы, Пантелеевы, </w:t>
      </w:r>
      <w:proofErr w:type="spellStart"/>
      <w:r w:rsidR="00D523DA" w:rsidRPr="00C61911">
        <w:rPr>
          <w:rFonts w:asciiTheme="minorHAnsi" w:hAnsiTheme="minorHAnsi" w:cstheme="minorHAnsi"/>
          <w:color w:val="auto"/>
          <w:sz w:val="28"/>
          <w:szCs w:val="28"/>
        </w:rPr>
        <w:t>Логуновы</w:t>
      </w:r>
      <w:proofErr w:type="spellEnd"/>
      <w:r w:rsidR="00D523DA" w:rsidRPr="00C61911">
        <w:rPr>
          <w:rFonts w:asciiTheme="minorHAnsi" w:hAnsiTheme="minorHAnsi" w:cstheme="minorHAnsi"/>
          <w:color w:val="auto"/>
          <w:sz w:val="28"/>
          <w:szCs w:val="28"/>
        </w:rPr>
        <w:t>, Луза</w:t>
      </w:r>
      <w:r w:rsidR="00090D35" w:rsidRPr="00C61911">
        <w:rPr>
          <w:rFonts w:asciiTheme="minorHAnsi" w:hAnsiTheme="minorHAnsi" w:cstheme="minorHAnsi"/>
          <w:color w:val="auto"/>
          <w:sz w:val="28"/>
          <w:szCs w:val="28"/>
        </w:rPr>
        <w:t>.</w:t>
      </w:r>
    </w:p>
    <w:p w:rsidR="0050495A" w:rsidRPr="00C61911" w:rsidRDefault="00D523DA" w:rsidP="0050495A">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В 2022 году планируется строительство 35 контейнерных площадок</w:t>
      </w:r>
      <w:r w:rsidR="005F656A" w:rsidRPr="00C61911">
        <w:rPr>
          <w:rFonts w:asciiTheme="minorHAnsi" w:hAnsiTheme="minorHAnsi" w:cstheme="minorHAnsi"/>
          <w:color w:val="auto"/>
          <w:sz w:val="28"/>
          <w:szCs w:val="28"/>
        </w:rPr>
        <w:t xml:space="preserve"> в следующих населенных пунктах</w:t>
      </w:r>
      <w:r w:rsidRPr="00C61911">
        <w:rPr>
          <w:rFonts w:asciiTheme="minorHAnsi" w:hAnsiTheme="minorHAnsi" w:cstheme="minorHAnsi"/>
          <w:color w:val="auto"/>
          <w:sz w:val="28"/>
          <w:szCs w:val="28"/>
        </w:rPr>
        <w:t xml:space="preserve">: </w:t>
      </w:r>
      <w:proofErr w:type="spellStart"/>
      <w:r w:rsidRPr="00C61911">
        <w:rPr>
          <w:rFonts w:asciiTheme="minorHAnsi" w:hAnsiTheme="minorHAnsi" w:cstheme="minorHAnsi"/>
          <w:color w:val="auto"/>
          <w:sz w:val="28"/>
          <w:szCs w:val="28"/>
        </w:rPr>
        <w:t>Бобино</w:t>
      </w:r>
      <w:proofErr w:type="spellEnd"/>
      <w:r w:rsidRPr="00C61911">
        <w:rPr>
          <w:rFonts w:asciiTheme="minorHAnsi" w:hAnsiTheme="minorHAnsi" w:cstheme="minorHAnsi"/>
          <w:color w:val="auto"/>
          <w:sz w:val="28"/>
          <w:szCs w:val="28"/>
        </w:rPr>
        <w:t xml:space="preserve">, Кисели, Шихово, </w:t>
      </w:r>
      <w:proofErr w:type="spellStart"/>
      <w:r w:rsidRPr="00C61911">
        <w:rPr>
          <w:rFonts w:asciiTheme="minorHAnsi" w:hAnsiTheme="minorHAnsi" w:cstheme="minorHAnsi"/>
          <w:color w:val="auto"/>
          <w:sz w:val="28"/>
          <w:szCs w:val="28"/>
        </w:rPr>
        <w:t>Стулово</w:t>
      </w:r>
      <w:proofErr w:type="spellEnd"/>
      <w:r w:rsidRPr="00C61911">
        <w:rPr>
          <w:rFonts w:asciiTheme="minorHAnsi" w:hAnsiTheme="minorHAnsi" w:cstheme="minorHAnsi"/>
          <w:color w:val="auto"/>
          <w:sz w:val="28"/>
          <w:szCs w:val="28"/>
        </w:rPr>
        <w:t xml:space="preserve">, Трушковы, </w:t>
      </w:r>
      <w:proofErr w:type="spellStart"/>
      <w:r w:rsidRPr="00C61911">
        <w:rPr>
          <w:rFonts w:asciiTheme="minorHAnsi" w:hAnsiTheme="minorHAnsi" w:cstheme="minorHAnsi"/>
          <w:color w:val="auto"/>
          <w:sz w:val="28"/>
          <w:szCs w:val="28"/>
        </w:rPr>
        <w:t>Рубежница</w:t>
      </w:r>
      <w:proofErr w:type="spellEnd"/>
      <w:r w:rsidRPr="00C61911">
        <w:rPr>
          <w:rFonts w:asciiTheme="minorHAnsi" w:hAnsiTheme="minorHAnsi" w:cstheme="minorHAnsi"/>
          <w:color w:val="auto"/>
          <w:sz w:val="28"/>
          <w:szCs w:val="28"/>
        </w:rPr>
        <w:t xml:space="preserve">, </w:t>
      </w:r>
      <w:proofErr w:type="spellStart"/>
      <w:r w:rsidRPr="00C61911">
        <w:rPr>
          <w:rFonts w:asciiTheme="minorHAnsi" w:hAnsiTheme="minorHAnsi" w:cstheme="minorHAnsi"/>
          <w:color w:val="auto"/>
          <w:sz w:val="28"/>
          <w:szCs w:val="28"/>
        </w:rPr>
        <w:t>Осинцы</w:t>
      </w:r>
      <w:proofErr w:type="spellEnd"/>
      <w:r w:rsidRPr="00C61911">
        <w:rPr>
          <w:rFonts w:asciiTheme="minorHAnsi" w:hAnsiTheme="minorHAnsi" w:cstheme="minorHAnsi"/>
          <w:color w:val="auto"/>
          <w:sz w:val="28"/>
          <w:szCs w:val="28"/>
        </w:rPr>
        <w:t xml:space="preserve">, Слободка, Понизовье, </w:t>
      </w:r>
      <w:proofErr w:type="spellStart"/>
      <w:r w:rsidRPr="00C61911">
        <w:rPr>
          <w:rFonts w:asciiTheme="minorHAnsi" w:hAnsiTheme="minorHAnsi" w:cstheme="minorHAnsi"/>
          <w:color w:val="auto"/>
          <w:sz w:val="28"/>
          <w:szCs w:val="28"/>
        </w:rPr>
        <w:t>Еговкино</w:t>
      </w:r>
      <w:proofErr w:type="spellEnd"/>
      <w:r w:rsidRPr="00C61911">
        <w:rPr>
          <w:rFonts w:asciiTheme="minorHAnsi" w:hAnsiTheme="minorHAnsi" w:cstheme="minorHAnsi"/>
          <w:color w:val="auto"/>
          <w:sz w:val="28"/>
          <w:szCs w:val="28"/>
        </w:rPr>
        <w:t xml:space="preserve">, Верхние и Нижние </w:t>
      </w:r>
      <w:proofErr w:type="spellStart"/>
      <w:r w:rsidRPr="00C61911">
        <w:rPr>
          <w:rFonts w:asciiTheme="minorHAnsi" w:hAnsiTheme="minorHAnsi" w:cstheme="minorHAnsi"/>
          <w:color w:val="auto"/>
          <w:sz w:val="28"/>
          <w:szCs w:val="28"/>
        </w:rPr>
        <w:t>Кропачи</w:t>
      </w:r>
      <w:proofErr w:type="spellEnd"/>
      <w:r w:rsidRPr="00C61911">
        <w:rPr>
          <w:rFonts w:asciiTheme="minorHAnsi" w:hAnsiTheme="minorHAnsi" w:cstheme="minorHAnsi"/>
          <w:color w:val="auto"/>
          <w:sz w:val="28"/>
          <w:szCs w:val="28"/>
        </w:rPr>
        <w:t>.</w:t>
      </w:r>
    </w:p>
    <w:p w:rsidR="001B728A" w:rsidRPr="00C61911" w:rsidRDefault="001B728A" w:rsidP="0050495A">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rPr>
        <w:t xml:space="preserve">В 2022 году региональный оператор предоставил в безвозмездное пользование администрации района 67 </w:t>
      </w:r>
      <w:proofErr w:type="gramStart"/>
      <w:r w:rsidRPr="00C61911">
        <w:rPr>
          <w:rFonts w:asciiTheme="minorHAnsi" w:hAnsiTheme="minorHAnsi" w:cstheme="minorHAnsi"/>
          <w:color w:val="auto"/>
          <w:sz w:val="28"/>
          <w:szCs w:val="28"/>
        </w:rPr>
        <w:t>пластиковых</w:t>
      </w:r>
      <w:proofErr w:type="gramEnd"/>
      <w:r w:rsidRPr="00C61911">
        <w:rPr>
          <w:rFonts w:asciiTheme="minorHAnsi" w:hAnsiTheme="minorHAnsi" w:cstheme="minorHAnsi"/>
          <w:color w:val="auto"/>
          <w:sz w:val="28"/>
          <w:szCs w:val="28"/>
        </w:rPr>
        <w:t xml:space="preserve"> </w:t>
      </w:r>
      <w:proofErr w:type="spellStart"/>
      <w:r w:rsidRPr="00C61911">
        <w:rPr>
          <w:rFonts w:asciiTheme="minorHAnsi" w:hAnsiTheme="minorHAnsi" w:cstheme="minorHAnsi"/>
          <w:color w:val="auto"/>
          <w:sz w:val="28"/>
          <w:szCs w:val="28"/>
        </w:rPr>
        <w:t>евроконтейнеров</w:t>
      </w:r>
      <w:proofErr w:type="spellEnd"/>
      <w:r w:rsidRPr="00C61911">
        <w:rPr>
          <w:rFonts w:asciiTheme="minorHAnsi" w:hAnsiTheme="minorHAnsi" w:cstheme="minorHAnsi"/>
          <w:color w:val="auto"/>
          <w:sz w:val="28"/>
          <w:szCs w:val="28"/>
        </w:rPr>
        <w:t xml:space="preserve">. В настоящий момент заключается договор с организацией на расстановку их. Планируется замена контейнеров в </w:t>
      </w:r>
      <w:proofErr w:type="spellStart"/>
      <w:r w:rsidRPr="00C61911">
        <w:rPr>
          <w:rFonts w:asciiTheme="minorHAnsi" w:hAnsiTheme="minorHAnsi" w:cstheme="minorHAnsi"/>
          <w:color w:val="auto"/>
          <w:sz w:val="28"/>
          <w:szCs w:val="28"/>
        </w:rPr>
        <w:t>Денисовском</w:t>
      </w:r>
      <w:proofErr w:type="spellEnd"/>
      <w:r w:rsidRPr="00C61911">
        <w:rPr>
          <w:rFonts w:asciiTheme="minorHAnsi" w:hAnsiTheme="minorHAnsi" w:cstheme="minorHAnsi"/>
          <w:color w:val="auto"/>
          <w:sz w:val="28"/>
          <w:szCs w:val="28"/>
        </w:rPr>
        <w:t xml:space="preserve"> и Ильинском поселениях</w:t>
      </w:r>
      <w:r w:rsidR="005F656A" w:rsidRPr="00C61911">
        <w:rPr>
          <w:rFonts w:asciiTheme="minorHAnsi" w:hAnsiTheme="minorHAnsi" w:cstheme="minorHAnsi"/>
          <w:color w:val="auto"/>
          <w:sz w:val="28"/>
          <w:szCs w:val="28"/>
        </w:rPr>
        <w:t xml:space="preserve">, </w:t>
      </w:r>
      <w:proofErr w:type="spellStart"/>
      <w:r w:rsidR="005F656A" w:rsidRPr="00C61911">
        <w:rPr>
          <w:rFonts w:asciiTheme="minorHAnsi" w:hAnsiTheme="minorHAnsi" w:cstheme="minorHAnsi"/>
          <w:color w:val="auto"/>
          <w:sz w:val="28"/>
          <w:szCs w:val="28"/>
        </w:rPr>
        <w:t>пгт</w:t>
      </w:r>
      <w:proofErr w:type="spellEnd"/>
      <w:r w:rsidR="005F656A" w:rsidRPr="00C61911">
        <w:rPr>
          <w:rFonts w:asciiTheme="minorHAnsi" w:hAnsiTheme="minorHAnsi" w:cstheme="minorHAnsi"/>
          <w:color w:val="auto"/>
          <w:sz w:val="28"/>
          <w:szCs w:val="28"/>
        </w:rPr>
        <w:t xml:space="preserve"> Вахруши</w:t>
      </w:r>
      <w:r w:rsidRPr="00C61911">
        <w:rPr>
          <w:rFonts w:asciiTheme="minorHAnsi" w:hAnsiTheme="minorHAnsi" w:cstheme="minorHAnsi"/>
          <w:color w:val="auto"/>
          <w:sz w:val="28"/>
          <w:szCs w:val="28"/>
        </w:rPr>
        <w:t>.</w:t>
      </w:r>
    </w:p>
    <w:p w:rsidR="002107B9" w:rsidRPr="00C61911" w:rsidRDefault="00C01517" w:rsidP="002107B9">
      <w:pPr>
        <w:pStyle w:val="Default"/>
        <w:ind w:firstLine="709"/>
        <w:jc w:val="both"/>
        <w:rPr>
          <w:rFonts w:asciiTheme="minorHAnsi" w:hAnsiTheme="minorHAnsi" w:cstheme="minorHAnsi"/>
          <w:color w:val="auto"/>
          <w:sz w:val="28"/>
          <w:szCs w:val="28"/>
        </w:rPr>
      </w:pPr>
      <w:r w:rsidRPr="00C61911">
        <w:rPr>
          <w:rFonts w:asciiTheme="minorHAnsi" w:hAnsiTheme="minorHAnsi" w:cstheme="minorHAnsi"/>
          <w:color w:val="auto"/>
          <w:sz w:val="28"/>
          <w:szCs w:val="28"/>
          <w:shd w:val="clear" w:color="auto" w:fill="FFFFFF"/>
        </w:rPr>
        <w:t xml:space="preserve">За счет средств областного и местного бюджетов в 2021 году ликвидированы 2 </w:t>
      </w:r>
      <w:r w:rsidR="005F656A" w:rsidRPr="00C61911">
        <w:rPr>
          <w:rFonts w:asciiTheme="minorHAnsi" w:hAnsiTheme="minorHAnsi" w:cstheme="minorHAnsi"/>
          <w:color w:val="auto"/>
          <w:sz w:val="28"/>
          <w:szCs w:val="28"/>
          <w:shd w:val="clear" w:color="auto" w:fill="FFFFFF"/>
        </w:rPr>
        <w:t xml:space="preserve">несанкционированные </w:t>
      </w:r>
      <w:r w:rsidRPr="00C61911">
        <w:rPr>
          <w:rFonts w:asciiTheme="minorHAnsi" w:hAnsiTheme="minorHAnsi" w:cstheme="minorHAnsi"/>
          <w:color w:val="auto"/>
          <w:sz w:val="28"/>
          <w:szCs w:val="28"/>
          <w:shd w:val="clear" w:color="auto" w:fill="FFFFFF"/>
        </w:rPr>
        <w:t>сельск</w:t>
      </w:r>
      <w:r w:rsidR="005F656A" w:rsidRPr="00C61911">
        <w:rPr>
          <w:rFonts w:asciiTheme="minorHAnsi" w:hAnsiTheme="minorHAnsi" w:cstheme="minorHAnsi"/>
          <w:color w:val="auto"/>
          <w:sz w:val="28"/>
          <w:szCs w:val="28"/>
          <w:shd w:val="clear" w:color="auto" w:fill="FFFFFF"/>
        </w:rPr>
        <w:t>ие</w:t>
      </w:r>
      <w:r w:rsidRPr="00C61911">
        <w:rPr>
          <w:rFonts w:asciiTheme="minorHAnsi" w:hAnsiTheme="minorHAnsi" w:cstheme="minorHAnsi"/>
          <w:color w:val="auto"/>
          <w:sz w:val="28"/>
          <w:szCs w:val="28"/>
          <w:shd w:val="clear" w:color="auto" w:fill="FFFFFF"/>
        </w:rPr>
        <w:t xml:space="preserve"> свалки в селе </w:t>
      </w:r>
      <w:proofErr w:type="spellStart"/>
      <w:r w:rsidRPr="00C61911">
        <w:rPr>
          <w:rFonts w:asciiTheme="minorHAnsi" w:hAnsiTheme="minorHAnsi" w:cstheme="minorHAnsi"/>
          <w:color w:val="auto"/>
          <w:sz w:val="28"/>
          <w:szCs w:val="28"/>
          <w:shd w:val="clear" w:color="auto" w:fill="FFFFFF"/>
        </w:rPr>
        <w:t>Лекма</w:t>
      </w:r>
      <w:proofErr w:type="spellEnd"/>
      <w:r w:rsidR="002107B9" w:rsidRPr="00C61911">
        <w:rPr>
          <w:rFonts w:asciiTheme="minorHAnsi" w:hAnsiTheme="minorHAnsi" w:cstheme="minorHAnsi"/>
          <w:color w:val="auto"/>
          <w:sz w:val="28"/>
          <w:szCs w:val="28"/>
          <w:shd w:val="clear" w:color="auto" w:fill="FFFFFF"/>
        </w:rPr>
        <w:t>.</w:t>
      </w:r>
      <w:r w:rsidR="001B728A" w:rsidRPr="00C61911">
        <w:rPr>
          <w:rFonts w:asciiTheme="minorHAnsi" w:hAnsiTheme="minorHAnsi" w:cstheme="minorHAnsi"/>
          <w:color w:val="auto"/>
          <w:sz w:val="28"/>
          <w:szCs w:val="28"/>
          <w:shd w:val="clear" w:color="auto" w:fill="FFFFFF"/>
        </w:rPr>
        <w:t xml:space="preserve"> На территории Слободского района остается еще 2 поселенческих свалки, которые планируется ликвидировать в течени</w:t>
      </w:r>
      <w:proofErr w:type="gramStart"/>
      <w:r w:rsidR="001B728A" w:rsidRPr="00C61911">
        <w:rPr>
          <w:rFonts w:asciiTheme="minorHAnsi" w:hAnsiTheme="minorHAnsi" w:cstheme="minorHAnsi"/>
          <w:color w:val="auto"/>
          <w:sz w:val="28"/>
          <w:szCs w:val="28"/>
          <w:shd w:val="clear" w:color="auto" w:fill="FFFFFF"/>
        </w:rPr>
        <w:t>и</w:t>
      </w:r>
      <w:proofErr w:type="gramEnd"/>
      <w:r w:rsidR="001B728A" w:rsidRPr="00C61911">
        <w:rPr>
          <w:rFonts w:asciiTheme="minorHAnsi" w:hAnsiTheme="minorHAnsi" w:cstheme="minorHAnsi"/>
          <w:color w:val="auto"/>
          <w:sz w:val="28"/>
          <w:szCs w:val="28"/>
          <w:shd w:val="clear" w:color="auto" w:fill="FFFFFF"/>
        </w:rPr>
        <w:t xml:space="preserve"> 2022-2023 годов. Так же в </w:t>
      </w:r>
      <w:proofErr w:type="spellStart"/>
      <w:r w:rsidR="001B728A" w:rsidRPr="00C61911">
        <w:rPr>
          <w:rFonts w:asciiTheme="minorHAnsi" w:hAnsiTheme="minorHAnsi" w:cstheme="minorHAnsi"/>
          <w:color w:val="auto"/>
          <w:sz w:val="28"/>
          <w:szCs w:val="28"/>
          <w:shd w:val="clear" w:color="auto" w:fill="FFFFFF"/>
        </w:rPr>
        <w:t>Денисовском</w:t>
      </w:r>
      <w:proofErr w:type="spellEnd"/>
      <w:r w:rsidR="001B728A" w:rsidRPr="00C61911">
        <w:rPr>
          <w:rFonts w:asciiTheme="minorHAnsi" w:hAnsiTheme="minorHAnsi" w:cstheme="minorHAnsi"/>
          <w:color w:val="auto"/>
          <w:sz w:val="28"/>
          <w:szCs w:val="28"/>
          <w:shd w:val="clear" w:color="auto" w:fill="FFFFFF"/>
        </w:rPr>
        <w:t xml:space="preserve"> поселении имеется захоронение </w:t>
      </w:r>
      <w:r w:rsidR="005F656A" w:rsidRPr="00C61911">
        <w:rPr>
          <w:rFonts w:asciiTheme="minorHAnsi" w:hAnsiTheme="minorHAnsi" w:cstheme="minorHAnsi"/>
          <w:color w:val="auto"/>
          <w:sz w:val="28"/>
          <w:szCs w:val="28"/>
          <w:shd w:val="clear" w:color="auto" w:fill="FFFFFF"/>
        </w:rPr>
        <w:t xml:space="preserve"> </w:t>
      </w:r>
      <w:proofErr w:type="spellStart"/>
      <w:proofErr w:type="gramStart"/>
      <w:r w:rsidR="005F656A" w:rsidRPr="00C61911">
        <w:rPr>
          <w:rFonts w:asciiTheme="minorHAnsi" w:hAnsiTheme="minorHAnsi" w:cstheme="minorHAnsi"/>
          <w:color w:val="auto"/>
          <w:sz w:val="28"/>
          <w:szCs w:val="28"/>
          <w:shd w:val="clear" w:color="auto" w:fill="FFFFFF"/>
        </w:rPr>
        <w:t>фенол-формальдегидных</w:t>
      </w:r>
      <w:proofErr w:type="spellEnd"/>
      <w:proofErr w:type="gramEnd"/>
      <w:r w:rsidR="005F656A" w:rsidRPr="00C61911">
        <w:rPr>
          <w:rFonts w:asciiTheme="minorHAnsi" w:hAnsiTheme="minorHAnsi" w:cstheme="minorHAnsi"/>
          <w:color w:val="auto"/>
          <w:sz w:val="28"/>
          <w:szCs w:val="28"/>
          <w:shd w:val="clear" w:color="auto" w:fill="FFFFFF"/>
        </w:rPr>
        <w:t xml:space="preserve"> смол.</w:t>
      </w:r>
    </w:p>
    <w:p w:rsidR="002107B9" w:rsidRPr="00C61911" w:rsidRDefault="002107B9" w:rsidP="002B3BC3">
      <w:pPr>
        <w:spacing w:after="0" w:line="240" w:lineRule="auto"/>
        <w:ind w:firstLine="567"/>
        <w:jc w:val="both"/>
      </w:pPr>
    </w:p>
    <w:p w:rsidR="00744C0B" w:rsidRPr="00C61911" w:rsidRDefault="00744C0B" w:rsidP="00744C0B">
      <w:pPr>
        <w:pStyle w:val="1c"/>
        <w:spacing w:after="0" w:line="240" w:lineRule="auto"/>
        <w:jc w:val="center"/>
        <w:rPr>
          <w:rFonts w:asciiTheme="minorHAnsi" w:hAnsiTheme="minorHAnsi" w:cstheme="minorHAnsi"/>
          <w:b/>
          <w:szCs w:val="28"/>
        </w:rPr>
      </w:pPr>
      <w:r w:rsidRPr="00C61911">
        <w:rPr>
          <w:rFonts w:asciiTheme="minorHAnsi" w:hAnsiTheme="minorHAnsi" w:cstheme="minorHAnsi"/>
          <w:b/>
          <w:szCs w:val="28"/>
        </w:rPr>
        <w:t>Экологическое воспитание</w:t>
      </w:r>
    </w:p>
    <w:p w:rsidR="00744C0B" w:rsidRPr="00C61911" w:rsidRDefault="00744C0B" w:rsidP="00744C0B">
      <w:pPr>
        <w:pStyle w:val="1c"/>
        <w:spacing w:after="0" w:line="240" w:lineRule="auto"/>
        <w:jc w:val="center"/>
        <w:rPr>
          <w:rFonts w:asciiTheme="minorHAnsi" w:hAnsiTheme="minorHAnsi" w:cstheme="minorHAnsi"/>
          <w:b/>
          <w:szCs w:val="28"/>
        </w:rPr>
      </w:pPr>
    </w:p>
    <w:p w:rsidR="0097678B" w:rsidRPr="00C61911" w:rsidRDefault="0097678B" w:rsidP="000655DD">
      <w:pPr>
        <w:suppressAutoHyphens/>
        <w:autoSpaceDE w:val="0"/>
        <w:autoSpaceDN w:val="0"/>
        <w:adjustRightInd w:val="0"/>
        <w:spacing w:after="0" w:line="240" w:lineRule="auto"/>
        <w:ind w:firstLine="709"/>
        <w:jc w:val="both"/>
      </w:pPr>
      <w:r w:rsidRPr="00C61911">
        <w:t>202</w:t>
      </w:r>
      <w:r w:rsidR="00C01517" w:rsidRPr="00C61911">
        <w:t>1</w:t>
      </w:r>
      <w:r w:rsidRPr="00C61911">
        <w:t xml:space="preserve"> год в связи с пандемией </w:t>
      </w:r>
      <w:proofErr w:type="spellStart"/>
      <w:r w:rsidRPr="00C61911">
        <w:t>короновируса</w:t>
      </w:r>
      <w:proofErr w:type="spellEnd"/>
      <w:r w:rsidRPr="00C61911">
        <w:t xml:space="preserve"> внес</w:t>
      </w:r>
      <w:r w:rsidR="00BA022D" w:rsidRPr="00C61911">
        <w:t>ен</w:t>
      </w:r>
      <w:r w:rsidRPr="00C61911">
        <w:t xml:space="preserve">ы изменения в воспитательный </w:t>
      </w:r>
      <w:proofErr w:type="gramStart"/>
      <w:r w:rsidRPr="00C61911">
        <w:t>процесс</w:t>
      </w:r>
      <w:proofErr w:type="gramEnd"/>
      <w:r w:rsidRPr="00C61911">
        <w:t xml:space="preserve"> как в школах, так и в Домах культуры, библиотеках. Основной формой экологического воспитания населения была </w:t>
      </w:r>
      <w:proofErr w:type="spellStart"/>
      <w:r w:rsidRPr="00C61911">
        <w:t>Онлайн</w:t>
      </w:r>
      <w:proofErr w:type="spellEnd"/>
      <w:r w:rsidRPr="00C61911">
        <w:t xml:space="preserve"> форма. Все мероприятия проходили в </w:t>
      </w:r>
      <w:proofErr w:type="spellStart"/>
      <w:r w:rsidRPr="00C61911">
        <w:t>онлайн-режиме</w:t>
      </w:r>
      <w:proofErr w:type="spellEnd"/>
      <w:r w:rsidRPr="00C61911">
        <w:t xml:space="preserve">. Не </w:t>
      </w:r>
      <w:proofErr w:type="gramStart"/>
      <w:r w:rsidRPr="00C61911">
        <w:t>смотря на это учреждениями было проведено</w:t>
      </w:r>
      <w:proofErr w:type="gramEnd"/>
      <w:r w:rsidRPr="00C61911">
        <w:t xml:space="preserve"> </w:t>
      </w:r>
      <w:r w:rsidRPr="00C61911">
        <w:rPr>
          <w:shd w:val="clear" w:color="auto" w:fill="FFFFFF"/>
        </w:rPr>
        <w:t>1</w:t>
      </w:r>
      <w:r w:rsidR="00C01517" w:rsidRPr="00C61911">
        <w:rPr>
          <w:shd w:val="clear" w:color="auto" w:fill="FFFFFF"/>
        </w:rPr>
        <w:t>52</w:t>
      </w:r>
      <w:r w:rsidRPr="00C61911">
        <w:rPr>
          <w:shd w:val="clear" w:color="auto" w:fill="FFFFFF"/>
        </w:rPr>
        <w:t xml:space="preserve"> мероприятий экологической </w:t>
      </w:r>
      <w:r w:rsidRPr="00C61911">
        <w:rPr>
          <w:shd w:val="clear" w:color="auto" w:fill="FFFFFF"/>
        </w:rPr>
        <w:lastRenderedPageBreak/>
        <w:t xml:space="preserve">направленности. Проведен ряд районных конкурсов. Слободской ЦБС проведен </w:t>
      </w:r>
      <w:r w:rsidRPr="00C61911">
        <w:t xml:space="preserve">районный </w:t>
      </w:r>
      <w:r w:rsidR="00C01517" w:rsidRPr="00C61911">
        <w:t>Детский экологический конкурс «Гимн воде»</w:t>
      </w:r>
      <w:r w:rsidRPr="00C61911">
        <w:t xml:space="preserve"> среди библиотекарей и читателей Слободского района. МКОУ ДО ЦВР Слободского района проведен экологический интернет – конкурс «</w:t>
      </w:r>
      <w:proofErr w:type="spellStart"/>
      <w:r w:rsidRPr="00C61911">
        <w:t>ЭКОзнайка</w:t>
      </w:r>
      <w:proofErr w:type="spellEnd"/>
      <w:r w:rsidRPr="00C61911">
        <w:t xml:space="preserve">» среди обучающихся образовательных учреждений Слободского района. МБУ РЦКД Слободского района проведен </w:t>
      </w:r>
      <w:r w:rsidR="00C01517" w:rsidRPr="00C61911">
        <w:t>Районный экологический конкурс изделий из бросового материала «Для пользы дела»</w:t>
      </w:r>
      <w:r w:rsidRPr="00C61911">
        <w:t>.</w:t>
      </w:r>
    </w:p>
    <w:p w:rsidR="00C01517" w:rsidRPr="00C61911" w:rsidRDefault="00C01517" w:rsidP="000655DD">
      <w:pPr>
        <w:suppressAutoHyphens/>
        <w:autoSpaceDE w:val="0"/>
        <w:autoSpaceDN w:val="0"/>
        <w:adjustRightInd w:val="0"/>
        <w:spacing w:after="0" w:line="240" w:lineRule="auto"/>
        <w:ind w:firstLine="709"/>
        <w:jc w:val="both"/>
        <w:rPr>
          <w:rFonts w:ascii="Times New Roman" w:hAnsi="Times New Roman" w:cs="Times New Roman"/>
        </w:rPr>
      </w:pPr>
      <w:r w:rsidRPr="00C61911">
        <w:t xml:space="preserve">Слободской район занял 1 место за </w:t>
      </w:r>
      <w:r w:rsidR="00C25B9D" w:rsidRPr="00C61911">
        <w:t xml:space="preserve">активное участие во </w:t>
      </w:r>
      <w:r w:rsidR="00C25B9D" w:rsidRPr="00C61911">
        <w:rPr>
          <w:rFonts w:ascii="Times New Roman" w:hAnsi="Times New Roman" w:cs="Times New Roman"/>
        </w:rPr>
        <w:t xml:space="preserve">всероссийском экологическом субботнике «ЗЕЛЕНАЯ ВЕСНА - 2021», в рамках акции было проведено 284 субботника, в них приняли участие 6786 человек, в том числе 669 школьников, вывезено 1400 тонн мусора, посажено 116 деревьев, </w:t>
      </w:r>
      <w:r w:rsidR="00A20D07" w:rsidRPr="00C61911">
        <w:rPr>
          <w:rFonts w:ascii="Times New Roman" w:hAnsi="Times New Roman" w:cs="Times New Roman"/>
        </w:rPr>
        <w:t xml:space="preserve">разбито </w:t>
      </w:r>
      <w:r w:rsidR="00C25B9D" w:rsidRPr="00C61911">
        <w:rPr>
          <w:rFonts w:ascii="Times New Roman" w:hAnsi="Times New Roman" w:cs="Times New Roman"/>
        </w:rPr>
        <w:t>3112 кв</w:t>
      </w:r>
      <w:proofErr w:type="gramStart"/>
      <w:r w:rsidR="00C25B9D" w:rsidRPr="00C61911">
        <w:rPr>
          <w:rFonts w:ascii="Times New Roman" w:hAnsi="Times New Roman" w:cs="Times New Roman"/>
        </w:rPr>
        <w:t>.м</w:t>
      </w:r>
      <w:proofErr w:type="gramEnd"/>
      <w:r w:rsidR="00C25B9D" w:rsidRPr="00C61911">
        <w:rPr>
          <w:rFonts w:ascii="Times New Roman" w:hAnsi="Times New Roman" w:cs="Times New Roman"/>
        </w:rPr>
        <w:t xml:space="preserve"> цветников в населенных пунктах.</w:t>
      </w:r>
    </w:p>
    <w:p w:rsidR="00964674" w:rsidRPr="00C61911" w:rsidRDefault="00964674" w:rsidP="00511362">
      <w:pPr>
        <w:spacing w:after="0" w:line="240" w:lineRule="auto"/>
        <w:ind w:firstLine="709"/>
        <w:jc w:val="both"/>
      </w:pPr>
      <w:r w:rsidRPr="00C61911">
        <w:t>Жители района приняли активное участие во Всероссийской экологической акции «Вода России»</w:t>
      </w:r>
      <w:r w:rsidR="00C25B9D" w:rsidRPr="00C61911">
        <w:t xml:space="preserve"> и заняли 3 место по области</w:t>
      </w:r>
      <w:r w:rsidRPr="00C61911">
        <w:t xml:space="preserve">. Были приведены в порядок берега </w:t>
      </w:r>
      <w:r w:rsidR="0097678B" w:rsidRPr="00C61911">
        <w:t>1</w:t>
      </w:r>
      <w:r w:rsidR="00C25B9D" w:rsidRPr="00C61911">
        <w:t>9</w:t>
      </w:r>
      <w:r w:rsidRPr="00C61911">
        <w:t xml:space="preserve"> водных объектов на площади </w:t>
      </w:r>
      <w:r w:rsidR="00C25B9D" w:rsidRPr="00C61911">
        <w:t>16070</w:t>
      </w:r>
      <w:r w:rsidRPr="00C61911">
        <w:t xml:space="preserve"> кв.м</w:t>
      </w:r>
      <w:r w:rsidR="0097678B" w:rsidRPr="00C61911">
        <w:t xml:space="preserve">. </w:t>
      </w:r>
      <w:r w:rsidR="00C25B9D" w:rsidRPr="00C61911">
        <w:t xml:space="preserve"> В акции приняли участие 287 человек.</w:t>
      </w:r>
    </w:p>
    <w:p w:rsidR="00964674" w:rsidRPr="00C61911" w:rsidRDefault="00964674" w:rsidP="000655DD">
      <w:pPr>
        <w:pStyle w:val="ConsPlusTitle"/>
        <w:widowControl/>
        <w:suppressAutoHyphens/>
        <w:ind w:firstLine="709"/>
        <w:jc w:val="both"/>
        <w:rPr>
          <w:rFonts w:asciiTheme="minorHAnsi" w:hAnsiTheme="minorHAnsi" w:cstheme="minorHAnsi"/>
          <w:b w:val="0"/>
          <w:sz w:val="28"/>
          <w:szCs w:val="28"/>
        </w:rPr>
      </w:pPr>
      <w:r w:rsidRPr="00C61911">
        <w:rPr>
          <w:rFonts w:asciiTheme="minorHAnsi" w:hAnsiTheme="minorHAnsi" w:cstheme="minorHAnsi"/>
          <w:b w:val="0"/>
          <w:sz w:val="28"/>
          <w:szCs w:val="28"/>
        </w:rPr>
        <w:t>В рамках Всероссийской экологической акции «Зеленая Россия» Слободско</w:t>
      </w:r>
      <w:r w:rsidR="00C25B9D" w:rsidRPr="00C61911">
        <w:rPr>
          <w:rFonts w:asciiTheme="minorHAnsi" w:hAnsiTheme="minorHAnsi" w:cstheme="minorHAnsi"/>
          <w:b w:val="0"/>
          <w:sz w:val="28"/>
          <w:szCs w:val="28"/>
        </w:rPr>
        <w:t>й</w:t>
      </w:r>
      <w:r w:rsidRPr="00C61911">
        <w:rPr>
          <w:rFonts w:asciiTheme="minorHAnsi" w:hAnsiTheme="minorHAnsi" w:cstheme="minorHAnsi"/>
          <w:b w:val="0"/>
          <w:sz w:val="28"/>
          <w:szCs w:val="28"/>
        </w:rPr>
        <w:t xml:space="preserve"> район</w:t>
      </w:r>
      <w:r w:rsidR="00C25B9D" w:rsidRPr="00C61911">
        <w:rPr>
          <w:rFonts w:asciiTheme="minorHAnsi" w:hAnsiTheme="minorHAnsi" w:cstheme="minorHAnsi"/>
          <w:b w:val="0"/>
          <w:sz w:val="28"/>
          <w:szCs w:val="28"/>
        </w:rPr>
        <w:t xml:space="preserve"> занял 2 место по области. В рамках акции </w:t>
      </w:r>
      <w:r w:rsidRPr="00C61911">
        <w:rPr>
          <w:rFonts w:asciiTheme="minorHAnsi" w:hAnsiTheme="minorHAnsi" w:cstheme="minorHAnsi"/>
          <w:b w:val="0"/>
          <w:sz w:val="28"/>
          <w:szCs w:val="28"/>
        </w:rPr>
        <w:t xml:space="preserve">проведены </w:t>
      </w:r>
      <w:r w:rsidR="00C25B9D" w:rsidRPr="00C61911">
        <w:rPr>
          <w:rFonts w:asciiTheme="minorHAnsi" w:hAnsiTheme="minorHAnsi" w:cstheme="minorHAnsi"/>
          <w:b w:val="0"/>
          <w:sz w:val="28"/>
          <w:szCs w:val="28"/>
        </w:rPr>
        <w:t xml:space="preserve">140 </w:t>
      </w:r>
      <w:r w:rsidRPr="00C61911">
        <w:rPr>
          <w:rFonts w:asciiTheme="minorHAnsi" w:hAnsiTheme="minorHAnsi" w:cstheme="minorHAnsi"/>
          <w:b w:val="0"/>
          <w:sz w:val="28"/>
          <w:szCs w:val="28"/>
        </w:rPr>
        <w:t>субботник</w:t>
      </w:r>
      <w:r w:rsidR="00C25B9D" w:rsidRPr="00C61911">
        <w:rPr>
          <w:rFonts w:asciiTheme="minorHAnsi" w:hAnsiTheme="minorHAnsi" w:cstheme="minorHAnsi"/>
          <w:b w:val="0"/>
          <w:sz w:val="28"/>
          <w:szCs w:val="28"/>
        </w:rPr>
        <w:t>ов</w:t>
      </w:r>
      <w:r w:rsidRPr="00C61911">
        <w:rPr>
          <w:rFonts w:asciiTheme="minorHAnsi" w:hAnsiTheme="minorHAnsi" w:cstheme="minorHAnsi"/>
          <w:b w:val="0"/>
          <w:sz w:val="28"/>
          <w:szCs w:val="28"/>
        </w:rPr>
        <w:t xml:space="preserve">. </w:t>
      </w:r>
      <w:r w:rsidR="00C25B9D" w:rsidRPr="00C61911">
        <w:rPr>
          <w:rFonts w:asciiTheme="minorHAnsi" w:hAnsiTheme="minorHAnsi" w:cstheme="minorHAnsi"/>
          <w:b w:val="0"/>
          <w:sz w:val="28"/>
          <w:szCs w:val="28"/>
        </w:rPr>
        <w:t xml:space="preserve">Территории </w:t>
      </w:r>
      <w:r w:rsidR="008A576A" w:rsidRPr="00C61911">
        <w:rPr>
          <w:rFonts w:asciiTheme="minorHAnsi" w:hAnsiTheme="minorHAnsi" w:cstheme="minorHAnsi"/>
          <w:b w:val="0"/>
          <w:sz w:val="28"/>
          <w:szCs w:val="28"/>
        </w:rPr>
        <w:t xml:space="preserve">возле учреждений и организация была приведена в порядок, </w:t>
      </w:r>
      <w:r w:rsidR="00432993" w:rsidRPr="00C61911">
        <w:rPr>
          <w:rFonts w:asciiTheme="minorHAnsi" w:hAnsiTheme="minorHAnsi" w:cstheme="minorHAnsi"/>
          <w:b w:val="0"/>
          <w:sz w:val="28"/>
          <w:szCs w:val="28"/>
        </w:rPr>
        <w:t>выбелены деревья, убрана сорная растительность, собран мусор</w:t>
      </w:r>
      <w:r w:rsidR="008A576A" w:rsidRPr="00C61911">
        <w:rPr>
          <w:rFonts w:asciiTheme="minorHAnsi" w:hAnsiTheme="minorHAnsi" w:cstheme="minorHAnsi"/>
          <w:b w:val="0"/>
          <w:sz w:val="28"/>
          <w:szCs w:val="28"/>
        </w:rPr>
        <w:t>.</w:t>
      </w:r>
      <w:r w:rsidRPr="00C61911">
        <w:rPr>
          <w:rFonts w:asciiTheme="minorHAnsi" w:hAnsiTheme="minorHAnsi" w:cstheme="minorHAnsi"/>
          <w:b w:val="0"/>
          <w:sz w:val="28"/>
          <w:szCs w:val="28"/>
        </w:rPr>
        <w:t xml:space="preserve"> </w:t>
      </w:r>
      <w:r w:rsidR="008A576A" w:rsidRPr="00C61911">
        <w:rPr>
          <w:rFonts w:asciiTheme="minorHAnsi" w:hAnsiTheme="minorHAnsi" w:cstheme="minorHAnsi"/>
          <w:b w:val="0"/>
          <w:sz w:val="28"/>
          <w:szCs w:val="28"/>
        </w:rPr>
        <w:t>Произведена вырубка опасных для жизни человека деревьев</w:t>
      </w:r>
      <w:r w:rsidR="00432993" w:rsidRPr="00C61911">
        <w:rPr>
          <w:rFonts w:asciiTheme="minorHAnsi" w:hAnsiTheme="minorHAnsi" w:cstheme="minorHAnsi"/>
          <w:b w:val="0"/>
          <w:sz w:val="28"/>
          <w:szCs w:val="28"/>
        </w:rPr>
        <w:t xml:space="preserve"> в населенных пунктах и учреждениях района. </w:t>
      </w:r>
    </w:p>
    <w:p w:rsidR="00744C0B" w:rsidRPr="00C61911" w:rsidRDefault="00744C0B" w:rsidP="006F0AD2">
      <w:pPr>
        <w:pStyle w:val="1c"/>
        <w:spacing w:after="0" w:line="240" w:lineRule="auto"/>
        <w:jc w:val="left"/>
        <w:rPr>
          <w:rFonts w:asciiTheme="minorHAnsi" w:hAnsiTheme="minorHAnsi" w:cstheme="minorHAnsi"/>
          <w:szCs w:val="28"/>
        </w:rPr>
      </w:pPr>
    </w:p>
    <w:p w:rsidR="00C86742" w:rsidRPr="00C61911" w:rsidRDefault="00503A7B" w:rsidP="002B3BC3">
      <w:pPr>
        <w:spacing w:after="0" w:line="240" w:lineRule="auto"/>
        <w:ind w:firstLine="567"/>
        <w:jc w:val="center"/>
        <w:rPr>
          <w:b/>
        </w:rPr>
      </w:pPr>
      <w:r w:rsidRPr="00C61911">
        <w:rPr>
          <w:b/>
        </w:rPr>
        <w:t>Поступление платежей за негативное воздействие на окружающую среду.</w:t>
      </w:r>
    </w:p>
    <w:p w:rsidR="00C86742" w:rsidRPr="00C61911" w:rsidRDefault="00C86742" w:rsidP="002B3BC3">
      <w:pPr>
        <w:pStyle w:val="a4"/>
        <w:rPr>
          <w:rFonts w:asciiTheme="minorHAnsi" w:hAnsiTheme="minorHAnsi"/>
          <w:sz w:val="28"/>
          <w:szCs w:val="28"/>
        </w:rPr>
      </w:pPr>
      <w:r w:rsidRPr="00C61911">
        <w:rPr>
          <w:rFonts w:asciiTheme="minorHAnsi" w:hAnsiTheme="minorHAnsi"/>
          <w:sz w:val="28"/>
          <w:szCs w:val="28"/>
        </w:rPr>
        <w:t>В 20</w:t>
      </w:r>
      <w:r w:rsidR="00432993" w:rsidRPr="00C61911">
        <w:rPr>
          <w:rFonts w:asciiTheme="minorHAnsi" w:hAnsiTheme="minorHAnsi"/>
          <w:sz w:val="28"/>
          <w:szCs w:val="28"/>
        </w:rPr>
        <w:t>2</w:t>
      </w:r>
      <w:r w:rsidR="00A84A09" w:rsidRPr="00C61911">
        <w:rPr>
          <w:rFonts w:asciiTheme="minorHAnsi" w:hAnsiTheme="minorHAnsi"/>
          <w:sz w:val="28"/>
          <w:szCs w:val="28"/>
        </w:rPr>
        <w:t>1</w:t>
      </w:r>
      <w:r w:rsidRPr="00C61911">
        <w:rPr>
          <w:rFonts w:asciiTheme="minorHAnsi" w:hAnsiTheme="minorHAnsi"/>
          <w:sz w:val="28"/>
          <w:szCs w:val="28"/>
        </w:rPr>
        <w:t xml:space="preserve"> году </w:t>
      </w:r>
      <w:r w:rsidR="00753B2F" w:rsidRPr="00C61911">
        <w:rPr>
          <w:rFonts w:asciiTheme="minorHAnsi" w:hAnsiTheme="minorHAnsi"/>
          <w:sz w:val="28"/>
          <w:szCs w:val="28"/>
        </w:rPr>
        <w:t>в бюджет</w:t>
      </w:r>
      <w:r w:rsidRPr="00C61911">
        <w:rPr>
          <w:rFonts w:asciiTheme="minorHAnsi" w:hAnsiTheme="minorHAnsi"/>
          <w:sz w:val="28"/>
          <w:szCs w:val="28"/>
        </w:rPr>
        <w:t xml:space="preserve"> Слободского района </w:t>
      </w:r>
      <w:r w:rsidR="00753B2F" w:rsidRPr="00C61911">
        <w:rPr>
          <w:rFonts w:asciiTheme="minorHAnsi" w:hAnsiTheme="minorHAnsi"/>
          <w:sz w:val="28"/>
          <w:szCs w:val="28"/>
        </w:rPr>
        <w:t>поступила</w:t>
      </w:r>
      <w:r w:rsidRPr="00C61911">
        <w:rPr>
          <w:rFonts w:asciiTheme="minorHAnsi" w:hAnsiTheme="minorHAnsi"/>
          <w:sz w:val="28"/>
          <w:szCs w:val="28"/>
        </w:rPr>
        <w:t xml:space="preserve"> плата за негативное воздействие на окружающую среду в </w:t>
      </w:r>
      <w:r w:rsidR="000A77F8" w:rsidRPr="00C61911">
        <w:rPr>
          <w:rFonts w:asciiTheme="minorHAnsi" w:hAnsiTheme="minorHAnsi"/>
          <w:sz w:val="28"/>
          <w:szCs w:val="28"/>
        </w:rPr>
        <w:t xml:space="preserve">размере </w:t>
      </w:r>
      <w:r w:rsidR="00A84A09" w:rsidRPr="00C61911">
        <w:rPr>
          <w:rFonts w:asciiTheme="minorHAnsi" w:hAnsiTheme="minorHAnsi"/>
          <w:sz w:val="28"/>
          <w:szCs w:val="28"/>
        </w:rPr>
        <w:t>5179,7</w:t>
      </w:r>
      <w:r w:rsidR="00EC7FA3" w:rsidRPr="00C61911">
        <w:rPr>
          <w:rFonts w:asciiTheme="minorHAnsi" w:hAnsiTheme="minorHAnsi"/>
          <w:sz w:val="28"/>
          <w:szCs w:val="28"/>
        </w:rPr>
        <w:t xml:space="preserve"> млн</w:t>
      </w:r>
      <w:r w:rsidR="000A77F8" w:rsidRPr="00C61911">
        <w:rPr>
          <w:rFonts w:asciiTheme="minorHAnsi" w:hAnsiTheme="minorHAnsi"/>
          <w:sz w:val="28"/>
          <w:szCs w:val="28"/>
        </w:rPr>
        <w:t>.</w:t>
      </w:r>
      <w:r w:rsidR="002B4265" w:rsidRPr="00C61911">
        <w:rPr>
          <w:rFonts w:asciiTheme="minorHAnsi" w:hAnsiTheme="minorHAnsi"/>
          <w:sz w:val="28"/>
          <w:szCs w:val="28"/>
        </w:rPr>
        <w:t xml:space="preserve"> </w:t>
      </w:r>
      <w:r w:rsidRPr="00C61911">
        <w:rPr>
          <w:rFonts w:asciiTheme="minorHAnsi" w:hAnsiTheme="minorHAnsi"/>
          <w:sz w:val="28"/>
          <w:szCs w:val="28"/>
        </w:rPr>
        <w:t>руб.</w:t>
      </w:r>
      <w:r w:rsidR="000655DD" w:rsidRPr="00C61911">
        <w:rPr>
          <w:rFonts w:asciiTheme="minorHAnsi" w:hAnsiTheme="minorHAnsi"/>
          <w:sz w:val="28"/>
          <w:szCs w:val="28"/>
        </w:rPr>
        <w:t>,</w:t>
      </w:r>
      <w:r w:rsidRPr="00C61911">
        <w:rPr>
          <w:rFonts w:asciiTheme="minorHAnsi" w:hAnsiTheme="minorHAnsi"/>
          <w:sz w:val="28"/>
          <w:szCs w:val="28"/>
        </w:rPr>
        <w:t xml:space="preserve"> </w:t>
      </w:r>
      <w:r w:rsidR="000655DD" w:rsidRPr="00C61911">
        <w:rPr>
          <w:rFonts w:asciiTheme="minorHAnsi" w:hAnsiTheme="minorHAnsi"/>
          <w:sz w:val="28"/>
          <w:szCs w:val="28"/>
        </w:rPr>
        <w:t>что составило 10</w:t>
      </w:r>
      <w:r w:rsidR="00511362" w:rsidRPr="00C61911">
        <w:rPr>
          <w:rFonts w:asciiTheme="minorHAnsi" w:hAnsiTheme="minorHAnsi"/>
          <w:sz w:val="28"/>
          <w:szCs w:val="28"/>
        </w:rPr>
        <w:t>0,2</w:t>
      </w:r>
      <w:r w:rsidR="000655DD" w:rsidRPr="00C61911">
        <w:rPr>
          <w:rFonts w:asciiTheme="minorHAnsi" w:hAnsiTheme="minorHAnsi"/>
          <w:sz w:val="28"/>
          <w:szCs w:val="28"/>
        </w:rPr>
        <w:t xml:space="preserve"> % от плана</w:t>
      </w:r>
      <w:r w:rsidR="00744C0B" w:rsidRPr="00C61911">
        <w:rPr>
          <w:rFonts w:asciiTheme="minorHAnsi" w:hAnsiTheme="minorHAnsi"/>
          <w:sz w:val="28"/>
          <w:szCs w:val="28"/>
        </w:rPr>
        <w:t>.</w:t>
      </w:r>
    </w:p>
    <w:p w:rsidR="00CC5ECD" w:rsidRPr="00C61911" w:rsidRDefault="00CC5ECD" w:rsidP="002B3BC3">
      <w:pPr>
        <w:pStyle w:val="a4"/>
        <w:rPr>
          <w:rFonts w:asciiTheme="minorHAnsi" w:hAnsiTheme="minorHAnsi"/>
          <w:sz w:val="28"/>
          <w:szCs w:val="28"/>
        </w:rPr>
      </w:pPr>
      <w:r w:rsidRPr="00C61911">
        <w:rPr>
          <w:rFonts w:asciiTheme="minorHAnsi" w:hAnsiTheme="minorHAnsi"/>
          <w:sz w:val="28"/>
          <w:szCs w:val="28"/>
        </w:rPr>
        <w:t xml:space="preserve">С 01.09.2022г вступают в силу изменения в Федеральный закон № 7-ФЗ «Об охране окружающей </w:t>
      </w:r>
      <w:proofErr w:type="gramStart"/>
      <w:r w:rsidRPr="00C61911">
        <w:rPr>
          <w:rFonts w:asciiTheme="minorHAnsi" w:hAnsiTheme="minorHAnsi"/>
          <w:sz w:val="28"/>
          <w:szCs w:val="28"/>
        </w:rPr>
        <w:t>среды</w:t>
      </w:r>
      <w:proofErr w:type="gramEnd"/>
      <w:r w:rsidRPr="00C61911">
        <w:rPr>
          <w:rFonts w:asciiTheme="minorHAnsi" w:hAnsiTheme="minorHAnsi"/>
          <w:sz w:val="28"/>
          <w:szCs w:val="28"/>
        </w:rPr>
        <w:t xml:space="preserve">» согласно </w:t>
      </w:r>
      <w:proofErr w:type="gramStart"/>
      <w:r w:rsidRPr="00C61911">
        <w:rPr>
          <w:rFonts w:asciiTheme="minorHAnsi" w:hAnsiTheme="minorHAnsi"/>
          <w:sz w:val="28"/>
          <w:szCs w:val="28"/>
        </w:rPr>
        <w:t>которым</w:t>
      </w:r>
      <w:proofErr w:type="gramEnd"/>
      <w:r w:rsidRPr="00C61911">
        <w:rPr>
          <w:rFonts w:asciiTheme="minorHAnsi" w:hAnsiTheme="minorHAnsi"/>
          <w:sz w:val="28"/>
          <w:szCs w:val="28"/>
        </w:rPr>
        <w:t xml:space="preserve"> плата за негативное воздействие на окружающую среду, а так же штрафы за нарушение законодательства в сфере охраны окружающей среды и иски за причинение вреда должны быть использованы целевым назначением на природоохранные мероприятия.</w:t>
      </w:r>
    </w:p>
    <w:p w:rsidR="00CC5ECD" w:rsidRPr="00C61911" w:rsidRDefault="00CC5ECD" w:rsidP="002B3BC3">
      <w:pPr>
        <w:pStyle w:val="a4"/>
        <w:rPr>
          <w:rFonts w:asciiTheme="minorHAnsi" w:hAnsiTheme="minorHAnsi"/>
          <w:sz w:val="28"/>
          <w:szCs w:val="28"/>
        </w:rPr>
      </w:pPr>
      <w:r w:rsidRPr="00C61911">
        <w:rPr>
          <w:rFonts w:asciiTheme="minorHAnsi" w:hAnsiTheme="minorHAnsi"/>
          <w:sz w:val="28"/>
          <w:szCs w:val="28"/>
        </w:rPr>
        <w:t>До 01.06.2022г будет разработан план природоохранных мероприятий Слободского района и направлен на согласование в правительство Кировской области.</w:t>
      </w:r>
    </w:p>
    <w:p w:rsidR="00780195" w:rsidRPr="00C61911" w:rsidRDefault="00780195" w:rsidP="00780195">
      <w:pPr>
        <w:pBdr>
          <w:top w:val="nil"/>
          <w:left w:val="nil"/>
          <w:bottom w:val="nil"/>
          <w:right w:val="nil"/>
          <w:between w:val="nil"/>
        </w:pBdr>
        <w:tabs>
          <w:tab w:val="left" w:pos="765"/>
        </w:tabs>
        <w:spacing w:line="240" w:lineRule="auto"/>
        <w:ind w:firstLine="709"/>
        <w:jc w:val="both"/>
      </w:pPr>
      <w:r w:rsidRPr="00C61911">
        <w:t>На данную Думу выносится вопрос о выделении денежных сре</w:t>
      </w:r>
      <w:proofErr w:type="gramStart"/>
      <w:r w:rsidRPr="00C61911">
        <w:t>дств дл</w:t>
      </w:r>
      <w:proofErr w:type="gramEnd"/>
      <w:r w:rsidRPr="00C61911">
        <w:t xml:space="preserve">я компенсации расходов охотникам за добычу волков. С этой целью разрабатывается проект постановления «Об утверждении Порядка выплаты гражданам денежного вознаграждения за добычу волка на территории Слободского муниципального района». Половину затрат </w:t>
      </w:r>
      <w:r w:rsidR="00C61911" w:rsidRPr="00C61911">
        <w:t>Правительство региона планирует компенсировать муниципалитету.</w:t>
      </w:r>
    </w:p>
    <w:p w:rsidR="00C86742" w:rsidRPr="00C61911" w:rsidRDefault="00C86742" w:rsidP="002B3BC3">
      <w:pPr>
        <w:spacing w:after="0" w:line="240" w:lineRule="auto"/>
        <w:ind w:firstLine="567"/>
        <w:jc w:val="center"/>
      </w:pPr>
    </w:p>
    <w:p w:rsidR="0006085F" w:rsidRPr="00C61911" w:rsidRDefault="0006085F" w:rsidP="002B3BC3">
      <w:pPr>
        <w:spacing w:after="0" w:line="240" w:lineRule="auto"/>
        <w:ind w:firstLine="567"/>
        <w:jc w:val="center"/>
        <w:rPr>
          <w:b/>
        </w:rPr>
      </w:pPr>
      <w:r w:rsidRPr="00C61911">
        <w:rPr>
          <w:b/>
        </w:rPr>
        <w:lastRenderedPageBreak/>
        <w:t>Программа</w:t>
      </w:r>
      <w:r w:rsidR="000655DD" w:rsidRPr="00C61911">
        <w:rPr>
          <w:b/>
        </w:rPr>
        <w:t xml:space="preserve"> </w:t>
      </w:r>
    </w:p>
    <w:p w:rsidR="000655DD" w:rsidRPr="00C61911" w:rsidRDefault="000655DD" w:rsidP="002B3BC3">
      <w:pPr>
        <w:spacing w:after="0" w:line="240" w:lineRule="auto"/>
        <w:ind w:firstLine="567"/>
        <w:jc w:val="center"/>
        <w:rPr>
          <w:b/>
        </w:rPr>
      </w:pPr>
    </w:p>
    <w:p w:rsidR="00D93714" w:rsidRPr="00C61911" w:rsidRDefault="00D93714" w:rsidP="002B3BC3">
      <w:pPr>
        <w:pStyle w:val="3"/>
        <w:spacing w:before="0" w:line="240" w:lineRule="auto"/>
        <w:ind w:firstLine="567"/>
        <w:jc w:val="both"/>
        <w:rPr>
          <w:rFonts w:asciiTheme="minorHAnsi" w:hAnsiTheme="minorHAnsi" w:cstheme="minorHAnsi"/>
          <w:b w:val="0"/>
          <w:color w:val="auto"/>
        </w:rPr>
      </w:pPr>
      <w:r w:rsidRPr="00C61911">
        <w:rPr>
          <w:rFonts w:asciiTheme="minorHAnsi" w:hAnsiTheme="minorHAnsi" w:cstheme="minorHAnsi"/>
          <w:b w:val="0"/>
          <w:color w:val="auto"/>
        </w:rPr>
        <w:t xml:space="preserve">В соответствии с постановлением администрации Слободского района от </w:t>
      </w:r>
      <w:r w:rsidR="00511362" w:rsidRPr="00C61911">
        <w:rPr>
          <w:rFonts w:asciiTheme="minorHAnsi" w:hAnsiTheme="minorHAnsi" w:cstheme="minorHAnsi"/>
          <w:b w:val="0"/>
          <w:color w:val="auto"/>
        </w:rPr>
        <w:t>18</w:t>
      </w:r>
      <w:r w:rsidRPr="00C61911">
        <w:rPr>
          <w:rFonts w:asciiTheme="minorHAnsi" w:hAnsiTheme="minorHAnsi" w:cstheme="minorHAnsi"/>
          <w:b w:val="0"/>
          <w:color w:val="auto"/>
        </w:rPr>
        <w:t>.11.201</w:t>
      </w:r>
      <w:r w:rsidR="00511362" w:rsidRPr="00C61911">
        <w:rPr>
          <w:rFonts w:asciiTheme="minorHAnsi" w:hAnsiTheme="minorHAnsi" w:cstheme="minorHAnsi"/>
          <w:b w:val="0"/>
          <w:color w:val="auto"/>
        </w:rPr>
        <w:t>9</w:t>
      </w:r>
      <w:r w:rsidRPr="00C61911">
        <w:rPr>
          <w:rFonts w:asciiTheme="minorHAnsi" w:hAnsiTheme="minorHAnsi" w:cstheme="minorHAnsi"/>
          <w:b w:val="0"/>
          <w:color w:val="auto"/>
        </w:rPr>
        <w:t xml:space="preserve"> № </w:t>
      </w:r>
      <w:r w:rsidR="00511362" w:rsidRPr="00C61911">
        <w:rPr>
          <w:rFonts w:asciiTheme="minorHAnsi" w:hAnsiTheme="minorHAnsi" w:cstheme="minorHAnsi"/>
          <w:b w:val="0"/>
          <w:color w:val="auto"/>
        </w:rPr>
        <w:t>1891</w:t>
      </w:r>
      <w:r w:rsidRPr="00C61911">
        <w:rPr>
          <w:rFonts w:asciiTheme="minorHAnsi" w:hAnsiTheme="minorHAnsi" w:cstheme="minorHAnsi"/>
          <w:b w:val="0"/>
          <w:color w:val="auto"/>
        </w:rPr>
        <w:t xml:space="preserve"> утверждена Муниципальная программа «Охрана окружающей среды, воспроизводство и использование природных ресурсов Слободского района» на </w:t>
      </w:r>
      <w:r w:rsidR="00511362" w:rsidRPr="00C61911">
        <w:rPr>
          <w:rFonts w:asciiTheme="minorHAnsi" w:hAnsiTheme="minorHAnsi" w:cstheme="minorHAnsi"/>
          <w:b w:val="0"/>
          <w:color w:val="auto"/>
        </w:rPr>
        <w:t xml:space="preserve">2020-2025 </w:t>
      </w:r>
      <w:r w:rsidRPr="00C61911">
        <w:rPr>
          <w:rFonts w:asciiTheme="minorHAnsi" w:hAnsiTheme="minorHAnsi" w:cstheme="minorHAnsi"/>
          <w:b w:val="0"/>
          <w:color w:val="auto"/>
        </w:rPr>
        <w:t>годы.</w:t>
      </w:r>
    </w:p>
    <w:p w:rsidR="008A185D" w:rsidRPr="00C61911" w:rsidRDefault="00A9199C" w:rsidP="002B3BC3">
      <w:pPr>
        <w:pStyle w:val="a4"/>
        <w:rPr>
          <w:rFonts w:asciiTheme="minorHAnsi" w:hAnsiTheme="minorHAnsi"/>
          <w:sz w:val="28"/>
          <w:szCs w:val="28"/>
        </w:rPr>
      </w:pPr>
      <w:r w:rsidRPr="00C61911">
        <w:rPr>
          <w:rFonts w:asciiTheme="minorHAnsi" w:hAnsiTheme="minorHAnsi"/>
          <w:sz w:val="28"/>
          <w:szCs w:val="28"/>
        </w:rPr>
        <w:t>В 20</w:t>
      </w:r>
      <w:r w:rsidR="00511362" w:rsidRPr="00C61911">
        <w:rPr>
          <w:rFonts w:asciiTheme="minorHAnsi" w:hAnsiTheme="minorHAnsi"/>
          <w:sz w:val="28"/>
          <w:szCs w:val="28"/>
        </w:rPr>
        <w:t>2</w:t>
      </w:r>
      <w:r w:rsidR="00A84A09" w:rsidRPr="00C61911">
        <w:rPr>
          <w:rFonts w:asciiTheme="minorHAnsi" w:hAnsiTheme="minorHAnsi"/>
          <w:sz w:val="28"/>
          <w:szCs w:val="28"/>
        </w:rPr>
        <w:t>1</w:t>
      </w:r>
      <w:r w:rsidRPr="00C61911">
        <w:rPr>
          <w:rFonts w:asciiTheme="minorHAnsi" w:hAnsiTheme="minorHAnsi"/>
          <w:sz w:val="28"/>
          <w:szCs w:val="28"/>
        </w:rPr>
        <w:t xml:space="preserve"> году средства по программе </w:t>
      </w:r>
      <w:r w:rsidR="002B4265" w:rsidRPr="00C61911">
        <w:rPr>
          <w:rFonts w:asciiTheme="minorHAnsi" w:hAnsiTheme="minorHAnsi"/>
          <w:sz w:val="28"/>
          <w:szCs w:val="28"/>
        </w:rPr>
        <w:t xml:space="preserve">выделены в </w:t>
      </w:r>
      <w:r w:rsidR="000655DD" w:rsidRPr="00C61911">
        <w:rPr>
          <w:rFonts w:asciiTheme="minorHAnsi" w:hAnsiTheme="minorHAnsi"/>
          <w:sz w:val="28"/>
          <w:szCs w:val="28"/>
        </w:rPr>
        <w:t xml:space="preserve">размере </w:t>
      </w:r>
      <w:r w:rsidR="00A84A09" w:rsidRPr="00C61911">
        <w:rPr>
          <w:rFonts w:asciiTheme="minorHAnsi" w:hAnsiTheme="minorHAnsi"/>
          <w:sz w:val="28"/>
          <w:szCs w:val="28"/>
        </w:rPr>
        <w:t>3429,1</w:t>
      </w:r>
      <w:r w:rsidR="00511362" w:rsidRPr="00C61911">
        <w:rPr>
          <w:rFonts w:asciiTheme="minorHAnsi" w:hAnsiTheme="minorHAnsi"/>
          <w:sz w:val="28"/>
          <w:szCs w:val="28"/>
        </w:rPr>
        <w:t xml:space="preserve"> </w:t>
      </w:r>
      <w:r w:rsidR="002B4265" w:rsidRPr="00C61911">
        <w:rPr>
          <w:rFonts w:asciiTheme="minorHAnsi" w:hAnsiTheme="minorHAnsi"/>
          <w:sz w:val="28"/>
          <w:szCs w:val="28"/>
        </w:rPr>
        <w:t>тыс. руб.</w:t>
      </w:r>
      <w:r w:rsidR="000655DD" w:rsidRPr="00C61911">
        <w:rPr>
          <w:rFonts w:asciiTheme="minorHAnsi" w:hAnsiTheme="minorHAnsi"/>
          <w:sz w:val="28"/>
          <w:szCs w:val="28"/>
        </w:rPr>
        <w:t xml:space="preserve">, из них поступило из областного бюджета </w:t>
      </w:r>
      <w:r w:rsidR="00A84A09" w:rsidRPr="00C61911">
        <w:rPr>
          <w:rFonts w:asciiTheme="minorHAnsi" w:hAnsiTheme="minorHAnsi"/>
          <w:sz w:val="28"/>
          <w:szCs w:val="28"/>
        </w:rPr>
        <w:t>–</w:t>
      </w:r>
      <w:r w:rsidR="000655DD" w:rsidRPr="00C61911">
        <w:rPr>
          <w:rFonts w:asciiTheme="minorHAnsi" w:hAnsiTheme="minorHAnsi"/>
          <w:sz w:val="28"/>
          <w:szCs w:val="28"/>
        </w:rPr>
        <w:t xml:space="preserve"> </w:t>
      </w:r>
      <w:r w:rsidR="00A84A09" w:rsidRPr="00C61911">
        <w:rPr>
          <w:rFonts w:asciiTheme="minorHAnsi" w:hAnsiTheme="minorHAnsi"/>
          <w:sz w:val="28"/>
          <w:szCs w:val="28"/>
        </w:rPr>
        <w:t>2543,9</w:t>
      </w:r>
      <w:r w:rsidR="00511362" w:rsidRPr="00C61911">
        <w:rPr>
          <w:rFonts w:asciiTheme="minorHAnsi" w:hAnsiTheme="minorHAnsi"/>
          <w:sz w:val="28"/>
          <w:szCs w:val="28"/>
        </w:rPr>
        <w:t xml:space="preserve"> </w:t>
      </w:r>
      <w:r w:rsidR="000655DD" w:rsidRPr="00C61911">
        <w:rPr>
          <w:rFonts w:asciiTheme="minorHAnsi" w:hAnsiTheme="minorHAnsi"/>
          <w:sz w:val="28"/>
          <w:szCs w:val="28"/>
        </w:rPr>
        <w:t xml:space="preserve">тыс. руб., выделено районным бюджетом </w:t>
      </w:r>
      <w:r w:rsidR="00A84A09" w:rsidRPr="00C61911">
        <w:rPr>
          <w:rFonts w:asciiTheme="minorHAnsi" w:hAnsiTheme="minorHAnsi"/>
          <w:sz w:val="28"/>
          <w:szCs w:val="28"/>
        </w:rPr>
        <w:t>–</w:t>
      </w:r>
      <w:r w:rsidR="000655DD" w:rsidRPr="00C61911">
        <w:rPr>
          <w:rFonts w:asciiTheme="minorHAnsi" w:hAnsiTheme="minorHAnsi"/>
          <w:sz w:val="28"/>
          <w:szCs w:val="28"/>
        </w:rPr>
        <w:t xml:space="preserve"> </w:t>
      </w:r>
      <w:r w:rsidR="00A84A09" w:rsidRPr="00C61911">
        <w:rPr>
          <w:rFonts w:asciiTheme="minorHAnsi" w:hAnsiTheme="minorHAnsi"/>
          <w:sz w:val="28"/>
          <w:szCs w:val="28"/>
        </w:rPr>
        <w:t>883,2</w:t>
      </w:r>
      <w:r w:rsidR="00511362" w:rsidRPr="00C61911">
        <w:rPr>
          <w:rFonts w:asciiTheme="minorHAnsi" w:hAnsiTheme="minorHAnsi"/>
          <w:sz w:val="28"/>
          <w:szCs w:val="28"/>
        </w:rPr>
        <w:t xml:space="preserve"> </w:t>
      </w:r>
      <w:r w:rsidR="000655DD" w:rsidRPr="00C61911">
        <w:rPr>
          <w:rFonts w:asciiTheme="minorHAnsi" w:hAnsiTheme="minorHAnsi"/>
          <w:sz w:val="28"/>
          <w:szCs w:val="28"/>
        </w:rPr>
        <w:t>тыс. руб.</w:t>
      </w:r>
    </w:p>
    <w:p w:rsidR="0006085F" w:rsidRPr="00C61911" w:rsidRDefault="002B4265" w:rsidP="002B3BC3">
      <w:pPr>
        <w:spacing w:after="0" w:line="240" w:lineRule="auto"/>
        <w:ind w:firstLine="567"/>
      </w:pPr>
      <w:r w:rsidRPr="00C61911">
        <w:t>Запланированные мероприятия выполнены в полном объеме.</w:t>
      </w:r>
    </w:p>
    <w:p w:rsidR="00CA7E2A" w:rsidRPr="00C61911" w:rsidRDefault="00CA7E2A" w:rsidP="002B3BC3">
      <w:pPr>
        <w:spacing w:after="0" w:line="240" w:lineRule="auto"/>
        <w:ind w:firstLine="567"/>
      </w:pPr>
    </w:p>
    <w:p w:rsidR="00CA7E2A" w:rsidRPr="00C61911" w:rsidRDefault="00CA7E2A" w:rsidP="002B3BC3">
      <w:pPr>
        <w:spacing w:after="0" w:line="240" w:lineRule="auto"/>
        <w:ind w:firstLine="567"/>
      </w:pPr>
      <w:r w:rsidRPr="00C61911">
        <w:t xml:space="preserve">Главный специалист отдела охраны окружающей среды и экологической безопасности Кировской области по Слободскому району КОГБУ «Областной природоохранный центр»             </w:t>
      </w:r>
      <w:proofErr w:type="spellStart"/>
      <w:r w:rsidRPr="00C61911">
        <w:t>Тихановский</w:t>
      </w:r>
      <w:proofErr w:type="spellEnd"/>
      <w:r w:rsidRPr="00C61911">
        <w:t xml:space="preserve"> Д.Г.</w:t>
      </w:r>
    </w:p>
    <w:sectPr w:rsidR="00CA7E2A" w:rsidRPr="00C61911" w:rsidSect="006E0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238"/>
    <w:multiLevelType w:val="hybridMultilevel"/>
    <w:tmpl w:val="A90E06DC"/>
    <w:lvl w:ilvl="0" w:tplc="96664F06">
      <w:start w:val="1"/>
      <w:numFmt w:val="bullet"/>
      <w:lvlText w:val="•"/>
      <w:lvlJc w:val="left"/>
      <w:pPr>
        <w:tabs>
          <w:tab w:val="num" w:pos="720"/>
        </w:tabs>
        <w:ind w:left="720" w:hanging="360"/>
      </w:pPr>
      <w:rPr>
        <w:rFonts w:ascii="Arial" w:hAnsi="Arial" w:hint="default"/>
      </w:rPr>
    </w:lvl>
    <w:lvl w:ilvl="1" w:tplc="1CB4683E" w:tentative="1">
      <w:start w:val="1"/>
      <w:numFmt w:val="bullet"/>
      <w:lvlText w:val="•"/>
      <w:lvlJc w:val="left"/>
      <w:pPr>
        <w:tabs>
          <w:tab w:val="num" w:pos="1440"/>
        </w:tabs>
        <w:ind w:left="1440" w:hanging="360"/>
      </w:pPr>
      <w:rPr>
        <w:rFonts w:ascii="Arial" w:hAnsi="Arial" w:hint="default"/>
      </w:rPr>
    </w:lvl>
    <w:lvl w:ilvl="2" w:tplc="AF388BD8" w:tentative="1">
      <w:start w:val="1"/>
      <w:numFmt w:val="bullet"/>
      <w:lvlText w:val="•"/>
      <w:lvlJc w:val="left"/>
      <w:pPr>
        <w:tabs>
          <w:tab w:val="num" w:pos="2160"/>
        </w:tabs>
        <w:ind w:left="2160" w:hanging="360"/>
      </w:pPr>
      <w:rPr>
        <w:rFonts w:ascii="Arial" w:hAnsi="Arial" w:hint="default"/>
      </w:rPr>
    </w:lvl>
    <w:lvl w:ilvl="3" w:tplc="677A37F8" w:tentative="1">
      <w:start w:val="1"/>
      <w:numFmt w:val="bullet"/>
      <w:lvlText w:val="•"/>
      <w:lvlJc w:val="left"/>
      <w:pPr>
        <w:tabs>
          <w:tab w:val="num" w:pos="2880"/>
        </w:tabs>
        <w:ind w:left="2880" w:hanging="360"/>
      </w:pPr>
      <w:rPr>
        <w:rFonts w:ascii="Arial" w:hAnsi="Arial" w:hint="default"/>
      </w:rPr>
    </w:lvl>
    <w:lvl w:ilvl="4" w:tplc="971EF82A" w:tentative="1">
      <w:start w:val="1"/>
      <w:numFmt w:val="bullet"/>
      <w:lvlText w:val="•"/>
      <w:lvlJc w:val="left"/>
      <w:pPr>
        <w:tabs>
          <w:tab w:val="num" w:pos="3600"/>
        </w:tabs>
        <w:ind w:left="3600" w:hanging="360"/>
      </w:pPr>
      <w:rPr>
        <w:rFonts w:ascii="Arial" w:hAnsi="Arial" w:hint="default"/>
      </w:rPr>
    </w:lvl>
    <w:lvl w:ilvl="5" w:tplc="206AFC0C" w:tentative="1">
      <w:start w:val="1"/>
      <w:numFmt w:val="bullet"/>
      <w:lvlText w:val="•"/>
      <w:lvlJc w:val="left"/>
      <w:pPr>
        <w:tabs>
          <w:tab w:val="num" w:pos="4320"/>
        </w:tabs>
        <w:ind w:left="4320" w:hanging="360"/>
      </w:pPr>
      <w:rPr>
        <w:rFonts w:ascii="Arial" w:hAnsi="Arial" w:hint="default"/>
      </w:rPr>
    </w:lvl>
    <w:lvl w:ilvl="6" w:tplc="FCF292D8" w:tentative="1">
      <w:start w:val="1"/>
      <w:numFmt w:val="bullet"/>
      <w:lvlText w:val="•"/>
      <w:lvlJc w:val="left"/>
      <w:pPr>
        <w:tabs>
          <w:tab w:val="num" w:pos="5040"/>
        </w:tabs>
        <w:ind w:left="5040" w:hanging="360"/>
      </w:pPr>
      <w:rPr>
        <w:rFonts w:ascii="Arial" w:hAnsi="Arial" w:hint="default"/>
      </w:rPr>
    </w:lvl>
    <w:lvl w:ilvl="7" w:tplc="15129598" w:tentative="1">
      <w:start w:val="1"/>
      <w:numFmt w:val="bullet"/>
      <w:lvlText w:val="•"/>
      <w:lvlJc w:val="left"/>
      <w:pPr>
        <w:tabs>
          <w:tab w:val="num" w:pos="5760"/>
        </w:tabs>
        <w:ind w:left="5760" w:hanging="360"/>
      </w:pPr>
      <w:rPr>
        <w:rFonts w:ascii="Arial" w:hAnsi="Arial" w:hint="default"/>
      </w:rPr>
    </w:lvl>
    <w:lvl w:ilvl="8" w:tplc="66F68790" w:tentative="1">
      <w:start w:val="1"/>
      <w:numFmt w:val="bullet"/>
      <w:lvlText w:val="•"/>
      <w:lvlJc w:val="left"/>
      <w:pPr>
        <w:tabs>
          <w:tab w:val="num" w:pos="6480"/>
        </w:tabs>
        <w:ind w:left="6480" w:hanging="360"/>
      </w:pPr>
      <w:rPr>
        <w:rFonts w:ascii="Arial" w:hAnsi="Arial" w:hint="default"/>
      </w:rPr>
    </w:lvl>
  </w:abstractNum>
  <w:abstractNum w:abstractNumId="1">
    <w:nsid w:val="435601FE"/>
    <w:multiLevelType w:val="hybridMultilevel"/>
    <w:tmpl w:val="EB6C2E28"/>
    <w:lvl w:ilvl="0" w:tplc="04190001">
      <w:start w:val="1"/>
      <w:numFmt w:val="bullet"/>
      <w:lvlText w:val=""/>
      <w:lvlJc w:val="left"/>
      <w:pPr>
        <w:tabs>
          <w:tab w:val="num" w:pos="1655"/>
        </w:tabs>
        <w:ind w:left="1655" w:hanging="360"/>
      </w:pPr>
      <w:rPr>
        <w:rFonts w:ascii="Symbol" w:hAnsi="Symbol" w:hint="default"/>
      </w:rPr>
    </w:lvl>
    <w:lvl w:ilvl="1" w:tplc="04190003" w:tentative="1">
      <w:start w:val="1"/>
      <w:numFmt w:val="bullet"/>
      <w:lvlText w:val="o"/>
      <w:lvlJc w:val="left"/>
      <w:pPr>
        <w:tabs>
          <w:tab w:val="num" w:pos="2375"/>
        </w:tabs>
        <w:ind w:left="2375" w:hanging="360"/>
      </w:pPr>
      <w:rPr>
        <w:rFonts w:ascii="Courier New" w:hAnsi="Courier New" w:cs="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cs="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cs="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2">
    <w:nsid w:val="56C637AF"/>
    <w:multiLevelType w:val="hybridMultilevel"/>
    <w:tmpl w:val="EC0062A6"/>
    <w:lvl w:ilvl="0" w:tplc="D8E8F9AA">
      <w:start w:val="1"/>
      <w:numFmt w:val="bullet"/>
      <w:lvlText w:val="•"/>
      <w:lvlJc w:val="left"/>
      <w:pPr>
        <w:tabs>
          <w:tab w:val="num" w:pos="720"/>
        </w:tabs>
        <w:ind w:left="720" w:hanging="360"/>
      </w:pPr>
      <w:rPr>
        <w:rFonts w:ascii="Arial" w:hAnsi="Arial" w:hint="default"/>
      </w:rPr>
    </w:lvl>
    <w:lvl w:ilvl="1" w:tplc="85824D6A" w:tentative="1">
      <w:start w:val="1"/>
      <w:numFmt w:val="bullet"/>
      <w:lvlText w:val="•"/>
      <w:lvlJc w:val="left"/>
      <w:pPr>
        <w:tabs>
          <w:tab w:val="num" w:pos="1440"/>
        </w:tabs>
        <w:ind w:left="1440" w:hanging="360"/>
      </w:pPr>
      <w:rPr>
        <w:rFonts w:ascii="Arial" w:hAnsi="Arial" w:hint="default"/>
      </w:rPr>
    </w:lvl>
    <w:lvl w:ilvl="2" w:tplc="42669D8A" w:tentative="1">
      <w:start w:val="1"/>
      <w:numFmt w:val="bullet"/>
      <w:lvlText w:val="•"/>
      <w:lvlJc w:val="left"/>
      <w:pPr>
        <w:tabs>
          <w:tab w:val="num" w:pos="2160"/>
        </w:tabs>
        <w:ind w:left="2160" w:hanging="360"/>
      </w:pPr>
      <w:rPr>
        <w:rFonts w:ascii="Arial" w:hAnsi="Arial" w:hint="default"/>
      </w:rPr>
    </w:lvl>
    <w:lvl w:ilvl="3" w:tplc="3FFADFCC" w:tentative="1">
      <w:start w:val="1"/>
      <w:numFmt w:val="bullet"/>
      <w:lvlText w:val="•"/>
      <w:lvlJc w:val="left"/>
      <w:pPr>
        <w:tabs>
          <w:tab w:val="num" w:pos="2880"/>
        </w:tabs>
        <w:ind w:left="2880" w:hanging="360"/>
      </w:pPr>
      <w:rPr>
        <w:rFonts w:ascii="Arial" w:hAnsi="Arial" w:hint="default"/>
      </w:rPr>
    </w:lvl>
    <w:lvl w:ilvl="4" w:tplc="4BAC9392" w:tentative="1">
      <w:start w:val="1"/>
      <w:numFmt w:val="bullet"/>
      <w:lvlText w:val="•"/>
      <w:lvlJc w:val="left"/>
      <w:pPr>
        <w:tabs>
          <w:tab w:val="num" w:pos="3600"/>
        </w:tabs>
        <w:ind w:left="3600" w:hanging="360"/>
      </w:pPr>
      <w:rPr>
        <w:rFonts w:ascii="Arial" w:hAnsi="Arial" w:hint="default"/>
      </w:rPr>
    </w:lvl>
    <w:lvl w:ilvl="5" w:tplc="B53C2BB0" w:tentative="1">
      <w:start w:val="1"/>
      <w:numFmt w:val="bullet"/>
      <w:lvlText w:val="•"/>
      <w:lvlJc w:val="left"/>
      <w:pPr>
        <w:tabs>
          <w:tab w:val="num" w:pos="4320"/>
        </w:tabs>
        <w:ind w:left="4320" w:hanging="360"/>
      </w:pPr>
      <w:rPr>
        <w:rFonts w:ascii="Arial" w:hAnsi="Arial" w:hint="default"/>
      </w:rPr>
    </w:lvl>
    <w:lvl w:ilvl="6" w:tplc="715C60F6" w:tentative="1">
      <w:start w:val="1"/>
      <w:numFmt w:val="bullet"/>
      <w:lvlText w:val="•"/>
      <w:lvlJc w:val="left"/>
      <w:pPr>
        <w:tabs>
          <w:tab w:val="num" w:pos="5040"/>
        </w:tabs>
        <w:ind w:left="5040" w:hanging="360"/>
      </w:pPr>
      <w:rPr>
        <w:rFonts w:ascii="Arial" w:hAnsi="Arial" w:hint="default"/>
      </w:rPr>
    </w:lvl>
    <w:lvl w:ilvl="7" w:tplc="4DE00EDC" w:tentative="1">
      <w:start w:val="1"/>
      <w:numFmt w:val="bullet"/>
      <w:lvlText w:val="•"/>
      <w:lvlJc w:val="left"/>
      <w:pPr>
        <w:tabs>
          <w:tab w:val="num" w:pos="5760"/>
        </w:tabs>
        <w:ind w:left="5760" w:hanging="360"/>
      </w:pPr>
      <w:rPr>
        <w:rFonts w:ascii="Arial" w:hAnsi="Arial" w:hint="default"/>
      </w:rPr>
    </w:lvl>
    <w:lvl w:ilvl="8" w:tplc="57B8B15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85F"/>
    <w:rsid w:val="0003040A"/>
    <w:rsid w:val="00034E40"/>
    <w:rsid w:val="00041FF8"/>
    <w:rsid w:val="000470E8"/>
    <w:rsid w:val="0006085F"/>
    <w:rsid w:val="000655DD"/>
    <w:rsid w:val="00090D35"/>
    <w:rsid w:val="000911DD"/>
    <w:rsid w:val="00091650"/>
    <w:rsid w:val="000A4DE6"/>
    <w:rsid w:val="000A77F8"/>
    <w:rsid w:val="000E4806"/>
    <w:rsid w:val="000F3F49"/>
    <w:rsid w:val="00126922"/>
    <w:rsid w:val="00127D6C"/>
    <w:rsid w:val="00172B51"/>
    <w:rsid w:val="00173BDB"/>
    <w:rsid w:val="001A1762"/>
    <w:rsid w:val="001B3A51"/>
    <w:rsid w:val="001B728A"/>
    <w:rsid w:val="001D1182"/>
    <w:rsid w:val="001E33D0"/>
    <w:rsid w:val="00207F8C"/>
    <w:rsid w:val="002107B9"/>
    <w:rsid w:val="0021303A"/>
    <w:rsid w:val="00221211"/>
    <w:rsid w:val="00222A0D"/>
    <w:rsid w:val="00235727"/>
    <w:rsid w:val="002371B8"/>
    <w:rsid w:val="00246A97"/>
    <w:rsid w:val="0025367F"/>
    <w:rsid w:val="00254BD1"/>
    <w:rsid w:val="00274B70"/>
    <w:rsid w:val="00281152"/>
    <w:rsid w:val="002B3BC3"/>
    <w:rsid w:val="002B4265"/>
    <w:rsid w:val="002D2CBE"/>
    <w:rsid w:val="002D41AC"/>
    <w:rsid w:val="003228A9"/>
    <w:rsid w:val="0032395F"/>
    <w:rsid w:val="00330168"/>
    <w:rsid w:val="003409B0"/>
    <w:rsid w:val="00355868"/>
    <w:rsid w:val="003647E6"/>
    <w:rsid w:val="00372DBE"/>
    <w:rsid w:val="003806B2"/>
    <w:rsid w:val="003B4A21"/>
    <w:rsid w:val="003C324E"/>
    <w:rsid w:val="003C39B9"/>
    <w:rsid w:val="003C4799"/>
    <w:rsid w:val="003E42D9"/>
    <w:rsid w:val="00404472"/>
    <w:rsid w:val="00404933"/>
    <w:rsid w:val="00413191"/>
    <w:rsid w:val="00426FEB"/>
    <w:rsid w:val="00432993"/>
    <w:rsid w:val="00432A77"/>
    <w:rsid w:val="00433A35"/>
    <w:rsid w:val="00452F39"/>
    <w:rsid w:val="004532BF"/>
    <w:rsid w:val="004668B2"/>
    <w:rsid w:val="00472CB1"/>
    <w:rsid w:val="004821EE"/>
    <w:rsid w:val="00495C88"/>
    <w:rsid w:val="00497DC9"/>
    <w:rsid w:val="004A3D0B"/>
    <w:rsid w:val="00503143"/>
    <w:rsid w:val="00503A7B"/>
    <w:rsid w:val="0050495A"/>
    <w:rsid w:val="00507801"/>
    <w:rsid w:val="00511362"/>
    <w:rsid w:val="00524658"/>
    <w:rsid w:val="005363D8"/>
    <w:rsid w:val="00567D82"/>
    <w:rsid w:val="00582216"/>
    <w:rsid w:val="005904DE"/>
    <w:rsid w:val="005A4943"/>
    <w:rsid w:val="005A6932"/>
    <w:rsid w:val="005A7BD2"/>
    <w:rsid w:val="005D02C9"/>
    <w:rsid w:val="005F002D"/>
    <w:rsid w:val="005F656A"/>
    <w:rsid w:val="00603ADA"/>
    <w:rsid w:val="0060572F"/>
    <w:rsid w:val="00606979"/>
    <w:rsid w:val="006125A5"/>
    <w:rsid w:val="00642D98"/>
    <w:rsid w:val="00652B88"/>
    <w:rsid w:val="00655CF2"/>
    <w:rsid w:val="00672E0C"/>
    <w:rsid w:val="00680444"/>
    <w:rsid w:val="00691C4A"/>
    <w:rsid w:val="006A0FDB"/>
    <w:rsid w:val="006C64B7"/>
    <w:rsid w:val="006C6901"/>
    <w:rsid w:val="006D4E3C"/>
    <w:rsid w:val="006D6D91"/>
    <w:rsid w:val="006E03C3"/>
    <w:rsid w:val="006E28EE"/>
    <w:rsid w:val="006E3197"/>
    <w:rsid w:val="006E6825"/>
    <w:rsid w:val="006F0AD2"/>
    <w:rsid w:val="00731BBB"/>
    <w:rsid w:val="00736907"/>
    <w:rsid w:val="00744C0B"/>
    <w:rsid w:val="00753B2F"/>
    <w:rsid w:val="00775DDA"/>
    <w:rsid w:val="00780195"/>
    <w:rsid w:val="0079347E"/>
    <w:rsid w:val="00793970"/>
    <w:rsid w:val="007C114F"/>
    <w:rsid w:val="00815291"/>
    <w:rsid w:val="00817AF5"/>
    <w:rsid w:val="008243CF"/>
    <w:rsid w:val="00846254"/>
    <w:rsid w:val="00847989"/>
    <w:rsid w:val="008540AE"/>
    <w:rsid w:val="0085531B"/>
    <w:rsid w:val="00862F34"/>
    <w:rsid w:val="00863BE7"/>
    <w:rsid w:val="008655D2"/>
    <w:rsid w:val="008A185D"/>
    <w:rsid w:val="008A4C00"/>
    <w:rsid w:val="008A576A"/>
    <w:rsid w:val="008B3F87"/>
    <w:rsid w:val="008E0178"/>
    <w:rsid w:val="00900D70"/>
    <w:rsid w:val="00905270"/>
    <w:rsid w:val="0090698F"/>
    <w:rsid w:val="00911971"/>
    <w:rsid w:val="00926FE6"/>
    <w:rsid w:val="0095453E"/>
    <w:rsid w:val="00964674"/>
    <w:rsid w:val="00965F20"/>
    <w:rsid w:val="0097678B"/>
    <w:rsid w:val="00976EAD"/>
    <w:rsid w:val="00980665"/>
    <w:rsid w:val="00983B84"/>
    <w:rsid w:val="009A3B19"/>
    <w:rsid w:val="009A42DF"/>
    <w:rsid w:val="009C0492"/>
    <w:rsid w:val="009C2561"/>
    <w:rsid w:val="009D398F"/>
    <w:rsid w:val="009D6277"/>
    <w:rsid w:val="009E2877"/>
    <w:rsid w:val="009E4AC4"/>
    <w:rsid w:val="009E7897"/>
    <w:rsid w:val="009F7027"/>
    <w:rsid w:val="00A128FD"/>
    <w:rsid w:val="00A15E50"/>
    <w:rsid w:val="00A20D07"/>
    <w:rsid w:val="00A216A4"/>
    <w:rsid w:val="00A25C74"/>
    <w:rsid w:val="00A42A4D"/>
    <w:rsid w:val="00A774F2"/>
    <w:rsid w:val="00A77652"/>
    <w:rsid w:val="00A84A09"/>
    <w:rsid w:val="00A9199C"/>
    <w:rsid w:val="00AA1A42"/>
    <w:rsid w:val="00B02CF5"/>
    <w:rsid w:val="00B15D7D"/>
    <w:rsid w:val="00B21370"/>
    <w:rsid w:val="00B36C6D"/>
    <w:rsid w:val="00B44F92"/>
    <w:rsid w:val="00B451A7"/>
    <w:rsid w:val="00B6480E"/>
    <w:rsid w:val="00B7062F"/>
    <w:rsid w:val="00B86AEA"/>
    <w:rsid w:val="00B92F70"/>
    <w:rsid w:val="00BA022D"/>
    <w:rsid w:val="00BD0751"/>
    <w:rsid w:val="00BD1C03"/>
    <w:rsid w:val="00C01517"/>
    <w:rsid w:val="00C25B9D"/>
    <w:rsid w:val="00C358F0"/>
    <w:rsid w:val="00C478DE"/>
    <w:rsid w:val="00C61911"/>
    <w:rsid w:val="00C67473"/>
    <w:rsid w:val="00C74BB3"/>
    <w:rsid w:val="00C86742"/>
    <w:rsid w:val="00CA13CF"/>
    <w:rsid w:val="00CA148A"/>
    <w:rsid w:val="00CA6648"/>
    <w:rsid w:val="00CA7E2A"/>
    <w:rsid w:val="00CC5DD2"/>
    <w:rsid w:val="00CC5ECD"/>
    <w:rsid w:val="00CC66EE"/>
    <w:rsid w:val="00CE7781"/>
    <w:rsid w:val="00CF25BE"/>
    <w:rsid w:val="00D078D9"/>
    <w:rsid w:val="00D1001A"/>
    <w:rsid w:val="00D230DC"/>
    <w:rsid w:val="00D27523"/>
    <w:rsid w:val="00D523DA"/>
    <w:rsid w:val="00D613E8"/>
    <w:rsid w:val="00D61E26"/>
    <w:rsid w:val="00D704AB"/>
    <w:rsid w:val="00D7506C"/>
    <w:rsid w:val="00D8050B"/>
    <w:rsid w:val="00D812AD"/>
    <w:rsid w:val="00D92836"/>
    <w:rsid w:val="00D93714"/>
    <w:rsid w:val="00DB03A2"/>
    <w:rsid w:val="00DD374F"/>
    <w:rsid w:val="00DD7169"/>
    <w:rsid w:val="00DE087C"/>
    <w:rsid w:val="00E1052A"/>
    <w:rsid w:val="00E22396"/>
    <w:rsid w:val="00E319D7"/>
    <w:rsid w:val="00E34664"/>
    <w:rsid w:val="00E363B5"/>
    <w:rsid w:val="00E37D88"/>
    <w:rsid w:val="00E42356"/>
    <w:rsid w:val="00E4772E"/>
    <w:rsid w:val="00EB000A"/>
    <w:rsid w:val="00EC7FA3"/>
    <w:rsid w:val="00ED2133"/>
    <w:rsid w:val="00ED2D6C"/>
    <w:rsid w:val="00EE3593"/>
    <w:rsid w:val="00EE575E"/>
    <w:rsid w:val="00EF468B"/>
    <w:rsid w:val="00F14B66"/>
    <w:rsid w:val="00F257E1"/>
    <w:rsid w:val="00F80C4F"/>
    <w:rsid w:val="00FB6137"/>
    <w:rsid w:val="00FC7859"/>
    <w:rsid w:val="00FF7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HAnsi"/>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42"/>
  </w:style>
  <w:style w:type="paragraph" w:styleId="1">
    <w:name w:val="heading 1"/>
    <w:basedOn w:val="a"/>
    <w:next w:val="a"/>
    <w:link w:val="10"/>
    <w:uiPriority w:val="9"/>
    <w:qFormat/>
    <w:rsid w:val="00D93714"/>
    <w:pPr>
      <w:keepNext/>
      <w:keepLines/>
      <w:spacing w:before="480" w:after="0"/>
      <w:outlineLvl w:val="0"/>
    </w:pPr>
    <w:rPr>
      <w:rFonts w:asciiTheme="majorHAnsi" w:eastAsiaTheme="majorEastAsia" w:hAnsiTheme="majorHAnsi" w:cstheme="majorBidi"/>
      <w:b/>
      <w:bCs/>
      <w:color w:val="A5A5A5" w:themeColor="accent1" w:themeShade="BF"/>
    </w:rPr>
  </w:style>
  <w:style w:type="paragraph" w:styleId="2">
    <w:name w:val="heading 2"/>
    <w:basedOn w:val="a"/>
    <w:next w:val="a"/>
    <w:link w:val="20"/>
    <w:uiPriority w:val="9"/>
    <w:unhideWhenUsed/>
    <w:qFormat/>
    <w:rsid w:val="00D93714"/>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D93714"/>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D93714"/>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D93714"/>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D93714"/>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D937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3714"/>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D93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90698F"/>
    <w:pPr>
      <w:spacing w:after="0" w:line="240" w:lineRule="auto"/>
      <w:ind w:firstLine="567"/>
      <w:jc w:val="both"/>
    </w:pPr>
    <w:rPr>
      <w:rFonts w:ascii="Times New Roman" w:eastAsia="Times New Roman" w:hAnsi="Times New Roman"/>
      <w:sz w:val="24"/>
      <w:szCs w:val="20"/>
    </w:rPr>
  </w:style>
  <w:style w:type="character" w:customStyle="1" w:styleId="a5">
    <w:name w:val="Основной текст с отступом Знак"/>
    <w:basedOn w:val="a0"/>
    <w:link w:val="a4"/>
    <w:rsid w:val="0090698F"/>
    <w:rPr>
      <w:rFonts w:ascii="Times New Roman" w:eastAsia="Times New Roman" w:hAnsi="Times New Roman"/>
      <w:sz w:val="24"/>
      <w:szCs w:val="20"/>
      <w:lang w:eastAsia="ru-RU"/>
    </w:rPr>
  </w:style>
  <w:style w:type="character" w:customStyle="1" w:styleId="apple-converted-space">
    <w:name w:val="apple-converted-space"/>
    <w:basedOn w:val="a0"/>
    <w:rsid w:val="009E2877"/>
  </w:style>
  <w:style w:type="character" w:styleId="a6">
    <w:name w:val="Strong"/>
    <w:basedOn w:val="a0"/>
    <w:uiPriority w:val="22"/>
    <w:qFormat/>
    <w:rsid w:val="00D93714"/>
    <w:rPr>
      <w:b/>
      <w:bCs/>
    </w:rPr>
  </w:style>
  <w:style w:type="character" w:customStyle="1" w:styleId="20">
    <w:name w:val="Заголовок 2 Знак"/>
    <w:basedOn w:val="a0"/>
    <w:link w:val="2"/>
    <w:uiPriority w:val="9"/>
    <w:rsid w:val="00D93714"/>
    <w:rPr>
      <w:rFonts w:asciiTheme="majorHAnsi" w:eastAsiaTheme="majorEastAsia" w:hAnsiTheme="majorHAnsi" w:cstheme="majorBidi"/>
      <w:b/>
      <w:bCs/>
      <w:color w:val="DDDDDD" w:themeColor="accent1"/>
      <w:sz w:val="26"/>
      <w:szCs w:val="26"/>
    </w:rPr>
  </w:style>
  <w:style w:type="paragraph" w:styleId="a7">
    <w:name w:val="Body Text"/>
    <w:basedOn w:val="a"/>
    <w:link w:val="a8"/>
    <w:uiPriority w:val="99"/>
    <w:semiHidden/>
    <w:unhideWhenUsed/>
    <w:rsid w:val="00D93714"/>
    <w:pPr>
      <w:spacing w:after="120"/>
    </w:pPr>
  </w:style>
  <w:style w:type="character" w:customStyle="1" w:styleId="a8">
    <w:name w:val="Основной текст Знак"/>
    <w:basedOn w:val="a0"/>
    <w:link w:val="a7"/>
    <w:uiPriority w:val="99"/>
    <w:semiHidden/>
    <w:rsid w:val="00D93714"/>
  </w:style>
  <w:style w:type="character" w:customStyle="1" w:styleId="30">
    <w:name w:val="Заголовок 3 Знак"/>
    <w:basedOn w:val="a0"/>
    <w:link w:val="3"/>
    <w:uiPriority w:val="9"/>
    <w:rsid w:val="00D93714"/>
    <w:rPr>
      <w:rFonts w:asciiTheme="majorHAnsi" w:eastAsiaTheme="majorEastAsia" w:hAnsiTheme="majorHAnsi" w:cstheme="majorBidi"/>
      <w:b/>
      <w:bCs/>
      <w:color w:val="DDDDDD" w:themeColor="accent1"/>
    </w:rPr>
  </w:style>
  <w:style w:type="character" w:customStyle="1" w:styleId="10">
    <w:name w:val="Заголовок 1 Знак"/>
    <w:basedOn w:val="a0"/>
    <w:link w:val="1"/>
    <w:uiPriority w:val="9"/>
    <w:rsid w:val="00D93714"/>
    <w:rPr>
      <w:rFonts w:asciiTheme="majorHAnsi" w:eastAsiaTheme="majorEastAsia" w:hAnsiTheme="majorHAnsi" w:cstheme="majorBidi"/>
      <w:b/>
      <w:bCs/>
      <w:color w:val="A5A5A5" w:themeColor="accent1" w:themeShade="BF"/>
      <w:sz w:val="28"/>
      <w:szCs w:val="28"/>
    </w:rPr>
  </w:style>
  <w:style w:type="character" w:customStyle="1" w:styleId="40">
    <w:name w:val="Заголовок 4 Знак"/>
    <w:basedOn w:val="a0"/>
    <w:link w:val="4"/>
    <w:uiPriority w:val="9"/>
    <w:rsid w:val="00D93714"/>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D93714"/>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rsid w:val="00D93714"/>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rsid w:val="00D937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93714"/>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rsid w:val="00D93714"/>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D93714"/>
    <w:pPr>
      <w:spacing w:line="240" w:lineRule="auto"/>
    </w:pPr>
    <w:rPr>
      <w:b/>
      <w:bCs/>
      <w:color w:val="DDDDDD" w:themeColor="accent1"/>
      <w:sz w:val="18"/>
      <w:szCs w:val="18"/>
    </w:rPr>
  </w:style>
  <w:style w:type="paragraph" w:styleId="aa">
    <w:name w:val="Title"/>
    <w:basedOn w:val="a"/>
    <w:next w:val="a"/>
    <w:link w:val="ab"/>
    <w:uiPriority w:val="10"/>
    <w:qFormat/>
    <w:rsid w:val="00D9371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b">
    <w:name w:val="Название Знак"/>
    <w:basedOn w:val="a0"/>
    <w:link w:val="aa"/>
    <w:uiPriority w:val="10"/>
    <w:rsid w:val="00D93714"/>
    <w:rPr>
      <w:rFonts w:asciiTheme="majorHAnsi" w:eastAsiaTheme="majorEastAsia" w:hAnsiTheme="majorHAnsi" w:cstheme="majorBidi"/>
      <w:color w:val="000000" w:themeColor="text2" w:themeShade="BF"/>
      <w:spacing w:val="5"/>
      <w:kern w:val="28"/>
      <w:sz w:val="52"/>
      <w:szCs w:val="52"/>
    </w:rPr>
  </w:style>
  <w:style w:type="paragraph" w:styleId="ac">
    <w:name w:val="Subtitle"/>
    <w:basedOn w:val="a"/>
    <w:next w:val="a"/>
    <w:link w:val="ad"/>
    <w:uiPriority w:val="11"/>
    <w:qFormat/>
    <w:rsid w:val="00D93714"/>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d">
    <w:name w:val="Подзаголовок Знак"/>
    <w:basedOn w:val="a0"/>
    <w:link w:val="ac"/>
    <w:uiPriority w:val="11"/>
    <w:rsid w:val="00D93714"/>
    <w:rPr>
      <w:rFonts w:asciiTheme="majorHAnsi" w:eastAsiaTheme="majorEastAsia" w:hAnsiTheme="majorHAnsi" w:cstheme="majorBidi"/>
      <w:i/>
      <w:iCs/>
      <w:color w:val="DDDDDD" w:themeColor="accent1"/>
      <w:spacing w:val="15"/>
      <w:sz w:val="24"/>
      <w:szCs w:val="24"/>
    </w:rPr>
  </w:style>
  <w:style w:type="character" w:styleId="ae">
    <w:name w:val="Emphasis"/>
    <w:basedOn w:val="a0"/>
    <w:uiPriority w:val="20"/>
    <w:qFormat/>
    <w:rsid w:val="00D93714"/>
    <w:rPr>
      <w:i/>
      <w:iCs/>
    </w:rPr>
  </w:style>
  <w:style w:type="paragraph" w:styleId="af">
    <w:name w:val="No Spacing"/>
    <w:uiPriority w:val="1"/>
    <w:qFormat/>
    <w:rsid w:val="00D93714"/>
    <w:pPr>
      <w:spacing w:after="0" w:line="240" w:lineRule="auto"/>
    </w:pPr>
  </w:style>
  <w:style w:type="paragraph" w:styleId="af0">
    <w:name w:val="List Paragraph"/>
    <w:basedOn w:val="a"/>
    <w:uiPriority w:val="34"/>
    <w:qFormat/>
    <w:rsid w:val="00D93714"/>
    <w:pPr>
      <w:ind w:left="720"/>
      <w:contextualSpacing/>
    </w:pPr>
  </w:style>
  <w:style w:type="paragraph" w:styleId="21">
    <w:name w:val="Quote"/>
    <w:basedOn w:val="a"/>
    <w:next w:val="a"/>
    <w:link w:val="22"/>
    <w:uiPriority w:val="29"/>
    <w:qFormat/>
    <w:rsid w:val="00D93714"/>
    <w:rPr>
      <w:i/>
      <w:iCs/>
      <w:color w:val="000000" w:themeColor="text1"/>
    </w:rPr>
  </w:style>
  <w:style w:type="character" w:customStyle="1" w:styleId="22">
    <w:name w:val="Цитата 2 Знак"/>
    <w:basedOn w:val="a0"/>
    <w:link w:val="21"/>
    <w:uiPriority w:val="29"/>
    <w:rsid w:val="00D93714"/>
    <w:rPr>
      <w:i/>
      <w:iCs/>
      <w:color w:val="000000" w:themeColor="text1"/>
    </w:rPr>
  </w:style>
  <w:style w:type="paragraph" w:styleId="af1">
    <w:name w:val="Intense Quote"/>
    <w:basedOn w:val="a"/>
    <w:next w:val="a"/>
    <w:link w:val="af2"/>
    <w:uiPriority w:val="30"/>
    <w:qFormat/>
    <w:rsid w:val="00D93714"/>
    <w:pPr>
      <w:pBdr>
        <w:bottom w:val="single" w:sz="4" w:space="4" w:color="DDDDDD" w:themeColor="accent1"/>
      </w:pBdr>
      <w:spacing w:before="200" w:after="280"/>
      <w:ind w:left="936" w:right="936"/>
    </w:pPr>
    <w:rPr>
      <w:b/>
      <w:bCs/>
      <w:i/>
      <w:iCs/>
      <w:color w:val="DDDDDD" w:themeColor="accent1"/>
    </w:rPr>
  </w:style>
  <w:style w:type="character" w:customStyle="1" w:styleId="af2">
    <w:name w:val="Выделенная цитата Знак"/>
    <w:basedOn w:val="a0"/>
    <w:link w:val="af1"/>
    <w:uiPriority w:val="30"/>
    <w:rsid w:val="00D93714"/>
    <w:rPr>
      <w:b/>
      <w:bCs/>
      <w:i/>
      <w:iCs/>
      <w:color w:val="DDDDDD" w:themeColor="accent1"/>
    </w:rPr>
  </w:style>
  <w:style w:type="character" w:styleId="af3">
    <w:name w:val="Subtle Emphasis"/>
    <w:basedOn w:val="a0"/>
    <w:uiPriority w:val="19"/>
    <w:qFormat/>
    <w:rsid w:val="00D93714"/>
    <w:rPr>
      <w:i/>
      <w:iCs/>
      <w:color w:val="808080" w:themeColor="text1" w:themeTint="7F"/>
    </w:rPr>
  </w:style>
  <w:style w:type="character" w:styleId="af4">
    <w:name w:val="Intense Emphasis"/>
    <w:basedOn w:val="a0"/>
    <w:uiPriority w:val="21"/>
    <w:qFormat/>
    <w:rsid w:val="00D93714"/>
    <w:rPr>
      <w:b/>
      <w:bCs/>
      <w:i/>
      <w:iCs/>
      <w:color w:val="DDDDDD" w:themeColor="accent1"/>
    </w:rPr>
  </w:style>
  <w:style w:type="character" w:styleId="af5">
    <w:name w:val="Subtle Reference"/>
    <w:basedOn w:val="a0"/>
    <w:uiPriority w:val="31"/>
    <w:qFormat/>
    <w:rsid w:val="00D93714"/>
    <w:rPr>
      <w:smallCaps/>
      <w:color w:val="B2B2B2" w:themeColor="accent2"/>
      <w:u w:val="single"/>
    </w:rPr>
  </w:style>
  <w:style w:type="character" w:styleId="af6">
    <w:name w:val="Intense Reference"/>
    <w:basedOn w:val="a0"/>
    <w:uiPriority w:val="32"/>
    <w:qFormat/>
    <w:rsid w:val="00D93714"/>
    <w:rPr>
      <w:b/>
      <w:bCs/>
      <w:smallCaps/>
      <w:color w:val="B2B2B2" w:themeColor="accent2"/>
      <w:spacing w:val="5"/>
      <w:u w:val="single"/>
    </w:rPr>
  </w:style>
  <w:style w:type="character" w:styleId="af7">
    <w:name w:val="Book Title"/>
    <w:basedOn w:val="a0"/>
    <w:uiPriority w:val="33"/>
    <w:qFormat/>
    <w:rsid w:val="00D93714"/>
    <w:rPr>
      <w:b/>
      <w:bCs/>
      <w:smallCaps/>
      <w:spacing w:val="5"/>
    </w:rPr>
  </w:style>
  <w:style w:type="paragraph" w:styleId="af8">
    <w:name w:val="TOC Heading"/>
    <w:basedOn w:val="1"/>
    <w:next w:val="a"/>
    <w:uiPriority w:val="39"/>
    <w:semiHidden/>
    <w:unhideWhenUsed/>
    <w:qFormat/>
    <w:rsid w:val="00D93714"/>
    <w:pPr>
      <w:outlineLvl w:val="9"/>
    </w:pPr>
  </w:style>
  <w:style w:type="paragraph" w:styleId="23">
    <w:name w:val="Body Text Indent 2"/>
    <w:basedOn w:val="a"/>
    <w:link w:val="24"/>
    <w:uiPriority w:val="99"/>
    <w:semiHidden/>
    <w:unhideWhenUsed/>
    <w:rsid w:val="00652B88"/>
    <w:pPr>
      <w:spacing w:after="120" w:line="480" w:lineRule="auto"/>
      <w:ind w:left="283"/>
    </w:pPr>
  </w:style>
  <w:style w:type="character" w:customStyle="1" w:styleId="24">
    <w:name w:val="Основной текст с отступом 2 Знак"/>
    <w:basedOn w:val="a0"/>
    <w:link w:val="23"/>
    <w:uiPriority w:val="99"/>
    <w:semiHidden/>
    <w:rsid w:val="00652B88"/>
  </w:style>
  <w:style w:type="paragraph" w:customStyle="1" w:styleId="ConsPlusNormal">
    <w:name w:val="ConsPlusNormal"/>
    <w:rsid w:val="00652B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2811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Абзац1 c отступом"/>
    <w:basedOn w:val="a"/>
    <w:rsid w:val="006F0AD2"/>
    <w:pPr>
      <w:spacing w:after="60" w:line="360" w:lineRule="exact"/>
      <w:ind w:firstLine="709"/>
      <w:jc w:val="both"/>
    </w:pPr>
    <w:rPr>
      <w:rFonts w:ascii="Times New Roman" w:eastAsia="Times New Roman" w:hAnsi="Times New Roman" w:cs="Times New Roman"/>
      <w:szCs w:val="20"/>
    </w:rPr>
  </w:style>
  <w:style w:type="paragraph" w:customStyle="1" w:styleId="ConsPlusTitle">
    <w:name w:val="ConsPlusTitle"/>
    <w:uiPriority w:val="99"/>
    <w:rsid w:val="0096467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9">
    <w:name w:val="Гипертекстовая ссылка"/>
    <w:basedOn w:val="a0"/>
    <w:uiPriority w:val="99"/>
    <w:rsid w:val="00A42A4D"/>
    <w:rPr>
      <w:color w:val="106BBE"/>
    </w:rPr>
  </w:style>
  <w:style w:type="paragraph" w:styleId="afa">
    <w:name w:val="Balloon Text"/>
    <w:basedOn w:val="a"/>
    <w:link w:val="afb"/>
    <w:uiPriority w:val="99"/>
    <w:semiHidden/>
    <w:unhideWhenUsed/>
    <w:rsid w:val="00B02CF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02CF5"/>
    <w:rPr>
      <w:rFonts w:ascii="Tahoma" w:hAnsi="Tahoma" w:cs="Tahoma"/>
      <w:sz w:val="16"/>
      <w:szCs w:val="16"/>
    </w:rPr>
  </w:style>
  <w:style w:type="paragraph" w:styleId="afc">
    <w:name w:val="header"/>
    <w:basedOn w:val="a"/>
    <w:link w:val="afd"/>
    <w:uiPriority w:val="99"/>
    <w:unhideWhenUsed/>
    <w:rsid w:val="0078019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uiPriority w:val="99"/>
    <w:rsid w:val="0078019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3714"/>
    <w:pPr>
      <w:keepNext/>
      <w:keepLines/>
      <w:spacing w:before="480" w:after="0"/>
      <w:outlineLvl w:val="0"/>
    </w:pPr>
    <w:rPr>
      <w:rFonts w:asciiTheme="majorHAnsi" w:eastAsiaTheme="majorEastAsia" w:hAnsiTheme="majorHAnsi" w:cstheme="majorBidi"/>
      <w:b/>
      <w:bCs/>
      <w:color w:val="A5A5A5" w:themeColor="accent1" w:themeShade="BF"/>
    </w:rPr>
  </w:style>
  <w:style w:type="paragraph" w:styleId="2">
    <w:name w:val="heading 2"/>
    <w:basedOn w:val="a"/>
    <w:next w:val="a"/>
    <w:link w:val="20"/>
    <w:uiPriority w:val="9"/>
    <w:unhideWhenUsed/>
    <w:qFormat/>
    <w:rsid w:val="00D93714"/>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D93714"/>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D93714"/>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D93714"/>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D93714"/>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D937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3714"/>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D93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90698F"/>
    <w:pPr>
      <w:spacing w:after="0" w:line="240" w:lineRule="auto"/>
      <w:ind w:firstLine="567"/>
      <w:jc w:val="both"/>
    </w:pPr>
    <w:rPr>
      <w:rFonts w:ascii="Times New Roman" w:eastAsia="Times New Roman" w:hAnsi="Times New Roman"/>
      <w:sz w:val="24"/>
      <w:szCs w:val="20"/>
    </w:rPr>
  </w:style>
  <w:style w:type="character" w:customStyle="1" w:styleId="a5">
    <w:name w:val="Основной текст с отступом Знак"/>
    <w:basedOn w:val="a0"/>
    <w:link w:val="a4"/>
    <w:rsid w:val="0090698F"/>
    <w:rPr>
      <w:rFonts w:ascii="Times New Roman" w:eastAsia="Times New Roman" w:hAnsi="Times New Roman"/>
      <w:sz w:val="24"/>
      <w:szCs w:val="20"/>
      <w:lang w:eastAsia="ru-RU"/>
    </w:rPr>
  </w:style>
  <w:style w:type="character" w:customStyle="1" w:styleId="apple-converted-space">
    <w:name w:val="apple-converted-space"/>
    <w:basedOn w:val="a0"/>
    <w:rsid w:val="009E2877"/>
  </w:style>
  <w:style w:type="character" w:styleId="a6">
    <w:name w:val="Strong"/>
    <w:basedOn w:val="a0"/>
    <w:uiPriority w:val="22"/>
    <w:qFormat/>
    <w:rsid w:val="00D93714"/>
    <w:rPr>
      <w:b/>
      <w:bCs/>
    </w:rPr>
  </w:style>
  <w:style w:type="character" w:customStyle="1" w:styleId="20">
    <w:name w:val="Заголовок 2 Знак"/>
    <w:basedOn w:val="a0"/>
    <w:link w:val="2"/>
    <w:uiPriority w:val="9"/>
    <w:rsid w:val="00D93714"/>
    <w:rPr>
      <w:rFonts w:asciiTheme="majorHAnsi" w:eastAsiaTheme="majorEastAsia" w:hAnsiTheme="majorHAnsi" w:cstheme="majorBidi"/>
      <w:b/>
      <w:bCs/>
      <w:color w:val="DDDDDD" w:themeColor="accent1"/>
      <w:sz w:val="26"/>
      <w:szCs w:val="26"/>
    </w:rPr>
  </w:style>
  <w:style w:type="paragraph" w:styleId="a7">
    <w:name w:val="Body Text"/>
    <w:basedOn w:val="a"/>
    <w:link w:val="a8"/>
    <w:uiPriority w:val="99"/>
    <w:semiHidden/>
    <w:unhideWhenUsed/>
    <w:rsid w:val="00D93714"/>
    <w:pPr>
      <w:spacing w:after="120"/>
    </w:pPr>
  </w:style>
  <w:style w:type="character" w:customStyle="1" w:styleId="a8">
    <w:name w:val="Основной текст Знак"/>
    <w:basedOn w:val="a0"/>
    <w:link w:val="a7"/>
    <w:uiPriority w:val="99"/>
    <w:semiHidden/>
    <w:rsid w:val="00D93714"/>
  </w:style>
  <w:style w:type="character" w:customStyle="1" w:styleId="30">
    <w:name w:val="Заголовок 3 Знак"/>
    <w:basedOn w:val="a0"/>
    <w:link w:val="3"/>
    <w:uiPriority w:val="9"/>
    <w:rsid w:val="00D93714"/>
    <w:rPr>
      <w:rFonts w:asciiTheme="majorHAnsi" w:eastAsiaTheme="majorEastAsia" w:hAnsiTheme="majorHAnsi" w:cstheme="majorBidi"/>
      <w:b/>
      <w:bCs/>
      <w:color w:val="DDDDDD" w:themeColor="accent1"/>
    </w:rPr>
  </w:style>
  <w:style w:type="character" w:customStyle="1" w:styleId="10">
    <w:name w:val="Заголовок 1 Знак"/>
    <w:basedOn w:val="a0"/>
    <w:link w:val="1"/>
    <w:uiPriority w:val="9"/>
    <w:rsid w:val="00D93714"/>
    <w:rPr>
      <w:rFonts w:asciiTheme="majorHAnsi" w:eastAsiaTheme="majorEastAsia" w:hAnsiTheme="majorHAnsi" w:cstheme="majorBidi"/>
      <w:b/>
      <w:bCs/>
      <w:color w:val="A5A5A5" w:themeColor="accent1" w:themeShade="BF"/>
      <w:sz w:val="28"/>
      <w:szCs w:val="28"/>
    </w:rPr>
  </w:style>
  <w:style w:type="character" w:customStyle="1" w:styleId="40">
    <w:name w:val="Заголовок 4 Знак"/>
    <w:basedOn w:val="a0"/>
    <w:link w:val="4"/>
    <w:uiPriority w:val="9"/>
    <w:rsid w:val="00D93714"/>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D93714"/>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rsid w:val="00D93714"/>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rsid w:val="00D937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93714"/>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rsid w:val="00D93714"/>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D93714"/>
    <w:pPr>
      <w:spacing w:line="240" w:lineRule="auto"/>
    </w:pPr>
    <w:rPr>
      <w:b/>
      <w:bCs/>
      <w:color w:val="DDDDDD" w:themeColor="accent1"/>
      <w:sz w:val="18"/>
      <w:szCs w:val="18"/>
    </w:rPr>
  </w:style>
  <w:style w:type="paragraph" w:styleId="aa">
    <w:name w:val="Title"/>
    <w:basedOn w:val="a"/>
    <w:next w:val="a"/>
    <w:link w:val="ab"/>
    <w:uiPriority w:val="10"/>
    <w:qFormat/>
    <w:rsid w:val="00D9371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b">
    <w:name w:val="Название Знак"/>
    <w:basedOn w:val="a0"/>
    <w:link w:val="aa"/>
    <w:uiPriority w:val="10"/>
    <w:rsid w:val="00D93714"/>
    <w:rPr>
      <w:rFonts w:asciiTheme="majorHAnsi" w:eastAsiaTheme="majorEastAsia" w:hAnsiTheme="majorHAnsi" w:cstheme="majorBidi"/>
      <w:color w:val="000000" w:themeColor="text2" w:themeShade="BF"/>
      <w:spacing w:val="5"/>
      <w:kern w:val="28"/>
      <w:sz w:val="52"/>
      <w:szCs w:val="52"/>
    </w:rPr>
  </w:style>
  <w:style w:type="paragraph" w:styleId="ac">
    <w:name w:val="Subtitle"/>
    <w:basedOn w:val="a"/>
    <w:next w:val="a"/>
    <w:link w:val="ad"/>
    <w:uiPriority w:val="11"/>
    <w:qFormat/>
    <w:rsid w:val="00D93714"/>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d">
    <w:name w:val="Подзаголовок Знак"/>
    <w:basedOn w:val="a0"/>
    <w:link w:val="ac"/>
    <w:uiPriority w:val="11"/>
    <w:rsid w:val="00D93714"/>
    <w:rPr>
      <w:rFonts w:asciiTheme="majorHAnsi" w:eastAsiaTheme="majorEastAsia" w:hAnsiTheme="majorHAnsi" w:cstheme="majorBidi"/>
      <w:i/>
      <w:iCs/>
      <w:color w:val="DDDDDD" w:themeColor="accent1"/>
      <w:spacing w:val="15"/>
      <w:sz w:val="24"/>
      <w:szCs w:val="24"/>
    </w:rPr>
  </w:style>
  <w:style w:type="character" w:styleId="ae">
    <w:name w:val="Emphasis"/>
    <w:basedOn w:val="a0"/>
    <w:uiPriority w:val="20"/>
    <w:qFormat/>
    <w:rsid w:val="00D93714"/>
    <w:rPr>
      <w:i/>
      <w:iCs/>
    </w:rPr>
  </w:style>
  <w:style w:type="paragraph" w:styleId="af">
    <w:name w:val="No Spacing"/>
    <w:uiPriority w:val="1"/>
    <w:qFormat/>
    <w:rsid w:val="00D93714"/>
    <w:pPr>
      <w:spacing w:after="0" w:line="240" w:lineRule="auto"/>
    </w:pPr>
  </w:style>
  <w:style w:type="paragraph" w:styleId="af0">
    <w:name w:val="List Paragraph"/>
    <w:basedOn w:val="a"/>
    <w:uiPriority w:val="34"/>
    <w:qFormat/>
    <w:rsid w:val="00D93714"/>
    <w:pPr>
      <w:ind w:left="720"/>
      <w:contextualSpacing/>
    </w:pPr>
  </w:style>
  <w:style w:type="paragraph" w:styleId="21">
    <w:name w:val="Quote"/>
    <w:basedOn w:val="a"/>
    <w:next w:val="a"/>
    <w:link w:val="22"/>
    <w:uiPriority w:val="29"/>
    <w:qFormat/>
    <w:rsid w:val="00D93714"/>
    <w:rPr>
      <w:i/>
      <w:iCs/>
      <w:color w:val="000000" w:themeColor="text1"/>
    </w:rPr>
  </w:style>
  <w:style w:type="character" w:customStyle="1" w:styleId="22">
    <w:name w:val="Цитата 2 Знак"/>
    <w:basedOn w:val="a0"/>
    <w:link w:val="21"/>
    <w:uiPriority w:val="29"/>
    <w:rsid w:val="00D93714"/>
    <w:rPr>
      <w:i/>
      <w:iCs/>
      <w:color w:val="000000" w:themeColor="text1"/>
    </w:rPr>
  </w:style>
  <w:style w:type="paragraph" w:styleId="af1">
    <w:name w:val="Intense Quote"/>
    <w:basedOn w:val="a"/>
    <w:next w:val="a"/>
    <w:link w:val="af2"/>
    <w:uiPriority w:val="30"/>
    <w:qFormat/>
    <w:rsid w:val="00D93714"/>
    <w:pPr>
      <w:pBdr>
        <w:bottom w:val="single" w:sz="4" w:space="4" w:color="DDDDDD" w:themeColor="accent1"/>
      </w:pBdr>
      <w:spacing w:before="200" w:after="280"/>
      <w:ind w:left="936" w:right="936"/>
    </w:pPr>
    <w:rPr>
      <w:b/>
      <w:bCs/>
      <w:i/>
      <w:iCs/>
      <w:color w:val="DDDDDD" w:themeColor="accent1"/>
    </w:rPr>
  </w:style>
  <w:style w:type="character" w:customStyle="1" w:styleId="af2">
    <w:name w:val="Выделенная цитата Знак"/>
    <w:basedOn w:val="a0"/>
    <w:link w:val="af1"/>
    <w:uiPriority w:val="30"/>
    <w:rsid w:val="00D93714"/>
    <w:rPr>
      <w:b/>
      <w:bCs/>
      <w:i/>
      <w:iCs/>
      <w:color w:val="DDDDDD" w:themeColor="accent1"/>
    </w:rPr>
  </w:style>
  <w:style w:type="character" w:styleId="af3">
    <w:name w:val="Subtle Emphasis"/>
    <w:basedOn w:val="a0"/>
    <w:uiPriority w:val="19"/>
    <w:qFormat/>
    <w:rsid w:val="00D93714"/>
    <w:rPr>
      <w:i/>
      <w:iCs/>
      <w:color w:val="808080" w:themeColor="text1" w:themeTint="7F"/>
    </w:rPr>
  </w:style>
  <w:style w:type="character" w:styleId="af4">
    <w:name w:val="Intense Emphasis"/>
    <w:basedOn w:val="a0"/>
    <w:uiPriority w:val="21"/>
    <w:qFormat/>
    <w:rsid w:val="00D93714"/>
    <w:rPr>
      <w:b/>
      <w:bCs/>
      <w:i/>
      <w:iCs/>
      <w:color w:val="DDDDDD" w:themeColor="accent1"/>
    </w:rPr>
  </w:style>
  <w:style w:type="character" w:styleId="af5">
    <w:name w:val="Subtle Reference"/>
    <w:basedOn w:val="a0"/>
    <w:uiPriority w:val="31"/>
    <w:qFormat/>
    <w:rsid w:val="00D93714"/>
    <w:rPr>
      <w:smallCaps/>
      <w:color w:val="B2B2B2" w:themeColor="accent2"/>
      <w:u w:val="single"/>
    </w:rPr>
  </w:style>
  <w:style w:type="character" w:styleId="af6">
    <w:name w:val="Intense Reference"/>
    <w:basedOn w:val="a0"/>
    <w:uiPriority w:val="32"/>
    <w:qFormat/>
    <w:rsid w:val="00D93714"/>
    <w:rPr>
      <w:b/>
      <w:bCs/>
      <w:smallCaps/>
      <w:color w:val="B2B2B2" w:themeColor="accent2"/>
      <w:spacing w:val="5"/>
      <w:u w:val="single"/>
    </w:rPr>
  </w:style>
  <w:style w:type="character" w:styleId="af7">
    <w:name w:val="Book Title"/>
    <w:basedOn w:val="a0"/>
    <w:uiPriority w:val="33"/>
    <w:qFormat/>
    <w:rsid w:val="00D93714"/>
    <w:rPr>
      <w:b/>
      <w:bCs/>
      <w:smallCaps/>
      <w:spacing w:val="5"/>
    </w:rPr>
  </w:style>
  <w:style w:type="paragraph" w:styleId="af8">
    <w:name w:val="TOC Heading"/>
    <w:basedOn w:val="1"/>
    <w:next w:val="a"/>
    <w:uiPriority w:val="39"/>
    <w:semiHidden/>
    <w:unhideWhenUsed/>
    <w:qFormat/>
    <w:rsid w:val="00D93714"/>
    <w:pPr>
      <w:outlineLvl w:val="9"/>
    </w:pPr>
  </w:style>
  <w:style w:type="paragraph" w:styleId="23">
    <w:name w:val="Body Text Indent 2"/>
    <w:basedOn w:val="a"/>
    <w:link w:val="24"/>
    <w:uiPriority w:val="99"/>
    <w:semiHidden/>
    <w:unhideWhenUsed/>
    <w:rsid w:val="00652B88"/>
    <w:pPr>
      <w:spacing w:after="120" w:line="480" w:lineRule="auto"/>
      <w:ind w:left="283"/>
    </w:pPr>
  </w:style>
  <w:style w:type="character" w:customStyle="1" w:styleId="24">
    <w:name w:val="Основной текст с отступом 2 Знак"/>
    <w:basedOn w:val="a0"/>
    <w:link w:val="23"/>
    <w:uiPriority w:val="99"/>
    <w:semiHidden/>
    <w:rsid w:val="00652B88"/>
  </w:style>
  <w:style w:type="paragraph" w:customStyle="1" w:styleId="ConsPlusNormal">
    <w:name w:val="ConsPlusNormal"/>
    <w:rsid w:val="00652B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2811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Абзац1 c отступом"/>
    <w:basedOn w:val="a"/>
    <w:rsid w:val="006F0AD2"/>
    <w:pPr>
      <w:spacing w:after="60" w:line="360" w:lineRule="exact"/>
      <w:ind w:firstLine="709"/>
      <w:jc w:val="both"/>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728498383">
      <w:bodyDiv w:val="1"/>
      <w:marLeft w:val="0"/>
      <w:marRight w:val="0"/>
      <w:marTop w:val="0"/>
      <w:marBottom w:val="0"/>
      <w:divBdr>
        <w:top w:val="none" w:sz="0" w:space="0" w:color="auto"/>
        <w:left w:val="none" w:sz="0" w:space="0" w:color="auto"/>
        <w:bottom w:val="none" w:sz="0" w:space="0" w:color="auto"/>
        <w:right w:val="none" w:sz="0" w:space="0" w:color="auto"/>
      </w:divBdr>
      <w:divsChild>
        <w:div w:id="866649107">
          <w:marLeft w:val="547"/>
          <w:marRight w:val="0"/>
          <w:marTop w:val="96"/>
          <w:marBottom w:val="0"/>
          <w:divBdr>
            <w:top w:val="none" w:sz="0" w:space="0" w:color="auto"/>
            <w:left w:val="none" w:sz="0" w:space="0" w:color="auto"/>
            <w:bottom w:val="none" w:sz="0" w:space="0" w:color="auto"/>
            <w:right w:val="none" w:sz="0" w:space="0" w:color="auto"/>
          </w:divBdr>
        </w:div>
        <w:div w:id="1188369652">
          <w:marLeft w:val="547"/>
          <w:marRight w:val="0"/>
          <w:marTop w:val="96"/>
          <w:marBottom w:val="0"/>
          <w:divBdr>
            <w:top w:val="none" w:sz="0" w:space="0" w:color="auto"/>
            <w:left w:val="none" w:sz="0" w:space="0" w:color="auto"/>
            <w:bottom w:val="none" w:sz="0" w:space="0" w:color="auto"/>
            <w:right w:val="none" w:sz="0" w:space="0" w:color="auto"/>
          </w:divBdr>
        </w:div>
        <w:div w:id="1313024033">
          <w:marLeft w:val="547"/>
          <w:marRight w:val="0"/>
          <w:marTop w:val="96"/>
          <w:marBottom w:val="0"/>
          <w:divBdr>
            <w:top w:val="none" w:sz="0" w:space="0" w:color="auto"/>
            <w:left w:val="none" w:sz="0" w:space="0" w:color="auto"/>
            <w:bottom w:val="none" w:sz="0" w:space="0" w:color="auto"/>
            <w:right w:val="none" w:sz="0" w:space="0" w:color="auto"/>
          </w:divBdr>
        </w:div>
        <w:div w:id="1384061649">
          <w:marLeft w:val="547"/>
          <w:marRight w:val="0"/>
          <w:marTop w:val="96"/>
          <w:marBottom w:val="0"/>
          <w:divBdr>
            <w:top w:val="none" w:sz="0" w:space="0" w:color="auto"/>
            <w:left w:val="none" w:sz="0" w:space="0" w:color="auto"/>
            <w:bottom w:val="none" w:sz="0" w:space="0" w:color="auto"/>
            <w:right w:val="none" w:sz="0" w:space="0" w:color="auto"/>
          </w:divBdr>
        </w:div>
        <w:div w:id="1649699658">
          <w:marLeft w:val="547"/>
          <w:marRight w:val="0"/>
          <w:marTop w:val="96"/>
          <w:marBottom w:val="0"/>
          <w:divBdr>
            <w:top w:val="none" w:sz="0" w:space="0" w:color="auto"/>
            <w:left w:val="none" w:sz="0" w:space="0" w:color="auto"/>
            <w:bottom w:val="none" w:sz="0" w:space="0" w:color="auto"/>
            <w:right w:val="none" w:sz="0" w:space="0" w:color="auto"/>
          </w:divBdr>
        </w:div>
        <w:div w:id="1713111560">
          <w:marLeft w:val="547"/>
          <w:marRight w:val="0"/>
          <w:marTop w:val="96"/>
          <w:marBottom w:val="0"/>
          <w:divBdr>
            <w:top w:val="none" w:sz="0" w:space="0" w:color="auto"/>
            <w:left w:val="none" w:sz="0" w:space="0" w:color="auto"/>
            <w:bottom w:val="none" w:sz="0" w:space="0" w:color="auto"/>
            <w:right w:val="none" w:sz="0" w:space="0" w:color="auto"/>
          </w:divBdr>
        </w:div>
        <w:div w:id="1787962940">
          <w:marLeft w:val="547"/>
          <w:marRight w:val="0"/>
          <w:marTop w:val="96"/>
          <w:marBottom w:val="0"/>
          <w:divBdr>
            <w:top w:val="none" w:sz="0" w:space="0" w:color="auto"/>
            <w:left w:val="none" w:sz="0" w:space="0" w:color="auto"/>
            <w:bottom w:val="none" w:sz="0" w:space="0" w:color="auto"/>
            <w:right w:val="none" w:sz="0" w:space="0" w:color="auto"/>
          </w:divBdr>
        </w:div>
        <w:div w:id="2079672981">
          <w:marLeft w:val="547"/>
          <w:marRight w:val="0"/>
          <w:marTop w:val="96"/>
          <w:marBottom w:val="0"/>
          <w:divBdr>
            <w:top w:val="none" w:sz="0" w:space="0" w:color="auto"/>
            <w:left w:val="none" w:sz="0" w:space="0" w:color="auto"/>
            <w:bottom w:val="none" w:sz="0" w:space="0" w:color="auto"/>
            <w:right w:val="none" w:sz="0" w:space="0" w:color="auto"/>
          </w:divBdr>
        </w:div>
      </w:divsChild>
    </w:div>
    <w:div w:id="1141656967">
      <w:bodyDiv w:val="1"/>
      <w:marLeft w:val="0"/>
      <w:marRight w:val="0"/>
      <w:marTop w:val="0"/>
      <w:marBottom w:val="0"/>
      <w:divBdr>
        <w:top w:val="none" w:sz="0" w:space="0" w:color="auto"/>
        <w:left w:val="none" w:sz="0" w:space="0" w:color="auto"/>
        <w:bottom w:val="none" w:sz="0" w:space="0" w:color="auto"/>
        <w:right w:val="none" w:sz="0" w:space="0" w:color="auto"/>
      </w:divBdr>
      <w:divsChild>
        <w:div w:id="454718975">
          <w:marLeft w:val="547"/>
          <w:marRight w:val="0"/>
          <w:marTop w:val="96"/>
          <w:marBottom w:val="0"/>
          <w:divBdr>
            <w:top w:val="none" w:sz="0" w:space="0" w:color="auto"/>
            <w:left w:val="none" w:sz="0" w:space="0" w:color="auto"/>
            <w:bottom w:val="none" w:sz="0" w:space="0" w:color="auto"/>
            <w:right w:val="none" w:sz="0" w:space="0" w:color="auto"/>
          </w:divBdr>
        </w:div>
        <w:div w:id="1724938240">
          <w:marLeft w:val="547"/>
          <w:marRight w:val="0"/>
          <w:marTop w:val="96"/>
          <w:marBottom w:val="0"/>
          <w:divBdr>
            <w:top w:val="none" w:sz="0" w:space="0" w:color="auto"/>
            <w:left w:val="none" w:sz="0" w:space="0" w:color="auto"/>
            <w:bottom w:val="none" w:sz="0" w:space="0" w:color="auto"/>
            <w:right w:val="none" w:sz="0" w:space="0" w:color="auto"/>
          </w:divBdr>
        </w:div>
      </w:divsChild>
    </w:div>
    <w:div w:id="11557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8</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2022-05-26T06:39:00Z</cp:lastPrinted>
  <dcterms:created xsi:type="dcterms:W3CDTF">2022-05-25T05:04:00Z</dcterms:created>
  <dcterms:modified xsi:type="dcterms:W3CDTF">2022-05-26T07:19:00Z</dcterms:modified>
</cp:coreProperties>
</file>