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Сводный отчет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о проведении оценки регулирующего воздействия проекта нормативно правового акта, затрагивающего вопросы осуществления предпринимательской и инвестиционной деятельности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471260" w:rsidRPr="00A4682B" w:rsidTr="00A8535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Срок проведения публичного обсуждения:</w:t>
            </w:r>
          </w:p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начало        «_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_» __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>мая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__20</w:t>
            </w:r>
            <w:r w:rsidR="00011500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__г.  </w:t>
            </w:r>
          </w:p>
          <w:p w:rsidR="00471260" w:rsidRPr="00A4682B" w:rsidRDefault="00471260" w:rsidP="00C31AA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окончание 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«_</w:t>
            </w:r>
            <w:r w:rsidR="00C31AA8">
              <w:rPr>
                <w:rFonts w:eastAsia="Calibri"/>
                <w:sz w:val="28"/>
                <w:szCs w:val="28"/>
                <w:lang w:eastAsia="en-US"/>
              </w:rPr>
              <w:t>4__» __</w:t>
            </w:r>
            <w:r w:rsidR="00011500">
              <w:rPr>
                <w:rFonts w:eastAsia="Calibri"/>
                <w:sz w:val="28"/>
                <w:szCs w:val="28"/>
                <w:lang w:eastAsia="en-US"/>
              </w:rPr>
              <w:t>июня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_20</w:t>
            </w:r>
            <w:r w:rsidR="00011500"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__г.</w:t>
            </w:r>
          </w:p>
        </w:tc>
      </w:tr>
    </w:tbl>
    <w:p w:rsidR="00471260" w:rsidRPr="00A4682B" w:rsidRDefault="0047126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1. Общая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754"/>
      </w:tblGrid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Вид и наименование проекта правового акта:</w:t>
            </w:r>
          </w:p>
          <w:p w:rsidR="00471260" w:rsidRPr="00A4682B" w:rsidRDefault="007841C9" w:rsidP="0001150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841C9">
              <w:rPr>
                <w:rFonts w:eastAsia="Calibri"/>
                <w:sz w:val="28"/>
                <w:szCs w:val="28"/>
                <w:lang w:eastAsia="en-US"/>
              </w:rPr>
              <w:t>Постановление администрации Сл</w:t>
            </w:r>
            <w:r w:rsidR="00011500">
              <w:rPr>
                <w:rFonts w:eastAsia="Calibri"/>
                <w:sz w:val="28"/>
                <w:szCs w:val="28"/>
                <w:lang w:eastAsia="en-US"/>
              </w:rPr>
              <w:t xml:space="preserve">ободского муниципального района </w:t>
            </w:r>
            <w:r w:rsidRPr="007841C9">
              <w:rPr>
                <w:rFonts w:eastAsia="Calibri"/>
                <w:sz w:val="28"/>
                <w:szCs w:val="28"/>
                <w:lang w:eastAsia="en-US"/>
              </w:rPr>
              <w:t>Кировской области « Об утверждении схемы размещения нестационарных торговых объектов на территории муниципального образования Слободской муниципальный район Кировской области»</w:t>
            </w:r>
          </w:p>
        </w:tc>
      </w:tr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Разработчик:</w:t>
            </w:r>
          </w:p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Управление экономического развития и поддержки сельхозпроизводства администрации Слободского муниципального района Кировской области</w:t>
            </w:r>
          </w:p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5536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60" w:rsidRPr="007841C9" w:rsidRDefault="00471260" w:rsidP="00471260">
            <w:pPr>
              <w:shd w:val="clear" w:color="auto" w:fill="C6D9F1" w:themeFill="text2" w:themeFillTint="33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41C9">
              <w:rPr>
                <w:rFonts w:eastAsia="Calibri"/>
                <w:sz w:val="28"/>
                <w:szCs w:val="28"/>
                <w:lang w:eastAsia="en-US"/>
              </w:rPr>
              <w:t>Краткое содержание проекта правового акта:</w:t>
            </w:r>
          </w:p>
          <w:p w:rsidR="00471260" w:rsidRPr="007841C9" w:rsidRDefault="00471260" w:rsidP="007841C9">
            <w:pPr>
              <w:shd w:val="clear" w:color="auto" w:fill="C6D9F1" w:themeFill="text2" w:themeFillTint="33"/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7841C9">
              <w:rPr>
                <w:sz w:val="28"/>
                <w:szCs w:val="28"/>
              </w:rPr>
              <w:t xml:space="preserve">Утверждение схемы  </w:t>
            </w:r>
            <w:r w:rsidRPr="008B52CD">
              <w:rPr>
                <w:sz w:val="28"/>
                <w:szCs w:val="28"/>
              </w:rPr>
              <w:t>размещения</w:t>
            </w:r>
            <w:r w:rsidRPr="007841C9">
              <w:rPr>
                <w:sz w:val="28"/>
                <w:szCs w:val="28"/>
              </w:rPr>
              <w:t xml:space="preserve"> нестационарных торговых объектов на </w:t>
            </w:r>
            <w:r w:rsidRPr="005536AE">
              <w:rPr>
                <w:sz w:val="28"/>
                <w:szCs w:val="28"/>
              </w:rPr>
              <w:t>территории</w:t>
            </w:r>
            <w:r w:rsidRPr="007841C9">
              <w:rPr>
                <w:sz w:val="28"/>
                <w:szCs w:val="28"/>
              </w:rPr>
              <w:t xml:space="preserve"> Слободского муниципального района Кировской области взамен утратившему силу постановлению администрации района </w:t>
            </w:r>
            <w:r w:rsidR="007841C9" w:rsidRPr="007841C9">
              <w:rPr>
                <w:sz w:val="28"/>
                <w:szCs w:val="28"/>
              </w:rPr>
              <w:t xml:space="preserve">от 13.04.2018 № 599 </w:t>
            </w:r>
            <w:r w:rsidRPr="007841C9">
              <w:rPr>
                <w:sz w:val="28"/>
                <w:szCs w:val="28"/>
              </w:rPr>
              <w:t xml:space="preserve">«Об утверждении схемы размещения нестационарных торговых объектов на территории муниципального образования </w:t>
            </w:r>
            <w:r w:rsidRPr="005536AE">
              <w:rPr>
                <w:sz w:val="28"/>
                <w:szCs w:val="28"/>
              </w:rPr>
              <w:t>Слободской</w:t>
            </w:r>
            <w:r w:rsidRPr="007841C9">
              <w:rPr>
                <w:sz w:val="28"/>
                <w:szCs w:val="28"/>
              </w:rPr>
              <w:t xml:space="preserve"> муниципальный район Кировской области»</w:t>
            </w:r>
          </w:p>
        </w:tc>
      </w:tr>
      <w:tr w:rsidR="00471260" w:rsidRPr="00A4682B" w:rsidTr="007841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8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Контактная информация разработчика (исполнителя):</w:t>
            </w:r>
          </w:p>
          <w:p w:rsidR="00471260" w:rsidRPr="00A4682B" w:rsidRDefault="003924DD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Ф.И.О.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Ашихмина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Софья Анатольевна</w:t>
            </w:r>
          </w:p>
          <w:p w:rsidR="00471260" w:rsidRPr="00A4682B" w:rsidRDefault="003924DD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Д</w:t>
            </w:r>
            <w:r w:rsidR="00471260" w:rsidRPr="00A4682B">
              <w:rPr>
                <w:rFonts w:eastAsia="Calibri"/>
                <w:sz w:val="28"/>
                <w:szCs w:val="28"/>
                <w:lang w:eastAsia="en-US"/>
              </w:rPr>
              <w:t>олжность</w:t>
            </w:r>
            <w:r>
              <w:rPr>
                <w:rFonts w:eastAsia="Calibri"/>
                <w:sz w:val="28"/>
                <w:szCs w:val="28"/>
                <w:lang w:eastAsia="en-US"/>
              </w:rPr>
              <w:t>: ведущий специалист по поддержке сельхозпроизводства, экономист</w:t>
            </w:r>
          </w:p>
          <w:p w:rsidR="00471260" w:rsidRPr="00A4682B" w:rsidRDefault="003924DD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Телефон: 8(83362) 4-14-41</w:t>
            </w:r>
          </w:p>
          <w:p w:rsidR="00471260" w:rsidRPr="003924DD" w:rsidRDefault="00471260" w:rsidP="003924D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адрес электронной почты</w:t>
            </w:r>
            <w:r w:rsidR="003924DD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="003924DD">
              <w:rPr>
                <w:rFonts w:eastAsia="Calibri"/>
                <w:sz w:val="28"/>
                <w:szCs w:val="28"/>
                <w:lang w:val="en-US" w:eastAsia="en-US"/>
              </w:rPr>
              <w:t>admslobkataeva</w:t>
            </w:r>
            <w:proofErr w:type="spellEnd"/>
            <w:r w:rsidR="003924DD" w:rsidRPr="003924DD">
              <w:rPr>
                <w:rFonts w:eastAsia="Calibri"/>
                <w:sz w:val="28"/>
                <w:szCs w:val="28"/>
                <w:lang w:eastAsia="en-US"/>
              </w:rPr>
              <w:t>@</w:t>
            </w:r>
            <w:r w:rsidR="003924DD">
              <w:rPr>
                <w:rFonts w:eastAsia="Calibri"/>
                <w:sz w:val="28"/>
                <w:szCs w:val="28"/>
                <w:lang w:val="en-US" w:eastAsia="en-US"/>
              </w:rPr>
              <w:t>mail</w:t>
            </w:r>
            <w:r w:rsidR="003924DD" w:rsidRPr="003924DD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spellStart"/>
            <w:r w:rsidR="003924DD">
              <w:rPr>
                <w:rFonts w:eastAsia="Calibri"/>
                <w:sz w:val="28"/>
                <w:szCs w:val="28"/>
                <w:lang w:val="en-US" w:eastAsia="en-US"/>
              </w:rPr>
              <w:t>ru</w:t>
            </w:r>
            <w:proofErr w:type="spellEnd"/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2. Степень регулирующего воздействия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Степень регулирующего воздействия:</w:t>
            </w:r>
          </w:p>
          <w:p w:rsidR="00471260" w:rsidRPr="00BB4820" w:rsidRDefault="00BB482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высокая</w:t>
            </w:r>
          </w:p>
        </w:tc>
      </w:tr>
      <w:tr w:rsidR="00471260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br w:type="page"/>
              <w:t>2.2.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820" w:rsidRPr="007841C9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471260" w:rsidRPr="00A4682B" w:rsidRDefault="00BB4820" w:rsidP="00BB4820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</w:t>
            </w:r>
            <w:r w:rsidRPr="00363880"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t>нормативно-</w:t>
            </w:r>
            <w:r w:rsidRPr="00363880">
              <w:rPr>
                <w:sz w:val="28"/>
                <w:szCs w:val="28"/>
              </w:rPr>
              <w:t xml:space="preserve">правового акта </w:t>
            </w:r>
            <w:r>
              <w:rPr>
                <w:sz w:val="28"/>
                <w:szCs w:val="28"/>
              </w:rPr>
              <w:t>содержит положения, устанавливающие ранее не предусмотренные обязанности, запреты и ограничения для субъектов, осуществляющих предпринимательскую деятельность в области торговли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3. Описание проблемы, на решение которой направлена разработка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Default="00471260" w:rsidP="000C4F3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Формулировка проблемы</w:t>
            </w:r>
            <w:r w:rsidR="000C4F33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:rsidR="000C4F33" w:rsidRPr="00A4682B" w:rsidRDefault="000C4F33" w:rsidP="000C4F3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Принятие проекта постановления позволит создать дополнительные условия для развития потребительского рынка и поддержки предпринимательства, достижения нормативов минимальной обеспеченности населения площадью торговых объектов.</w:t>
            </w:r>
          </w:p>
        </w:tc>
      </w:tr>
      <w:tr w:rsidR="00471260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0BD" w:rsidRDefault="00471260" w:rsidP="007D10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негативных эффектов, возникающих в связи с наличием проблемы:</w:t>
            </w:r>
          </w:p>
          <w:p w:rsidR="007D10BD" w:rsidRPr="00A4682B" w:rsidRDefault="007D10BD" w:rsidP="007D10B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случаи произвольного пересмотра схемы размещения нестационарных объектов</w:t>
            </w:r>
          </w:p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1260" w:rsidRDefault="0047126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011500" w:rsidRPr="00A4682B" w:rsidRDefault="0001150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lastRenderedPageBreak/>
        <w:t>4. Описание цели разработки проекта правового акта</w:t>
      </w:r>
    </w:p>
    <w:p w:rsidR="007D10BD" w:rsidRDefault="007D10BD" w:rsidP="000115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мероприятий по реализации Федерального закона от 28.12.2009 № 381-ФЗ «Об основах государственного регулирования торговой деятельности в Российской Федерации».</w:t>
      </w:r>
    </w:p>
    <w:p w:rsidR="007D10BD" w:rsidRDefault="007D10BD" w:rsidP="00784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Установление правовых отношений между органами местного управления Слободского муниципального района и субъектами малого и среднего предпринимательства.</w:t>
      </w:r>
    </w:p>
    <w:p w:rsidR="007D10BD" w:rsidRDefault="007D10BD" w:rsidP="007841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11500">
        <w:rPr>
          <w:sz w:val="28"/>
          <w:szCs w:val="28"/>
        </w:rPr>
        <w:tab/>
      </w:r>
      <w:r>
        <w:rPr>
          <w:sz w:val="28"/>
          <w:szCs w:val="28"/>
        </w:rPr>
        <w:t>Установление единого порядка и требований  при размещении нестационарных торговых объектов на территории Слободского муниципального района.</w:t>
      </w:r>
    </w:p>
    <w:p w:rsidR="00471260" w:rsidRPr="00A4682B" w:rsidRDefault="00471260" w:rsidP="007841C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5. Перечень действующих нормативных правовых актов Российской Федерации, Кировской области, муниципальных правовых актов, поручений, решений, послуживших основанием для разработки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896"/>
      </w:tblGrid>
      <w:tr w:rsidR="00471260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Наименование и реквизиты</w:t>
            </w:r>
          </w:p>
        </w:tc>
      </w:tr>
      <w:tr w:rsidR="00471260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7D10B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Федеральный закон от 28.12.2009 № 381-ФЗ «Об основах государственного регулирования торговой деятельности в Российской Федерации»</w:t>
            </w:r>
          </w:p>
        </w:tc>
      </w:tr>
      <w:tr w:rsidR="00471260" w:rsidRPr="00A4682B" w:rsidTr="00A8535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7D10BD" w:rsidP="007D10B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Устав муниципального образования Слободской муниципальный район Кировской области</w:t>
            </w:r>
          </w:p>
        </w:tc>
      </w:tr>
    </w:tbl>
    <w:p w:rsidR="008B52CD" w:rsidRDefault="008B52CD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1260" w:rsidRPr="00A4682B" w:rsidTr="00A853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Оценка количества субъектов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Источники данных</w:t>
            </w:r>
          </w:p>
        </w:tc>
      </w:tr>
    </w:tbl>
    <w:p w:rsidR="00471260" w:rsidRPr="00A4682B" w:rsidRDefault="00471260" w:rsidP="00471260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7. Новые функции, полномочия, обязанности и права органов местного самоуправления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 или сведения об их изменении, а также порядок их реализации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3118"/>
        <w:gridCol w:w="3261"/>
      </w:tblGrid>
      <w:tr w:rsidR="00471260" w:rsidRPr="00A4682B" w:rsidTr="00A853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Порядок реализации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Оценка изменения трудозатрат и (или) потребностей в иных ресурсах</w:t>
            </w:r>
          </w:p>
        </w:tc>
      </w:tr>
      <w:tr w:rsidR="00471260" w:rsidRPr="00A4682B" w:rsidTr="00A8535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692F76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отсутств</w:t>
            </w:r>
            <w:r w:rsidR="00D1453D">
              <w:rPr>
                <w:rFonts w:eastAsia="Calibri"/>
                <w:sz w:val="28"/>
                <w:szCs w:val="28"/>
                <w:lang w:eastAsia="en-US"/>
              </w:rPr>
              <w:t>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382B53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8. Оценка дополнительных расходов (доходов) бюджета </w:t>
      </w:r>
      <w:r>
        <w:rPr>
          <w:rFonts w:eastAsia="Calibri"/>
          <w:sz w:val="28"/>
          <w:szCs w:val="28"/>
          <w:lang w:eastAsia="en-US"/>
        </w:rPr>
        <w:t>Слободского</w:t>
      </w:r>
      <w:r w:rsidRPr="00A4682B">
        <w:rPr>
          <w:rFonts w:eastAsia="Calibri"/>
          <w:sz w:val="28"/>
          <w:szCs w:val="28"/>
          <w:lang w:eastAsia="en-US"/>
        </w:rPr>
        <w:t xml:space="preserve">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471260" w:rsidRPr="00A4682B" w:rsidTr="00A85353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из раздела 7)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Описание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Оценка расходов (доходов) бюджета </w:t>
            </w:r>
            <w:r>
              <w:rPr>
                <w:rFonts w:eastAsia="Calibri"/>
                <w:sz w:val="28"/>
                <w:szCs w:val="28"/>
                <w:lang w:eastAsia="en-US"/>
              </w:rPr>
              <w:t>Слободского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района</w:t>
            </w:r>
          </w:p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471260" w:rsidRPr="00A4682B" w:rsidTr="00A85353">
        <w:trPr>
          <w:trHeight w:val="21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D1453D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отсутствую</w:t>
            </w:r>
            <w:r w:rsidR="00692F76">
              <w:rPr>
                <w:rFonts w:eastAsia="Calibri"/>
                <w:sz w:val="28"/>
                <w:szCs w:val="28"/>
                <w:lang w:eastAsia="en-US"/>
              </w:rPr>
              <w:t>т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260" w:rsidRPr="00A4682B" w:rsidRDefault="00692F76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F76" w:rsidRPr="00A4682B" w:rsidRDefault="00692F76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9. Сведения о новых обязанностях, запретах и ограничениях для субъектов предпринимательской и инвестиционной деятельности либо об изменении существующих обязанностей, запретов и ограничений, 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либо с изменением их содержания</w:t>
      </w:r>
    </w:p>
    <w:p w:rsidR="00471260" w:rsidRPr="00A4682B" w:rsidRDefault="00471260" w:rsidP="00471260">
      <w:pPr>
        <w:spacing w:after="200" w:line="360" w:lineRule="exact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471260" w:rsidRPr="00A4682B" w:rsidTr="008B52CD">
        <w:trPr>
          <w:trHeight w:val="183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bookmarkStart w:id="0" w:name="_GoBack"/>
            <w:r w:rsidRPr="00A4682B">
              <w:rPr>
                <w:rFonts w:eastAsia="Calibri"/>
                <w:sz w:val="28"/>
                <w:szCs w:val="28"/>
                <w:lang w:eastAsia="en-US"/>
              </w:rPr>
              <w:t>Группа субъектов (указываются данные из раздела 6)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и количественная оценка расходов субъектов</w:t>
            </w:r>
          </w:p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(тыс. руб.)</w:t>
            </w:r>
          </w:p>
        </w:tc>
      </w:tr>
      <w:tr w:rsidR="00B64D99" w:rsidRPr="00A4682B" w:rsidTr="008B52CD">
        <w:trPr>
          <w:trHeight w:val="64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D1453D" w:rsidRDefault="00B64D99" w:rsidP="00D1453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53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Хозяйствующие субъекты малого и среднего предпринимательства, осуществляющие реализацию продовольственных товаров:</w:t>
            </w:r>
          </w:p>
          <w:p w:rsidR="00B64D99" w:rsidRPr="00D1453D" w:rsidRDefault="00B64D99" w:rsidP="00D1453D">
            <w:pPr>
              <w:spacing w:after="200"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1453D">
              <w:rPr>
                <w:rFonts w:eastAsiaTheme="minorHAnsi"/>
                <w:sz w:val="28"/>
                <w:szCs w:val="28"/>
                <w:lang w:eastAsia="en-US"/>
              </w:rPr>
              <w:t xml:space="preserve">-юридические лица </w:t>
            </w:r>
          </w:p>
          <w:p w:rsidR="00B64D99" w:rsidRPr="00D1453D" w:rsidRDefault="00B64D99" w:rsidP="00D1453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453D">
              <w:rPr>
                <w:rFonts w:eastAsiaTheme="minorHAnsi"/>
                <w:sz w:val="28"/>
                <w:szCs w:val="28"/>
                <w:lang w:eastAsia="en-US"/>
              </w:rPr>
              <w:t>-индивидуальные предприниматели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D1453D" w:rsidRDefault="00B64D99" w:rsidP="00D1453D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1453D">
              <w:rPr>
                <w:sz w:val="28"/>
                <w:szCs w:val="28"/>
              </w:rPr>
              <w:t>Ограничения на размещения нестационарных торговых объектов устанавливаются схемой размещения нестационарных торговых объектов на территории Слободского района, утвержденной постановлением администрации Слободского муниципального района Кировской области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99" w:rsidRPr="00A4682B" w:rsidRDefault="00B64D99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</w:tr>
      <w:bookmarkEnd w:id="0"/>
      <w:tr w:rsidR="00471260" w:rsidRPr="00A4682B" w:rsidTr="008B52CD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Источники данных, послужившие основанием для количественной оценки расходов субъектов: 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отсутствуют.</w:t>
            </w:r>
          </w:p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A85353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Описание расходов субъектов, не поддающихся количественной оценке: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 xml:space="preserve"> отсутствуют</w:t>
            </w:r>
          </w:p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71260" w:rsidRPr="00BF6370" w:rsidRDefault="00471260" w:rsidP="00471260">
      <w:pPr>
        <w:spacing w:after="200" w:line="276" w:lineRule="auto"/>
        <w:jc w:val="both"/>
        <w:rPr>
          <w:rFonts w:eastAsia="Calibri"/>
          <w:lang w:eastAsia="en-US"/>
        </w:rPr>
      </w:pP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10. Оценка рисков возникновения неблагоприятных последствий </w:t>
      </w:r>
    </w:p>
    <w:p w:rsidR="00471260" w:rsidRPr="00A4682B" w:rsidRDefault="00471260" w:rsidP="00471260">
      <w:pPr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:</w:t>
      </w:r>
    </w:p>
    <w:p w:rsidR="00976DFF" w:rsidRDefault="00976DFF" w:rsidP="00976DFF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</w:t>
      </w:r>
    </w:p>
    <w:p w:rsidR="00471260" w:rsidRPr="00976DFF" w:rsidRDefault="00976DFF" w:rsidP="00976DFF">
      <w:pPr>
        <w:spacing w:after="200" w:line="276" w:lineRule="auto"/>
        <w:jc w:val="center"/>
        <w:rPr>
          <w:rFonts w:eastAsia="Calibri"/>
          <w:sz w:val="28"/>
          <w:szCs w:val="28"/>
          <w:u w:val="single"/>
          <w:lang w:eastAsia="en-US"/>
        </w:rPr>
      </w:pPr>
      <w:r w:rsidRPr="00976DFF">
        <w:rPr>
          <w:rFonts w:eastAsia="Calibri"/>
          <w:sz w:val="28"/>
          <w:szCs w:val="28"/>
          <w:u w:val="single"/>
          <w:lang w:eastAsia="en-US"/>
        </w:rPr>
        <w:t>отсутствие рисков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11. Предполагаемая дата вступления в силу правового акта, </w:t>
      </w:r>
    </w:p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756"/>
      </w:tblGrid>
      <w:tr w:rsidR="00471260" w:rsidRPr="00A4682B" w:rsidTr="00A8535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Предполагаемая дата вступления в силу: __________________ 20__г.</w:t>
            </w:r>
          </w:p>
        </w:tc>
      </w:tr>
      <w:tr w:rsidR="00471260" w:rsidRPr="00A4682B" w:rsidTr="00A8535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lastRenderedPageBreak/>
              <w:t>11.2.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установления переходного периода и (или) отсрочки вступления в силу правового акта:</w:t>
            </w:r>
          </w:p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</w:t>
            </w:r>
          </w:p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/нет; если есть, то необходимо указать соответствующие сроки)</w:t>
            </w:r>
          </w:p>
        </w:tc>
      </w:tr>
      <w:tr w:rsidR="00471260" w:rsidRPr="00A4682B" w:rsidTr="00A8535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FF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Необходимость распространения положений правового акта на ранее возникшие отношения: _________________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нет_____________________</w:t>
            </w:r>
          </w:p>
          <w:p w:rsidR="00471260" w:rsidRPr="00A4682B" w:rsidRDefault="00471260" w:rsidP="00976DFF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 xml:space="preserve">   (</w:t>
            </w:r>
            <w:proofErr w:type="gramStart"/>
            <w:r w:rsidRPr="00A4682B">
              <w:rPr>
                <w:rFonts w:eastAsia="Calibri"/>
                <w:sz w:val="28"/>
                <w:szCs w:val="28"/>
                <w:lang w:eastAsia="en-US"/>
              </w:rPr>
              <w:t>есть</w:t>
            </w:r>
            <w:proofErr w:type="gramEnd"/>
            <w:r w:rsidRPr="00A4682B">
              <w:rPr>
                <w:rFonts w:eastAsia="Calibri"/>
                <w:sz w:val="28"/>
                <w:szCs w:val="28"/>
                <w:lang w:eastAsia="en-US"/>
              </w:rPr>
              <w:t>/нет)</w:t>
            </w:r>
          </w:p>
        </w:tc>
      </w:tr>
      <w:tr w:rsidR="00471260" w:rsidRPr="00A4682B" w:rsidTr="00A85353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11.4.</w:t>
            </w:r>
          </w:p>
        </w:tc>
        <w:tc>
          <w:tcPr>
            <w:tcW w:w="8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976DFF">
            <w:pPr>
              <w:spacing w:after="200"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отношения: __________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отсутствует</w:t>
            </w:r>
            <w:r w:rsidRPr="00A4682B">
              <w:rPr>
                <w:rFonts w:eastAsia="Calibri"/>
                <w:sz w:val="28"/>
                <w:szCs w:val="28"/>
                <w:lang w:eastAsia="en-US"/>
              </w:rPr>
              <w:t>____</w:t>
            </w:r>
            <w:r w:rsidR="00976DFF">
              <w:rPr>
                <w:rFonts w:eastAsia="Calibri"/>
                <w:sz w:val="28"/>
                <w:szCs w:val="28"/>
                <w:lang w:eastAsia="en-US"/>
              </w:rPr>
              <w:t>_______________________________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12. Сведения о проведенных публичных консультациях</w:t>
      </w:r>
    </w:p>
    <w:p w:rsidR="00471260" w:rsidRPr="00A4682B" w:rsidRDefault="00471260" w:rsidP="00471260">
      <w:pPr>
        <w:spacing w:line="360" w:lineRule="exact"/>
        <w:jc w:val="center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 xml:space="preserve"> 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"/>
        <w:gridCol w:w="8792"/>
      </w:tblGrid>
      <w:tr w:rsidR="00471260" w:rsidRPr="00A4682B" w:rsidTr="00A85353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</w:t>
            </w:r>
          </w:p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(текстовое описание)</w:t>
            </w:r>
          </w:p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71260" w:rsidRPr="00A4682B" w:rsidTr="00A85353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260" w:rsidRPr="00A4682B" w:rsidRDefault="00471260" w:rsidP="00A85353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Результаты проведения публичных консультаций:</w:t>
            </w:r>
          </w:p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количество поступивших замечаний и предложений ______________</w:t>
            </w:r>
          </w:p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решение, принятое по результатам публичных обсуждений _________</w:t>
            </w:r>
          </w:p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____________________________________________________________</w:t>
            </w:r>
          </w:p>
          <w:p w:rsidR="00471260" w:rsidRPr="00A4682B" w:rsidRDefault="00471260" w:rsidP="00A85353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A4682B">
              <w:rPr>
                <w:rFonts w:eastAsia="Calibri"/>
                <w:sz w:val="28"/>
                <w:szCs w:val="28"/>
                <w:lang w:eastAsia="en-US"/>
              </w:rPr>
              <w:t>причины принятия решения об отказе от дальнейшей подготовки проекта правового акта (при наличии) ___________________________</w:t>
            </w:r>
          </w:p>
        </w:tc>
      </w:tr>
    </w:tbl>
    <w:p w:rsidR="00471260" w:rsidRPr="00A4682B" w:rsidRDefault="00471260" w:rsidP="00471260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13. Иные сведения, которые, по мнению разработчика, позволяют оценить обоснованность принятия (издания) правового акта</w:t>
      </w:r>
      <w:r w:rsidR="00976DFF">
        <w:rPr>
          <w:rFonts w:eastAsia="Calibri"/>
          <w:sz w:val="28"/>
          <w:szCs w:val="28"/>
          <w:lang w:eastAsia="en-US"/>
        </w:rPr>
        <w:t>.</w:t>
      </w:r>
    </w:p>
    <w:p w:rsidR="00976DFF" w:rsidRDefault="00976DFF" w:rsidP="00976DF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Принятие проекта постановления позволит исключить необоснованные ограничения и обязанности для субъектов осуществляющих предпринимательскую деятельность.</w:t>
      </w:r>
    </w:p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Default="00471260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Разработчик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2303"/>
        <w:gridCol w:w="3191"/>
      </w:tblGrid>
      <w:tr w:rsidR="00976DFF" w:rsidTr="00011500">
        <w:tc>
          <w:tcPr>
            <w:tcW w:w="4077" w:type="dxa"/>
          </w:tcPr>
          <w:p w:rsidR="00011500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по поддержке сельхозпроизводства, </w:t>
            </w:r>
            <w:r w:rsidRPr="00011500">
              <w:rPr>
                <w:rFonts w:eastAsia="Calibri"/>
                <w:sz w:val="28"/>
                <w:szCs w:val="28"/>
                <w:lang w:eastAsia="en-US"/>
              </w:rPr>
              <w:t>экономист</w:t>
            </w:r>
          </w:p>
          <w:p w:rsidR="00976DFF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Ашихмина Софья Анатольевна</w:t>
            </w:r>
          </w:p>
        </w:tc>
        <w:tc>
          <w:tcPr>
            <w:tcW w:w="2303" w:type="dxa"/>
          </w:tcPr>
          <w:p w:rsidR="00976DFF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011500" w:rsidRPr="00C65386" w:rsidRDefault="00011500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76DFF" w:rsidRPr="00C65386" w:rsidRDefault="00976DFF" w:rsidP="00471260">
            <w:pPr>
              <w:pBdr>
                <w:bottom w:val="single" w:sz="12" w:space="1" w:color="auto"/>
              </w:pBd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</w:t>
            </w:r>
            <w:r w:rsidRPr="00C65386">
              <w:rPr>
                <w:rFonts w:eastAsia="Calibri"/>
                <w:sz w:val="28"/>
                <w:szCs w:val="28"/>
                <w:lang w:eastAsia="en-US"/>
              </w:rPr>
              <w:t>дпись</w:t>
            </w:r>
          </w:p>
        </w:tc>
        <w:tc>
          <w:tcPr>
            <w:tcW w:w="3191" w:type="dxa"/>
          </w:tcPr>
          <w:p w:rsidR="00976DFF" w:rsidRPr="00C65386" w:rsidRDefault="00976DFF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C65386" w:rsidP="00471260">
            <w:pPr>
              <w:tabs>
                <w:tab w:val="left" w:pos="5535"/>
              </w:tabs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C65386" w:rsidP="00C65386">
            <w:pPr>
              <w:pBdr>
                <w:bottom w:val="single" w:sz="12" w:space="1" w:color="auto"/>
              </w:pBd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65386" w:rsidRPr="00C65386" w:rsidRDefault="00C65386" w:rsidP="00C65386">
            <w:pPr>
              <w:tabs>
                <w:tab w:val="left" w:pos="5535"/>
              </w:tabs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C65386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</w:tc>
      </w:tr>
    </w:tbl>
    <w:p w:rsidR="00976DFF" w:rsidRDefault="00976DFF" w:rsidP="00471260">
      <w:pPr>
        <w:tabs>
          <w:tab w:val="left" w:pos="5535"/>
        </w:tabs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471260" w:rsidRPr="00A4682B" w:rsidRDefault="00471260" w:rsidP="00471260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4682B">
        <w:rPr>
          <w:rFonts w:eastAsia="Calibri"/>
          <w:sz w:val="28"/>
          <w:szCs w:val="28"/>
          <w:lang w:eastAsia="en-US"/>
        </w:rPr>
        <w:t>Примечание. Раздел 12 сводного отчета о проведении оценки регулирующего воздействия заполняется после проведения публичных обсуждений проекта правового акта.</w:t>
      </w:r>
    </w:p>
    <w:p w:rsidR="00B32DED" w:rsidRDefault="00B32DED"/>
    <w:sectPr w:rsidR="00B3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260"/>
    <w:rsid w:val="00011500"/>
    <w:rsid w:val="000C4F33"/>
    <w:rsid w:val="002E418E"/>
    <w:rsid w:val="00382B53"/>
    <w:rsid w:val="003924DD"/>
    <w:rsid w:val="00471260"/>
    <w:rsid w:val="005536AE"/>
    <w:rsid w:val="00692F76"/>
    <w:rsid w:val="007841C9"/>
    <w:rsid w:val="007D10BD"/>
    <w:rsid w:val="008B52CD"/>
    <w:rsid w:val="00976DFF"/>
    <w:rsid w:val="00B32DED"/>
    <w:rsid w:val="00B64D99"/>
    <w:rsid w:val="00BB4820"/>
    <w:rsid w:val="00C31AA8"/>
    <w:rsid w:val="00C65386"/>
    <w:rsid w:val="00C92C23"/>
    <w:rsid w:val="00D1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425"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260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BD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4DFA-DA0D-4D3E-8BC5-A56CCA1B2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7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Пользователь Windows</cp:lastModifiedBy>
  <cp:revision>16</cp:revision>
  <dcterms:created xsi:type="dcterms:W3CDTF">2019-01-28T13:27:00Z</dcterms:created>
  <dcterms:modified xsi:type="dcterms:W3CDTF">2019-06-05T10:02:00Z</dcterms:modified>
</cp:coreProperties>
</file>