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7" w:rsidRPr="00C93092" w:rsidRDefault="000A601B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75ED4" w:rsidRPr="00C93092" w:rsidRDefault="00D75ED4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t>к</w:t>
      </w:r>
      <w:r w:rsidR="000A601B" w:rsidRPr="00C93092">
        <w:rPr>
          <w:rFonts w:ascii="Times New Roman" w:hAnsi="Times New Roman" w:cs="Times New Roman"/>
          <w:b/>
          <w:sz w:val="24"/>
          <w:szCs w:val="24"/>
        </w:rPr>
        <w:t xml:space="preserve"> итогам социально-экономического развития Слободского района </w:t>
      </w:r>
    </w:p>
    <w:p w:rsidR="000A601B" w:rsidRPr="00C93092" w:rsidRDefault="009275DC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t>за январь-июнь 202</w:t>
      </w:r>
      <w:r w:rsidR="005273D1">
        <w:rPr>
          <w:rFonts w:ascii="Times New Roman" w:hAnsi="Times New Roman" w:cs="Times New Roman"/>
          <w:b/>
          <w:sz w:val="24"/>
          <w:szCs w:val="24"/>
        </w:rPr>
        <w:t>2</w:t>
      </w:r>
      <w:r w:rsidRPr="00C93092">
        <w:rPr>
          <w:rFonts w:ascii="Times New Roman" w:hAnsi="Times New Roman" w:cs="Times New Roman"/>
          <w:b/>
          <w:sz w:val="24"/>
          <w:szCs w:val="24"/>
        </w:rPr>
        <w:t xml:space="preserve"> и оценке 202</w:t>
      </w:r>
      <w:r w:rsidR="005273D1">
        <w:rPr>
          <w:rFonts w:ascii="Times New Roman" w:hAnsi="Times New Roman" w:cs="Times New Roman"/>
          <w:b/>
          <w:sz w:val="24"/>
          <w:szCs w:val="24"/>
        </w:rPr>
        <w:t>2</w:t>
      </w:r>
      <w:r w:rsidR="000A601B" w:rsidRPr="00C930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75ED4" w:rsidRPr="00C93092" w:rsidRDefault="00D75ED4" w:rsidP="00870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01B" w:rsidRPr="00C93092" w:rsidRDefault="000A601B" w:rsidP="00870A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t>Общеэкономическая ситуация</w:t>
      </w:r>
    </w:p>
    <w:p w:rsidR="005B1752" w:rsidRPr="00C93092" w:rsidRDefault="009275DC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По статистически</w:t>
      </w:r>
      <w:r w:rsidR="006B61FD" w:rsidRPr="00C93092">
        <w:rPr>
          <w:rFonts w:ascii="Times New Roman" w:hAnsi="Times New Roman" w:cs="Times New Roman"/>
          <w:sz w:val="24"/>
          <w:szCs w:val="24"/>
        </w:rPr>
        <w:t>м</w:t>
      </w:r>
      <w:r w:rsidRPr="00C93092">
        <w:rPr>
          <w:rFonts w:ascii="Times New Roman" w:hAnsi="Times New Roman" w:cs="Times New Roman"/>
          <w:sz w:val="24"/>
          <w:szCs w:val="24"/>
        </w:rPr>
        <w:t xml:space="preserve"> данным о</w:t>
      </w:r>
      <w:r w:rsidR="000A601B" w:rsidRPr="00C93092">
        <w:rPr>
          <w:rFonts w:ascii="Times New Roman" w:hAnsi="Times New Roman" w:cs="Times New Roman"/>
          <w:sz w:val="24"/>
          <w:szCs w:val="24"/>
        </w:rPr>
        <w:t>борот крупных и средних</w:t>
      </w:r>
      <w:r w:rsidRPr="00C93092">
        <w:rPr>
          <w:rFonts w:ascii="Times New Roman" w:hAnsi="Times New Roman" w:cs="Times New Roman"/>
          <w:sz w:val="24"/>
          <w:szCs w:val="24"/>
        </w:rPr>
        <w:t xml:space="preserve"> организаций за январь-июнь 202</w:t>
      </w:r>
      <w:r w:rsidR="005273D1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 увеличился на </w:t>
      </w:r>
      <w:r w:rsidR="005273D1">
        <w:rPr>
          <w:rFonts w:ascii="Times New Roman" w:hAnsi="Times New Roman" w:cs="Times New Roman"/>
          <w:sz w:val="24"/>
          <w:szCs w:val="24"/>
        </w:rPr>
        <w:t>22,9</w:t>
      </w:r>
      <w:r w:rsidR="000A601B" w:rsidRPr="00C93092">
        <w:rPr>
          <w:rFonts w:ascii="Times New Roman" w:hAnsi="Times New Roman" w:cs="Times New Roman"/>
          <w:sz w:val="24"/>
          <w:szCs w:val="24"/>
        </w:rPr>
        <w:t xml:space="preserve"> % по сравнению с аналогичным периодом прошлого года и составил </w:t>
      </w:r>
      <w:r w:rsidRPr="00C93092">
        <w:rPr>
          <w:rFonts w:ascii="Times New Roman" w:hAnsi="Times New Roman" w:cs="Times New Roman"/>
          <w:sz w:val="24"/>
          <w:szCs w:val="24"/>
        </w:rPr>
        <w:t>2</w:t>
      </w:r>
      <w:r w:rsidR="005273D1">
        <w:rPr>
          <w:rFonts w:ascii="Times New Roman" w:hAnsi="Times New Roman" w:cs="Times New Roman"/>
          <w:sz w:val="24"/>
          <w:szCs w:val="24"/>
        </w:rPr>
        <w:t> 914020</w:t>
      </w:r>
      <w:r w:rsidR="000A601B"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0A601B" w:rsidRPr="00C93092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0A601B" w:rsidRPr="00C93092" w:rsidRDefault="000A601B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 xml:space="preserve">Ожидаемый уровень </w:t>
      </w:r>
      <w:r w:rsidR="009275DC" w:rsidRPr="00C93092">
        <w:rPr>
          <w:rFonts w:ascii="Times New Roman" w:hAnsi="Times New Roman" w:cs="Times New Roman"/>
          <w:sz w:val="24"/>
          <w:szCs w:val="24"/>
        </w:rPr>
        <w:t>о</w:t>
      </w:r>
      <w:r w:rsidRPr="00C93092">
        <w:rPr>
          <w:rFonts w:ascii="Times New Roman" w:hAnsi="Times New Roman" w:cs="Times New Roman"/>
          <w:sz w:val="24"/>
          <w:szCs w:val="24"/>
        </w:rPr>
        <w:t>борота</w:t>
      </w:r>
      <w:r w:rsidR="009275DC" w:rsidRPr="00C9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7AF3" w:rsidRPr="00C9309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E7AF3" w:rsidRPr="00C9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5DC" w:rsidRPr="00C93092"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 w:rsidR="009275DC" w:rsidRPr="00C93092">
        <w:rPr>
          <w:rFonts w:ascii="Times New Roman" w:hAnsi="Times New Roman" w:cs="Times New Roman"/>
          <w:sz w:val="24"/>
          <w:szCs w:val="24"/>
        </w:rPr>
        <w:t xml:space="preserve"> и средних предприятий на 202</w:t>
      </w:r>
      <w:r w:rsidR="005273D1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 </w:t>
      </w:r>
      <w:r w:rsidR="005B1752" w:rsidRPr="00C93092">
        <w:rPr>
          <w:rFonts w:ascii="Times New Roman" w:hAnsi="Times New Roman" w:cs="Times New Roman"/>
          <w:sz w:val="24"/>
          <w:szCs w:val="24"/>
        </w:rPr>
        <w:t>–</w:t>
      </w:r>
      <w:r w:rsidR="005273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281A">
        <w:rPr>
          <w:rFonts w:ascii="Times New Roman" w:hAnsi="Times New Roman" w:cs="Times New Roman"/>
          <w:sz w:val="24"/>
          <w:szCs w:val="24"/>
        </w:rPr>
        <w:t xml:space="preserve">5877641 </w:t>
      </w:r>
      <w:r w:rsidR="005B1752" w:rsidRPr="00C93092">
        <w:rPr>
          <w:rFonts w:ascii="Times New Roman" w:hAnsi="Times New Roman" w:cs="Times New Roman"/>
          <w:sz w:val="24"/>
          <w:szCs w:val="24"/>
        </w:rPr>
        <w:t>тыс. руб., заплан</w:t>
      </w:r>
      <w:r w:rsidR="009275DC" w:rsidRPr="00C93092">
        <w:rPr>
          <w:rFonts w:ascii="Times New Roman" w:hAnsi="Times New Roman" w:cs="Times New Roman"/>
          <w:sz w:val="24"/>
          <w:szCs w:val="24"/>
        </w:rPr>
        <w:t xml:space="preserve">ирован </w:t>
      </w:r>
      <w:r w:rsidR="0077281A">
        <w:rPr>
          <w:rFonts w:ascii="Times New Roman" w:hAnsi="Times New Roman" w:cs="Times New Roman"/>
          <w:sz w:val="24"/>
          <w:szCs w:val="24"/>
        </w:rPr>
        <w:t>с увеличением на 16,1</w:t>
      </w:r>
      <w:r w:rsidR="00DE7AF3" w:rsidRPr="00C93092">
        <w:rPr>
          <w:rFonts w:ascii="Times New Roman" w:hAnsi="Times New Roman" w:cs="Times New Roman"/>
          <w:sz w:val="24"/>
          <w:szCs w:val="24"/>
        </w:rPr>
        <w:t>%</w:t>
      </w:r>
      <w:r w:rsidR="009275DC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77281A">
        <w:rPr>
          <w:rFonts w:ascii="Times New Roman" w:hAnsi="Times New Roman" w:cs="Times New Roman"/>
          <w:sz w:val="24"/>
          <w:szCs w:val="24"/>
        </w:rPr>
        <w:t xml:space="preserve"> к 2021</w:t>
      </w:r>
      <w:r w:rsidR="00DE7AF3" w:rsidRPr="00C93092">
        <w:rPr>
          <w:rFonts w:ascii="Times New Roman" w:hAnsi="Times New Roman" w:cs="Times New Roman"/>
          <w:sz w:val="24"/>
          <w:szCs w:val="24"/>
        </w:rPr>
        <w:t xml:space="preserve"> году</w:t>
      </w:r>
      <w:r w:rsidR="005B1752" w:rsidRPr="00C93092">
        <w:rPr>
          <w:rFonts w:ascii="Times New Roman" w:hAnsi="Times New Roman" w:cs="Times New Roman"/>
          <w:sz w:val="24"/>
          <w:szCs w:val="24"/>
        </w:rPr>
        <w:t>.</w:t>
      </w:r>
    </w:p>
    <w:p w:rsidR="005B1752" w:rsidRPr="00C93092" w:rsidRDefault="009275DC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В соответствии с прогнозом социально-экономического развития района на 202</w:t>
      </w:r>
      <w:r w:rsidR="0077281A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 в</w:t>
      </w:r>
      <w:r w:rsidR="005B1752" w:rsidRPr="00C93092">
        <w:rPr>
          <w:rFonts w:ascii="Times New Roman" w:hAnsi="Times New Roman" w:cs="Times New Roman"/>
          <w:sz w:val="24"/>
          <w:szCs w:val="24"/>
        </w:rPr>
        <w:t xml:space="preserve"> структуре оборота организаций  оборот крупных и</w:t>
      </w:r>
      <w:r w:rsidRPr="00C93092">
        <w:rPr>
          <w:rFonts w:ascii="Times New Roman" w:hAnsi="Times New Roman" w:cs="Times New Roman"/>
          <w:sz w:val="24"/>
          <w:szCs w:val="24"/>
        </w:rPr>
        <w:t xml:space="preserve"> средних предприятий занимает </w:t>
      </w:r>
      <w:r w:rsidR="0077281A">
        <w:rPr>
          <w:rFonts w:ascii="Times New Roman" w:hAnsi="Times New Roman" w:cs="Times New Roman"/>
          <w:sz w:val="24"/>
          <w:szCs w:val="24"/>
        </w:rPr>
        <w:t>60,9</w:t>
      </w:r>
      <w:r w:rsidR="00DE7AF3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5B1752" w:rsidRPr="00C93092">
        <w:rPr>
          <w:rFonts w:ascii="Times New Roman" w:hAnsi="Times New Roman" w:cs="Times New Roman"/>
          <w:sz w:val="24"/>
          <w:szCs w:val="24"/>
        </w:rPr>
        <w:t>% от общего объема.</w:t>
      </w:r>
    </w:p>
    <w:p w:rsidR="005B1752" w:rsidRPr="00C93092" w:rsidRDefault="009275DC" w:rsidP="00870A9F">
      <w:pPr>
        <w:spacing w:after="0" w:line="240" w:lineRule="auto"/>
        <w:ind w:left="357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За январь-июнь 202</w:t>
      </w:r>
      <w:r w:rsidR="0077281A">
        <w:rPr>
          <w:rFonts w:ascii="Times New Roman" w:hAnsi="Times New Roman" w:cs="Times New Roman"/>
          <w:sz w:val="24"/>
          <w:szCs w:val="24"/>
        </w:rPr>
        <w:t>2</w:t>
      </w:r>
      <w:r w:rsidR="005B1752" w:rsidRPr="00C93092">
        <w:rPr>
          <w:rFonts w:ascii="Times New Roman" w:hAnsi="Times New Roman" w:cs="Times New Roman"/>
          <w:sz w:val="24"/>
          <w:szCs w:val="24"/>
        </w:rPr>
        <w:t xml:space="preserve"> года отгрузка промышленной продукции </w:t>
      </w:r>
      <w:r w:rsidRPr="00C93092">
        <w:rPr>
          <w:rFonts w:ascii="Times New Roman" w:hAnsi="Times New Roman" w:cs="Times New Roman"/>
          <w:sz w:val="24"/>
          <w:szCs w:val="24"/>
        </w:rPr>
        <w:t xml:space="preserve">увеличилась  на </w:t>
      </w:r>
      <w:r w:rsidR="00D47E02">
        <w:rPr>
          <w:rFonts w:ascii="Times New Roman" w:hAnsi="Times New Roman" w:cs="Times New Roman"/>
          <w:sz w:val="24"/>
          <w:szCs w:val="24"/>
        </w:rPr>
        <w:t>22,3</w:t>
      </w:r>
      <w:r w:rsidR="005B1752" w:rsidRPr="00C93092">
        <w:rPr>
          <w:rFonts w:ascii="Times New Roman" w:hAnsi="Times New Roman" w:cs="Times New Roman"/>
          <w:sz w:val="24"/>
          <w:szCs w:val="24"/>
        </w:rPr>
        <w:t xml:space="preserve">% </w:t>
      </w:r>
      <w:r w:rsidRPr="00C93092">
        <w:rPr>
          <w:rFonts w:ascii="Times New Roman" w:hAnsi="Times New Roman" w:cs="Times New Roman"/>
          <w:sz w:val="24"/>
          <w:szCs w:val="24"/>
        </w:rPr>
        <w:t>к 1 полугодию 20</w:t>
      </w:r>
      <w:r w:rsidR="0077281A">
        <w:rPr>
          <w:rFonts w:ascii="Times New Roman" w:hAnsi="Times New Roman" w:cs="Times New Roman"/>
          <w:sz w:val="24"/>
          <w:szCs w:val="24"/>
        </w:rPr>
        <w:t>21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B1752" w:rsidRPr="00C93092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Pr="00C93092">
        <w:rPr>
          <w:rFonts w:ascii="Times New Roman" w:hAnsi="Times New Roman" w:cs="Times New Roman"/>
          <w:sz w:val="24"/>
          <w:szCs w:val="24"/>
        </w:rPr>
        <w:t>1</w:t>
      </w:r>
      <w:r w:rsidR="00D47E02">
        <w:rPr>
          <w:rFonts w:ascii="Times New Roman" w:hAnsi="Times New Roman" w:cs="Times New Roman"/>
          <w:sz w:val="24"/>
          <w:szCs w:val="24"/>
        </w:rPr>
        <w:t> 210674</w:t>
      </w:r>
      <w:r w:rsidR="005B1752"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D47E02">
        <w:rPr>
          <w:rFonts w:ascii="Times New Roman" w:hAnsi="Times New Roman" w:cs="Times New Roman"/>
          <w:sz w:val="24"/>
          <w:szCs w:val="24"/>
        </w:rPr>
        <w:t xml:space="preserve"> </w:t>
      </w:r>
      <w:r w:rsidR="005B1752" w:rsidRPr="00C93092">
        <w:rPr>
          <w:rFonts w:ascii="Times New Roman" w:hAnsi="Times New Roman" w:cs="Times New Roman"/>
          <w:sz w:val="24"/>
          <w:szCs w:val="24"/>
        </w:rPr>
        <w:t>руб.</w:t>
      </w:r>
    </w:p>
    <w:p w:rsidR="009275DC" w:rsidRPr="00C93092" w:rsidRDefault="009275DC" w:rsidP="00870A9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По статистически данным за 1 полугодие 202</w:t>
      </w:r>
      <w:r w:rsidR="009C64C5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 увеличение отгрузки наблюдается  по отрасл</w:t>
      </w:r>
      <w:r w:rsidR="004A18AA" w:rsidRPr="00C93092">
        <w:rPr>
          <w:rFonts w:ascii="Times New Roman" w:hAnsi="Times New Roman" w:cs="Times New Roman"/>
          <w:sz w:val="24"/>
          <w:szCs w:val="24"/>
        </w:rPr>
        <w:t>ям</w:t>
      </w:r>
      <w:r w:rsidR="007C6CCB">
        <w:rPr>
          <w:rFonts w:ascii="Times New Roman" w:hAnsi="Times New Roman" w:cs="Times New Roman"/>
          <w:sz w:val="24"/>
          <w:szCs w:val="24"/>
        </w:rPr>
        <w:t>:</w:t>
      </w:r>
      <w:r w:rsidRPr="00C93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3092">
        <w:rPr>
          <w:rFonts w:ascii="Times New Roman" w:hAnsi="Times New Roman" w:cs="Times New Roman"/>
          <w:sz w:val="24"/>
          <w:szCs w:val="24"/>
        </w:rPr>
        <w:t>«Сельское</w:t>
      </w:r>
      <w:r w:rsidR="00870A9F" w:rsidRPr="00C93092">
        <w:rPr>
          <w:rFonts w:ascii="Times New Roman" w:hAnsi="Times New Roman" w:cs="Times New Roman"/>
          <w:sz w:val="24"/>
          <w:szCs w:val="24"/>
        </w:rPr>
        <w:t>, лесное</w:t>
      </w:r>
      <w:r w:rsidRPr="00C93092">
        <w:rPr>
          <w:rFonts w:ascii="Times New Roman" w:hAnsi="Times New Roman" w:cs="Times New Roman"/>
          <w:sz w:val="24"/>
          <w:szCs w:val="24"/>
        </w:rPr>
        <w:t xml:space="preserve"> хозяйство</w:t>
      </w:r>
      <w:r w:rsidR="00870A9F" w:rsidRPr="00C93092">
        <w:rPr>
          <w:rFonts w:ascii="Times New Roman" w:hAnsi="Times New Roman" w:cs="Times New Roman"/>
          <w:sz w:val="24"/>
          <w:szCs w:val="24"/>
        </w:rPr>
        <w:t xml:space="preserve">, охота, рыболовство и рыбоводство» с темпом роста в процентах к соответствующему периоду прошлого года </w:t>
      </w:r>
      <w:r w:rsidR="009C64C5">
        <w:rPr>
          <w:rFonts w:ascii="Times New Roman" w:hAnsi="Times New Roman" w:cs="Times New Roman"/>
          <w:sz w:val="24"/>
          <w:szCs w:val="24"/>
        </w:rPr>
        <w:t>109,5</w:t>
      </w:r>
      <w:r w:rsidR="00D03206" w:rsidRPr="00C93092">
        <w:rPr>
          <w:rFonts w:ascii="Times New Roman" w:hAnsi="Times New Roman" w:cs="Times New Roman"/>
          <w:sz w:val="24"/>
          <w:szCs w:val="24"/>
        </w:rPr>
        <w:t xml:space="preserve"> %, </w:t>
      </w:r>
      <w:r w:rsidR="009C64C5">
        <w:rPr>
          <w:rFonts w:ascii="Times New Roman" w:hAnsi="Times New Roman" w:cs="Times New Roman"/>
          <w:sz w:val="24"/>
          <w:szCs w:val="24"/>
        </w:rPr>
        <w:t xml:space="preserve"> «Добыча полезных ископаемых» темп роста 119,8%, </w:t>
      </w:r>
      <w:r w:rsidR="007C6CCB">
        <w:rPr>
          <w:rFonts w:ascii="Times New Roman" w:hAnsi="Times New Roman" w:cs="Times New Roman"/>
          <w:sz w:val="24"/>
          <w:szCs w:val="24"/>
        </w:rPr>
        <w:t xml:space="preserve">по </w:t>
      </w:r>
      <w:r w:rsidR="00D03206" w:rsidRPr="00C93092">
        <w:rPr>
          <w:rFonts w:ascii="Times New Roman" w:hAnsi="Times New Roman" w:cs="Times New Roman"/>
          <w:sz w:val="24"/>
          <w:szCs w:val="24"/>
        </w:rPr>
        <w:t>«Обрабатывающие производства</w:t>
      </w:r>
      <w:r w:rsidR="00870A9F" w:rsidRPr="00C93092">
        <w:rPr>
          <w:rFonts w:ascii="Times New Roman" w:hAnsi="Times New Roman" w:cs="Times New Roman"/>
          <w:sz w:val="24"/>
          <w:szCs w:val="24"/>
        </w:rPr>
        <w:t xml:space="preserve">» - с темпом роста </w:t>
      </w:r>
      <w:r w:rsidR="00D03206" w:rsidRPr="00C93092">
        <w:rPr>
          <w:rFonts w:ascii="Times New Roman" w:hAnsi="Times New Roman" w:cs="Times New Roman"/>
          <w:sz w:val="24"/>
          <w:szCs w:val="24"/>
        </w:rPr>
        <w:t>1</w:t>
      </w:r>
      <w:r w:rsidR="009C64C5">
        <w:rPr>
          <w:rFonts w:ascii="Times New Roman" w:hAnsi="Times New Roman" w:cs="Times New Roman"/>
          <w:sz w:val="24"/>
          <w:szCs w:val="24"/>
        </w:rPr>
        <w:t>25</w:t>
      </w:r>
      <w:r w:rsidR="00D03206" w:rsidRPr="00C93092">
        <w:rPr>
          <w:rFonts w:ascii="Times New Roman" w:hAnsi="Times New Roman" w:cs="Times New Roman"/>
          <w:sz w:val="24"/>
          <w:szCs w:val="24"/>
        </w:rPr>
        <w:t>,4 %,</w:t>
      </w:r>
      <w:r w:rsidR="007C6CCB">
        <w:rPr>
          <w:rFonts w:ascii="Times New Roman" w:hAnsi="Times New Roman" w:cs="Times New Roman"/>
          <w:sz w:val="24"/>
          <w:szCs w:val="24"/>
        </w:rPr>
        <w:t xml:space="preserve"> </w:t>
      </w:r>
      <w:r w:rsidR="009C64C5">
        <w:rPr>
          <w:rFonts w:ascii="Times New Roman" w:hAnsi="Times New Roman" w:cs="Times New Roman"/>
          <w:sz w:val="24"/>
          <w:szCs w:val="24"/>
        </w:rPr>
        <w:t xml:space="preserve"> Строительство» - 279%, </w:t>
      </w:r>
      <w:r w:rsidR="007C6CCB">
        <w:rPr>
          <w:rFonts w:ascii="Times New Roman" w:hAnsi="Times New Roman" w:cs="Times New Roman"/>
          <w:sz w:val="24"/>
          <w:szCs w:val="24"/>
        </w:rPr>
        <w:t xml:space="preserve"> «Деятельность гостиниц и предприятий общественного питания» - 310,4%,</w:t>
      </w:r>
      <w:r w:rsidR="00D03206" w:rsidRPr="00C93092">
        <w:rPr>
          <w:rFonts w:ascii="Times New Roman" w:hAnsi="Times New Roman" w:cs="Times New Roman"/>
          <w:sz w:val="24"/>
          <w:szCs w:val="24"/>
        </w:rPr>
        <w:t xml:space="preserve"> «Обр</w:t>
      </w:r>
      <w:r w:rsidR="009C64C5">
        <w:rPr>
          <w:rFonts w:ascii="Times New Roman" w:hAnsi="Times New Roman" w:cs="Times New Roman"/>
          <w:sz w:val="24"/>
          <w:szCs w:val="24"/>
        </w:rPr>
        <w:t>азование» - с темпом роста 114,5</w:t>
      </w:r>
      <w:r w:rsidR="00D03206" w:rsidRPr="00C93092">
        <w:rPr>
          <w:rFonts w:ascii="Times New Roman" w:hAnsi="Times New Roman" w:cs="Times New Roman"/>
          <w:sz w:val="24"/>
          <w:szCs w:val="24"/>
        </w:rPr>
        <w:t xml:space="preserve"> %, «Деятельность в области здравоохранения и социальн</w:t>
      </w:r>
      <w:r w:rsidR="009C64C5">
        <w:rPr>
          <w:rFonts w:ascii="Times New Roman" w:hAnsi="Times New Roman" w:cs="Times New Roman"/>
          <w:sz w:val="24"/>
          <w:szCs w:val="24"/>
        </w:rPr>
        <w:t xml:space="preserve">ых услуг» - с темпом роста </w:t>
      </w:r>
      <w:r w:rsidR="007C6CCB">
        <w:rPr>
          <w:rFonts w:ascii="Times New Roman" w:hAnsi="Times New Roman" w:cs="Times New Roman"/>
          <w:sz w:val="24"/>
          <w:szCs w:val="24"/>
        </w:rPr>
        <w:t xml:space="preserve">   </w:t>
      </w:r>
      <w:r w:rsidR="009C64C5">
        <w:rPr>
          <w:rFonts w:ascii="Times New Roman" w:hAnsi="Times New Roman" w:cs="Times New Roman"/>
          <w:sz w:val="24"/>
          <w:szCs w:val="24"/>
        </w:rPr>
        <w:t>129,1</w:t>
      </w:r>
      <w:r w:rsidR="00D03206" w:rsidRPr="00C93092">
        <w:rPr>
          <w:rFonts w:ascii="Times New Roman" w:hAnsi="Times New Roman" w:cs="Times New Roman"/>
          <w:sz w:val="24"/>
          <w:szCs w:val="24"/>
        </w:rPr>
        <w:t xml:space="preserve"> %, «Деятельность в области </w:t>
      </w:r>
      <w:r w:rsidR="004A18AA" w:rsidRPr="00C93092">
        <w:rPr>
          <w:rFonts w:ascii="Times New Roman" w:hAnsi="Times New Roman" w:cs="Times New Roman"/>
          <w:sz w:val="24"/>
          <w:szCs w:val="24"/>
        </w:rPr>
        <w:t>культуры</w:t>
      </w:r>
      <w:proofErr w:type="gramEnd"/>
      <w:r w:rsidR="004A18AA" w:rsidRPr="00C93092">
        <w:rPr>
          <w:rFonts w:ascii="Times New Roman" w:hAnsi="Times New Roman" w:cs="Times New Roman"/>
          <w:sz w:val="24"/>
          <w:szCs w:val="24"/>
        </w:rPr>
        <w:t>, спорта, организации досуга и ра</w:t>
      </w:r>
      <w:r w:rsidR="009C64C5">
        <w:rPr>
          <w:rFonts w:ascii="Times New Roman" w:hAnsi="Times New Roman" w:cs="Times New Roman"/>
          <w:sz w:val="24"/>
          <w:szCs w:val="24"/>
        </w:rPr>
        <w:t>звлечений</w:t>
      </w:r>
      <w:r w:rsidR="007C6CCB">
        <w:rPr>
          <w:rFonts w:ascii="Times New Roman" w:hAnsi="Times New Roman" w:cs="Times New Roman"/>
          <w:sz w:val="24"/>
          <w:szCs w:val="24"/>
        </w:rPr>
        <w:t xml:space="preserve">» </w:t>
      </w:r>
      <w:r w:rsidR="009C64C5">
        <w:rPr>
          <w:rFonts w:ascii="Times New Roman" w:hAnsi="Times New Roman" w:cs="Times New Roman"/>
          <w:sz w:val="24"/>
          <w:szCs w:val="24"/>
        </w:rPr>
        <w:t xml:space="preserve"> – с темпом роста 130,2</w:t>
      </w:r>
      <w:r w:rsidR="007C6CCB">
        <w:rPr>
          <w:rFonts w:ascii="Times New Roman" w:hAnsi="Times New Roman" w:cs="Times New Roman"/>
          <w:sz w:val="24"/>
          <w:szCs w:val="24"/>
        </w:rPr>
        <w:t>%, «Деятельность по операциям с недвижимым имуществом» - 105,6%.</w:t>
      </w:r>
    </w:p>
    <w:p w:rsidR="00EC051B" w:rsidRPr="00C93092" w:rsidRDefault="00EC051B" w:rsidP="00870A9F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 xml:space="preserve">В разрезе важнейших видов промышленной продукции </w:t>
      </w:r>
      <w:r w:rsidR="00870A9F" w:rsidRPr="00C93092">
        <w:rPr>
          <w:rFonts w:ascii="Times New Roman" w:hAnsi="Times New Roman" w:cs="Times New Roman"/>
          <w:sz w:val="24"/>
          <w:szCs w:val="24"/>
        </w:rPr>
        <w:t>за январь-июнь 202</w:t>
      </w:r>
      <w:r w:rsidR="007C6CCB">
        <w:rPr>
          <w:rFonts w:ascii="Times New Roman" w:hAnsi="Times New Roman" w:cs="Times New Roman"/>
          <w:sz w:val="24"/>
          <w:szCs w:val="24"/>
        </w:rPr>
        <w:t>2</w:t>
      </w:r>
      <w:r w:rsidR="00870A9F" w:rsidRPr="00C9309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93092">
        <w:rPr>
          <w:rFonts w:ascii="Times New Roman" w:hAnsi="Times New Roman" w:cs="Times New Roman"/>
          <w:sz w:val="24"/>
          <w:szCs w:val="24"/>
        </w:rPr>
        <w:t>наибольший рост производства в натуральных показателях отмечен</w:t>
      </w:r>
      <w:r w:rsidR="00D75ED4" w:rsidRPr="00C93092">
        <w:rPr>
          <w:rFonts w:ascii="Times New Roman" w:hAnsi="Times New Roman" w:cs="Times New Roman"/>
          <w:sz w:val="24"/>
          <w:szCs w:val="24"/>
        </w:rPr>
        <w:t xml:space="preserve"> по </w:t>
      </w:r>
      <w:r w:rsidR="00870A9F" w:rsidRPr="00C93092">
        <w:rPr>
          <w:rFonts w:ascii="Times New Roman" w:hAnsi="Times New Roman" w:cs="Times New Roman"/>
          <w:sz w:val="24"/>
          <w:szCs w:val="24"/>
        </w:rPr>
        <w:t>видам производства согласно таблице</w:t>
      </w:r>
      <w:r w:rsidRPr="00C930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6520"/>
        <w:gridCol w:w="2410"/>
      </w:tblGrid>
      <w:tr w:rsidR="00870A9F" w:rsidRPr="00C93092" w:rsidTr="00870A9F">
        <w:trPr>
          <w:trHeight w:val="435"/>
        </w:trPr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C93092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промышленной продукции </w:t>
            </w:r>
            <w:r w:rsidR="004A18AA"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A9F" w:rsidRPr="00C93092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 роста </w:t>
            </w:r>
            <w:proofErr w:type="gramStart"/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к соответствующему периоду прошлого года</w:t>
            </w:r>
          </w:p>
        </w:tc>
      </w:tr>
      <w:tr w:rsidR="00870A9F" w:rsidRPr="00C93092" w:rsidTr="00870A9F">
        <w:trPr>
          <w:trHeight w:val="691"/>
        </w:trPr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A9F" w:rsidRPr="00C93092" w:rsidRDefault="00870A9F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0A9F" w:rsidRPr="00C93092" w:rsidRDefault="00870A9F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A9F" w:rsidRPr="00C93092" w:rsidTr="00870A9F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C93092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A9F" w:rsidRPr="00C93092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EA4EC7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Лесоматериалы хвойных пород, тысяча плотных кубических метров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7C6CC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9059AC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круглых хвойных пород для распиловки  и строгания, тысяча плотных кубических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9AC" w:rsidRPr="00C93092" w:rsidRDefault="009059AC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A9F" w:rsidRPr="00C93092" w:rsidRDefault="007C6CC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9059AC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круглых хвойных пород для производства целлюлозы и древесной массы (балансы), Тысяча плотных кубических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AC" w:rsidRPr="00C93092" w:rsidRDefault="009059AC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AC" w:rsidRPr="00C93092" w:rsidRDefault="007C6CC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153,2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7C6CCB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Лесоматериалы хвойных  пород для использования в круглом виде прочие</w:t>
            </w:r>
            <w:r w:rsidR="009059AC"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Тысяча плотных кубических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870A9F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AC" w:rsidRPr="00C93092" w:rsidRDefault="009059AC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59AC" w:rsidRPr="00C93092" w:rsidRDefault="007C6CC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195,7</w:t>
            </w:r>
          </w:p>
        </w:tc>
      </w:tr>
      <w:tr w:rsidR="00B62548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48" w:rsidRPr="00C93092" w:rsidRDefault="00B62548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пород, Тысяча кубических метров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548" w:rsidRPr="00C93092" w:rsidRDefault="007C6CCB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179,3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AD4E10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одежды, аксессуары одежды и изделия прочие из меха, кроме головных уборов, </w:t>
            </w:r>
            <w:r w:rsidR="004F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AD4E10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AD4E10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Пальто, полупальто с ве</w:t>
            </w:r>
            <w:r w:rsidR="004F0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рхом из натурального меха, штука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AD4E10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</w:tr>
      <w:tr w:rsidR="00870A9F" w:rsidRPr="00C93092" w:rsidTr="00EA4EC7">
        <w:trPr>
          <w:trHeight w:val="255"/>
        </w:trPr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B62548" w:rsidP="00870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Обувь, Тысяча пар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A9F" w:rsidRPr="00C93092" w:rsidRDefault="00AD4E10" w:rsidP="0087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</w:tr>
    </w:tbl>
    <w:p w:rsidR="00870A9F" w:rsidRDefault="00870A9F" w:rsidP="00870A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5" w:rsidRDefault="004F0745" w:rsidP="00870A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0745" w:rsidRPr="00C93092" w:rsidRDefault="004F0745" w:rsidP="00870A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ED4" w:rsidRPr="00C93092" w:rsidRDefault="00176E36" w:rsidP="00870A9F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D75ED4" w:rsidRPr="00C93092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176E36" w:rsidRPr="00C93092" w:rsidRDefault="00410BBD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За 1 полугодие 202</w:t>
      </w:r>
      <w:r w:rsidR="004F0745">
        <w:rPr>
          <w:rFonts w:ascii="Times New Roman" w:hAnsi="Times New Roman" w:cs="Times New Roman"/>
          <w:sz w:val="24"/>
          <w:szCs w:val="24"/>
        </w:rPr>
        <w:t>2</w:t>
      </w:r>
      <w:r w:rsidR="00176E36" w:rsidRPr="00C93092">
        <w:rPr>
          <w:rFonts w:ascii="Times New Roman" w:hAnsi="Times New Roman" w:cs="Times New Roman"/>
          <w:sz w:val="24"/>
          <w:szCs w:val="24"/>
        </w:rPr>
        <w:t xml:space="preserve"> года инвестиции по крупным и средн</w:t>
      </w:r>
      <w:r w:rsidRPr="00C93092">
        <w:rPr>
          <w:rFonts w:ascii="Times New Roman" w:hAnsi="Times New Roman" w:cs="Times New Roman"/>
          <w:sz w:val="24"/>
          <w:szCs w:val="24"/>
        </w:rPr>
        <w:t xml:space="preserve">им организациям составили </w:t>
      </w:r>
      <w:r w:rsidR="004F0745">
        <w:rPr>
          <w:rFonts w:ascii="Times New Roman" w:hAnsi="Times New Roman" w:cs="Times New Roman"/>
          <w:sz w:val="24"/>
          <w:szCs w:val="24"/>
        </w:rPr>
        <w:t>272764</w:t>
      </w:r>
      <w:r w:rsidR="00176E36" w:rsidRPr="00C93092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4F0745">
        <w:rPr>
          <w:rFonts w:ascii="Times New Roman" w:hAnsi="Times New Roman" w:cs="Times New Roman"/>
          <w:sz w:val="24"/>
          <w:szCs w:val="24"/>
        </w:rPr>
        <w:t>что на 66036</w:t>
      </w:r>
      <w:r w:rsidR="004F1F85"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4F0745">
        <w:rPr>
          <w:rFonts w:ascii="Times New Roman" w:hAnsi="Times New Roman" w:cs="Times New Roman"/>
          <w:sz w:val="24"/>
          <w:szCs w:val="24"/>
        </w:rPr>
        <w:t xml:space="preserve"> </w:t>
      </w:r>
      <w:r w:rsidR="004F1F85" w:rsidRPr="00C93092">
        <w:rPr>
          <w:rFonts w:ascii="Times New Roman" w:hAnsi="Times New Roman" w:cs="Times New Roman"/>
          <w:sz w:val="24"/>
          <w:szCs w:val="24"/>
        </w:rPr>
        <w:t>руб. больше, чем за</w:t>
      </w:r>
      <w:r w:rsidR="00176E36" w:rsidRPr="00C93092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="004F1F85" w:rsidRPr="00C93092">
        <w:rPr>
          <w:rFonts w:ascii="Times New Roman" w:hAnsi="Times New Roman" w:cs="Times New Roman"/>
          <w:sz w:val="24"/>
          <w:szCs w:val="24"/>
        </w:rPr>
        <w:t>ый</w:t>
      </w:r>
      <w:r w:rsidR="00176E36" w:rsidRPr="00C93092">
        <w:rPr>
          <w:rFonts w:ascii="Times New Roman" w:hAnsi="Times New Roman" w:cs="Times New Roman"/>
          <w:sz w:val="24"/>
          <w:szCs w:val="24"/>
        </w:rPr>
        <w:t xml:space="preserve"> период прошлого года.</w:t>
      </w:r>
    </w:p>
    <w:p w:rsidR="00176E36" w:rsidRPr="00C93092" w:rsidRDefault="00176E36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Ожи</w:t>
      </w:r>
      <w:r w:rsidR="00410BBD" w:rsidRPr="00C93092">
        <w:rPr>
          <w:rFonts w:ascii="Times New Roman" w:hAnsi="Times New Roman" w:cs="Times New Roman"/>
          <w:sz w:val="24"/>
          <w:szCs w:val="24"/>
        </w:rPr>
        <w:t>даемый уровень инвестиций в 202</w:t>
      </w:r>
      <w:r w:rsidR="004F0745">
        <w:rPr>
          <w:rFonts w:ascii="Times New Roman" w:hAnsi="Times New Roman" w:cs="Times New Roman"/>
          <w:sz w:val="24"/>
          <w:szCs w:val="24"/>
        </w:rPr>
        <w:t>2</w:t>
      </w:r>
      <w:r w:rsidR="0012654E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 xml:space="preserve">году – </w:t>
      </w:r>
      <w:r w:rsidR="004F0745">
        <w:rPr>
          <w:rFonts w:ascii="Times New Roman" w:hAnsi="Times New Roman" w:cs="Times New Roman"/>
          <w:sz w:val="24"/>
          <w:szCs w:val="24"/>
        </w:rPr>
        <w:t>364359,2</w:t>
      </w:r>
      <w:r w:rsidR="00C93092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 xml:space="preserve">тыс. руб. </w:t>
      </w:r>
    </w:p>
    <w:p w:rsidR="00656837" w:rsidRPr="00C93092" w:rsidRDefault="00656837" w:rsidP="00870A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t>Финансы</w:t>
      </w:r>
    </w:p>
    <w:p w:rsidR="00656837" w:rsidRPr="00C93092" w:rsidRDefault="0065683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За январь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 - июнь 202</w:t>
      </w:r>
      <w:r w:rsidR="004F0745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 по кругу крупных и средних предприятий получен </w:t>
      </w:r>
      <w:r w:rsidR="0012654E" w:rsidRPr="00C93092">
        <w:rPr>
          <w:rFonts w:ascii="Times New Roman" w:hAnsi="Times New Roman" w:cs="Times New Roman"/>
          <w:sz w:val="24"/>
          <w:szCs w:val="24"/>
        </w:rPr>
        <w:t xml:space="preserve">положительный </w:t>
      </w:r>
      <w:r w:rsidRPr="00C93092">
        <w:rPr>
          <w:rFonts w:ascii="Times New Roman" w:hAnsi="Times New Roman" w:cs="Times New Roman"/>
          <w:sz w:val="24"/>
          <w:szCs w:val="24"/>
        </w:rPr>
        <w:t xml:space="preserve">сальдированный финансовый результат в размере </w:t>
      </w:r>
      <w:r w:rsidR="004F0745">
        <w:rPr>
          <w:rFonts w:ascii="Times New Roman" w:hAnsi="Times New Roman" w:cs="Times New Roman"/>
          <w:sz w:val="24"/>
          <w:szCs w:val="24"/>
        </w:rPr>
        <w:t>134498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4F0745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 xml:space="preserve">руб., что на </w:t>
      </w:r>
      <w:r w:rsidR="0012654E" w:rsidRPr="00C93092">
        <w:rPr>
          <w:rFonts w:ascii="Times New Roman" w:hAnsi="Times New Roman" w:cs="Times New Roman"/>
          <w:sz w:val="24"/>
          <w:szCs w:val="24"/>
        </w:rPr>
        <w:t>96925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4F0745">
        <w:rPr>
          <w:rFonts w:ascii="Times New Roman" w:hAnsi="Times New Roman" w:cs="Times New Roman"/>
          <w:sz w:val="24"/>
          <w:szCs w:val="24"/>
        </w:rPr>
        <w:t>меньше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 аналогичного уровня </w:t>
      </w:r>
      <w:r w:rsidR="0012654E" w:rsidRPr="00C93092">
        <w:rPr>
          <w:rFonts w:ascii="Times New Roman" w:hAnsi="Times New Roman" w:cs="Times New Roman"/>
          <w:sz w:val="24"/>
          <w:szCs w:val="24"/>
        </w:rPr>
        <w:t>202</w:t>
      </w:r>
      <w:r w:rsidR="004F0745">
        <w:rPr>
          <w:rFonts w:ascii="Times New Roman" w:hAnsi="Times New Roman" w:cs="Times New Roman"/>
          <w:sz w:val="24"/>
          <w:szCs w:val="24"/>
        </w:rPr>
        <w:t>1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837" w:rsidRPr="00C93092" w:rsidRDefault="0065683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 xml:space="preserve">Прибыль прибыльных организаций получена в сумме </w:t>
      </w:r>
      <w:r w:rsidR="004F0745">
        <w:rPr>
          <w:rFonts w:ascii="Times New Roman" w:hAnsi="Times New Roman" w:cs="Times New Roman"/>
          <w:sz w:val="24"/>
          <w:szCs w:val="24"/>
        </w:rPr>
        <w:t>149192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F0745">
        <w:rPr>
          <w:rFonts w:ascii="Times New Roman" w:hAnsi="Times New Roman" w:cs="Times New Roman"/>
          <w:sz w:val="24"/>
          <w:szCs w:val="24"/>
        </w:rPr>
        <w:t>Снижение</w:t>
      </w:r>
      <w:r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410BBD" w:rsidRPr="00C93092">
        <w:rPr>
          <w:rFonts w:ascii="Times New Roman" w:hAnsi="Times New Roman" w:cs="Times New Roman"/>
          <w:sz w:val="24"/>
          <w:szCs w:val="24"/>
        </w:rPr>
        <w:t>к уровню прошлого года составил</w:t>
      </w:r>
      <w:r w:rsidR="004F0745">
        <w:rPr>
          <w:rFonts w:ascii="Times New Roman" w:hAnsi="Times New Roman" w:cs="Times New Roman"/>
          <w:sz w:val="24"/>
          <w:szCs w:val="24"/>
        </w:rPr>
        <w:t>о</w:t>
      </w:r>
      <w:r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4F0745">
        <w:rPr>
          <w:rFonts w:ascii="Times New Roman" w:hAnsi="Times New Roman" w:cs="Times New Roman"/>
          <w:sz w:val="24"/>
          <w:szCs w:val="24"/>
        </w:rPr>
        <w:t>20663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 руб. Общая сумма убытков в текущем году составила </w:t>
      </w:r>
      <w:r w:rsidR="004F0745">
        <w:rPr>
          <w:rFonts w:ascii="Times New Roman" w:hAnsi="Times New Roman" w:cs="Times New Roman"/>
          <w:sz w:val="24"/>
          <w:szCs w:val="24"/>
        </w:rPr>
        <w:t>14694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. руб., </w:t>
      </w:r>
      <w:r w:rsidR="004F0745">
        <w:rPr>
          <w:rFonts w:ascii="Times New Roman" w:hAnsi="Times New Roman" w:cs="Times New Roman"/>
          <w:sz w:val="24"/>
          <w:szCs w:val="24"/>
        </w:rPr>
        <w:t xml:space="preserve">рост </w:t>
      </w:r>
      <w:r w:rsidR="0012654E" w:rsidRPr="00C93092">
        <w:rPr>
          <w:rFonts w:ascii="Times New Roman" w:hAnsi="Times New Roman" w:cs="Times New Roman"/>
          <w:sz w:val="24"/>
          <w:szCs w:val="24"/>
        </w:rPr>
        <w:t xml:space="preserve"> на </w:t>
      </w:r>
      <w:r w:rsidR="004F0745">
        <w:rPr>
          <w:rFonts w:ascii="Times New Roman" w:hAnsi="Times New Roman" w:cs="Times New Roman"/>
          <w:sz w:val="24"/>
          <w:szCs w:val="24"/>
        </w:rPr>
        <w:t>10308 тыс. руб. к уровню 2021</w:t>
      </w:r>
      <w:r w:rsidR="0012654E" w:rsidRPr="00C9309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56837" w:rsidRPr="00C93092" w:rsidRDefault="00410BBD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По оценке 202</w:t>
      </w:r>
      <w:r w:rsidR="004F0745">
        <w:rPr>
          <w:rFonts w:ascii="Times New Roman" w:hAnsi="Times New Roman" w:cs="Times New Roman"/>
          <w:sz w:val="24"/>
          <w:szCs w:val="24"/>
        </w:rPr>
        <w:t>2</w:t>
      </w:r>
      <w:r w:rsidR="00656837" w:rsidRPr="00C93092">
        <w:rPr>
          <w:rFonts w:ascii="Times New Roman" w:hAnsi="Times New Roman" w:cs="Times New Roman"/>
          <w:sz w:val="24"/>
          <w:szCs w:val="24"/>
        </w:rPr>
        <w:t xml:space="preserve"> года финансовый результат ожидается в размере </w:t>
      </w:r>
      <w:r w:rsidR="004F0745">
        <w:rPr>
          <w:rFonts w:ascii="Times New Roman" w:hAnsi="Times New Roman" w:cs="Times New Roman"/>
          <w:sz w:val="24"/>
          <w:szCs w:val="24"/>
        </w:rPr>
        <w:t>298749</w:t>
      </w:r>
      <w:r w:rsidR="00B33647"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4F0745">
        <w:rPr>
          <w:rFonts w:ascii="Times New Roman" w:hAnsi="Times New Roman" w:cs="Times New Roman"/>
          <w:sz w:val="24"/>
          <w:szCs w:val="24"/>
        </w:rPr>
        <w:t xml:space="preserve"> </w:t>
      </w:r>
      <w:r w:rsidR="00B33647" w:rsidRPr="00C93092">
        <w:rPr>
          <w:rFonts w:ascii="Times New Roman" w:hAnsi="Times New Roman" w:cs="Times New Roman"/>
          <w:sz w:val="24"/>
          <w:szCs w:val="24"/>
        </w:rPr>
        <w:t xml:space="preserve">руб. прибыли, из них прибыль прибыльных организаций в размере </w:t>
      </w:r>
      <w:r w:rsidR="004F0745">
        <w:rPr>
          <w:rFonts w:ascii="Times New Roman" w:hAnsi="Times New Roman" w:cs="Times New Roman"/>
          <w:sz w:val="24"/>
          <w:szCs w:val="24"/>
        </w:rPr>
        <w:t>305223</w:t>
      </w:r>
      <w:r w:rsidR="00B33647" w:rsidRPr="00C9309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B33647" w:rsidRPr="00C93092">
        <w:rPr>
          <w:rFonts w:ascii="Times New Roman" w:hAnsi="Times New Roman" w:cs="Times New Roman"/>
          <w:sz w:val="24"/>
          <w:szCs w:val="24"/>
        </w:rPr>
        <w:t xml:space="preserve">и убыток убыточных организаций – </w:t>
      </w:r>
      <w:r w:rsidR="004F0745">
        <w:rPr>
          <w:rFonts w:ascii="Times New Roman" w:hAnsi="Times New Roman" w:cs="Times New Roman"/>
          <w:sz w:val="24"/>
          <w:szCs w:val="24"/>
        </w:rPr>
        <w:t>6474</w:t>
      </w:r>
      <w:r w:rsidR="00B33647" w:rsidRPr="00C9309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33647" w:rsidRPr="00C93092" w:rsidRDefault="00B33647" w:rsidP="00870A9F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092"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B33647" w:rsidRPr="00C93092" w:rsidRDefault="00B3364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>Оборот розничн</w:t>
      </w:r>
      <w:r w:rsidR="004F0745">
        <w:rPr>
          <w:rFonts w:ascii="Times New Roman" w:hAnsi="Times New Roman" w:cs="Times New Roman"/>
          <w:sz w:val="24"/>
          <w:szCs w:val="24"/>
        </w:rPr>
        <w:t>ой торгов</w:t>
      </w:r>
      <w:r w:rsidR="00410BBD" w:rsidRPr="00C93092">
        <w:rPr>
          <w:rFonts w:ascii="Times New Roman" w:hAnsi="Times New Roman" w:cs="Times New Roman"/>
          <w:sz w:val="24"/>
          <w:szCs w:val="24"/>
        </w:rPr>
        <w:t>ли за январь-июнь 202</w:t>
      </w:r>
      <w:r w:rsidR="004F0745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 сос</w:t>
      </w:r>
      <w:r w:rsidR="00410BBD" w:rsidRPr="00C93092">
        <w:rPr>
          <w:rFonts w:ascii="Times New Roman" w:hAnsi="Times New Roman" w:cs="Times New Roman"/>
          <w:sz w:val="24"/>
          <w:szCs w:val="24"/>
        </w:rPr>
        <w:t>т</w:t>
      </w:r>
      <w:r w:rsidRPr="00C93092">
        <w:rPr>
          <w:rFonts w:ascii="Times New Roman" w:hAnsi="Times New Roman" w:cs="Times New Roman"/>
          <w:sz w:val="24"/>
          <w:szCs w:val="24"/>
        </w:rPr>
        <w:t xml:space="preserve">авил </w:t>
      </w:r>
      <w:r w:rsidR="004F0745">
        <w:rPr>
          <w:rFonts w:ascii="Times New Roman" w:hAnsi="Times New Roman" w:cs="Times New Roman"/>
          <w:sz w:val="24"/>
          <w:szCs w:val="24"/>
        </w:rPr>
        <w:t>894823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4F0745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 xml:space="preserve">руб., что на </w:t>
      </w:r>
      <w:r w:rsidR="004F0745">
        <w:rPr>
          <w:rFonts w:ascii="Times New Roman" w:hAnsi="Times New Roman" w:cs="Times New Roman"/>
          <w:sz w:val="24"/>
          <w:szCs w:val="24"/>
        </w:rPr>
        <w:t>165654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4F0745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>руб.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 (</w:t>
      </w:r>
      <w:r w:rsidR="00584341">
        <w:rPr>
          <w:rFonts w:ascii="Times New Roman" w:hAnsi="Times New Roman" w:cs="Times New Roman"/>
          <w:sz w:val="24"/>
          <w:szCs w:val="24"/>
        </w:rPr>
        <w:t>22,7</w:t>
      </w:r>
      <w:r w:rsidRPr="00C93092">
        <w:rPr>
          <w:rFonts w:ascii="Times New Roman" w:hAnsi="Times New Roman" w:cs="Times New Roman"/>
          <w:sz w:val="24"/>
          <w:szCs w:val="24"/>
        </w:rPr>
        <w:t xml:space="preserve">%) больше аналогичного уровня прошлого года. </w:t>
      </w:r>
    </w:p>
    <w:p w:rsidR="00410BBD" w:rsidRPr="00C93092" w:rsidRDefault="00410BBD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2B2564">
        <w:rPr>
          <w:rFonts w:ascii="Times New Roman" w:hAnsi="Times New Roman" w:cs="Times New Roman"/>
          <w:sz w:val="24"/>
          <w:szCs w:val="24"/>
        </w:rPr>
        <w:t>Оборот</w:t>
      </w:r>
      <w:r w:rsidRPr="00C93092">
        <w:rPr>
          <w:rFonts w:ascii="Times New Roman" w:hAnsi="Times New Roman" w:cs="Times New Roman"/>
          <w:sz w:val="24"/>
          <w:szCs w:val="24"/>
        </w:rPr>
        <w:t xml:space="preserve"> оптовой торговли за январь – июнь 202</w:t>
      </w:r>
      <w:r w:rsidR="002B2564">
        <w:rPr>
          <w:rFonts w:ascii="Times New Roman" w:hAnsi="Times New Roman" w:cs="Times New Roman"/>
          <w:sz w:val="24"/>
          <w:szCs w:val="24"/>
        </w:rPr>
        <w:t>2</w:t>
      </w:r>
      <w:r w:rsidRPr="00C93092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2564">
        <w:rPr>
          <w:rFonts w:ascii="Times New Roman" w:hAnsi="Times New Roman" w:cs="Times New Roman"/>
          <w:sz w:val="24"/>
          <w:szCs w:val="24"/>
        </w:rPr>
        <w:t xml:space="preserve"> увеличился </w:t>
      </w:r>
      <w:r w:rsidRPr="00C93092">
        <w:rPr>
          <w:rFonts w:ascii="Times New Roman" w:hAnsi="Times New Roman" w:cs="Times New Roman"/>
          <w:sz w:val="24"/>
          <w:szCs w:val="24"/>
        </w:rPr>
        <w:t xml:space="preserve"> на </w:t>
      </w:r>
      <w:r w:rsidR="002B2564">
        <w:rPr>
          <w:rFonts w:ascii="Times New Roman" w:hAnsi="Times New Roman" w:cs="Times New Roman"/>
          <w:sz w:val="24"/>
          <w:szCs w:val="24"/>
        </w:rPr>
        <w:t>7,2</w:t>
      </w:r>
      <w:r w:rsidR="00037A91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 xml:space="preserve">% к аналогичному периоду прошлого года и составил </w:t>
      </w:r>
      <w:r w:rsidR="002B2564">
        <w:rPr>
          <w:rFonts w:ascii="Times New Roman" w:hAnsi="Times New Roman" w:cs="Times New Roman"/>
          <w:sz w:val="24"/>
          <w:szCs w:val="24"/>
        </w:rPr>
        <w:t>157958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2B2564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>руб.</w:t>
      </w:r>
    </w:p>
    <w:p w:rsidR="00B33647" w:rsidRDefault="00B33647" w:rsidP="00410BBD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93092">
        <w:rPr>
          <w:rFonts w:ascii="Times New Roman" w:hAnsi="Times New Roman" w:cs="Times New Roman"/>
          <w:sz w:val="24"/>
          <w:szCs w:val="24"/>
        </w:rPr>
        <w:t xml:space="preserve">Оборот общественного питания </w:t>
      </w:r>
      <w:r w:rsidR="00037A91" w:rsidRPr="00C93092">
        <w:rPr>
          <w:rFonts w:ascii="Times New Roman" w:hAnsi="Times New Roman" w:cs="Times New Roman"/>
          <w:sz w:val="24"/>
          <w:szCs w:val="24"/>
        </w:rPr>
        <w:t xml:space="preserve">увеличился 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на </w:t>
      </w:r>
      <w:r w:rsidR="002B2564">
        <w:rPr>
          <w:rFonts w:ascii="Times New Roman" w:hAnsi="Times New Roman" w:cs="Times New Roman"/>
          <w:sz w:val="24"/>
          <w:szCs w:val="24"/>
        </w:rPr>
        <w:t>55,9</w:t>
      </w:r>
      <w:r w:rsidR="006D7513" w:rsidRPr="00C93092">
        <w:rPr>
          <w:rFonts w:ascii="Times New Roman" w:hAnsi="Times New Roman" w:cs="Times New Roman"/>
          <w:sz w:val="24"/>
          <w:szCs w:val="24"/>
        </w:rPr>
        <w:t xml:space="preserve"> </w:t>
      </w:r>
      <w:r w:rsidR="00410BBD" w:rsidRPr="00C93092">
        <w:rPr>
          <w:rFonts w:ascii="Times New Roman" w:hAnsi="Times New Roman" w:cs="Times New Roman"/>
          <w:sz w:val="24"/>
          <w:szCs w:val="24"/>
        </w:rPr>
        <w:t>% к 1 полугодию 20</w:t>
      </w:r>
      <w:r w:rsidR="002B2564">
        <w:rPr>
          <w:rFonts w:ascii="Times New Roman" w:hAnsi="Times New Roman" w:cs="Times New Roman"/>
          <w:sz w:val="24"/>
          <w:szCs w:val="24"/>
        </w:rPr>
        <w:t>21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3092">
        <w:rPr>
          <w:rFonts w:ascii="Times New Roman" w:hAnsi="Times New Roman" w:cs="Times New Roman"/>
          <w:sz w:val="24"/>
          <w:szCs w:val="24"/>
        </w:rPr>
        <w:t xml:space="preserve"> и </w:t>
      </w:r>
      <w:r w:rsidR="00410BBD" w:rsidRPr="00C93092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B2564">
        <w:rPr>
          <w:rFonts w:ascii="Times New Roman" w:hAnsi="Times New Roman" w:cs="Times New Roman"/>
          <w:sz w:val="24"/>
          <w:szCs w:val="24"/>
        </w:rPr>
        <w:t>33830</w:t>
      </w:r>
      <w:r w:rsidRPr="00C93092">
        <w:rPr>
          <w:rFonts w:ascii="Times New Roman" w:hAnsi="Times New Roman" w:cs="Times New Roman"/>
          <w:sz w:val="24"/>
          <w:szCs w:val="24"/>
        </w:rPr>
        <w:t xml:space="preserve"> тыс.</w:t>
      </w:r>
      <w:r w:rsidR="002B2564">
        <w:rPr>
          <w:rFonts w:ascii="Times New Roman" w:hAnsi="Times New Roman" w:cs="Times New Roman"/>
          <w:sz w:val="24"/>
          <w:szCs w:val="24"/>
        </w:rPr>
        <w:t xml:space="preserve"> </w:t>
      </w:r>
      <w:r w:rsidRPr="00C93092">
        <w:rPr>
          <w:rFonts w:ascii="Times New Roman" w:hAnsi="Times New Roman" w:cs="Times New Roman"/>
          <w:sz w:val="24"/>
          <w:szCs w:val="24"/>
        </w:rPr>
        <w:t>руб., однако данные статистики не отражают в полном объеме данные показатели, т.к. приведены только по крупным и средним предприятиям</w:t>
      </w:r>
      <w:proofErr w:type="gramStart"/>
      <w:r w:rsidRPr="00C930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3092">
        <w:rPr>
          <w:rFonts w:ascii="Times New Roman" w:hAnsi="Times New Roman" w:cs="Times New Roman"/>
          <w:sz w:val="24"/>
          <w:szCs w:val="24"/>
        </w:rPr>
        <w:t xml:space="preserve"> тогда как данная отрасль в большей степени представлена малыми предприятиями и индивидуальными предпринимателями.</w:t>
      </w:r>
    </w:p>
    <w:p w:rsidR="00054B8F" w:rsidRDefault="00054B8F" w:rsidP="00B336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4B8F" w:rsidRDefault="00054B8F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54B8F" w:rsidRDefault="00054B8F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экономического развития</w:t>
      </w:r>
    </w:p>
    <w:p w:rsidR="00054B8F" w:rsidRDefault="00054B8F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поддержки сельхозпроизводства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56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Н.Н. Васильева</w:t>
      </w: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275DC" w:rsidRPr="00B33647" w:rsidRDefault="009275DC" w:rsidP="00054B8F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9275DC" w:rsidRPr="00B33647" w:rsidSect="00870A9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78B"/>
    <w:multiLevelType w:val="multilevel"/>
    <w:tmpl w:val="FD288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42"/>
    <w:rsid w:val="00037A91"/>
    <w:rsid w:val="00054B8F"/>
    <w:rsid w:val="000A601B"/>
    <w:rsid w:val="0012654E"/>
    <w:rsid w:val="00176E36"/>
    <w:rsid w:val="00185A87"/>
    <w:rsid w:val="002B2564"/>
    <w:rsid w:val="00400A42"/>
    <w:rsid w:val="00410BBD"/>
    <w:rsid w:val="004A18AA"/>
    <w:rsid w:val="004F0745"/>
    <w:rsid w:val="004F1F85"/>
    <w:rsid w:val="005273D1"/>
    <w:rsid w:val="00584341"/>
    <w:rsid w:val="005B1752"/>
    <w:rsid w:val="00656837"/>
    <w:rsid w:val="006B61FD"/>
    <w:rsid w:val="006D7513"/>
    <w:rsid w:val="0077281A"/>
    <w:rsid w:val="007C6CCB"/>
    <w:rsid w:val="00845D97"/>
    <w:rsid w:val="00870A9F"/>
    <w:rsid w:val="008904B3"/>
    <w:rsid w:val="00890605"/>
    <w:rsid w:val="009059AC"/>
    <w:rsid w:val="009275DC"/>
    <w:rsid w:val="009C64C5"/>
    <w:rsid w:val="009E29CB"/>
    <w:rsid w:val="00AA0093"/>
    <w:rsid w:val="00AD4E10"/>
    <w:rsid w:val="00B33647"/>
    <w:rsid w:val="00B62548"/>
    <w:rsid w:val="00BA4D5F"/>
    <w:rsid w:val="00C76E77"/>
    <w:rsid w:val="00C93092"/>
    <w:rsid w:val="00CC51D2"/>
    <w:rsid w:val="00D03206"/>
    <w:rsid w:val="00D42B2D"/>
    <w:rsid w:val="00D47E02"/>
    <w:rsid w:val="00D75ED4"/>
    <w:rsid w:val="00DE2B50"/>
    <w:rsid w:val="00DE7AF3"/>
    <w:rsid w:val="00EA4EC7"/>
    <w:rsid w:val="00EB6F7C"/>
    <w:rsid w:val="00EC051B"/>
    <w:rsid w:val="00EC6768"/>
    <w:rsid w:val="00ED7364"/>
    <w:rsid w:val="00E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0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5B21-D861-4016-ACBE-B030A242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2022-09-09T11:26:00Z</cp:lastPrinted>
  <dcterms:created xsi:type="dcterms:W3CDTF">2019-09-09T12:04:00Z</dcterms:created>
  <dcterms:modified xsi:type="dcterms:W3CDTF">2022-09-14T08:36:00Z</dcterms:modified>
</cp:coreProperties>
</file>