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BF" w:rsidRDefault="00240EBF" w:rsidP="00240EBF">
      <w:pPr>
        <w:ind w:right="-81"/>
        <w:jc w:val="center"/>
        <w:rPr>
          <w:noProof/>
        </w:rPr>
      </w:pPr>
      <w:bookmarkStart w:id="0" w:name="_GoBack"/>
      <w:bookmarkEnd w:id="0"/>
      <w:r>
        <w:rPr>
          <w:noProof/>
        </w:rPr>
        <w:drawing>
          <wp:inline distT="0" distB="0" distL="0" distR="0">
            <wp:extent cx="590550" cy="7620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590550" cy="762000"/>
                    </a:xfrm>
                    <a:prstGeom prst="rect">
                      <a:avLst/>
                    </a:prstGeom>
                    <a:noFill/>
                    <a:ln w="9525">
                      <a:noFill/>
                      <a:miter lim="800000"/>
                      <a:headEnd/>
                      <a:tailEnd/>
                    </a:ln>
                  </pic:spPr>
                </pic:pic>
              </a:graphicData>
            </a:graphic>
          </wp:inline>
        </w:drawing>
      </w:r>
    </w:p>
    <w:p w:rsidR="00240EBF" w:rsidRPr="007E311E" w:rsidRDefault="00240EBF" w:rsidP="00240EBF">
      <w:pPr>
        <w:ind w:right="-81"/>
        <w:jc w:val="center"/>
      </w:pPr>
    </w:p>
    <w:p w:rsidR="00240EBF" w:rsidRPr="007B2D23" w:rsidRDefault="00240EBF" w:rsidP="00240EBF">
      <w:pPr>
        <w:spacing w:after="0" w:line="360" w:lineRule="auto"/>
        <w:ind w:right="-79"/>
        <w:jc w:val="center"/>
        <w:rPr>
          <w:rFonts w:ascii="Times New Roman" w:hAnsi="Times New Roman" w:cs="Times New Roman"/>
          <w:b/>
          <w:bCs/>
          <w:caps/>
          <w:sz w:val="28"/>
          <w:szCs w:val="28"/>
        </w:rPr>
      </w:pPr>
      <w:r w:rsidRPr="007B2D23">
        <w:rPr>
          <w:rFonts w:ascii="Times New Roman" w:hAnsi="Times New Roman" w:cs="Times New Roman"/>
          <w:b/>
          <w:bCs/>
          <w:caps/>
          <w:sz w:val="28"/>
          <w:szCs w:val="28"/>
        </w:rPr>
        <w:t>АДМИНИСТРАЦИя слободского МУНИЦИПАЛЬНОГО района</w:t>
      </w:r>
    </w:p>
    <w:p w:rsidR="00240EBF" w:rsidRPr="007B2D23" w:rsidRDefault="00240EBF" w:rsidP="00240EBF">
      <w:pPr>
        <w:spacing w:after="0" w:line="360" w:lineRule="auto"/>
        <w:ind w:right="-79"/>
        <w:jc w:val="center"/>
        <w:rPr>
          <w:rFonts w:ascii="Times New Roman" w:hAnsi="Times New Roman" w:cs="Times New Roman"/>
          <w:b/>
          <w:bCs/>
          <w:caps/>
          <w:sz w:val="28"/>
          <w:szCs w:val="28"/>
        </w:rPr>
      </w:pPr>
      <w:r w:rsidRPr="007B2D23">
        <w:rPr>
          <w:rFonts w:ascii="Times New Roman" w:hAnsi="Times New Roman" w:cs="Times New Roman"/>
          <w:b/>
          <w:bCs/>
          <w:caps/>
          <w:sz w:val="28"/>
          <w:szCs w:val="28"/>
        </w:rPr>
        <w:t>КИРОВСКОЙ ОБЛАСТИ</w:t>
      </w:r>
    </w:p>
    <w:p w:rsidR="00240EBF" w:rsidRPr="007B2D23" w:rsidRDefault="00240EBF" w:rsidP="00240EBF">
      <w:pPr>
        <w:spacing w:after="0" w:line="360" w:lineRule="auto"/>
        <w:ind w:right="-79"/>
        <w:jc w:val="center"/>
        <w:rPr>
          <w:rFonts w:ascii="Times New Roman" w:hAnsi="Times New Roman" w:cs="Times New Roman"/>
          <w:b/>
          <w:bCs/>
          <w:caps/>
          <w:sz w:val="28"/>
          <w:szCs w:val="28"/>
        </w:rPr>
      </w:pPr>
    </w:p>
    <w:p w:rsidR="00240EBF" w:rsidRPr="007B2D23" w:rsidRDefault="00240EBF" w:rsidP="004C7E74">
      <w:pPr>
        <w:tabs>
          <w:tab w:val="left" w:pos="1845"/>
          <w:tab w:val="center" w:pos="4768"/>
        </w:tabs>
        <w:spacing w:after="0" w:line="360" w:lineRule="auto"/>
        <w:ind w:right="-79"/>
        <w:jc w:val="center"/>
        <w:rPr>
          <w:rFonts w:ascii="Times New Roman" w:hAnsi="Times New Roman" w:cs="Times New Roman"/>
          <w:b/>
          <w:bCs/>
          <w:caps/>
          <w:sz w:val="28"/>
          <w:szCs w:val="28"/>
        </w:rPr>
      </w:pPr>
      <w:r w:rsidRPr="007B2D23">
        <w:rPr>
          <w:rFonts w:ascii="Times New Roman" w:hAnsi="Times New Roman" w:cs="Times New Roman"/>
          <w:b/>
          <w:bCs/>
          <w:caps/>
          <w:sz w:val="32"/>
          <w:szCs w:val="28"/>
        </w:rPr>
        <w:t>постановлЕНИЕ</w:t>
      </w:r>
    </w:p>
    <w:p w:rsidR="00240EBF" w:rsidRPr="007B2D23" w:rsidRDefault="00240EBF" w:rsidP="004C7E74">
      <w:pPr>
        <w:spacing w:after="0" w:line="360" w:lineRule="auto"/>
        <w:ind w:right="-79"/>
        <w:jc w:val="center"/>
        <w:rPr>
          <w:rFonts w:ascii="Times New Roman" w:hAnsi="Times New Roman" w:cs="Times New Roman"/>
          <w:caps/>
          <w:sz w:val="24"/>
          <w:szCs w:val="24"/>
        </w:rPr>
      </w:pPr>
    </w:p>
    <w:p w:rsidR="00240EBF" w:rsidRPr="00DC0911" w:rsidRDefault="00DC0911" w:rsidP="004C7E74">
      <w:pPr>
        <w:tabs>
          <w:tab w:val="left" w:pos="1701"/>
          <w:tab w:val="left" w:pos="1843"/>
          <w:tab w:val="left" w:pos="2268"/>
          <w:tab w:val="left" w:pos="2410"/>
          <w:tab w:val="center" w:pos="4768"/>
          <w:tab w:val="left" w:pos="6804"/>
          <w:tab w:val="left" w:pos="7088"/>
          <w:tab w:val="left" w:pos="7655"/>
          <w:tab w:val="left" w:pos="8222"/>
          <w:tab w:val="left" w:pos="8505"/>
          <w:tab w:val="left" w:pos="8789"/>
        </w:tabs>
        <w:spacing w:after="0" w:line="360" w:lineRule="auto"/>
        <w:ind w:right="-79"/>
        <w:jc w:val="center"/>
        <w:rPr>
          <w:rFonts w:ascii="Times New Roman" w:hAnsi="Times New Roman" w:cs="Times New Roman"/>
          <w:b/>
          <w:bCs/>
          <w:caps/>
          <w:sz w:val="32"/>
          <w:szCs w:val="32"/>
        </w:rPr>
      </w:pPr>
      <w:r>
        <w:rPr>
          <w:rFonts w:ascii="Times New Roman" w:hAnsi="Times New Roman" w:cs="Times New Roman"/>
          <w:caps/>
          <w:sz w:val="28"/>
          <w:u w:val="single"/>
        </w:rPr>
        <w:t>18.11.2019</w:t>
      </w:r>
      <w:r w:rsidR="008E4605">
        <w:rPr>
          <w:rFonts w:ascii="Times New Roman" w:hAnsi="Times New Roman" w:cs="Times New Roman"/>
          <w:caps/>
          <w:sz w:val="28"/>
        </w:rPr>
        <w:t xml:space="preserve">                                                                    №</w:t>
      </w:r>
      <w:r>
        <w:rPr>
          <w:rFonts w:ascii="Times New Roman" w:hAnsi="Times New Roman" w:cs="Times New Roman"/>
          <w:caps/>
          <w:sz w:val="28"/>
        </w:rPr>
        <w:t xml:space="preserve"> </w:t>
      </w:r>
      <w:r>
        <w:rPr>
          <w:rFonts w:ascii="Times New Roman" w:hAnsi="Times New Roman" w:cs="Times New Roman"/>
          <w:caps/>
          <w:sz w:val="28"/>
          <w:u w:val="single"/>
        </w:rPr>
        <w:t>1898</w:t>
      </w:r>
    </w:p>
    <w:p w:rsidR="00240EBF" w:rsidRPr="007B2D23" w:rsidRDefault="00240EBF" w:rsidP="00240EBF">
      <w:pPr>
        <w:spacing w:after="0"/>
        <w:ind w:right="-81"/>
        <w:jc w:val="center"/>
        <w:rPr>
          <w:rFonts w:ascii="Times New Roman" w:hAnsi="Times New Roman" w:cs="Times New Roman"/>
          <w:b/>
          <w:sz w:val="36"/>
          <w:szCs w:val="36"/>
        </w:rPr>
      </w:pPr>
    </w:p>
    <w:p w:rsidR="00240EBF" w:rsidRPr="007B2D23" w:rsidRDefault="00240EBF" w:rsidP="00240EBF">
      <w:pPr>
        <w:spacing w:after="0"/>
        <w:ind w:right="-81"/>
        <w:jc w:val="center"/>
        <w:rPr>
          <w:rFonts w:ascii="Times New Roman" w:hAnsi="Times New Roman" w:cs="Times New Roman"/>
          <w:sz w:val="28"/>
          <w:szCs w:val="28"/>
        </w:rPr>
      </w:pPr>
      <w:r w:rsidRPr="007B2D23">
        <w:rPr>
          <w:rFonts w:ascii="Times New Roman" w:hAnsi="Times New Roman" w:cs="Times New Roman"/>
          <w:sz w:val="28"/>
          <w:szCs w:val="28"/>
        </w:rPr>
        <w:t>г. Слободской</w:t>
      </w:r>
    </w:p>
    <w:p w:rsidR="00240EBF" w:rsidRPr="007B2D23" w:rsidRDefault="00240EBF" w:rsidP="00240EBF">
      <w:pPr>
        <w:spacing w:after="0"/>
        <w:ind w:right="-81" w:firstLine="720"/>
        <w:jc w:val="center"/>
        <w:rPr>
          <w:rFonts w:ascii="Times New Roman" w:eastAsia="Times New Roman" w:hAnsi="Times New Roman" w:cs="Times New Roman"/>
          <w:sz w:val="28"/>
          <w:szCs w:val="28"/>
        </w:rPr>
      </w:pPr>
    </w:p>
    <w:p w:rsidR="00A22588" w:rsidRPr="007B2D23" w:rsidRDefault="00A22588" w:rsidP="00A22588">
      <w:pPr>
        <w:spacing w:after="0"/>
        <w:jc w:val="center"/>
        <w:rPr>
          <w:rFonts w:ascii="Times New Roman" w:eastAsia="Times New Roman" w:hAnsi="Times New Roman" w:cs="Times New Roman"/>
          <w:b/>
          <w:sz w:val="28"/>
          <w:szCs w:val="28"/>
        </w:rPr>
      </w:pPr>
      <w:r w:rsidRPr="007B2D23">
        <w:rPr>
          <w:rFonts w:ascii="Times New Roman" w:hAnsi="Times New Roman" w:cs="Times New Roman"/>
          <w:b/>
          <w:bCs/>
          <w:sz w:val="28"/>
          <w:szCs w:val="28"/>
        </w:rPr>
        <w:t>О</w:t>
      </w:r>
      <w:r>
        <w:rPr>
          <w:rFonts w:ascii="Times New Roman" w:hAnsi="Times New Roman" w:cs="Times New Roman"/>
          <w:b/>
          <w:bCs/>
          <w:sz w:val="28"/>
          <w:szCs w:val="28"/>
        </w:rPr>
        <w:t xml:space="preserve">б утверждении </w:t>
      </w:r>
      <w:r w:rsidRPr="004C782D">
        <w:rPr>
          <w:rFonts w:ascii="Times New Roman" w:hAnsi="Times New Roman" w:cs="Times New Roman"/>
          <w:b/>
          <w:sz w:val="28"/>
          <w:szCs w:val="28"/>
        </w:rPr>
        <w:t xml:space="preserve"> муниципальной Программы «Развитие образования </w:t>
      </w:r>
      <w:r>
        <w:rPr>
          <w:rFonts w:ascii="Times New Roman" w:hAnsi="Times New Roman" w:cs="Times New Roman"/>
          <w:b/>
          <w:sz w:val="28"/>
          <w:szCs w:val="28"/>
        </w:rPr>
        <w:t>в Слободском районе</w:t>
      </w:r>
      <w:r w:rsidRPr="004C782D">
        <w:rPr>
          <w:rFonts w:ascii="Times New Roman" w:hAnsi="Times New Roman" w:cs="Times New Roman"/>
          <w:b/>
          <w:sz w:val="28"/>
          <w:szCs w:val="28"/>
        </w:rPr>
        <w:t>»</w:t>
      </w:r>
      <w:r>
        <w:rPr>
          <w:rFonts w:ascii="Times New Roman" w:hAnsi="Times New Roman" w:cs="Times New Roman"/>
          <w:b/>
          <w:sz w:val="28"/>
          <w:szCs w:val="28"/>
        </w:rPr>
        <w:t xml:space="preserve"> на 2020-2025 годы</w:t>
      </w:r>
    </w:p>
    <w:p w:rsidR="00240EBF" w:rsidRPr="002F4CE9" w:rsidRDefault="00240EBF" w:rsidP="00240EBF">
      <w:pPr>
        <w:spacing w:after="0" w:line="360" w:lineRule="auto"/>
        <w:jc w:val="both"/>
        <w:rPr>
          <w:rFonts w:ascii="Times New Roman" w:hAnsi="Times New Roman" w:cs="Times New Roman"/>
          <w:sz w:val="28"/>
          <w:szCs w:val="28"/>
        </w:rPr>
      </w:pPr>
    </w:p>
    <w:p w:rsidR="00240EBF" w:rsidRPr="00A048DF" w:rsidRDefault="00240EBF" w:rsidP="00240EBF">
      <w:pPr>
        <w:spacing w:after="0" w:line="360" w:lineRule="auto"/>
        <w:ind w:firstLine="708"/>
        <w:jc w:val="both"/>
        <w:rPr>
          <w:rFonts w:ascii="Times New Roman" w:hAnsi="Times New Roman" w:cs="Times New Roman"/>
          <w:sz w:val="28"/>
          <w:szCs w:val="28"/>
        </w:rPr>
      </w:pPr>
      <w:r w:rsidRPr="00A048DF">
        <w:rPr>
          <w:rFonts w:ascii="Times New Roman" w:hAnsi="Times New Roman" w:cs="Times New Roman"/>
          <w:sz w:val="28"/>
          <w:szCs w:val="28"/>
        </w:rPr>
        <w:t>В соответствии с</w:t>
      </w:r>
      <w:r w:rsidR="0085597F">
        <w:rPr>
          <w:rFonts w:ascii="Times New Roman" w:hAnsi="Times New Roman" w:cs="Times New Roman"/>
          <w:sz w:val="28"/>
          <w:szCs w:val="28"/>
        </w:rPr>
        <w:t>о статьёй</w:t>
      </w:r>
      <w:r w:rsidR="00D80819">
        <w:rPr>
          <w:rFonts w:ascii="Times New Roman" w:hAnsi="Times New Roman" w:cs="Times New Roman"/>
          <w:sz w:val="28"/>
          <w:szCs w:val="28"/>
        </w:rPr>
        <w:t xml:space="preserve"> 17</w:t>
      </w:r>
      <w:r w:rsidR="00714A4E">
        <w:rPr>
          <w:rFonts w:ascii="Times New Roman" w:hAnsi="Times New Roman" w:cs="Times New Roman"/>
          <w:sz w:val="28"/>
          <w:szCs w:val="28"/>
        </w:rPr>
        <w:t>9 Бюджетного кодекса Российской федерации</w:t>
      </w:r>
      <w:r w:rsidR="00DB242E">
        <w:rPr>
          <w:rFonts w:ascii="Times New Roman" w:hAnsi="Times New Roman" w:cs="Times New Roman"/>
          <w:sz w:val="28"/>
          <w:szCs w:val="28"/>
        </w:rPr>
        <w:t>,</w:t>
      </w:r>
      <w:r w:rsidR="004C782D" w:rsidRPr="00A048DF">
        <w:rPr>
          <w:rFonts w:ascii="Times New Roman" w:hAnsi="Times New Roman" w:cs="Times New Roman"/>
          <w:sz w:val="28"/>
          <w:szCs w:val="28"/>
        </w:rPr>
        <w:t xml:space="preserve"> Стратегией социально-экономического развития Слободского муниципального района Кировской области на период до 2035 года, утверждённой решением Слободской районной Думы от 20.02.2019 № 35/350</w:t>
      </w:r>
      <w:r w:rsidR="00C45363" w:rsidRPr="00A048DF">
        <w:rPr>
          <w:rFonts w:ascii="Times New Roman" w:hAnsi="Times New Roman" w:cs="Times New Roman"/>
          <w:sz w:val="28"/>
          <w:szCs w:val="28"/>
        </w:rPr>
        <w:t xml:space="preserve">, </w:t>
      </w:r>
      <w:r w:rsidR="00C45363" w:rsidRPr="00A048DF">
        <w:rPr>
          <w:rStyle w:val="36"/>
          <w:rFonts w:ascii="Times New Roman" w:hAnsi="Times New Roman" w:cs="Times New Roman"/>
          <w:sz w:val="28"/>
        </w:rPr>
        <w:t>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r w:rsidR="004A22FD">
        <w:rPr>
          <w:rStyle w:val="36"/>
          <w:rFonts w:ascii="Times New Roman" w:hAnsi="Times New Roman" w:cs="Times New Roman"/>
          <w:sz w:val="28"/>
        </w:rPr>
        <w:t xml:space="preserve"> </w:t>
      </w:r>
      <w:r w:rsidR="00E65042" w:rsidRPr="00A048DF">
        <w:rPr>
          <w:rFonts w:ascii="Times New Roman" w:hAnsi="Times New Roman" w:cs="Times New Roman"/>
          <w:sz w:val="28"/>
          <w:szCs w:val="28"/>
        </w:rPr>
        <w:t>Администрация  Слободского района</w:t>
      </w:r>
      <w:r w:rsidR="004A22FD">
        <w:rPr>
          <w:rFonts w:ascii="Times New Roman" w:hAnsi="Times New Roman" w:cs="Times New Roman"/>
          <w:sz w:val="28"/>
          <w:szCs w:val="28"/>
        </w:rPr>
        <w:t xml:space="preserve"> </w:t>
      </w:r>
      <w:r w:rsidRPr="00A048DF">
        <w:rPr>
          <w:rFonts w:ascii="Times New Roman" w:hAnsi="Times New Roman" w:cs="Times New Roman"/>
          <w:sz w:val="28"/>
          <w:szCs w:val="28"/>
        </w:rPr>
        <w:t>ПОСТАНОВЛЯЕТ:</w:t>
      </w:r>
    </w:p>
    <w:p w:rsidR="00240EBF" w:rsidRDefault="004B6BA8" w:rsidP="00271F98">
      <w:pPr>
        <w:pStyle w:val="a3"/>
        <w:numPr>
          <w:ilvl w:val="0"/>
          <w:numId w:val="1"/>
        </w:numPr>
        <w:spacing w:line="360" w:lineRule="auto"/>
        <w:ind w:left="0" w:firstLine="708"/>
        <w:jc w:val="both"/>
        <w:rPr>
          <w:sz w:val="28"/>
          <w:szCs w:val="28"/>
        </w:rPr>
      </w:pPr>
      <w:r>
        <w:rPr>
          <w:sz w:val="28"/>
          <w:szCs w:val="28"/>
        </w:rPr>
        <w:t xml:space="preserve">Утвердить </w:t>
      </w:r>
      <w:r w:rsidR="00A62F32">
        <w:rPr>
          <w:sz w:val="28"/>
          <w:szCs w:val="28"/>
        </w:rPr>
        <w:t>муниципальную</w:t>
      </w:r>
      <w:r w:rsidR="00F854F8" w:rsidRPr="00F854F8">
        <w:rPr>
          <w:sz w:val="28"/>
          <w:szCs w:val="28"/>
        </w:rPr>
        <w:t xml:space="preserve"> Программ</w:t>
      </w:r>
      <w:r w:rsidR="0085597F">
        <w:rPr>
          <w:sz w:val="28"/>
          <w:szCs w:val="28"/>
        </w:rPr>
        <w:t>у</w:t>
      </w:r>
      <w:r w:rsidR="00F854F8" w:rsidRPr="00F854F8">
        <w:rPr>
          <w:sz w:val="28"/>
          <w:szCs w:val="28"/>
        </w:rPr>
        <w:t xml:space="preserve"> «Развитие образования </w:t>
      </w:r>
      <w:r w:rsidR="00A62F32">
        <w:rPr>
          <w:sz w:val="28"/>
          <w:szCs w:val="28"/>
        </w:rPr>
        <w:t xml:space="preserve">в </w:t>
      </w:r>
      <w:r w:rsidR="00F854F8" w:rsidRPr="00F854F8">
        <w:rPr>
          <w:sz w:val="28"/>
          <w:szCs w:val="28"/>
        </w:rPr>
        <w:t>Слободско</w:t>
      </w:r>
      <w:r w:rsidR="00A62F32">
        <w:rPr>
          <w:sz w:val="28"/>
          <w:szCs w:val="28"/>
        </w:rPr>
        <w:t>м районе</w:t>
      </w:r>
      <w:r w:rsidR="00F854F8" w:rsidRPr="00F854F8">
        <w:rPr>
          <w:sz w:val="28"/>
          <w:szCs w:val="28"/>
        </w:rPr>
        <w:t>»</w:t>
      </w:r>
      <w:r w:rsidR="00BB5932">
        <w:rPr>
          <w:sz w:val="28"/>
          <w:szCs w:val="28"/>
        </w:rPr>
        <w:t>,</w:t>
      </w:r>
      <w:r w:rsidR="00AB68FA">
        <w:rPr>
          <w:sz w:val="28"/>
          <w:szCs w:val="28"/>
        </w:rPr>
        <w:t xml:space="preserve"> согласно приложению</w:t>
      </w:r>
      <w:r w:rsidR="00F20C2F">
        <w:rPr>
          <w:sz w:val="28"/>
          <w:szCs w:val="28"/>
        </w:rPr>
        <w:t xml:space="preserve"> № 1</w:t>
      </w:r>
      <w:r w:rsidR="00AB68FA">
        <w:rPr>
          <w:sz w:val="28"/>
          <w:szCs w:val="28"/>
        </w:rPr>
        <w:t>.</w:t>
      </w:r>
    </w:p>
    <w:p w:rsidR="00C45363" w:rsidRPr="00C45363" w:rsidRDefault="00867949" w:rsidP="00C4536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5363">
        <w:rPr>
          <w:rFonts w:ascii="Times New Roman" w:hAnsi="Times New Roman" w:cs="Times New Roman"/>
          <w:sz w:val="28"/>
          <w:szCs w:val="28"/>
        </w:rPr>
        <w:t>.</w:t>
      </w:r>
      <w:r w:rsidR="0085597F">
        <w:rPr>
          <w:rFonts w:ascii="Times New Roman" w:hAnsi="Times New Roman" w:cs="Times New Roman"/>
          <w:sz w:val="28"/>
          <w:szCs w:val="28"/>
        </w:rPr>
        <w:t>2.</w:t>
      </w:r>
      <w:r w:rsidR="00C45363">
        <w:rPr>
          <w:rFonts w:ascii="Times New Roman" w:hAnsi="Times New Roman" w:cs="Times New Roman"/>
          <w:sz w:val="28"/>
          <w:szCs w:val="28"/>
        </w:rPr>
        <w:t xml:space="preserve"> </w:t>
      </w:r>
      <w:r w:rsidR="00C45363" w:rsidRPr="00C45363">
        <w:rPr>
          <w:rFonts w:ascii="Times New Roman" w:hAnsi="Times New Roman" w:cs="Times New Roman"/>
          <w:sz w:val="28"/>
          <w:szCs w:val="28"/>
        </w:rPr>
        <w:t xml:space="preserve">Признать </w:t>
      </w:r>
      <w:r w:rsidR="00C45363" w:rsidRPr="00C45363">
        <w:rPr>
          <w:rFonts w:ascii="Times New Roman" w:hAnsi="Times New Roman" w:cs="Times New Roman"/>
          <w:color w:val="000000"/>
          <w:sz w:val="28"/>
          <w:szCs w:val="28"/>
        </w:rPr>
        <w:t>утратившими силу с 01.01.2020 постановления администрации Слободского района:</w:t>
      </w:r>
    </w:p>
    <w:p w:rsidR="00C45363" w:rsidRDefault="00CD3A79" w:rsidP="00715A7A">
      <w:pPr>
        <w:pStyle w:val="a3"/>
        <w:spacing w:after="200" w:line="360" w:lineRule="auto"/>
        <w:ind w:left="0" w:firstLine="708"/>
        <w:jc w:val="both"/>
        <w:rPr>
          <w:color w:val="000000"/>
          <w:sz w:val="28"/>
          <w:szCs w:val="28"/>
        </w:rPr>
      </w:pPr>
      <w:r>
        <w:rPr>
          <w:color w:val="000000"/>
          <w:sz w:val="28"/>
          <w:szCs w:val="28"/>
        </w:rPr>
        <w:t>2.1. О</w:t>
      </w:r>
      <w:r w:rsidR="00715A7A">
        <w:rPr>
          <w:color w:val="000000"/>
          <w:sz w:val="28"/>
          <w:szCs w:val="28"/>
        </w:rPr>
        <w:t>т 26.12.2013 № 734</w:t>
      </w:r>
      <w:r w:rsidR="00C45363">
        <w:rPr>
          <w:color w:val="000000"/>
          <w:sz w:val="28"/>
          <w:szCs w:val="28"/>
        </w:rPr>
        <w:t xml:space="preserve"> «Об утверждении муниципальной программы «</w:t>
      </w:r>
      <w:r w:rsidR="00715A7A">
        <w:rPr>
          <w:color w:val="000000"/>
          <w:sz w:val="28"/>
          <w:szCs w:val="28"/>
        </w:rPr>
        <w:t>Развитие образования в Слободск</w:t>
      </w:r>
      <w:r>
        <w:rPr>
          <w:color w:val="000000"/>
          <w:sz w:val="28"/>
          <w:szCs w:val="28"/>
        </w:rPr>
        <w:t>ом районе» на 2014 – 2018 годы».</w:t>
      </w:r>
    </w:p>
    <w:p w:rsidR="00715A7A" w:rsidRDefault="00CD3A79" w:rsidP="00A76AD0">
      <w:pPr>
        <w:pStyle w:val="a3"/>
        <w:spacing w:after="200" w:line="360" w:lineRule="auto"/>
        <w:ind w:left="0" w:firstLine="708"/>
        <w:jc w:val="both"/>
        <w:rPr>
          <w:color w:val="000000"/>
          <w:sz w:val="28"/>
          <w:szCs w:val="28"/>
        </w:rPr>
      </w:pPr>
      <w:r>
        <w:rPr>
          <w:color w:val="000000"/>
          <w:sz w:val="28"/>
          <w:szCs w:val="28"/>
        </w:rPr>
        <w:lastRenderedPageBreak/>
        <w:t>2.2. О</w:t>
      </w:r>
      <w:r w:rsidR="00715A7A">
        <w:rPr>
          <w:color w:val="000000"/>
          <w:sz w:val="28"/>
          <w:szCs w:val="28"/>
        </w:rPr>
        <w:t xml:space="preserve">т 26.03.2015 № 611 «О внесении изменений в </w:t>
      </w:r>
      <w:r w:rsidR="008C54CC">
        <w:rPr>
          <w:color w:val="000000"/>
          <w:sz w:val="28"/>
          <w:szCs w:val="28"/>
        </w:rPr>
        <w:t>постановление</w:t>
      </w:r>
      <w:r w:rsidR="00715A7A" w:rsidRPr="00C45363">
        <w:rPr>
          <w:color w:val="000000"/>
          <w:sz w:val="28"/>
          <w:szCs w:val="28"/>
        </w:rPr>
        <w:t xml:space="preserve"> администрации Слободского района</w:t>
      </w:r>
      <w:r>
        <w:rPr>
          <w:color w:val="000000"/>
          <w:sz w:val="28"/>
          <w:szCs w:val="28"/>
        </w:rPr>
        <w:t xml:space="preserve"> от 26.12.2013 № 734».</w:t>
      </w:r>
    </w:p>
    <w:p w:rsidR="00715A7A" w:rsidRDefault="00715A7A" w:rsidP="00A76AD0">
      <w:pPr>
        <w:pStyle w:val="a3"/>
        <w:spacing w:after="200" w:line="360" w:lineRule="auto"/>
        <w:ind w:left="0" w:firstLine="708"/>
        <w:jc w:val="both"/>
        <w:rPr>
          <w:color w:val="000000"/>
          <w:sz w:val="28"/>
          <w:szCs w:val="28"/>
        </w:rPr>
      </w:pPr>
      <w:r>
        <w:rPr>
          <w:color w:val="000000"/>
          <w:sz w:val="28"/>
          <w:szCs w:val="28"/>
        </w:rPr>
        <w:t>2.3.</w:t>
      </w:r>
      <w:r w:rsidR="00CD3A79">
        <w:rPr>
          <w:color w:val="000000"/>
          <w:sz w:val="28"/>
          <w:szCs w:val="28"/>
        </w:rPr>
        <w:t>О</w:t>
      </w:r>
      <w:r w:rsidR="00AC62BF">
        <w:rPr>
          <w:color w:val="000000"/>
          <w:sz w:val="28"/>
          <w:szCs w:val="28"/>
        </w:rPr>
        <w:t xml:space="preserve">т 15.04.2015 № 741 «О внесении изменений в </w:t>
      </w:r>
      <w:r w:rsidR="008C54CC">
        <w:rPr>
          <w:color w:val="000000"/>
          <w:sz w:val="28"/>
          <w:szCs w:val="28"/>
        </w:rPr>
        <w:t>постановление</w:t>
      </w:r>
      <w:r w:rsidR="00AC62BF"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C62BF" w:rsidRDefault="00AC62BF" w:rsidP="00A76AD0">
      <w:pPr>
        <w:pStyle w:val="a3"/>
        <w:spacing w:after="200" w:line="360" w:lineRule="auto"/>
        <w:ind w:left="0" w:firstLine="708"/>
        <w:jc w:val="both"/>
        <w:rPr>
          <w:color w:val="000000"/>
          <w:sz w:val="28"/>
          <w:szCs w:val="28"/>
        </w:rPr>
      </w:pPr>
      <w:r>
        <w:rPr>
          <w:color w:val="000000"/>
          <w:sz w:val="28"/>
          <w:szCs w:val="28"/>
        </w:rPr>
        <w:t>2.4.</w:t>
      </w:r>
      <w:r w:rsidR="00CD3A79">
        <w:rPr>
          <w:color w:val="000000"/>
          <w:sz w:val="28"/>
          <w:szCs w:val="28"/>
        </w:rPr>
        <w:t>О</w:t>
      </w:r>
      <w:r>
        <w:rPr>
          <w:color w:val="000000"/>
          <w:sz w:val="28"/>
          <w:szCs w:val="28"/>
        </w:rPr>
        <w:t xml:space="preserve">т 15.04.2015 № 742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C62BF" w:rsidRDefault="00AC62BF" w:rsidP="00A76AD0">
      <w:pPr>
        <w:pStyle w:val="a3"/>
        <w:spacing w:after="200" w:line="360" w:lineRule="auto"/>
        <w:ind w:left="0" w:firstLine="708"/>
        <w:jc w:val="both"/>
        <w:rPr>
          <w:color w:val="000000"/>
          <w:sz w:val="28"/>
          <w:szCs w:val="28"/>
        </w:rPr>
      </w:pPr>
      <w:r>
        <w:rPr>
          <w:color w:val="000000"/>
          <w:sz w:val="28"/>
          <w:szCs w:val="28"/>
        </w:rPr>
        <w:t>2.5.</w:t>
      </w:r>
      <w:r w:rsidR="00CD3A79">
        <w:rPr>
          <w:color w:val="000000"/>
          <w:sz w:val="28"/>
          <w:szCs w:val="28"/>
        </w:rPr>
        <w:t>О</w:t>
      </w:r>
      <w:r>
        <w:rPr>
          <w:color w:val="000000"/>
          <w:sz w:val="28"/>
          <w:szCs w:val="28"/>
        </w:rPr>
        <w:t xml:space="preserve">т 22.07.2015 № 1537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C62BF" w:rsidRDefault="00AC62BF" w:rsidP="00A76AD0">
      <w:pPr>
        <w:pStyle w:val="a3"/>
        <w:spacing w:after="200" w:line="360" w:lineRule="auto"/>
        <w:ind w:left="0" w:firstLine="708"/>
        <w:jc w:val="both"/>
        <w:rPr>
          <w:color w:val="000000"/>
          <w:sz w:val="28"/>
          <w:szCs w:val="28"/>
        </w:rPr>
      </w:pPr>
      <w:r>
        <w:rPr>
          <w:color w:val="000000"/>
          <w:sz w:val="28"/>
          <w:szCs w:val="28"/>
        </w:rPr>
        <w:t xml:space="preserve">2.6.от 14.12.2015 № 2456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Pr>
          <w:color w:val="000000"/>
          <w:sz w:val="28"/>
          <w:szCs w:val="28"/>
        </w:rPr>
        <w:t xml:space="preserve"> от 26.03.2015 № 611»,</w:t>
      </w:r>
    </w:p>
    <w:p w:rsidR="00AC62BF" w:rsidRDefault="00AC62BF" w:rsidP="00A76AD0">
      <w:pPr>
        <w:pStyle w:val="a3"/>
        <w:spacing w:after="200" w:line="360" w:lineRule="auto"/>
        <w:ind w:left="0" w:firstLine="708"/>
        <w:jc w:val="both"/>
        <w:rPr>
          <w:color w:val="000000"/>
          <w:sz w:val="28"/>
          <w:szCs w:val="28"/>
        </w:rPr>
      </w:pPr>
      <w:r>
        <w:rPr>
          <w:color w:val="000000"/>
          <w:sz w:val="28"/>
          <w:szCs w:val="28"/>
        </w:rPr>
        <w:t>2.7.</w:t>
      </w:r>
      <w:r w:rsidR="00CD3A79">
        <w:rPr>
          <w:color w:val="000000"/>
          <w:sz w:val="28"/>
          <w:szCs w:val="28"/>
        </w:rPr>
        <w:t>О</w:t>
      </w:r>
      <w:r>
        <w:rPr>
          <w:color w:val="000000"/>
          <w:sz w:val="28"/>
          <w:szCs w:val="28"/>
        </w:rPr>
        <w:t xml:space="preserve">т 04.02.2016 № 137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C62BF" w:rsidRDefault="00AC62BF" w:rsidP="00A76AD0">
      <w:pPr>
        <w:pStyle w:val="a3"/>
        <w:spacing w:after="200" w:line="360" w:lineRule="auto"/>
        <w:ind w:left="0" w:firstLine="708"/>
        <w:jc w:val="both"/>
        <w:rPr>
          <w:color w:val="000000"/>
          <w:sz w:val="28"/>
          <w:szCs w:val="28"/>
        </w:rPr>
      </w:pPr>
      <w:r>
        <w:rPr>
          <w:color w:val="000000"/>
          <w:sz w:val="28"/>
          <w:szCs w:val="28"/>
        </w:rPr>
        <w:t>2.8.</w:t>
      </w:r>
      <w:r w:rsidR="00CD3A79">
        <w:rPr>
          <w:color w:val="000000"/>
          <w:sz w:val="28"/>
          <w:szCs w:val="28"/>
        </w:rPr>
        <w:t>О</w:t>
      </w:r>
      <w:r w:rsidR="000719A9">
        <w:rPr>
          <w:color w:val="000000"/>
          <w:sz w:val="28"/>
          <w:szCs w:val="28"/>
        </w:rPr>
        <w:t>т 18.02.2016 № 216</w:t>
      </w:r>
      <w:r>
        <w:rPr>
          <w:color w:val="000000"/>
          <w:sz w:val="28"/>
          <w:szCs w:val="28"/>
        </w:rPr>
        <w:t xml:space="preserve">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0719A9" w:rsidRDefault="000719A9" w:rsidP="00A76AD0">
      <w:pPr>
        <w:pStyle w:val="a3"/>
        <w:spacing w:after="200" w:line="360" w:lineRule="auto"/>
        <w:ind w:left="0" w:firstLine="708"/>
        <w:jc w:val="both"/>
        <w:rPr>
          <w:color w:val="000000"/>
          <w:sz w:val="28"/>
          <w:szCs w:val="28"/>
        </w:rPr>
      </w:pPr>
      <w:r>
        <w:rPr>
          <w:color w:val="000000"/>
          <w:sz w:val="28"/>
          <w:szCs w:val="28"/>
        </w:rPr>
        <w:t>2.9.</w:t>
      </w:r>
      <w:r w:rsidR="00CD3A79">
        <w:rPr>
          <w:color w:val="000000"/>
          <w:sz w:val="28"/>
          <w:szCs w:val="28"/>
        </w:rPr>
        <w:t>О</w:t>
      </w:r>
      <w:r>
        <w:rPr>
          <w:color w:val="000000"/>
          <w:sz w:val="28"/>
          <w:szCs w:val="28"/>
        </w:rPr>
        <w:t xml:space="preserve">т 01.03.2016 № 257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0719A9" w:rsidRDefault="000719A9" w:rsidP="00A76AD0">
      <w:pPr>
        <w:pStyle w:val="a3"/>
        <w:spacing w:after="200" w:line="360" w:lineRule="auto"/>
        <w:ind w:left="0" w:firstLine="708"/>
        <w:jc w:val="both"/>
        <w:rPr>
          <w:color w:val="000000"/>
          <w:sz w:val="28"/>
          <w:szCs w:val="28"/>
        </w:rPr>
      </w:pPr>
      <w:r>
        <w:rPr>
          <w:color w:val="000000"/>
          <w:sz w:val="28"/>
          <w:szCs w:val="28"/>
        </w:rPr>
        <w:t>2.10.</w:t>
      </w:r>
      <w:r w:rsidR="00CD3A79">
        <w:rPr>
          <w:color w:val="000000"/>
          <w:sz w:val="28"/>
          <w:szCs w:val="28"/>
        </w:rPr>
        <w:t>О</w:t>
      </w:r>
      <w:r>
        <w:rPr>
          <w:color w:val="000000"/>
          <w:sz w:val="28"/>
          <w:szCs w:val="28"/>
        </w:rPr>
        <w:t xml:space="preserve">т 19.04.2016 № 529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0719A9" w:rsidRDefault="000719A9" w:rsidP="00A76AD0">
      <w:pPr>
        <w:pStyle w:val="a3"/>
        <w:spacing w:after="200" w:line="360" w:lineRule="auto"/>
        <w:ind w:left="0" w:firstLine="708"/>
        <w:jc w:val="both"/>
        <w:rPr>
          <w:color w:val="000000"/>
          <w:sz w:val="28"/>
          <w:szCs w:val="28"/>
        </w:rPr>
      </w:pPr>
      <w:r>
        <w:rPr>
          <w:color w:val="000000"/>
          <w:sz w:val="28"/>
          <w:szCs w:val="28"/>
        </w:rPr>
        <w:t>2.11.</w:t>
      </w:r>
      <w:r w:rsidR="00CD3A79">
        <w:rPr>
          <w:color w:val="000000"/>
          <w:sz w:val="28"/>
          <w:szCs w:val="28"/>
        </w:rPr>
        <w:t>О</w:t>
      </w:r>
      <w:r>
        <w:rPr>
          <w:color w:val="000000"/>
          <w:sz w:val="28"/>
          <w:szCs w:val="28"/>
        </w:rPr>
        <w:t xml:space="preserve">т 26.05.2016 № 737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0719A9" w:rsidRDefault="000719A9" w:rsidP="00A76AD0">
      <w:pPr>
        <w:pStyle w:val="a3"/>
        <w:spacing w:after="200" w:line="360" w:lineRule="auto"/>
        <w:ind w:left="0" w:firstLine="708"/>
        <w:jc w:val="both"/>
        <w:rPr>
          <w:color w:val="000000"/>
          <w:sz w:val="28"/>
          <w:szCs w:val="28"/>
        </w:rPr>
      </w:pPr>
      <w:r>
        <w:rPr>
          <w:color w:val="000000"/>
          <w:sz w:val="28"/>
          <w:szCs w:val="28"/>
        </w:rPr>
        <w:t>2.12.</w:t>
      </w:r>
      <w:r w:rsidR="00CD3A79">
        <w:rPr>
          <w:color w:val="000000"/>
          <w:sz w:val="28"/>
          <w:szCs w:val="28"/>
        </w:rPr>
        <w:t>О</w:t>
      </w:r>
      <w:r>
        <w:rPr>
          <w:color w:val="000000"/>
          <w:sz w:val="28"/>
          <w:szCs w:val="28"/>
        </w:rPr>
        <w:t xml:space="preserve">т 30.06.2016 № 909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0719A9" w:rsidRDefault="000719A9" w:rsidP="00A76AD0">
      <w:pPr>
        <w:pStyle w:val="a3"/>
        <w:spacing w:after="200" w:line="360" w:lineRule="auto"/>
        <w:ind w:left="0" w:firstLine="708"/>
        <w:jc w:val="both"/>
        <w:rPr>
          <w:color w:val="000000"/>
          <w:sz w:val="28"/>
          <w:szCs w:val="28"/>
        </w:rPr>
      </w:pPr>
      <w:r>
        <w:rPr>
          <w:color w:val="000000"/>
          <w:sz w:val="28"/>
          <w:szCs w:val="28"/>
        </w:rPr>
        <w:t>2.13.</w:t>
      </w:r>
      <w:r w:rsidR="00CD3A79">
        <w:rPr>
          <w:color w:val="000000"/>
          <w:sz w:val="28"/>
          <w:szCs w:val="28"/>
        </w:rPr>
        <w:t>О</w:t>
      </w:r>
      <w:r>
        <w:rPr>
          <w:color w:val="000000"/>
          <w:sz w:val="28"/>
          <w:szCs w:val="28"/>
        </w:rPr>
        <w:t xml:space="preserve">т 28.09.2016 № 1343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Pr>
          <w:color w:val="000000"/>
          <w:sz w:val="28"/>
          <w:szCs w:val="28"/>
        </w:rPr>
        <w:t xml:space="preserve"> от</w:t>
      </w:r>
      <w:r w:rsidR="00CD3A79">
        <w:rPr>
          <w:color w:val="000000"/>
          <w:sz w:val="28"/>
          <w:szCs w:val="28"/>
        </w:rPr>
        <w:t xml:space="preserve"> 26.03.2015 № 611».</w:t>
      </w:r>
    </w:p>
    <w:p w:rsidR="009B5A88" w:rsidRDefault="009B5A88" w:rsidP="00A76AD0">
      <w:pPr>
        <w:pStyle w:val="a3"/>
        <w:spacing w:after="200" w:line="360" w:lineRule="auto"/>
        <w:ind w:left="0" w:firstLine="708"/>
        <w:jc w:val="both"/>
        <w:rPr>
          <w:color w:val="000000"/>
          <w:sz w:val="28"/>
          <w:szCs w:val="28"/>
        </w:rPr>
      </w:pPr>
      <w:r>
        <w:rPr>
          <w:color w:val="000000"/>
          <w:sz w:val="28"/>
          <w:szCs w:val="28"/>
        </w:rPr>
        <w:t>2.14.</w:t>
      </w:r>
      <w:r w:rsidR="00CD3A79">
        <w:rPr>
          <w:color w:val="000000"/>
          <w:sz w:val="28"/>
          <w:szCs w:val="28"/>
        </w:rPr>
        <w:t>О</w:t>
      </w:r>
      <w:r>
        <w:rPr>
          <w:color w:val="000000"/>
          <w:sz w:val="28"/>
          <w:szCs w:val="28"/>
        </w:rPr>
        <w:t xml:space="preserve">т 26.10.2016 № 1470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9B5A88" w:rsidRDefault="009B5A88" w:rsidP="00A76AD0">
      <w:pPr>
        <w:pStyle w:val="a3"/>
        <w:spacing w:after="200" w:line="360" w:lineRule="auto"/>
        <w:ind w:left="0" w:firstLine="708"/>
        <w:jc w:val="both"/>
        <w:rPr>
          <w:color w:val="000000"/>
          <w:sz w:val="28"/>
          <w:szCs w:val="28"/>
        </w:rPr>
      </w:pPr>
      <w:r>
        <w:rPr>
          <w:color w:val="000000"/>
          <w:sz w:val="28"/>
          <w:szCs w:val="28"/>
        </w:rPr>
        <w:t>2.15.</w:t>
      </w:r>
      <w:r w:rsidR="00CD3A79">
        <w:rPr>
          <w:color w:val="000000"/>
          <w:sz w:val="28"/>
          <w:szCs w:val="28"/>
        </w:rPr>
        <w:t>О</w:t>
      </w:r>
      <w:r>
        <w:rPr>
          <w:color w:val="000000"/>
          <w:sz w:val="28"/>
          <w:szCs w:val="28"/>
        </w:rPr>
        <w:t xml:space="preserve">т 22.11.2016 № 1589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9B5A88" w:rsidRDefault="009B5A88" w:rsidP="00A76AD0">
      <w:pPr>
        <w:pStyle w:val="a3"/>
        <w:spacing w:after="200" w:line="360" w:lineRule="auto"/>
        <w:ind w:left="0" w:firstLine="708"/>
        <w:jc w:val="both"/>
        <w:rPr>
          <w:color w:val="000000"/>
          <w:sz w:val="28"/>
          <w:szCs w:val="28"/>
        </w:rPr>
      </w:pPr>
      <w:r>
        <w:rPr>
          <w:color w:val="000000"/>
          <w:sz w:val="28"/>
          <w:szCs w:val="28"/>
        </w:rPr>
        <w:t>2.16.</w:t>
      </w:r>
      <w:r w:rsidR="00CD3A79">
        <w:rPr>
          <w:color w:val="000000"/>
          <w:sz w:val="28"/>
          <w:szCs w:val="28"/>
        </w:rPr>
        <w:t>О</w:t>
      </w:r>
      <w:r>
        <w:rPr>
          <w:color w:val="000000"/>
          <w:sz w:val="28"/>
          <w:szCs w:val="28"/>
        </w:rPr>
        <w:t xml:space="preserve">т 19.12.2016 № 1712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9B5A88" w:rsidRDefault="009B5A88" w:rsidP="00A76AD0">
      <w:pPr>
        <w:pStyle w:val="a3"/>
        <w:spacing w:after="200" w:line="360" w:lineRule="auto"/>
        <w:ind w:left="0" w:firstLine="708"/>
        <w:jc w:val="both"/>
        <w:rPr>
          <w:color w:val="000000"/>
          <w:sz w:val="28"/>
          <w:szCs w:val="28"/>
        </w:rPr>
      </w:pPr>
      <w:r>
        <w:rPr>
          <w:color w:val="000000"/>
          <w:sz w:val="28"/>
          <w:szCs w:val="28"/>
        </w:rPr>
        <w:t>2.17.</w:t>
      </w:r>
      <w:r w:rsidR="00CD3A79">
        <w:rPr>
          <w:color w:val="000000"/>
          <w:sz w:val="28"/>
          <w:szCs w:val="28"/>
        </w:rPr>
        <w:t>О</w:t>
      </w:r>
      <w:r>
        <w:rPr>
          <w:color w:val="000000"/>
          <w:sz w:val="28"/>
          <w:szCs w:val="28"/>
        </w:rPr>
        <w:t xml:space="preserve">т 30.12.2016 № 1822 «О внесении изменений в </w:t>
      </w:r>
      <w:r w:rsidR="008C54CC">
        <w:rPr>
          <w:color w:val="000000"/>
          <w:sz w:val="28"/>
          <w:szCs w:val="28"/>
        </w:rPr>
        <w:t>постановление</w:t>
      </w:r>
      <w:r w:rsidRPr="00C45363">
        <w:rPr>
          <w:color w:val="000000"/>
          <w:sz w:val="28"/>
          <w:szCs w:val="28"/>
        </w:rPr>
        <w:t xml:space="preserve"> администрации Слободского района</w:t>
      </w:r>
      <w:r>
        <w:rPr>
          <w:color w:val="000000"/>
          <w:sz w:val="28"/>
          <w:szCs w:val="28"/>
        </w:rPr>
        <w:t xml:space="preserve"> от 26.03.2015 №</w:t>
      </w:r>
      <w:r w:rsidR="00CD3A79">
        <w:rPr>
          <w:color w:val="000000"/>
          <w:sz w:val="28"/>
          <w:szCs w:val="28"/>
        </w:rPr>
        <w:t xml:space="preserve"> 611».</w:t>
      </w:r>
    </w:p>
    <w:p w:rsidR="009B5A88" w:rsidRDefault="008C54CC" w:rsidP="00A76AD0">
      <w:pPr>
        <w:pStyle w:val="a3"/>
        <w:spacing w:after="200" w:line="360" w:lineRule="auto"/>
        <w:ind w:left="0" w:firstLine="708"/>
        <w:jc w:val="both"/>
        <w:rPr>
          <w:color w:val="000000"/>
          <w:sz w:val="28"/>
          <w:szCs w:val="28"/>
        </w:rPr>
      </w:pPr>
      <w:r>
        <w:rPr>
          <w:color w:val="000000"/>
          <w:sz w:val="28"/>
          <w:szCs w:val="28"/>
        </w:rPr>
        <w:t>2.18</w:t>
      </w:r>
      <w:r w:rsidR="009B5A88">
        <w:rPr>
          <w:color w:val="000000"/>
          <w:sz w:val="28"/>
          <w:szCs w:val="28"/>
        </w:rPr>
        <w:t>.</w:t>
      </w:r>
      <w:r w:rsidR="00CD3A79">
        <w:rPr>
          <w:color w:val="000000"/>
          <w:sz w:val="28"/>
          <w:szCs w:val="28"/>
        </w:rPr>
        <w:t>О</w:t>
      </w:r>
      <w:r w:rsidR="009B5A88">
        <w:rPr>
          <w:color w:val="000000"/>
          <w:sz w:val="28"/>
          <w:szCs w:val="28"/>
        </w:rPr>
        <w:t xml:space="preserve">т 22.03.2017 № 443 «О внесении изменений в </w:t>
      </w:r>
      <w:r>
        <w:rPr>
          <w:color w:val="000000"/>
          <w:sz w:val="28"/>
          <w:szCs w:val="28"/>
        </w:rPr>
        <w:t>постановление</w:t>
      </w:r>
      <w:r w:rsidR="009B5A88"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2.19</w:t>
      </w:r>
      <w:r w:rsidR="00A233B0">
        <w:rPr>
          <w:color w:val="000000"/>
          <w:sz w:val="28"/>
          <w:szCs w:val="28"/>
        </w:rPr>
        <w:t>.</w:t>
      </w:r>
      <w:r w:rsidR="00CD3A79">
        <w:rPr>
          <w:color w:val="000000"/>
          <w:sz w:val="28"/>
          <w:szCs w:val="28"/>
        </w:rPr>
        <w:t>О</w:t>
      </w:r>
      <w:r w:rsidR="00A233B0">
        <w:rPr>
          <w:color w:val="000000"/>
          <w:sz w:val="28"/>
          <w:szCs w:val="28"/>
        </w:rPr>
        <w:t xml:space="preserve">т 10.02.2017 № 194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9B5A88" w:rsidRDefault="008C54CC" w:rsidP="00A76AD0">
      <w:pPr>
        <w:pStyle w:val="a3"/>
        <w:spacing w:after="200" w:line="360" w:lineRule="auto"/>
        <w:ind w:left="0" w:firstLine="708"/>
        <w:jc w:val="both"/>
        <w:rPr>
          <w:color w:val="000000"/>
          <w:sz w:val="28"/>
          <w:szCs w:val="28"/>
        </w:rPr>
      </w:pPr>
      <w:r>
        <w:rPr>
          <w:color w:val="000000"/>
          <w:sz w:val="28"/>
          <w:szCs w:val="28"/>
        </w:rPr>
        <w:t>2.20</w:t>
      </w:r>
      <w:r w:rsidR="009B5A88">
        <w:rPr>
          <w:color w:val="000000"/>
          <w:sz w:val="28"/>
          <w:szCs w:val="28"/>
        </w:rPr>
        <w:t>.</w:t>
      </w:r>
      <w:r w:rsidR="00CD3A79">
        <w:rPr>
          <w:color w:val="000000"/>
          <w:sz w:val="28"/>
          <w:szCs w:val="28"/>
        </w:rPr>
        <w:t>О</w:t>
      </w:r>
      <w:r w:rsidR="009B5A88">
        <w:rPr>
          <w:color w:val="000000"/>
          <w:sz w:val="28"/>
          <w:szCs w:val="28"/>
        </w:rPr>
        <w:t xml:space="preserve">т 22.03.2017 № 443 «О внесении изменений в </w:t>
      </w:r>
      <w:r>
        <w:rPr>
          <w:color w:val="000000"/>
          <w:sz w:val="28"/>
          <w:szCs w:val="28"/>
        </w:rPr>
        <w:t>постановление</w:t>
      </w:r>
      <w:r w:rsidR="009B5A88"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2.21</w:t>
      </w:r>
      <w:r w:rsidR="00A233B0">
        <w:rPr>
          <w:color w:val="000000"/>
          <w:sz w:val="28"/>
          <w:szCs w:val="28"/>
        </w:rPr>
        <w:t>.</w:t>
      </w:r>
      <w:r w:rsidR="00CD3A79">
        <w:rPr>
          <w:color w:val="000000"/>
          <w:sz w:val="28"/>
          <w:szCs w:val="28"/>
        </w:rPr>
        <w:t>О</w:t>
      </w:r>
      <w:r w:rsidR="00A233B0">
        <w:rPr>
          <w:color w:val="000000"/>
          <w:sz w:val="28"/>
          <w:szCs w:val="28"/>
        </w:rPr>
        <w:t xml:space="preserve">т 17.04.2017 № 569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2.22</w:t>
      </w:r>
      <w:r w:rsidR="00A233B0">
        <w:rPr>
          <w:color w:val="000000"/>
          <w:sz w:val="28"/>
          <w:szCs w:val="28"/>
        </w:rPr>
        <w:t>.</w:t>
      </w:r>
      <w:r w:rsidR="00CD3A79">
        <w:rPr>
          <w:color w:val="000000"/>
          <w:sz w:val="28"/>
          <w:szCs w:val="28"/>
        </w:rPr>
        <w:t>О</w:t>
      </w:r>
      <w:r w:rsidR="00FC3882">
        <w:rPr>
          <w:color w:val="000000"/>
          <w:sz w:val="28"/>
          <w:szCs w:val="28"/>
        </w:rPr>
        <w:t xml:space="preserve">т 08.06.2017 № </w:t>
      </w:r>
      <w:r w:rsidR="00A233B0">
        <w:rPr>
          <w:color w:val="000000"/>
          <w:sz w:val="28"/>
          <w:szCs w:val="28"/>
        </w:rPr>
        <w:t>9</w:t>
      </w:r>
      <w:r w:rsidR="00FC3882">
        <w:rPr>
          <w:color w:val="000000"/>
          <w:sz w:val="28"/>
          <w:szCs w:val="28"/>
        </w:rPr>
        <w:t>14</w:t>
      </w:r>
      <w:r w:rsidR="00A233B0">
        <w:rPr>
          <w:color w:val="000000"/>
          <w:sz w:val="28"/>
          <w:szCs w:val="28"/>
        </w:rPr>
        <w:t xml:space="preserve">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2.23</w:t>
      </w:r>
      <w:r w:rsidR="00A233B0">
        <w:rPr>
          <w:color w:val="000000"/>
          <w:sz w:val="28"/>
          <w:szCs w:val="28"/>
        </w:rPr>
        <w:t>.</w:t>
      </w:r>
      <w:r w:rsidR="00CD3A79">
        <w:rPr>
          <w:color w:val="000000"/>
          <w:sz w:val="28"/>
          <w:szCs w:val="28"/>
        </w:rPr>
        <w:t>О</w:t>
      </w:r>
      <w:r w:rsidR="00A233B0">
        <w:rPr>
          <w:color w:val="000000"/>
          <w:sz w:val="28"/>
          <w:szCs w:val="28"/>
        </w:rPr>
        <w:t xml:space="preserve">т 05.07.2017 № 1090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2.24</w:t>
      </w:r>
      <w:r w:rsidR="00A233B0">
        <w:rPr>
          <w:color w:val="000000"/>
          <w:sz w:val="28"/>
          <w:szCs w:val="28"/>
        </w:rPr>
        <w:t>.</w:t>
      </w:r>
      <w:r w:rsidR="00CD3A79">
        <w:rPr>
          <w:color w:val="000000"/>
          <w:sz w:val="28"/>
          <w:szCs w:val="28"/>
        </w:rPr>
        <w:t>О</w:t>
      </w:r>
      <w:r w:rsidR="00A233B0">
        <w:rPr>
          <w:color w:val="000000"/>
          <w:sz w:val="28"/>
          <w:szCs w:val="28"/>
        </w:rPr>
        <w:t xml:space="preserve">т 12.07.2017 № 1157/1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2.25</w:t>
      </w:r>
      <w:r w:rsidR="00A233B0">
        <w:rPr>
          <w:color w:val="000000"/>
          <w:sz w:val="28"/>
          <w:szCs w:val="28"/>
        </w:rPr>
        <w:t>.</w:t>
      </w:r>
      <w:r w:rsidR="00CD3A79">
        <w:rPr>
          <w:color w:val="000000"/>
          <w:sz w:val="28"/>
          <w:szCs w:val="28"/>
        </w:rPr>
        <w:t>О</w:t>
      </w:r>
      <w:r w:rsidR="00A233B0">
        <w:rPr>
          <w:color w:val="000000"/>
          <w:sz w:val="28"/>
          <w:szCs w:val="28"/>
        </w:rPr>
        <w:t xml:space="preserve">т 25.08.2017 № 1388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2.26</w:t>
      </w:r>
      <w:r w:rsidR="00A233B0">
        <w:rPr>
          <w:color w:val="000000"/>
          <w:sz w:val="28"/>
          <w:szCs w:val="28"/>
        </w:rPr>
        <w:t>.</w:t>
      </w:r>
      <w:r w:rsidR="00CD3A79">
        <w:rPr>
          <w:color w:val="000000"/>
          <w:sz w:val="28"/>
          <w:szCs w:val="28"/>
        </w:rPr>
        <w:t>О</w:t>
      </w:r>
      <w:r w:rsidR="00A233B0">
        <w:rPr>
          <w:color w:val="000000"/>
          <w:sz w:val="28"/>
          <w:szCs w:val="28"/>
        </w:rPr>
        <w:t xml:space="preserve">т 16.10.2017 № 1656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233B0" w:rsidRDefault="008C54CC" w:rsidP="00A76AD0">
      <w:pPr>
        <w:pStyle w:val="a3"/>
        <w:spacing w:after="200" w:line="360" w:lineRule="auto"/>
        <w:ind w:left="0" w:firstLine="708"/>
        <w:jc w:val="both"/>
        <w:rPr>
          <w:color w:val="000000"/>
          <w:sz w:val="28"/>
          <w:szCs w:val="28"/>
        </w:rPr>
      </w:pPr>
      <w:r>
        <w:rPr>
          <w:color w:val="000000"/>
          <w:sz w:val="28"/>
          <w:szCs w:val="28"/>
        </w:rPr>
        <w:t>2.27</w:t>
      </w:r>
      <w:r w:rsidR="00A233B0">
        <w:rPr>
          <w:color w:val="000000"/>
          <w:sz w:val="28"/>
          <w:szCs w:val="28"/>
        </w:rPr>
        <w:t>.</w:t>
      </w:r>
      <w:r w:rsidR="00CD3A79">
        <w:rPr>
          <w:color w:val="000000"/>
          <w:sz w:val="28"/>
          <w:szCs w:val="28"/>
        </w:rPr>
        <w:t>О</w:t>
      </w:r>
      <w:r w:rsidR="00FC3882">
        <w:rPr>
          <w:color w:val="000000"/>
          <w:sz w:val="28"/>
          <w:szCs w:val="28"/>
        </w:rPr>
        <w:t>т 29.12.2017 № 21</w:t>
      </w:r>
      <w:r w:rsidR="00A233B0">
        <w:rPr>
          <w:color w:val="000000"/>
          <w:sz w:val="28"/>
          <w:szCs w:val="28"/>
        </w:rPr>
        <w:t>6</w:t>
      </w:r>
      <w:r w:rsidR="00FC3882">
        <w:rPr>
          <w:color w:val="000000"/>
          <w:sz w:val="28"/>
          <w:szCs w:val="28"/>
        </w:rPr>
        <w:t>0</w:t>
      </w:r>
      <w:r w:rsidR="00A233B0">
        <w:rPr>
          <w:color w:val="000000"/>
          <w:sz w:val="28"/>
          <w:szCs w:val="28"/>
        </w:rPr>
        <w:t xml:space="preserve"> «О внесении изменений в </w:t>
      </w:r>
      <w:r>
        <w:rPr>
          <w:color w:val="000000"/>
          <w:sz w:val="28"/>
          <w:szCs w:val="28"/>
        </w:rPr>
        <w:t>постановление</w:t>
      </w:r>
      <w:r w:rsidR="00A233B0"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7E10B4" w:rsidRDefault="008C54CC" w:rsidP="00A76AD0">
      <w:pPr>
        <w:pStyle w:val="a3"/>
        <w:spacing w:after="200" w:line="360" w:lineRule="auto"/>
        <w:ind w:left="0" w:firstLine="708"/>
        <w:jc w:val="both"/>
        <w:rPr>
          <w:color w:val="000000"/>
          <w:sz w:val="28"/>
          <w:szCs w:val="28"/>
        </w:rPr>
      </w:pPr>
      <w:r>
        <w:rPr>
          <w:color w:val="000000"/>
          <w:sz w:val="28"/>
          <w:szCs w:val="28"/>
        </w:rPr>
        <w:t>2.28</w:t>
      </w:r>
      <w:r w:rsidR="007E10B4">
        <w:rPr>
          <w:color w:val="000000"/>
          <w:sz w:val="28"/>
          <w:szCs w:val="28"/>
        </w:rPr>
        <w:t>.</w:t>
      </w:r>
      <w:r w:rsidR="00CD3A79">
        <w:rPr>
          <w:color w:val="000000"/>
          <w:sz w:val="28"/>
          <w:szCs w:val="28"/>
        </w:rPr>
        <w:t>О</w:t>
      </w:r>
      <w:r w:rsidR="007E10B4">
        <w:rPr>
          <w:color w:val="000000"/>
          <w:sz w:val="28"/>
          <w:szCs w:val="28"/>
        </w:rPr>
        <w:t xml:space="preserve">т 22.02.2018 № 272 «О внесении изменений в </w:t>
      </w:r>
      <w:r>
        <w:rPr>
          <w:color w:val="000000"/>
          <w:sz w:val="28"/>
          <w:szCs w:val="28"/>
        </w:rPr>
        <w:t>постановление</w:t>
      </w:r>
      <w:r w:rsidR="007E10B4"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7E10B4" w:rsidRDefault="008C54CC" w:rsidP="00077A01">
      <w:pPr>
        <w:pStyle w:val="a3"/>
        <w:spacing w:after="200" w:line="360" w:lineRule="auto"/>
        <w:ind w:left="0" w:firstLine="708"/>
        <w:jc w:val="both"/>
        <w:rPr>
          <w:color w:val="000000"/>
          <w:sz w:val="28"/>
          <w:szCs w:val="28"/>
        </w:rPr>
      </w:pPr>
      <w:r>
        <w:rPr>
          <w:color w:val="000000"/>
          <w:sz w:val="28"/>
          <w:szCs w:val="28"/>
        </w:rPr>
        <w:t>2.29</w:t>
      </w:r>
      <w:r w:rsidR="007E10B4">
        <w:rPr>
          <w:color w:val="000000"/>
          <w:sz w:val="28"/>
          <w:szCs w:val="28"/>
        </w:rPr>
        <w:t>.</w:t>
      </w:r>
      <w:r w:rsidR="00CD3A79">
        <w:rPr>
          <w:color w:val="000000"/>
          <w:sz w:val="28"/>
          <w:szCs w:val="28"/>
        </w:rPr>
        <w:t>О</w:t>
      </w:r>
      <w:r w:rsidR="007E10B4">
        <w:rPr>
          <w:color w:val="000000"/>
          <w:sz w:val="28"/>
          <w:szCs w:val="28"/>
        </w:rPr>
        <w:t xml:space="preserve">т 17.04.2018 № 608 «О внесении изменений в </w:t>
      </w:r>
      <w:r>
        <w:rPr>
          <w:color w:val="000000"/>
          <w:sz w:val="28"/>
          <w:szCs w:val="28"/>
        </w:rPr>
        <w:t>постановление</w:t>
      </w:r>
      <w:r w:rsidR="007E10B4"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7E10B4" w:rsidRDefault="008C54CC" w:rsidP="00A76AD0">
      <w:pPr>
        <w:pStyle w:val="a3"/>
        <w:spacing w:after="200" w:line="360" w:lineRule="auto"/>
        <w:ind w:left="0" w:firstLine="708"/>
        <w:jc w:val="both"/>
        <w:rPr>
          <w:color w:val="000000"/>
          <w:sz w:val="28"/>
          <w:szCs w:val="28"/>
        </w:rPr>
      </w:pPr>
      <w:r>
        <w:rPr>
          <w:color w:val="000000"/>
          <w:sz w:val="28"/>
          <w:szCs w:val="28"/>
        </w:rPr>
        <w:t>2.30</w:t>
      </w:r>
      <w:r w:rsidR="007E10B4">
        <w:rPr>
          <w:color w:val="000000"/>
          <w:sz w:val="28"/>
          <w:szCs w:val="28"/>
        </w:rPr>
        <w:t>.</w:t>
      </w:r>
      <w:r w:rsidR="00CD3A79">
        <w:rPr>
          <w:color w:val="000000"/>
          <w:sz w:val="28"/>
          <w:szCs w:val="28"/>
        </w:rPr>
        <w:t>О</w:t>
      </w:r>
      <w:r w:rsidR="007E10B4">
        <w:rPr>
          <w:color w:val="000000"/>
          <w:sz w:val="28"/>
          <w:szCs w:val="28"/>
        </w:rPr>
        <w:t xml:space="preserve">т 24.05.2018 № 796 «О внесении изменений в </w:t>
      </w:r>
      <w:r>
        <w:rPr>
          <w:color w:val="000000"/>
          <w:sz w:val="28"/>
          <w:szCs w:val="28"/>
        </w:rPr>
        <w:t>постановление</w:t>
      </w:r>
      <w:r w:rsidR="007E10B4"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AC62BF" w:rsidRDefault="008C54CC" w:rsidP="004A22FD">
      <w:pPr>
        <w:pStyle w:val="a3"/>
        <w:spacing w:after="200" w:line="360" w:lineRule="auto"/>
        <w:ind w:left="0" w:firstLine="708"/>
        <w:jc w:val="both"/>
        <w:rPr>
          <w:color w:val="000000"/>
          <w:sz w:val="28"/>
          <w:szCs w:val="28"/>
        </w:rPr>
      </w:pPr>
      <w:r>
        <w:rPr>
          <w:color w:val="000000"/>
          <w:sz w:val="28"/>
          <w:szCs w:val="28"/>
        </w:rPr>
        <w:t>2.31</w:t>
      </w:r>
      <w:r w:rsidR="007E10B4">
        <w:rPr>
          <w:color w:val="000000"/>
          <w:sz w:val="28"/>
          <w:szCs w:val="28"/>
        </w:rPr>
        <w:t>.</w:t>
      </w:r>
      <w:r w:rsidR="00CD3A79">
        <w:rPr>
          <w:color w:val="000000"/>
          <w:sz w:val="28"/>
          <w:szCs w:val="28"/>
        </w:rPr>
        <w:t>О</w:t>
      </w:r>
      <w:r w:rsidR="007E10B4">
        <w:rPr>
          <w:color w:val="000000"/>
          <w:sz w:val="28"/>
          <w:szCs w:val="28"/>
        </w:rPr>
        <w:t xml:space="preserve">т 20.06.2018 № 909 «О внесении изменений в </w:t>
      </w:r>
      <w:r>
        <w:rPr>
          <w:color w:val="000000"/>
          <w:sz w:val="28"/>
          <w:szCs w:val="28"/>
        </w:rPr>
        <w:t>постановление</w:t>
      </w:r>
      <w:r w:rsidR="007E10B4"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7E10B4" w:rsidRDefault="008C54CC" w:rsidP="00B403DB">
      <w:pPr>
        <w:pStyle w:val="a3"/>
        <w:spacing w:after="200" w:line="360" w:lineRule="auto"/>
        <w:ind w:left="0" w:firstLine="708"/>
        <w:jc w:val="both"/>
        <w:rPr>
          <w:color w:val="000000"/>
          <w:sz w:val="28"/>
          <w:szCs w:val="28"/>
        </w:rPr>
      </w:pPr>
      <w:r>
        <w:rPr>
          <w:color w:val="000000"/>
          <w:sz w:val="28"/>
          <w:szCs w:val="28"/>
        </w:rPr>
        <w:t>2.32</w:t>
      </w:r>
      <w:r w:rsidR="007E10B4">
        <w:rPr>
          <w:color w:val="000000"/>
          <w:sz w:val="28"/>
          <w:szCs w:val="28"/>
        </w:rPr>
        <w:t>.</w:t>
      </w:r>
      <w:r w:rsidR="00CD3A79">
        <w:rPr>
          <w:color w:val="000000"/>
          <w:sz w:val="28"/>
          <w:szCs w:val="28"/>
        </w:rPr>
        <w:t>О</w:t>
      </w:r>
      <w:r w:rsidR="00DB62C7">
        <w:rPr>
          <w:color w:val="000000"/>
          <w:sz w:val="28"/>
          <w:szCs w:val="28"/>
        </w:rPr>
        <w:t>т 21.08.2018 № 1221</w:t>
      </w:r>
      <w:r w:rsidR="007E10B4">
        <w:rPr>
          <w:color w:val="000000"/>
          <w:sz w:val="28"/>
          <w:szCs w:val="28"/>
        </w:rPr>
        <w:t xml:space="preserve"> «О внесении изменений в </w:t>
      </w:r>
      <w:r>
        <w:rPr>
          <w:color w:val="000000"/>
          <w:sz w:val="28"/>
          <w:szCs w:val="28"/>
        </w:rPr>
        <w:t>постановление</w:t>
      </w:r>
      <w:r w:rsidR="007E10B4"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DB62C7" w:rsidRDefault="008C54CC" w:rsidP="00B403DB">
      <w:pPr>
        <w:pStyle w:val="a3"/>
        <w:spacing w:after="200" w:line="360" w:lineRule="auto"/>
        <w:ind w:left="0" w:firstLine="708"/>
        <w:jc w:val="both"/>
        <w:rPr>
          <w:color w:val="000000"/>
          <w:sz w:val="28"/>
          <w:szCs w:val="28"/>
        </w:rPr>
      </w:pPr>
      <w:r>
        <w:rPr>
          <w:color w:val="000000"/>
          <w:sz w:val="28"/>
          <w:szCs w:val="28"/>
        </w:rPr>
        <w:t>2.33</w:t>
      </w:r>
      <w:r w:rsidR="00DB62C7">
        <w:rPr>
          <w:color w:val="000000"/>
          <w:sz w:val="28"/>
          <w:szCs w:val="28"/>
        </w:rPr>
        <w:t>.</w:t>
      </w:r>
      <w:r w:rsidR="00CD3A79">
        <w:rPr>
          <w:color w:val="000000"/>
          <w:sz w:val="28"/>
          <w:szCs w:val="28"/>
        </w:rPr>
        <w:t>О</w:t>
      </w:r>
      <w:r w:rsidR="00DB62C7">
        <w:rPr>
          <w:color w:val="000000"/>
          <w:sz w:val="28"/>
          <w:szCs w:val="28"/>
        </w:rPr>
        <w:t xml:space="preserve">т 08.11.2018 № 1711 «О внесении изменений в </w:t>
      </w:r>
      <w:r>
        <w:rPr>
          <w:color w:val="000000"/>
          <w:sz w:val="28"/>
          <w:szCs w:val="28"/>
        </w:rPr>
        <w:t>постановление</w:t>
      </w:r>
      <w:r w:rsidR="00DB62C7"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DB62C7" w:rsidRDefault="008C54CC" w:rsidP="00B403DB">
      <w:pPr>
        <w:pStyle w:val="a3"/>
        <w:spacing w:after="200" w:line="360" w:lineRule="auto"/>
        <w:ind w:left="0" w:firstLine="708"/>
        <w:jc w:val="both"/>
        <w:rPr>
          <w:color w:val="000000"/>
          <w:sz w:val="28"/>
          <w:szCs w:val="28"/>
        </w:rPr>
      </w:pPr>
      <w:r>
        <w:rPr>
          <w:color w:val="000000"/>
          <w:sz w:val="28"/>
          <w:szCs w:val="28"/>
        </w:rPr>
        <w:t>2.34</w:t>
      </w:r>
      <w:r w:rsidR="00DB62C7">
        <w:rPr>
          <w:color w:val="000000"/>
          <w:sz w:val="28"/>
          <w:szCs w:val="28"/>
        </w:rPr>
        <w:t>.</w:t>
      </w:r>
      <w:r w:rsidR="00CD3A79">
        <w:rPr>
          <w:color w:val="000000"/>
          <w:sz w:val="28"/>
          <w:szCs w:val="28"/>
        </w:rPr>
        <w:t>О</w:t>
      </w:r>
      <w:r w:rsidR="00DB62C7">
        <w:rPr>
          <w:color w:val="000000"/>
          <w:sz w:val="28"/>
          <w:szCs w:val="28"/>
        </w:rPr>
        <w:t xml:space="preserve">т 26.11.2018 № 1799/1 «О внесении изменений в </w:t>
      </w:r>
      <w:r>
        <w:rPr>
          <w:color w:val="000000"/>
          <w:sz w:val="28"/>
          <w:szCs w:val="28"/>
        </w:rPr>
        <w:t>постановление</w:t>
      </w:r>
      <w:r w:rsidR="00DB62C7"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DB62C7" w:rsidRDefault="008C54CC" w:rsidP="00B403DB">
      <w:pPr>
        <w:pStyle w:val="a3"/>
        <w:spacing w:after="200" w:line="360" w:lineRule="auto"/>
        <w:ind w:left="0" w:firstLine="708"/>
        <w:jc w:val="both"/>
        <w:rPr>
          <w:color w:val="000000"/>
          <w:sz w:val="28"/>
          <w:szCs w:val="28"/>
        </w:rPr>
      </w:pPr>
      <w:r>
        <w:rPr>
          <w:color w:val="000000"/>
          <w:sz w:val="28"/>
          <w:szCs w:val="28"/>
        </w:rPr>
        <w:t>2.35</w:t>
      </w:r>
      <w:r w:rsidR="00DB62C7">
        <w:rPr>
          <w:color w:val="000000"/>
          <w:sz w:val="28"/>
          <w:szCs w:val="28"/>
        </w:rPr>
        <w:t>.</w:t>
      </w:r>
      <w:r w:rsidR="00CD3A79">
        <w:rPr>
          <w:color w:val="000000"/>
          <w:sz w:val="28"/>
          <w:szCs w:val="28"/>
        </w:rPr>
        <w:t>О</w:t>
      </w:r>
      <w:r w:rsidR="00DB62C7">
        <w:rPr>
          <w:color w:val="000000"/>
          <w:sz w:val="28"/>
          <w:szCs w:val="28"/>
        </w:rPr>
        <w:t xml:space="preserve">т 10.12.2018 № 1904 «О внесении изменений в </w:t>
      </w:r>
      <w:r>
        <w:rPr>
          <w:color w:val="000000"/>
          <w:sz w:val="28"/>
          <w:szCs w:val="28"/>
        </w:rPr>
        <w:t>постановление</w:t>
      </w:r>
      <w:r w:rsidR="00DB62C7" w:rsidRPr="00C45363">
        <w:rPr>
          <w:color w:val="000000"/>
          <w:sz w:val="28"/>
          <w:szCs w:val="28"/>
        </w:rPr>
        <w:t xml:space="preserve"> администрации Слободского района</w:t>
      </w:r>
      <w:r w:rsidR="00DB62C7">
        <w:rPr>
          <w:color w:val="000000"/>
          <w:sz w:val="28"/>
          <w:szCs w:val="28"/>
        </w:rPr>
        <w:t xml:space="preserve"> от 26.03.2015</w:t>
      </w:r>
      <w:r w:rsidR="00CD3A79">
        <w:rPr>
          <w:color w:val="000000"/>
          <w:sz w:val="28"/>
          <w:szCs w:val="28"/>
        </w:rPr>
        <w:t xml:space="preserve"> № 611».</w:t>
      </w:r>
    </w:p>
    <w:p w:rsidR="00DB62C7" w:rsidRDefault="008C54CC" w:rsidP="00B403DB">
      <w:pPr>
        <w:pStyle w:val="a3"/>
        <w:spacing w:after="200" w:line="360" w:lineRule="auto"/>
        <w:ind w:left="0" w:firstLine="708"/>
        <w:jc w:val="both"/>
        <w:rPr>
          <w:color w:val="000000"/>
          <w:sz w:val="28"/>
          <w:szCs w:val="28"/>
        </w:rPr>
      </w:pPr>
      <w:r>
        <w:rPr>
          <w:color w:val="000000"/>
          <w:sz w:val="28"/>
          <w:szCs w:val="28"/>
        </w:rPr>
        <w:t>2.36</w:t>
      </w:r>
      <w:r w:rsidR="00DB62C7">
        <w:rPr>
          <w:color w:val="000000"/>
          <w:sz w:val="28"/>
          <w:szCs w:val="28"/>
        </w:rPr>
        <w:t>.</w:t>
      </w:r>
      <w:r w:rsidR="00CD3A79">
        <w:rPr>
          <w:color w:val="000000"/>
          <w:sz w:val="28"/>
          <w:szCs w:val="28"/>
        </w:rPr>
        <w:t>О</w:t>
      </w:r>
      <w:r w:rsidR="00DB62C7">
        <w:rPr>
          <w:color w:val="000000"/>
          <w:sz w:val="28"/>
          <w:szCs w:val="28"/>
        </w:rPr>
        <w:t xml:space="preserve">т 26.12.2018 № 2015 «О внесении изменений в </w:t>
      </w:r>
      <w:r>
        <w:rPr>
          <w:color w:val="000000"/>
          <w:sz w:val="28"/>
          <w:szCs w:val="28"/>
        </w:rPr>
        <w:t>постановление</w:t>
      </w:r>
      <w:r w:rsidR="00DB62C7"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DB62C7" w:rsidRDefault="008C54CC" w:rsidP="00B403DB">
      <w:pPr>
        <w:pStyle w:val="a3"/>
        <w:spacing w:after="200" w:line="360" w:lineRule="auto"/>
        <w:ind w:left="0" w:firstLine="708"/>
        <w:jc w:val="both"/>
        <w:rPr>
          <w:color w:val="000000"/>
          <w:sz w:val="28"/>
          <w:szCs w:val="28"/>
        </w:rPr>
      </w:pPr>
      <w:r>
        <w:rPr>
          <w:color w:val="000000"/>
          <w:sz w:val="28"/>
          <w:szCs w:val="28"/>
        </w:rPr>
        <w:t>2.37</w:t>
      </w:r>
      <w:r w:rsidR="00DB62C7">
        <w:rPr>
          <w:color w:val="000000"/>
          <w:sz w:val="28"/>
          <w:szCs w:val="28"/>
        </w:rPr>
        <w:t>.</w:t>
      </w:r>
      <w:r w:rsidR="00CD3A79">
        <w:rPr>
          <w:color w:val="000000"/>
          <w:sz w:val="28"/>
          <w:szCs w:val="28"/>
        </w:rPr>
        <w:t>О</w:t>
      </w:r>
      <w:r w:rsidR="00DB62C7">
        <w:rPr>
          <w:color w:val="000000"/>
          <w:sz w:val="28"/>
          <w:szCs w:val="28"/>
        </w:rPr>
        <w:t xml:space="preserve">т 29.01.2019 № 142 «О внесении изменений в </w:t>
      </w:r>
      <w:r>
        <w:rPr>
          <w:color w:val="000000"/>
          <w:sz w:val="28"/>
          <w:szCs w:val="28"/>
        </w:rPr>
        <w:t>постановление</w:t>
      </w:r>
      <w:r w:rsidR="00DB62C7" w:rsidRPr="00C45363">
        <w:rPr>
          <w:color w:val="000000"/>
          <w:sz w:val="28"/>
          <w:szCs w:val="28"/>
        </w:rPr>
        <w:t xml:space="preserve"> администрации Слободского района</w:t>
      </w:r>
      <w:r w:rsidR="00CD3A79">
        <w:rPr>
          <w:color w:val="000000"/>
          <w:sz w:val="28"/>
          <w:szCs w:val="28"/>
        </w:rPr>
        <w:t xml:space="preserve"> от 26.03.2015 № 611».</w:t>
      </w:r>
    </w:p>
    <w:p w:rsidR="00DB62C7" w:rsidRDefault="008C54CC" w:rsidP="00B403DB">
      <w:pPr>
        <w:pStyle w:val="a3"/>
        <w:spacing w:after="200" w:line="360" w:lineRule="auto"/>
        <w:ind w:left="0" w:firstLine="708"/>
        <w:jc w:val="both"/>
        <w:rPr>
          <w:color w:val="000000"/>
          <w:sz w:val="28"/>
          <w:szCs w:val="28"/>
        </w:rPr>
      </w:pPr>
      <w:r>
        <w:rPr>
          <w:color w:val="000000"/>
          <w:sz w:val="28"/>
          <w:szCs w:val="28"/>
        </w:rPr>
        <w:t>2.38</w:t>
      </w:r>
      <w:r w:rsidR="00DB62C7">
        <w:rPr>
          <w:color w:val="000000"/>
          <w:sz w:val="28"/>
          <w:szCs w:val="28"/>
        </w:rPr>
        <w:t>.</w:t>
      </w:r>
      <w:r w:rsidR="00C931A0">
        <w:rPr>
          <w:color w:val="000000"/>
          <w:sz w:val="28"/>
          <w:szCs w:val="28"/>
        </w:rPr>
        <w:t>О</w:t>
      </w:r>
      <w:r w:rsidR="004F6BFA">
        <w:rPr>
          <w:color w:val="000000"/>
          <w:sz w:val="28"/>
          <w:szCs w:val="28"/>
        </w:rPr>
        <w:t>т 27.02.2019 № 30</w:t>
      </w:r>
      <w:r w:rsidR="00DB62C7">
        <w:rPr>
          <w:color w:val="000000"/>
          <w:sz w:val="28"/>
          <w:szCs w:val="28"/>
        </w:rPr>
        <w:t xml:space="preserve">2 «О внесении изменений в </w:t>
      </w:r>
      <w:r>
        <w:rPr>
          <w:color w:val="000000"/>
          <w:sz w:val="28"/>
          <w:szCs w:val="28"/>
        </w:rPr>
        <w:t>постановление</w:t>
      </w:r>
      <w:r w:rsidR="00DB62C7" w:rsidRPr="00C45363">
        <w:rPr>
          <w:color w:val="000000"/>
          <w:sz w:val="28"/>
          <w:szCs w:val="28"/>
        </w:rPr>
        <w:t xml:space="preserve"> администрации Слободского района</w:t>
      </w:r>
      <w:r w:rsidR="00C931A0">
        <w:rPr>
          <w:color w:val="000000"/>
          <w:sz w:val="28"/>
          <w:szCs w:val="28"/>
        </w:rPr>
        <w:t xml:space="preserve"> от 26.03.2015 № 611».</w:t>
      </w:r>
    </w:p>
    <w:p w:rsidR="004F6BFA" w:rsidRDefault="008C54CC" w:rsidP="00B403DB">
      <w:pPr>
        <w:pStyle w:val="a3"/>
        <w:spacing w:after="200" w:line="360" w:lineRule="auto"/>
        <w:ind w:left="0" w:firstLine="708"/>
        <w:jc w:val="both"/>
        <w:rPr>
          <w:color w:val="000000"/>
          <w:sz w:val="28"/>
          <w:szCs w:val="28"/>
        </w:rPr>
      </w:pPr>
      <w:r>
        <w:rPr>
          <w:color w:val="000000"/>
          <w:sz w:val="28"/>
          <w:szCs w:val="28"/>
        </w:rPr>
        <w:t>2.39</w:t>
      </w:r>
      <w:r w:rsidR="004F6BFA">
        <w:rPr>
          <w:color w:val="000000"/>
          <w:sz w:val="28"/>
          <w:szCs w:val="28"/>
        </w:rPr>
        <w:t>.</w:t>
      </w:r>
      <w:r w:rsidR="00C931A0">
        <w:rPr>
          <w:color w:val="000000"/>
          <w:sz w:val="28"/>
          <w:szCs w:val="28"/>
        </w:rPr>
        <w:t>О</w:t>
      </w:r>
      <w:r w:rsidR="004F6BFA">
        <w:rPr>
          <w:color w:val="000000"/>
          <w:sz w:val="28"/>
          <w:szCs w:val="28"/>
        </w:rPr>
        <w:t xml:space="preserve">т 08.04.2019 № 556 «О внесении изменений в </w:t>
      </w:r>
      <w:r w:rsidR="004F6BFA" w:rsidRPr="00C45363">
        <w:rPr>
          <w:color w:val="000000"/>
          <w:sz w:val="28"/>
          <w:szCs w:val="28"/>
        </w:rPr>
        <w:t>постановлен</w:t>
      </w:r>
      <w:r>
        <w:rPr>
          <w:color w:val="000000"/>
          <w:sz w:val="28"/>
          <w:szCs w:val="28"/>
        </w:rPr>
        <w:t>ие</w:t>
      </w:r>
      <w:r w:rsidR="004F6BFA" w:rsidRPr="00C45363">
        <w:rPr>
          <w:color w:val="000000"/>
          <w:sz w:val="28"/>
          <w:szCs w:val="28"/>
        </w:rPr>
        <w:t xml:space="preserve"> администрации Слободского района</w:t>
      </w:r>
      <w:r w:rsidR="00C931A0">
        <w:rPr>
          <w:color w:val="000000"/>
          <w:sz w:val="28"/>
          <w:szCs w:val="28"/>
        </w:rPr>
        <w:t xml:space="preserve"> от 26.03.2015 № 611».</w:t>
      </w:r>
    </w:p>
    <w:p w:rsidR="004F6BFA" w:rsidRDefault="008C54CC" w:rsidP="00B403DB">
      <w:pPr>
        <w:pStyle w:val="a3"/>
        <w:spacing w:after="200" w:line="360" w:lineRule="auto"/>
        <w:ind w:left="0" w:firstLine="708"/>
        <w:jc w:val="both"/>
        <w:rPr>
          <w:color w:val="000000"/>
          <w:sz w:val="28"/>
          <w:szCs w:val="28"/>
        </w:rPr>
      </w:pPr>
      <w:r>
        <w:rPr>
          <w:color w:val="000000"/>
          <w:sz w:val="28"/>
          <w:szCs w:val="28"/>
        </w:rPr>
        <w:t>2.40</w:t>
      </w:r>
      <w:r w:rsidR="004F6BFA">
        <w:rPr>
          <w:color w:val="000000"/>
          <w:sz w:val="28"/>
          <w:szCs w:val="28"/>
        </w:rPr>
        <w:t>.</w:t>
      </w:r>
      <w:r w:rsidR="00C931A0">
        <w:rPr>
          <w:color w:val="000000"/>
          <w:sz w:val="28"/>
          <w:szCs w:val="28"/>
        </w:rPr>
        <w:t>О</w:t>
      </w:r>
      <w:r w:rsidR="005701EB">
        <w:rPr>
          <w:color w:val="000000"/>
          <w:sz w:val="28"/>
          <w:szCs w:val="28"/>
        </w:rPr>
        <w:t>т 15.07.2019 № 1202</w:t>
      </w:r>
      <w:r w:rsidR="004F6BFA">
        <w:rPr>
          <w:color w:val="000000"/>
          <w:sz w:val="28"/>
          <w:szCs w:val="28"/>
        </w:rPr>
        <w:t xml:space="preserve"> «О внесении изменений в </w:t>
      </w:r>
      <w:r>
        <w:rPr>
          <w:color w:val="000000"/>
          <w:sz w:val="28"/>
          <w:szCs w:val="28"/>
        </w:rPr>
        <w:t>постановление</w:t>
      </w:r>
      <w:r w:rsidR="004F6BFA" w:rsidRPr="00C45363">
        <w:rPr>
          <w:color w:val="000000"/>
          <w:sz w:val="28"/>
          <w:szCs w:val="28"/>
        </w:rPr>
        <w:t xml:space="preserve"> администрации Слободского района</w:t>
      </w:r>
      <w:r w:rsidR="00C931A0">
        <w:rPr>
          <w:color w:val="000000"/>
          <w:sz w:val="28"/>
          <w:szCs w:val="28"/>
        </w:rPr>
        <w:t xml:space="preserve"> от 26.03.2015 № 611».</w:t>
      </w:r>
    </w:p>
    <w:p w:rsidR="005701EB" w:rsidRDefault="008C54CC" w:rsidP="00B403DB">
      <w:pPr>
        <w:pStyle w:val="a3"/>
        <w:spacing w:after="200" w:line="360" w:lineRule="auto"/>
        <w:ind w:left="0" w:firstLine="708"/>
        <w:jc w:val="both"/>
        <w:rPr>
          <w:color w:val="000000"/>
          <w:sz w:val="28"/>
          <w:szCs w:val="28"/>
        </w:rPr>
      </w:pPr>
      <w:r>
        <w:rPr>
          <w:color w:val="000000"/>
          <w:sz w:val="28"/>
          <w:szCs w:val="28"/>
        </w:rPr>
        <w:t>2.41</w:t>
      </w:r>
      <w:r w:rsidR="005701EB">
        <w:rPr>
          <w:color w:val="000000"/>
          <w:sz w:val="28"/>
          <w:szCs w:val="28"/>
        </w:rPr>
        <w:t>.</w:t>
      </w:r>
      <w:r w:rsidR="00C931A0">
        <w:rPr>
          <w:color w:val="000000"/>
          <w:sz w:val="28"/>
          <w:szCs w:val="28"/>
        </w:rPr>
        <w:t>О</w:t>
      </w:r>
      <w:r w:rsidR="005701EB">
        <w:rPr>
          <w:color w:val="000000"/>
          <w:sz w:val="28"/>
          <w:szCs w:val="28"/>
        </w:rPr>
        <w:t xml:space="preserve">т 13.08.2019 № 1346 «О внесении изменений в </w:t>
      </w:r>
      <w:r>
        <w:rPr>
          <w:color w:val="000000"/>
          <w:sz w:val="28"/>
          <w:szCs w:val="28"/>
        </w:rPr>
        <w:t>постановление</w:t>
      </w:r>
      <w:r w:rsidR="005701EB" w:rsidRPr="00C45363">
        <w:rPr>
          <w:color w:val="000000"/>
          <w:sz w:val="28"/>
          <w:szCs w:val="28"/>
        </w:rPr>
        <w:t xml:space="preserve"> администрации Слободского района</w:t>
      </w:r>
      <w:r w:rsidR="00C931A0">
        <w:rPr>
          <w:color w:val="000000"/>
          <w:sz w:val="28"/>
          <w:szCs w:val="28"/>
        </w:rPr>
        <w:t xml:space="preserve"> от 26.03.2015 № 611».</w:t>
      </w:r>
    </w:p>
    <w:p w:rsidR="004A22FD" w:rsidRDefault="008C54CC" w:rsidP="004A22FD">
      <w:pPr>
        <w:pStyle w:val="a3"/>
        <w:spacing w:after="200" w:line="360" w:lineRule="auto"/>
        <w:ind w:left="0" w:firstLine="708"/>
        <w:jc w:val="both"/>
        <w:rPr>
          <w:color w:val="000000"/>
          <w:sz w:val="28"/>
          <w:szCs w:val="28"/>
        </w:rPr>
      </w:pPr>
      <w:r>
        <w:rPr>
          <w:color w:val="000000"/>
          <w:sz w:val="28"/>
          <w:szCs w:val="28"/>
        </w:rPr>
        <w:t>2.42</w:t>
      </w:r>
      <w:r w:rsidR="005701EB">
        <w:rPr>
          <w:color w:val="000000"/>
          <w:sz w:val="28"/>
          <w:szCs w:val="28"/>
        </w:rPr>
        <w:t xml:space="preserve"> 21.08.2019 № 1379 «О внесении изменений в </w:t>
      </w:r>
      <w:r>
        <w:rPr>
          <w:color w:val="000000"/>
          <w:sz w:val="28"/>
          <w:szCs w:val="28"/>
        </w:rPr>
        <w:t>постановление</w:t>
      </w:r>
      <w:r w:rsidR="005701EB" w:rsidRPr="00C45363">
        <w:rPr>
          <w:color w:val="000000"/>
          <w:sz w:val="28"/>
          <w:szCs w:val="28"/>
        </w:rPr>
        <w:t xml:space="preserve"> администрации Слободского района</w:t>
      </w:r>
      <w:r w:rsidR="005701EB">
        <w:rPr>
          <w:color w:val="000000"/>
          <w:sz w:val="28"/>
          <w:szCs w:val="28"/>
        </w:rPr>
        <w:t xml:space="preserve"> от 26.03.2015 № 611»</w:t>
      </w:r>
      <w:r w:rsidR="00C931A0">
        <w:rPr>
          <w:color w:val="000000"/>
          <w:sz w:val="28"/>
          <w:szCs w:val="28"/>
        </w:rPr>
        <w:t>.</w:t>
      </w:r>
    </w:p>
    <w:p w:rsidR="004A22FD" w:rsidRPr="00F854F8" w:rsidRDefault="004A22FD" w:rsidP="00B403DB">
      <w:pPr>
        <w:pStyle w:val="a3"/>
        <w:spacing w:after="200" w:line="360" w:lineRule="auto"/>
        <w:ind w:left="0" w:firstLine="708"/>
        <w:jc w:val="both"/>
        <w:rPr>
          <w:sz w:val="28"/>
          <w:szCs w:val="28"/>
        </w:rPr>
      </w:pPr>
      <w:r>
        <w:rPr>
          <w:sz w:val="28"/>
          <w:szCs w:val="28"/>
        </w:rPr>
        <w:t>3. Утвердить План по реализации муниципальной программы «Развитие образова</w:t>
      </w:r>
      <w:r w:rsidR="00F20C2F">
        <w:rPr>
          <w:sz w:val="28"/>
          <w:szCs w:val="28"/>
        </w:rPr>
        <w:t>ния в Слободском районе» на 2020</w:t>
      </w:r>
      <w:r>
        <w:rPr>
          <w:sz w:val="28"/>
          <w:szCs w:val="28"/>
        </w:rPr>
        <w:t xml:space="preserve"> год </w:t>
      </w:r>
      <w:r w:rsidR="00307E25">
        <w:rPr>
          <w:sz w:val="28"/>
          <w:szCs w:val="28"/>
        </w:rPr>
        <w:t>согласно приложению № 2</w:t>
      </w:r>
      <w:r>
        <w:rPr>
          <w:sz w:val="28"/>
          <w:szCs w:val="28"/>
        </w:rPr>
        <w:t>.</w:t>
      </w:r>
    </w:p>
    <w:p w:rsidR="00240EBF" w:rsidRPr="007B2D23" w:rsidRDefault="004A22FD" w:rsidP="004A3442">
      <w:pPr>
        <w:pStyle w:val="a3"/>
        <w:spacing w:after="200" w:line="360" w:lineRule="auto"/>
        <w:ind w:left="0" w:firstLine="709"/>
        <w:jc w:val="both"/>
        <w:rPr>
          <w:sz w:val="28"/>
          <w:szCs w:val="28"/>
        </w:rPr>
      </w:pPr>
      <w:r>
        <w:rPr>
          <w:sz w:val="28"/>
          <w:szCs w:val="28"/>
        </w:rPr>
        <w:t>4</w:t>
      </w:r>
      <w:r w:rsidR="004A3442">
        <w:rPr>
          <w:sz w:val="28"/>
          <w:szCs w:val="28"/>
        </w:rPr>
        <w:t xml:space="preserve">. </w:t>
      </w:r>
      <w:r w:rsidR="00240EBF" w:rsidRPr="007B2D23">
        <w:rPr>
          <w:sz w:val="28"/>
          <w:szCs w:val="28"/>
        </w:rPr>
        <w:t>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информационно-телекоммуникационной сети «Интернет».</w:t>
      </w:r>
    </w:p>
    <w:p w:rsidR="00240EBF" w:rsidRDefault="004A22FD" w:rsidP="004A22FD">
      <w:pPr>
        <w:pStyle w:val="a3"/>
        <w:spacing w:line="360" w:lineRule="auto"/>
        <w:ind w:left="0" w:firstLine="708"/>
        <w:jc w:val="both"/>
        <w:rPr>
          <w:sz w:val="28"/>
          <w:szCs w:val="28"/>
        </w:rPr>
      </w:pPr>
      <w:r>
        <w:rPr>
          <w:sz w:val="28"/>
          <w:szCs w:val="28"/>
        </w:rPr>
        <w:t>5</w:t>
      </w:r>
      <w:r w:rsidR="000743C3">
        <w:rPr>
          <w:sz w:val="28"/>
          <w:szCs w:val="28"/>
        </w:rPr>
        <w:t xml:space="preserve">. </w:t>
      </w:r>
      <w:r w:rsidR="00240EBF" w:rsidRPr="00F854F8">
        <w:rPr>
          <w:sz w:val="28"/>
          <w:szCs w:val="28"/>
        </w:rPr>
        <w:t>Контроль за исполнением постановления возложить на начальника управления образования администрации Слободского района Гусеву Е.В.</w:t>
      </w:r>
    </w:p>
    <w:p w:rsidR="00501A02" w:rsidRPr="00F65F8E" w:rsidRDefault="00501A02" w:rsidP="00077A01">
      <w:pPr>
        <w:pStyle w:val="a3"/>
        <w:spacing w:line="360" w:lineRule="auto"/>
        <w:ind w:left="0"/>
        <w:jc w:val="both"/>
        <w:rPr>
          <w:sz w:val="28"/>
          <w:szCs w:val="28"/>
        </w:rPr>
      </w:pPr>
    </w:p>
    <w:tbl>
      <w:tblPr>
        <w:tblStyle w:val="a6"/>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410"/>
        <w:gridCol w:w="2126"/>
      </w:tblGrid>
      <w:tr w:rsidR="00F341A8" w:rsidTr="00F341A8">
        <w:tc>
          <w:tcPr>
            <w:tcW w:w="5387" w:type="dxa"/>
          </w:tcPr>
          <w:p w:rsidR="00F341A8" w:rsidRPr="005A2F46" w:rsidRDefault="00F341A8" w:rsidP="00F341A8">
            <w:pPr>
              <w:jc w:val="both"/>
              <w:rPr>
                <w:sz w:val="28"/>
                <w:szCs w:val="28"/>
              </w:rPr>
            </w:pPr>
            <w:r>
              <w:rPr>
                <w:sz w:val="28"/>
                <w:szCs w:val="28"/>
              </w:rPr>
              <w:t>Глава Слободского района</w:t>
            </w:r>
          </w:p>
        </w:tc>
        <w:tc>
          <w:tcPr>
            <w:tcW w:w="2410" w:type="dxa"/>
          </w:tcPr>
          <w:p w:rsidR="00F341A8" w:rsidRDefault="00F341A8" w:rsidP="00F341A8"/>
        </w:tc>
        <w:tc>
          <w:tcPr>
            <w:tcW w:w="2126" w:type="dxa"/>
          </w:tcPr>
          <w:p w:rsidR="00F341A8" w:rsidRDefault="00F341A8" w:rsidP="00F341A8">
            <w:r>
              <w:rPr>
                <w:sz w:val="28"/>
                <w:szCs w:val="28"/>
              </w:rPr>
              <w:t xml:space="preserve"> В.А. Хомяков</w:t>
            </w:r>
          </w:p>
        </w:tc>
      </w:tr>
    </w:tbl>
    <w:tbl>
      <w:tblPr>
        <w:tblW w:w="10775" w:type="dxa"/>
        <w:tblInd w:w="-35" w:type="dxa"/>
        <w:tblLayout w:type="fixed"/>
        <w:tblLook w:val="01E0" w:firstRow="1" w:lastRow="1" w:firstColumn="1" w:lastColumn="1" w:noHBand="0" w:noVBand="0"/>
      </w:tblPr>
      <w:tblGrid>
        <w:gridCol w:w="5246"/>
        <w:gridCol w:w="2550"/>
        <w:gridCol w:w="1699"/>
        <w:gridCol w:w="428"/>
        <w:gridCol w:w="852"/>
      </w:tblGrid>
      <w:tr w:rsidR="00F341A8" w:rsidTr="0085597F">
        <w:trPr>
          <w:trHeight w:val="861"/>
        </w:trPr>
        <w:tc>
          <w:tcPr>
            <w:tcW w:w="10775" w:type="dxa"/>
            <w:gridSpan w:val="5"/>
          </w:tcPr>
          <w:p w:rsidR="001F3D79" w:rsidRDefault="001F3D79" w:rsidP="00F341A8">
            <w:pPr>
              <w:spacing w:after="0" w:line="240" w:lineRule="auto"/>
              <w:rPr>
                <w:rFonts w:ascii="Times New Roman" w:hAnsi="Times New Roman" w:cs="Times New Roman"/>
                <w:sz w:val="28"/>
                <w:szCs w:val="28"/>
              </w:rPr>
            </w:pPr>
          </w:p>
          <w:p w:rsidR="00F341A8" w:rsidRDefault="00793C22" w:rsidP="00F341A8">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101600</wp:posOffset>
                      </wp:positionV>
                      <wp:extent cx="6219825" cy="0"/>
                      <wp:effectExtent l="6985" t="6350" r="12065" b="1270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4.7pt;margin-top:8pt;width:48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JKHg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"/>
                  </w:pict>
                </mc:Fallback>
              </mc:AlternateContent>
            </w:r>
          </w:p>
          <w:p w:rsidR="00F341A8" w:rsidRPr="003A2117" w:rsidRDefault="00F341A8" w:rsidP="00F341A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ПОДГОТОВЛЕНО</w:t>
            </w:r>
          </w:p>
        </w:tc>
      </w:tr>
      <w:tr w:rsidR="00240EBF" w:rsidRPr="007B2D23" w:rsidTr="002B270C">
        <w:tblPrEx>
          <w:tblLook w:val="04A0" w:firstRow="1" w:lastRow="0" w:firstColumn="1" w:lastColumn="0" w:noHBand="0" w:noVBand="1"/>
        </w:tblPrEx>
        <w:trPr>
          <w:gridAfter w:val="2"/>
          <w:wAfter w:w="1280" w:type="dxa"/>
        </w:trPr>
        <w:tc>
          <w:tcPr>
            <w:tcW w:w="5246" w:type="dxa"/>
          </w:tcPr>
          <w:p w:rsidR="00240EBF" w:rsidRPr="007B2D23" w:rsidRDefault="00240EBF" w:rsidP="00F65F8E">
            <w:pPr>
              <w:spacing w:after="0"/>
              <w:jc w:val="both"/>
              <w:rPr>
                <w:rFonts w:ascii="Times New Roman" w:eastAsia="Times New Roman" w:hAnsi="Times New Roman" w:cs="Times New Roman"/>
                <w:sz w:val="28"/>
                <w:szCs w:val="28"/>
              </w:rPr>
            </w:pPr>
            <w:r w:rsidRPr="007B2D23">
              <w:rPr>
                <w:rFonts w:ascii="Times New Roman" w:hAnsi="Times New Roman" w:cs="Times New Roman"/>
                <w:sz w:val="28"/>
                <w:szCs w:val="28"/>
              </w:rPr>
              <w:t>Ведущий специалист управления образования администрации Слободского района</w:t>
            </w:r>
          </w:p>
          <w:p w:rsidR="00240EBF" w:rsidRPr="007B2D23" w:rsidRDefault="00240EBF" w:rsidP="00F65F8E">
            <w:pPr>
              <w:spacing w:after="0"/>
              <w:jc w:val="both"/>
              <w:rPr>
                <w:rFonts w:ascii="Times New Roman" w:eastAsia="Times New Roman" w:hAnsi="Times New Roman" w:cs="Times New Roman"/>
                <w:sz w:val="28"/>
                <w:szCs w:val="28"/>
              </w:rPr>
            </w:pPr>
          </w:p>
        </w:tc>
        <w:tc>
          <w:tcPr>
            <w:tcW w:w="4249" w:type="dxa"/>
            <w:gridSpan w:val="2"/>
          </w:tcPr>
          <w:p w:rsidR="00240EBF" w:rsidRPr="007B2D23" w:rsidRDefault="00240EBF" w:rsidP="00240EBF">
            <w:pPr>
              <w:spacing w:after="0"/>
              <w:jc w:val="center"/>
              <w:rPr>
                <w:rFonts w:ascii="Times New Roman" w:eastAsia="Times New Roman" w:hAnsi="Times New Roman" w:cs="Times New Roman"/>
                <w:sz w:val="28"/>
                <w:szCs w:val="28"/>
              </w:rPr>
            </w:pPr>
          </w:p>
          <w:p w:rsidR="00240EBF" w:rsidRPr="007B2D23" w:rsidRDefault="00240EBF" w:rsidP="00240EBF">
            <w:pPr>
              <w:spacing w:after="0"/>
              <w:jc w:val="center"/>
              <w:rPr>
                <w:rFonts w:ascii="Times New Roman" w:hAnsi="Times New Roman" w:cs="Times New Roman"/>
                <w:sz w:val="28"/>
                <w:szCs w:val="28"/>
              </w:rPr>
            </w:pPr>
          </w:p>
          <w:p w:rsidR="00240EBF" w:rsidRPr="007B2D23" w:rsidRDefault="00240EBF" w:rsidP="00240EBF">
            <w:pPr>
              <w:spacing w:after="0"/>
              <w:jc w:val="right"/>
              <w:rPr>
                <w:rFonts w:ascii="Times New Roman" w:eastAsia="Times New Roman" w:hAnsi="Times New Roman" w:cs="Times New Roman"/>
                <w:sz w:val="28"/>
                <w:szCs w:val="28"/>
              </w:rPr>
            </w:pPr>
            <w:r w:rsidRPr="007B2D23">
              <w:rPr>
                <w:rFonts w:ascii="Times New Roman" w:hAnsi="Times New Roman" w:cs="Times New Roman"/>
                <w:sz w:val="28"/>
                <w:szCs w:val="28"/>
              </w:rPr>
              <w:t>Л.В. Рылова</w:t>
            </w:r>
          </w:p>
        </w:tc>
      </w:tr>
      <w:tr w:rsidR="00240EBF" w:rsidRPr="007B2D23" w:rsidTr="005B0725">
        <w:tblPrEx>
          <w:tblLook w:val="04A0" w:firstRow="1" w:lastRow="0" w:firstColumn="1" w:lastColumn="0" w:noHBand="0" w:noVBand="1"/>
        </w:tblPrEx>
        <w:trPr>
          <w:gridAfter w:val="2"/>
          <w:wAfter w:w="1280" w:type="dxa"/>
          <w:trHeight w:val="356"/>
        </w:trPr>
        <w:tc>
          <w:tcPr>
            <w:tcW w:w="5246" w:type="dxa"/>
          </w:tcPr>
          <w:p w:rsidR="00240EBF" w:rsidRPr="007B2D23" w:rsidRDefault="005B0725" w:rsidP="00F65F8E">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С</w:t>
            </w:r>
            <w:r w:rsidR="00240EBF" w:rsidRPr="007B2D23">
              <w:rPr>
                <w:rFonts w:ascii="Times New Roman" w:hAnsi="Times New Roman" w:cs="Times New Roman"/>
                <w:sz w:val="28"/>
                <w:szCs w:val="28"/>
              </w:rPr>
              <w:t>ОГЛАСОВАНО</w:t>
            </w:r>
          </w:p>
        </w:tc>
        <w:tc>
          <w:tcPr>
            <w:tcW w:w="4249" w:type="dxa"/>
            <w:gridSpan w:val="2"/>
          </w:tcPr>
          <w:p w:rsidR="00240EBF" w:rsidRPr="007B2D23" w:rsidRDefault="00240EBF" w:rsidP="00240EBF">
            <w:pPr>
              <w:jc w:val="right"/>
              <w:rPr>
                <w:rFonts w:ascii="Times New Roman" w:eastAsia="Times New Roman" w:hAnsi="Times New Roman" w:cs="Times New Roman"/>
                <w:sz w:val="28"/>
                <w:szCs w:val="28"/>
              </w:rPr>
            </w:pPr>
          </w:p>
        </w:tc>
      </w:tr>
      <w:tr w:rsidR="00150DA1" w:rsidTr="002B270C">
        <w:trPr>
          <w:gridAfter w:val="1"/>
          <w:wAfter w:w="852" w:type="dxa"/>
          <w:trHeight w:val="142"/>
        </w:trPr>
        <w:tc>
          <w:tcPr>
            <w:tcW w:w="5246" w:type="dxa"/>
            <w:hideMark/>
          </w:tcPr>
          <w:p w:rsidR="00150DA1" w:rsidRPr="00150DA1" w:rsidRDefault="00150DA1" w:rsidP="00150DA1">
            <w:pPr>
              <w:pStyle w:val="af5"/>
              <w:jc w:val="both"/>
              <w:rPr>
                <w:rFonts w:ascii="Times New Roman" w:hAnsi="Times New Roman" w:cs="Times New Roman"/>
                <w:i/>
                <w:sz w:val="28"/>
                <w:szCs w:val="28"/>
              </w:rPr>
            </w:pPr>
            <w:r w:rsidRPr="00150DA1">
              <w:rPr>
                <w:rStyle w:val="af6"/>
                <w:rFonts w:ascii="Times New Roman" w:hAnsi="Times New Roman" w:cs="Times New Roman"/>
                <w:i w:val="0"/>
                <w:sz w:val="28"/>
                <w:szCs w:val="28"/>
              </w:rPr>
              <w:t>Заместитель главы администрации района по профилактике правонарушений и социальным вопросам, начальник управления  социального  развития</w:t>
            </w: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p>
        </w:tc>
        <w:tc>
          <w:tcPr>
            <w:tcW w:w="2127" w:type="dxa"/>
            <w:gridSpan w:val="2"/>
            <w:vAlign w:val="bottom"/>
          </w:tcPr>
          <w:p w:rsidR="00150DA1" w:rsidRDefault="00150DA1" w:rsidP="00150DA1">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Pr="00C2028A">
              <w:rPr>
                <w:rFonts w:ascii="Times New Roman" w:hAnsi="Times New Roman" w:cs="Times New Roman"/>
                <w:sz w:val="28"/>
                <w:szCs w:val="28"/>
              </w:rPr>
              <w:t>С.В. Зязин</w:t>
            </w:r>
          </w:p>
          <w:p w:rsidR="00150DA1" w:rsidRPr="00C2028A" w:rsidRDefault="00150DA1" w:rsidP="00150DA1">
            <w:pPr>
              <w:pStyle w:val="af5"/>
              <w:jc w:val="both"/>
              <w:rPr>
                <w:rFonts w:ascii="Times New Roman" w:hAnsi="Times New Roman" w:cs="Times New Roman"/>
                <w:sz w:val="28"/>
                <w:szCs w:val="28"/>
              </w:rPr>
            </w:pPr>
          </w:p>
        </w:tc>
      </w:tr>
      <w:tr w:rsidR="00150DA1" w:rsidTr="002B270C">
        <w:trPr>
          <w:gridAfter w:val="1"/>
          <w:wAfter w:w="852" w:type="dxa"/>
          <w:trHeight w:val="142"/>
        </w:trPr>
        <w:tc>
          <w:tcPr>
            <w:tcW w:w="5246" w:type="dxa"/>
            <w:hideMark/>
          </w:tcPr>
          <w:p w:rsidR="00150DA1" w:rsidRPr="00150DA1" w:rsidRDefault="00150DA1" w:rsidP="00150DA1">
            <w:pPr>
              <w:pStyle w:val="af5"/>
              <w:jc w:val="both"/>
              <w:rPr>
                <w:rStyle w:val="af6"/>
                <w:rFonts w:ascii="Times New Roman" w:hAnsi="Times New Roman" w:cs="Times New Roman"/>
                <w:i w:val="0"/>
                <w:sz w:val="28"/>
                <w:szCs w:val="28"/>
              </w:rPr>
            </w:pP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p>
        </w:tc>
        <w:tc>
          <w:tcPr>
            <w:tcW w:w="2127" w:type="dxa"/>
            <w:gridSpan w:val="2"/>
            <w:vAlign w:val="bottom"/>
          </w:tcPr>
          <w:p w:rsidR="00150DA1" w:rsidRDefault="00150DA1" w:rsidP="00150DA1">
            <w:pPr>
              <w:pStyle w:val="af5"/>
              <w:jc w:val="both"/>
              <w:rPr>
                <w:rFonts w:ascii="Times New Roman" w:hAnsi="Times New Roman" w:cs="Times New Roman"/>
                <w:sz w:val="28"/>
                <w:szCs w:val="28"/>
              </w:rPr>
            </w:pPr>
          </w:p>
        </w:tc>
      </w:tr>
      <w:tr w:rsidR="00150DA1" w:rsidTr="002B270C">
        <w:trPr>
          <w:gridAfter w:val="1"/>
          <w:wAfter w:w="852" w:type="dxa"/>
          <w:trHeight w:val="1317"/>
        </w:trPr>
        <w:tc>
          <w:tcPr>
            <w:tcW w:w="5246" w:type="dxa"/>
            <w:hideMark/>
          </w:tcPr>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Заместитель главы администрации Слободского района по развитию территорий и имущественно - земельным вопросам, начальник управления экономического развития</w:t>
            </w:r>
          </w:p>
        </w:tc>
        <w:tc>
          <w:tcPr>
            <w:tcW w:w="2550" w:type="dxa"/>
          </w:tcPr>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tc>
        <w:tc>
          <w:tcPr>
            <w:tcW w:w="2127" w:type="dxa"/>
            <w:gridSpan w:val="2"/>
          </w:tcPr>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p>
          <w:p w:rsidR="00150DA1" w:rsidRPr="00C2028A" w:rsidRDefault="00150DA1" w:rsidP="00150DA1">
            <w:pPr>
              <w:pStyle w:val="af5"/>
              <w:jc w:val="both"/>
              <w:rPr>
                <w:rFonts w:ascii="Times New Roman" w:eastAsia="Times New Roman" w:hAnsi="Times New Roman" w:cs="Times New Roman"/>
                <w:sz w:val="28"/>
                <w:szCs w:val="28"/>
              </w:rPr>
            </w:pPr>
            <w:r w:rsidRPr="00C2028A">
              <w:rPr>
                <w:rFonts w:ascii="Times New Roman" w:eastAsia="Times New Roman" w:hAnsi="Times New Roman" w:cs="Times New Roman"/>
                <w:sz w:val="28"/>
                <w:szCs w:val="28"/>
              </w:rPr>
              <w:t xml:space="preserve">О.В. </w:t>
            </w:r>
            <w:r>
              <w:rPr>
                <w:rFonts w:ascii="Times New Roman" w:eastAsia="Times New Roman" w:hAnsi="Times New Roman" w:cs="Times New Roman"/>
                <w:sz w:val="28"/>
                <w:szCs w:val="28"/>
              </w:rPr>
              <w:t>Т</w:t>
            </w:r>
            <w:r w:rsidRPr="00C2028A">
              <w:rPr>
                <w:rFonts w:ascii="Times New Roman" w:eastAsia="Times New Roman" w:hAnsi="Times New Roman" w:cs="Times New Roman"/>
                <w:sz w:val="28"/>
                <w:szCs w:val="28"/>
              </w:rPr>
              <w:t>атаурова</w:t>
            </w:r>
          </w:p>
        </w:tc>
      </w:tr>
      <w:tr w:rsidR="00150DA1" w:rsidTr="002B270C">
        <w:trPr>
          <w:gridAfter w:val="1"/>
          <w:wAfter w:w="852" w:type="dxa"/>
          <w:trHeight w:val="1317"/>
        </w:trPr>
        <w:tc>
          <w:tcPr>
            <w:tcW w:w="5246" w:type="dxa"/>
            <w:hideMark/>
          </w:tcPr>
          <w:p w:rsidR="00150DA1" w:rsidRPr="00C2028A" w:rsidRDefault="00150DA1" w:rsidP="00150DA1">
            <w:pPr>
              <w:pStyle w:val="af5"/>
              <w:jc w:val="both"/>
              <w:rPr>
                <w:rFonts w:ascii="Times New Roman" w:hAnsi="Times New Roman" w:cs="Times New Roman"/>
                <w:sz w:val="28"/>
                <w:szCs w:val="28"/>
              </w:rPr>
            </w:pPr>
          </w:p>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Заместитель главы администрации Слободского района, начальник финансового управления</w:t>
            </w: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 xml:space="preserve"> </w:t>
            </w:r>
          </w:p>
        </w:tc>
        <w:tc>
          <w:tcPr>
            <w:tcW w:w="2127" w:type="dxa"/>
            <w:gridSpan w:val="2"/>
            <w:vAlign w:val="bottom"/>
          </w:tcPr>
          <w:p w:rsidR="00150DA1" w:rsidRPr="00C2028A" w:rsidRDefault="00150DA1" w:rsidP="00150DA1">
            <w:pPr>
              <w:pStyle w:val="af5"/>
              <w:jc w:val="both"/>
              <w:rPr>
                <w:rFonts w:ascii="Times New Roman" w:hAnsi="Times New Roman" w:cs="Times New Roman"/>
                <w:sz w:val="28"/>
                <w:szCs w:val="28"/>
              </w:rPr>
            </w:pPr>
          </w:p>
          <w:p w:rsidR="00150DA1" w:rsidRPr="00C2028A" w:rsidRDefault="00150DA1" w:rsidP="00150DA1">
            <w:pPr>
              <w:pStyle w:val="af5"/>
              <w:jc w:val="both"/>
              <w:rPr>
                <w:rFonts w:ascii="Times New Roman" w:hAnsi="Times New Roman" w:cs="Times New Roman"/>
                <w:sz w:val="28"/>
                <w:szCs w:val="28"/>
              </w:rPr>
            </w:pPr>
          </w:p>
          <w:p w:rsidR="00150DA1" w:rsidRPr="00C2028A" w:rsidRDefault="00150DA1" w:rsidP="00150DA1">
            <w:pPr>
              <w:pStyle w:val="af5"/>
              <w:jc w:val="both"/>
              <w:rPr>
                <w:rFonts w:ascii="Times New Roman" w:hAnsi="Times New Roman" w:cs="Times New Roman"/>
                <w:sz w:val="28"/>
                <w:szCs w:val="28"/>
              </w:rPr>
            </w:pPr>
          </w:p>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И.Н. Зорина</w:t>
            </w:r>
          </w:p>
        </w:tc>
      </w:tr>
      <w:tr w:rsidR="00150DA1" w:rsidTr="002B270C">
        <w:trPr>
          <w:gridAfter w:val="1"/>
          <w:wAfter w:w="852" w:type="dxa"/>
          <w:trHeight w:val="1266"/>
        </w:trPr>
        <w:tc>
          <w:tcPr>
            <w:tcW w:w="5246" w:type="dxa"/>
            <w:hideMark/>
          </w:tcPr>
          <w:p w:rsidR="00150DA1" w:rsidRPr="00C2028A" w:rsidRDefault="00150DA1" w:rsidP="00150DA1">
            <w:pPr>
              <w:pStyle w:val="af5"/>
              <w:jc w:val="both"/>
              <w:rPr>
                <w:rFonts w:ascii="Times New Roman" w:hAnsi="Times New Roman" w:cs="Times New Roman"/>
                <w:sz w:val="28"/>
                <w:szCs w:val="28"/>
              </w:rPr>
            </w:pPr>
          </w:p>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Начальник управления образования администрации Слободского района</w:t>
            </w: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p>
        </w:tc>
        <w:tc>
          <w:tcPr>
            <w:tcW w:w="2127" w:type="dxa"/>
            <w:gridSpan w:val="2"/>
            <w:vAlign w:val="bottom"/>
          </w:tcPr>
          <w:p w:rsidR="00150DA1"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Е.В. Гусева</w:t>
            </w:r>
          </w:p>
          <w:p w:rsidR="00150DA1" w:rsidRPr="00C2028A" w:rsidRDefault="00150DA1" w:rsidP="00150DA1">
            <w:pPr>
              <w:pStyle w:val="af5"/>
              <w:jc w:val="both"/>
              <w:rPr>
                <w:rFonts w:ascii="Times New Roman" w:hAnsi="Times New Roman" w:cs="Times New Roman"/>
                <w:sz w:val="28"/>
                <w:szCs w:val="28"/>
              </w:rPr>
            </w:pPr>
          </w:p>
        </w:tc>
      </w:tr>
      <w:tr w:rsidR="00150DA1" w:rsidTr="002B270C">
        <w:trPr>
          <w:gridAfter w:val="1"/>
          <w:wAfter w:w="852" w:type="dxa"/>
          <w:trHeight w:val="633"/>
        </w:trPr>
        <w:tc>
          <w:tcPr>
            <w:tcW w:w="5246" w:type="dxa"/>
            <w:hideMark/>
          </w:tcPr>
          <w:p w:rsidR="00150DA1"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Руководитель МКУ ЦБ управления образования</w:t>
            </w:r>
          </w:p>
          <w:p w:rsidR="00150DA1" w:rsidRPr="00C2028A" w:rsidRDefault="00150DA1" w:rsidP="00150DA1">
            <w:pPr>
              <w:pStyle w:val="af5"/>
              <w:jc w:val="both"/>
              <w:rPr>
                <w:rFonts w:ascii="Times New Roman" w:hAnsi="Times New Roman" w:cs="Times New Roman"/>
                <w:sz w:val="28"/>
                <w:szCs w:val="28"/>
              </w:rPr>
            </w:pP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p>
        </w:tc>
        <w:tc>
          <w:tcPr>
            <w:tcW w:w="2127" w:type="dxa"/>
            <w:gridSpan w:val="2"/>
            <w:vAlign w:val="bottom"/>
          </w:tcPr>
          <w:p w:rsidR="00150DA1"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Н.Л. Корбут</w:t>
            </w:r>
          </w:p>
          <w:p w:rsidR="00150DA1" w:rsidRPr="00C2028A" w:rsidRDefault="00150DA1" w:rsidP="00150DA1">
            <w:pPr>
              <w:pStyle w:val="af5"/>
              <w:jc w:val="both"/>
              <w:rPr>
                <w:rFonts w:ascii="Times New Roman" w:hAnsi="Times New Roman" w:cs="Times New Roman"/>
                <w:sz w:val="28"/>
                <w:szCs w:val="28"/>
              </w:rPr>
            </w:pPr>
          </w:p>
        </w:tc>
      </w:tr>
      <w:tr w:rsidR="00150DA1" w:rsidTr="002B270C">
        <w:trPr>
          <w:gridAfter w:val="1"/>
          <w:wAfter w:w="852" w:type="dxa"/>
          <w:trHeight w:val="533"/>
        </w:trPr>
        <w:tc>
          <w:tcPr>
            <w:tcW w:w="5246" w:type="dxa"/>
            <w:hideMark/>
          </w:tcPr>
          <w:p w:rsidR="00150DA1"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Управляющ</w:t>
            </w:r>
            <w:r>
              <w:rPr>
                <w:rFonts w:ascii="Times New Roman" w:hAnsi="Times New Roman" w:cs="Times New Roman"/>
                <w:sz w:val="28"/>
                <w:szCs w:val="28"/>
              </w:rPr>
              <w:t>ий</w:t>
            </w:r>
            <w:r w:rsidRPr="00C2028A">
              <w:rPr>
                <w:rFonts w:ascii="Times New Roman" w:hAnsi="Times New Roman" w:cs="Times New Roman"/>
                <w:sz w:val="28"/>
                <w:szCs w:val="28"/>
              </w:rPr>
              <w:t xml:space="preserve"> делами</w:t>
            </w:r>
          </w:p>
          <w:p w:rsidR="00150DA1" w:rsidRPr="00C2028A" w:rsidRDefault="00150DA1" w:rsidP="00150DA1">
            <w:pPr>
              <w:pStyle w:val="af5"/>
              <w:jc w:val="both"/>
              <w:rPr>
                <w:rFonts w:ascii="Times New Roman" w:hAnsi="Times New Roman" w:cs="Times New Roman"/>
                <w:sz w:val="28"/>
                <w:szCs w:val="28"/>
              </w:rPr>
            </w:pP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p>
        </w:tc>
        <w:tc>
          <w:tcPr>
            <w:tcW w:w="2127" w:type="dxa"/>
            <w:gridSpan w:val="2"/>
            <w:vAlign w:val="bottom"/>
          </w:tcPr>
          <w:p w:rsidR="00150DA1"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Л.С. Ушакова</w:t>
            </w:r>
          </w:p>
          <w:p w:rsidR="00150DA1" w:rsidRPr="00C2028A" w:rsidRDefault="00150DA1" w:rsidP="00150DA1">
            <w:pPr>
              <w:pStyle w:val="af5"/>
              <w:jc w:val="both"/>
              <w:rPr>
                <w:rFonts w:ascii="Times New Roman" w:hAnsi="Times New Roman" w:cs="Times New Roman"/>
                <w:sz w:val="28"/>
                <w:szCs w:val="28"/>
              </w:rPr>
            </w:pPr>
          </w:p>
        </w:tc>
      </w:tr>
      <w:tr w:rsidR="00150DA1" w:rsidTr="002B270C">
        <w:trPr>
          <w:gridAfter w:val="1"/>
          <w:wAfter w:w="852" w:type="dxa"/>
          <w:trHeight w:val="571"/>
        </w:trPr>
        <w:tc>
          <w:tcPr>
            <w:tcW w:w="5246" w:type="dxa"/>
            <w:hideMark/>
          </w:tcPr>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Заместитель начальника управления делами администрации района, юрист</w:t>
            </w:r>
          </w:p>
        </w:tc>
        <w:tc>
          <w:tcPr>
            <w:tcW w:w="2550" w:type="dxa"/>
            <w:vAlign w:val="bottom"/>
          </w:tcPr>
          <w:p w:rsidR="00150DA1" w:rsidRPr="00C2028A" w:rsidRDefault="00150DA1" w:rsidP="00150DA1">
            <w:pPr>
              <w:pStyle w:val="af5"/>
              <w:jc w:val="both"/>
              <w:rPr>
                <w:rFonts w:ascii="Times New Roman" w:hAnsi="Times New Roman" w:cs="Times New Roman"/>
                <w:sz w:val="28"/>
                <w:szCs w:val="28"/>
              </w:rPr>
            </w:pPr>
          </w:p>
        </w:tc>
        <w:tc>
          <w:tcPr>
            <w:tcW w:w="2127" w:type="dxa"/>
            <w:gridSpan w:val="2"/>
            <w:vAlign w:val="bottom"/>
          </w:tcPr>
          <w:p w:rsidR="00150DA1" w:rsidRPr="00C2028A" w:rsidRDefault="00150DA1" w:rsidP="00150DA1">
            <w:pPr>
              <w:pStyle w:val="af5"/>
              <w:jc w:val="both"/>
              <w:rPr>
                <w:rFonts w:ascii="Times New Roman" w:hAnsi="Times New Roman" w:cs="Times New Roman"/>
                <w:sz w:val="28"/>
                <w:szCs w:val="28"/>
              </w:rPr>
            </w:pPr>
            <w:r w:rsidRPr="00C2028A">
              <w:rPr>
                <w:rFonts w:ascii="Times New Roman" w:hAnsi="Times New Roman" w:cs="Times New Roman"/>
                <w:sz w:val="28"/>
                <w:szCs w:val="28"/>
              </w:rPr>
              <w:t>Н.В. Чеглаков</w:t>
            </w:r>
          </w:p>
        </w:tc>
      </w:tr>
    </w:tbl>
    <w:p w:rsidR="00240EBF" w:rsidRPr="007B2D23" w:rsidRDefault="00240EBF" w:rsidP="00240EBF">
      <w:pPr>
        <w:jc w:val="both"/>
        <w:rPr>
          <w:rFonts w:ascii="Times New Roman" w:hAnsi="Times New Roman" w:cs="Times New Roman"/>
          <w:sz w:val="28"/>
          <w:szCs w:val="28"/>
        </w:rPr>
      </w:pPr>
    </w:p>
    <w:tbl>
      <w:tblPr>
        <w:tblpPr w:leftFromText="180" w:rightFromText="180" w:vertAnchor="text" w:horzAnchor="margin" w:tblpXSpec="right" w:tblpY="1"/>
        <w:tblW w:w="7797" w:type="dxa"/>
        <w:tblBorders>
          <w:insideH w:val="single" w:sz="4" w:space="0" w:color="auto"/>
          <w:insideV w:val="single" w:sz="4" w:space="0" w:color="auto"/>
        </w:tblBorders>
        <w:tblLook w:val="04A0" w:firstRow="1" w:lastRow="0" w:firstColumn="1" w:lastColumn="0" w:noHBand="0" w:noVBand="1"/>
      </w:tblPr>
      <w:tblGrid>
        <w:gridCol w:w="7797"/>
      </w:tblGrid>
      <w:tr w:rsidR="00240EBF" w:rsidRPr="007B2D23" w:rsidTr="00501A02">
        <w:trPr>
          <w:trHeight w:val="364"/>
        </w:trPr>
        <w:tc>
          <w:tcPr>
            <w:tcW w:w="7797" w:type="dxa"/>
            <w:hideMark/>
          </w:tcPr>
          <w:p w:rsidR="00501A02" w:rsidRDefault="00240EBF" w:rsidP="00501A02">
            <w:pPr>
              <w:tabs>
                <w:tab w:val="left" w:pos="0"/>
              </w:tabs>
              <w:spacing w:after="0"/>
              <w:ind w:right="-81"/>
              <w:rPr>
                <w:rFonts w:ascii="Times New Roman" w:hAnsi="Times New Roman" w:cs="Times New Roman"/>
                <w:sz w:val="28"/>
                <w:szCs w:val="28"/>
              </w:rPr>
            </w:pPr>
            <w:r w:rsidRPr="007B2D23">
              <w:rPr>
                <w:rFonts w:ascii="Times New Roman" w:hAnsi="Times New Roman" w:cs="Times New Roman"/>
                <w:sz w:val="28"/>
                <w:szCs w:val="28"/>
              </w:rPr>
              <w:t>в дело</w:t>
            </w:r>
            <w:r w:rsidR="00AB68FA">
              <w:rPr>
                <w:rFonts w:ascii="Times New Roman" w:hAnsi="Times New Roman" w:cs="Times New Roman"/>
                <w:sz w:val="28"/>
                <w:szCs w:val="28"/>
              </w:rPr>
              <w:t xml:space="preserve"> – 2</w:t>
            </w:r>
            <w:r w:rsidRPr="007B2D23">
              <w:rPr>
                <w:rFonts w:ascii="Times New Roman" w:hAnsi="Times New Roman" w:cs="Times New Roman"/>
                <w:sz w:val="28"/>
                <w:szCs w:val="28"/>
              </w:rPr>
              <w:t>, УО – 1, ФУ - 1, ЦБ УО - 1.</w:t>
            </w:r>
            <w:r>
              <w:rPr>
                <w:rFonts w:ascii="Times New Roman" w:hAnsi="Times New Roman" w:cs="Times New Roman"/>
                <w:sz w:val="28"/>
                <w:szCs w:val="28"/>
              </w:rPr>
              <w:t>, Чеглаков-1</w:t>
            </w:r>
          </w:p>
          <w:p w:rsidR="00240EBF" w:rsidRPr="007B2D23" w:rsidRDefault="00240EBF" w:rsidP="00501A02">
            <w:pPr>
              <w:tabs>
                <w:tab w:val="left" w:pos="0"/>
              </w:tabs>
              <w:spacing w:after="0"/>
              <w:ind w:right="-81"/>
              <w:rPr>
                <w:rFonts w:ascii="Times New Roman" w:eastAsia="Times New Roman" w:hAnsi="Times New Roman" w:cs="Times New Roman"/>
                <w:sz w:val="28"/>
                <w:szCs w:val="28"/>
              </w:rPr>
            </w:pPr>
            <w:r>
              <w:rPr>
                <w:rFonts w:ascii="Times New Roman" w:hAnsi="Times New Roman" w:cs="Times New Roman"/>
                <w:sz w:val="28"/>
                <w:szCs w:val="28"/>
              </w:rPr>
              <w:t xml:space="preserve"> Всего – </w:t>
            </w:r>
            <w:r w:rsidR="00AB68FA">
              <w:rPr>
                <w:rFonts w:ascii="Times New Roman" w:hAnsi="Times New Roman" w:cs="Times New Roman"/>
                <w:sz w:val="28"/>
                <w:szCs w:val="28"/>
              </w:rPr>
              <w:t>6</w:t>
            </w:r>
            <w:r w:rsidRPr="007B2D23">
              <w:rPr>
                <w:rFonts w:ascii="Times New Roman" w:hAnsi="Times New Roman" w:cs="Times New Roman"/>
                <w:sz w:val="28"/>
                <w:szCs w:val="28"/>
              </w:rPr>
              <w:t xml:space="preserve"> экз.</w:t>
            </w:r>
          </w:p>
        </w:tc>
      </w:tr>
    </w:tbl>
    <w:p w:rsidR="00240EBF" w:rsidRDefault="00E569FD">
      <w:pPr>
        <w:rPr>
          <w:rFonts w:ascii="Times New Roman" w:hAnsi="Times New Roman" w:cs="Times New Roman"/>
          <w:sz w:val="28"/>
          <w:szCs w:val="28"/>
        </w:rPr>
      </w:pPr>
      <w:r w:rsidRPr="00E569FD">
        <w:rPr>
          <w:rFonts w:ascii="Times New Roman" w:hAnsi="Times New Roman" w:cs="Times New Roman"/>
          <w:sz w:val="28"/>
          <w:szCs w:val="28"/>
        </w:rPr>
        <w:t>Разосла</w:t>
      </w:r>
      <w:r>
        <w:rPr>
          <w:rFonts w:ascii="Times New Roman" w:hAnsi="Times New Roman" w:cs="Times New Roman"/>
          <w:sz w:val="28"/>
          <w:szCs w:val="28"/>
        </w:rPr>
        <w:t>ть:</w:t>
      </w:r>
    </w:p>
    <w:p w:rsidR="00F65F8E" w:rsidRDefault="00F65F8E" w:rsidP="00F65F8E">
      <w:pPr>
        <w:pStyle w:val="af5"/>
      </w:pPr>
    </w:p>
    <w:p w:rsidR="00AB68FA" w:rsidRDefault="00BB5932" w:rsidP="00F65F8E">
      <w:pPr>
        <w:pStyle w:val="af5"/>
        <w:rPr>
          <w:rFonts w:ascii="Times New Roman" w:hAnsi="Times New Roman" w:cs="Times New Roman"/>
          <w:sz w:val="28"/>
          <w:szCs w:val="28"/>
        </w:rPr>
      </w:pPr>
      <w:r>
        <w:rPr>
          <w:rFonts w:ascii="Times New Roman" w:hAnsi="Times New Roman" w:cs="Times New Roman"/>
          <w:sz w:val="28"/>
          <w:szCs w:val="28"/>
        </w:rPr>
        <w:t xml:space="preserve">                                                                       Приложение</w:t>
      </w:r>
      <w:r w:rsidR="00F20C2F">
        <w:rPr>
          <w:rFonts w:ascii="Times New Roman" w:hAnsi="Times New Roman" w:cs="Times New Roman"/>
          <w:sz w:val="28"/>
          <w:szCs w:val="28"/>
        </w:rPr>
        <w:t xml:space="preserve"> № 1</w:t>
      </w:r>
    </w:p>
    <w:p w:rsidR="00AB68FA" w:rsidRPr="00F65F8E" w:rsidRDefault="00AB68FA" w:rsidP="00F65F8E">
      <w:pPr>
        <w:pStyle w:val="af5"/>
        <w:rPr>
          <w:rFonts w:ascii="Times New Roman" w:hAnsi="Times New Roman" w:cs="Times New Roman"/>
          <w:sz w:val="28"/>
          <w:szCs w:val="28"/>
        </w:rPr>
      </w:pPr>
    </w:p>
    <w:tbl>
      <w:tblPr>
        <w:tblW w:w="9606" w:type="dxa"/>
        <w:tblLook w:val="01E0" w:firstRow="1" w:lastRow="1" w:firstColumn="1" w:lastColumn="1" w:noHBand="0" w:noVBand="0"/>
      </w:tblPr>
      <w:tblGrid>
        <w:gridCol w:w="4077"/>
        <w:gridCol w:w="1134"/>
        <w:gridCol w:w="4395"/>
      </w:tblGrid>
      <w:tr w:rsidR="00F65F8E" w:rsidRPr="00F65F8E" w:rsidTr="005814F9">
        <w:tc>
          <w:tcPr>
            <w:tcW w:w="4077" w:type="dxa"/>
            <w:shd w:val="clear" w:color="000000" w:fill="auto"/>
          </w:tcPr>
          <w:p w:rsidR="00F65F8E" w:rsidRPr="00F65F8E" w:rsidRDefault="00F65F8E" w:rsidP="00F65F8E">
            <w:pPr>
              <w:pStyle w:val="af5"/>
              <w:rPr>
                <w:rFonts w:ascii="Times New Roman" w:hAnsi="Times New Roman" w:cs="Times New Roman"/>
                <w:sz w:val="28"/>
                <w:szCs w:val="28"/>
              </w:rPr>
            </w:pPr>
          </w:p>
        </w:tc>
        <w:tc>
          <w:tcPr>
            <w:tcW w:w="1134" w:type="dxa"/>
            <w:shd w:val="clear" w:color="000000" w:fill="auto"/>
          </w:tcPr>
          <w:p w:rsidR="00F65F8E" w:rsidRPr="00F65F8E" w:rsidRDefault="00F65F8E" w:rsidP="00F65F8E">
            <w:pPr>
              <w:pStyle w:val="af5"/>
              <w:rPr>
                <w:rFonts w:ascii="Times New Roman" w:hAnsi="Times New Roman" w:cs="Times New Roman"/>
                <w:sz w:val="28"/>
                <w:szCs w:val="28"/>
              </w:rPr>
            </w:pPr>
          </w:p>
        </w:tc>
        <w:tc>
          <w:tcPr>
            <w:tcW w:w="4395" w:type="dxa"/>
            <w:shd w:val="clear" w:color="000000" w:fill="auto"/>
          </w:tcPr>
          <w:p w:rsidR="00F65F8E" w:rsidRDefault="00BB5932" w:rsidP="00F65F8E">
            <w:pPr>
              <w:pStyle w:val="af5"/>
              <w:rPr>
                <w:rFonts w:ascii="Times New Roman" w:hAnsi="Times New Roman" w:cs="Times New Roman"/>
                <w:sz w:val="28"/>
                <w:szCs w:val="28"/>
              </w:rPr>
            </w:pPr>
            <w:r>
              <w:rPr>
                <w:rFonts w:ascii="Times New Roman" w:hAnsi="Times New Roman" w:cs="Times New Roman"/>
                <w:sz w:val="28"/>
                <w:szCs w:val="28"/>
              </w:rPr>
              <w:t>УТВЕРЖДЕНО</w:t>
            </w:r>
          </w:p>
          <w:p w:rsidR="00BB5932" w:rsidRPr="00F65F8E" w:rsidRDefault="00BB5932" w:rsidP="00F65F8E">
            <w:pPr>
              <w:pStyle w:val="af5"/>
              <w:rPr>
                <w:rFonts w:ascii="Times New Roman" w:hAnsi="Times New Roman" w:cs="Times New Roman"/>
                <w:sz w:val="28"/>
                <w:szCs w:val="28"/>
              </w:rPr>
            </w:pPr>
          </w:p>
          <w:p w:rsidR="00BB5932"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постановлением администрации Слободского района</w:t>
            </w:r>
          </w:p>
          <w:p w:rsidR="00F65F8E" w:rsidRPr="00F65F8E" w:rsidRDefault="00F65F8E" w:rsidP="00F65F8E">
            <w:pPr>
              <w:pStyle w:val="af5"/>
              <w:rPr>
                <w:rFonts w:ascii="Times New Roman" w:hAnsi="Times New Roman" w:cs="Times New Roman"/>
                <w:sz w:val="28"/>
                <w:szCs w:val="28"/>
              </w:rPr>
            </w:pPr>
          </w:p>
          <w:p w:rsidR="00F65F8E" w:rsidRPr="00F65F8E" w:rsidRDefault="00F65F8E" w:rsidP="00BB5932">
            <w:pPr>
              <w:pStyle w:val="af5"/>
              <w:rPr>
                <w:rFonts w:ascii="Times New Roman" w:hAnsi="Times New Roman" w:cs="Times New Roman"/>
                <w:sz w:val="28"/>
                <w:szCs w:val="28"/>
              </w:rPr>
            </w:pPr>
            <w:r w:rsidRPr="00F65F8E">
              <w:rPr>
                <w:rFonts w:ascii="Times New Roman" w:hAnsi="Times New Roman" w:cs="Times New Roman"/>
                <w:sz w:val="28"/>
                <w:szCs w:val="28"/>
              </w:rPr>
              <w:t xml:space="preserve">от </w:t>
            </w:r>
            <w:r w:rsidR="00BB5932">
              <w:rPr>
                <w:rFonts w:ascii="Times New Roman" w:hAnsi="Times New Roman" w:cs="Times New Roman"/>
                <w:sz w:val="28"/>
                <w:szCs w:val="28"/>
              </w:rPr>
              <w:t xml:space="preserve"> </w:t>
            </w:r>
            <w:r w:rsidR="00E3749E">
              <w:rPr>
                <w:rFonts w:ascii="Times New Roman" w:hAnsi="Times New Roman" w:cs="Times New Roman"/>
                <w:sz w:val="28"/>
                <w:szCs w:val="28"/>
              </w:rPr>
              <w:t xml:space="preserve">18.11.2019    </w:t>
            </w:r>
            <w:r w:rsidR="00BB5932">
              <w:rPr>
                <w:rFonts w:ascii="Times New Roman" w:hAnsi="Times New Roman" w:cs="Times New Roman"/>
                <w:sz w:val="28"/>
                <w:szCs w:val="28"/>
              </w:rPr>
              <w:t xml:space="preserve"> №</w:t>
            </w:r>
            <w:r w:rsidR="00E3749E">
              <w:rPr>
                <w:rFonts w:ascii="Times New Roman" w:hAnsi="Times New Roman" w:cs="Times New Roman"/>
                <w:sz w:val="28"/>
                <w:szCs w:val="28"/>
              </w:rPr>
              <w:t xml:space="preserve"> 1898</w:t>
            </w:r>
            <w:r w:rsidR="00BB5932">
              <w:rPr>
                <w:rFonts w:ascii="Times New Roman" w:hAnsi="Times New Roman" w:cs="Times New Roman"/>
                <w:sz w:val="28"/>
                <w:szCs w:val="28"/>
              </w:rPr>
              <w:t xml:space="preserve"> </w:t>
            </w:r>
          </w:p>
        </w:tc>
      </w:tr>
    </w:tbl>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5814F9">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МУНИЦИПАЛЬНАЯ ПРОГРАММА</w:t>
      </w:r>
    </w:p>
    <w:p w:rsidR="00F65F8E" w:rsidRPr="00F20C2F" w:rsidRDefault="00F65F8E" w:rsidP="005814F9">
      <w:pPr>
        <w:pStyle w:val="af5"/>
        <w:jc w:val="center"/>
        <w:rPr>
          <w:rFonts w:ascii="Times New Roman" w:hAnsi="Times New Roman" w:cs="Times New Roman"/>
          <w:b/>
          <w:bCs/>
          <w:sz w:val="28"/>
          <w:szCs w:val="28"/>
        </w:rPr>
      </w:pPr>
      <w:r w:rsidRPr="00F20C2F">
        <w:rPr>
          <w:rFonts w:ascii="Times New Roman" w:hAnsi="Times New Roman" w:cs="Times New Roman"/>
          <w:b/>
          <w:bCs/>
          <w:sz w:val="28"/>
          <w:szCs w:val="28"/>
        </w:rPr>
        <w:t xml:space="preserve">«Развитие образования </w:t>
      </w:r>
      <w:r w:rsidR="00F20C2F">
        <w:rPr>
          <w:rFonts w:ascii="Times New Roman" w:hAnsi="Times New Roman" w:cs="Times New Roman"/>
          <w:b/>
          <w:bCs/>
          <w:sz w:val="28"/>
          <w:szCs w:val="28"/>
        </w:rPr>
        <w:t>в Слободском районе</w:t>
      </w:r>
      <w:r w:rsidRPr="00F20C2F">
        <w:rPr>
          <w:rFonts w:ascii="Times New Roman" w:hAnsi="Times New Roman" w:cs="Times New Roman"/>
          <w:b/>
          <w:bCs/>
          <w:sz w:val="28"/>
          <w:szCs w:val="28"/>
        </w:rPr>
        <w:t>»</w:t>
      </w:r>
    </w:p>
    <w:p w:rsidR="00F65F8E" w:rsidRPr="00F65F8E" w:rsidRDefault="004A495A" w:rsidP="005814F9">
      <w:pPr>
        <w:pStyle w:val="af5"/>
        <w:jc w:val="center"/>
        <w:rPr>
          <w:rFonts w:ascii="Times New Roman" w:hAnsi="Times New Roman" w:cs="Times New Roman"/>
          <w:b/>
          <w:bCs/>
          <w:sz w:val="28"/>
          <w:szCs w:val="28"/>
        </w:rPr>
      </w:pPr>
      <w:r w:rsidRPr="00F20C2F">
        <w:rPr>
          <w:rFonts w:ascii="Times New Roman" w:hAnsi="Times New Roman" w:cs="Times New Roman"/>
          <w:b/>
          <w:bCs/>
          <w:sz w:val="28"/>
          <w:szCs w:val="28"/>
        </w:rPr>
        <w:t>на 2020 – 2025</w:t>
      </w:r>
      <w:r w:rsidR="00F65F8E" w:rsidRPr="00F20C2F">
        <w:rPr>
          <w:rFonts w:ascii="Times New Roman" w:hAnsi="Times New Roman" w:cs="Times New Roman"/>
          <w:b/>
          <w:bCs/>
          <w:sz w:val="28"/>
          <w:szCs w:val="28"/>
        </w:rPr>
        <w:t xml:space="preserve"> годы</w:t>
      </w:r>
    </w:p>
    <w:p w:rsidR="00F65F8E" w:rsidRPr="00F65F8E" w:rsidRDefault="00F65F8E" w:rsidP="005814F9">
      <w:pPr>
        <w:pStyle w:val="af5"/>
        <w:jc w:val="center"/>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Default="00F65F8E"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5814F9" w:rsidRDefault="005814F9" w:rsidP="00F65F8E">
      <w:pPr>
        <w:pStyle w:val="af5"/>
        <w:rPr>
          <w:rFonts w:ascii="Times New Roman" w:hAnsi="Times New Roman" w:cs="Times New Roman"/>
          <w:b/>
          <w:bCs/>
          <w:sz w:val="28"/>
          <w:szCs w:val="28"/>
        </w:rPr>
      </w:pPr>
    </w:p>
    <w:p w:rsidR="00F65F8E" w:rsidRPr="00F65F8E" w:rsidRDefault="00F65F8E" w:rsidP="00F65F8E">
      <w:pPr>
        <w:pStyle w:val="af5"/>
        <w:rPr>
          <w:rFonts w:ascii="Times New Roman" w:hAnsi="Times New Roman" w:cs="Times New Roman"/>
          <w:b/>
          <w:bCs/>
          <w:sz w:val="28"/>
          <w:szCs w:val="28"/>
        </w:rPr>
      </w:pPr>
    </w:p>
    <w:p w:rsidR="00F65F8E" w:rsidRPr="00F65F8E" w:rsidRDefault="00F65F8E" w:rsidP="005814F9">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ПАСПОРТ</w:t>
      </w:r>
    </w:p>
    <w:p w:rsidR="00F65F8E" w:rsidRPr="00F65F8E" w:rsidRDefault="00F46B82" w:rsidP="005814F9">
      <w:pPr>
        <w:pStyle w:val="af5"/>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w:t>
      </w:r>
      <w:r w:rsidR="00F65F8E" w:rsidRPr="00F65F8E">
        <w:rPr>
          <w:rFonts w:ascii="Times New Roman" w:hAnsi="Times New Roman" w:cs="Times New Roman"/>
          <w:b/>
          <w:bCs/>
          <w:sz w:val="28"/>
          <w:szCs w:val="28"/>
        </w:rPr>
        <w:t>рограммы «Развитие образования</w:t>
      </w:r>
    </w:p>
    <w:p w:rsidR="00F65F8E" w:rsidRPr="00F65F8E" w:rsidRDefault="00D15FED" w:rsidP="005814F9">
      <w:pPr>
        <w:pStyle w:val="af5"/>
        <w:jc w:val="center"/>
        <w:rPr>
          <w:rFonts w:ascii="Times New Roman" w:hAnsi="Times New Roman" w:cs="Times New Roman"/>
          <w:b/>
          <w:bCs/>
          <w:sz w:val="28"/>
          <w:szCs w:val="28"/>
        </w:rPr>
      </w:pPr>
      <w:r>
        <w:rPr>
          <w:rFonts w:ascii="Times New Roman" w:hAnsi="Times New Roman" w:cs="Times New Roman"/>
          <w:b/>
          <w:bCs/>
          <w:sz w:val="28"/>
          <w:szCs w:val="28"/>
        </w:rPr>
        <w:t>в Слободском районе» на 2020 – 2025</w:t>
      </w:r>
      <w:r w:rsidR="00F65F8E" w:rsidRPr="00F65F8E">
        <w:rPr>
          <w:rFonts w:ascii="Times New Roman" w:hAnsi="Times New Roman" w:cs="Times New Roman"/>
          <w:b/>
          <w:bCs/>
          <w:sz w:val="28"/>
          <w:szCs w:val="28"/>
        </w:rPr>
        <w:t xml:space="preserve">  годы</w:t>
      </w:r>
    </w:p>
    <w:p w:rsidR="00F65F8E" w:rsidRPr="00F65F8E" w:rsidRDefault="00F65F8E" w:rsidP="00F65F8E">
      <w:pPr>
        <w:pStyle w:val="af5"/>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88"/>
      </w:tblGrid>
      <w:tr w:rsidR="00F65F8E" w:rsidRPr="00F65F8E" w:rsidTr="005814F9">
        <w:tc>
          <w:tcPr>
            <w:tcW w:w="2376" w:type="dxa"/>
            <w:shd w:val="clear" w:color="000000" w:fill="auto"/>
          </w:tcPr>
          <w:p w:rsidR="00F65F8E" w:rsidRPr="002A33E8" w:rsidRDefault="00DB242E" w:rsidP="00F65F8E">
            <w:pPr>
              <w:pStyle w:val="af5"/>
              <w:rPr>
                <w:rFonts w:ascii="Times New Roman" w:hAnsi="Times New Roman" w:cs="Times New Roman"/>
                <w:sz w:val="28"/>
                <w:szCs w:val="28"/>
                <w:highlight w:val="yellow"/>
              </w:rPr>
            </w:pPr>
            <w:r>
              <w:rPr>
                <w:rFonts w:ascii="Times New Roman" w:hAnsi="Times New Roman" w:cs="Times New Roman"/>
                <w:sz w:val="28"/>
                <w:szCs w:val="28"/>
              </w:rPr>
              <w:t>Ответственный и</w:t>
            </w:r>
            <w:r w:rsidR="00F65F8E" w:rsidRPr="00DB242E">
              <w:rPr>
                <w:rFonts w:ascii="Times New Roman" w:hAnsi="Times New Roman" w:cs="Times New Roman"/>
                <w:sz w:val="28"/>
                <w:szCs w:val="28"/>
              </w:rPr>
              <w:t>сполнитель муниципальной Программы</w:t>
            </w:r>
          </w:p>
        </w:tc>
        <w:tc>
          <w:tcPr>
            <w:tcW w:w="7088" w:type="dxa"/>
            <w:shd w:val="clear" w:color="000000" w:fill="auto"/>
          </w:tcPr>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tc>
      </w:tr>
      <w:tr w:rsidR="00F65F8E" w:rsidRPr="00F65F8E" w:rsidTr="005814F9">
        <w:tc>
          <w:tcPr>
            <w:tcW w:w="2376" w:type="dxa"/>
            <w:shd w:val="clear" w:color="000000" w:fill="auto"/>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муниципальной Программы</w:t>
            </w:r>
          </w:p>
        </w:tc>
        <w:tc>
          <w:tcPr>
            <w:tcW w:w="7088" w:type="dxa"/>
            <w:shd w:val="clear" w:color="000000" w:fill="auto"/>
          </w:tcPr>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Администрация Слободского района, управление социального развития администрации Слободского района, МКУ РМК, МКУ ЦБ УО</w:t>
            </w:r>
          </w:p>
        </w:tc>
      </w:tr>
      <w:tr w:rsidR="00F65F8E" w:rsidRPr="00F65F8E" w:rsidTr="005814F9">
        <w:tc>
          <w:tcPr>
            <w:tcW w:w="2376" w:type="dxa"/>
            <w:shd w:val="clear" w:color="000000" w:fill="auto"/>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Наименование Подпрограмм муниципальной Программы</w:t>
            </w:r>
          </w:p>
        </w:tc>
        <w:tc>
          <w:tcPr>
            <w:tcW w:w="7088" w:type="dxa"/>
            <w:shd w:val="clear" w:color="000000" w:fill="auto"/>
          </w:tcPr>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дошкольного образования</w:t>
            </w:r>
            <w:r w:rsidR="00D15FED">
              <w:rPr>
                <w:rFonts w:ascii="Times New Roman" w:hAnsi="Times New Roman" w:cs="Times New Roman"/>
                <w:sz w:val="28"/>
                <w:szCs w:val="28"/>
              </w:rPr>
              <w:t xml:space="preserve"> в Слободском районе</w:t>
            </w:r>
            <w:r w:rsidRPr="00F65F8E">
              <w:rPr>
                <w:rFonts w:ascii="Times New Roman" w:hAnsi="Times New Roman" w:cs="Times New Roman"/>
                <w:sz w:val="28"/>
                <w:szCs w:val="28"/>
              </w:rPr>
              <w:t>»;</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общего образования</w:t>
            </w:r>
            <w:r w:rsidR="00D15FED">
              <w:rPr>
                <w:rFonts w:ascii="Times New Roman" w:hAnsi="Times New Roman" w:cs="Times New Roman"/>
                <w:sz w:val="28"/>
                <w:szCs w:val="28"/>
              </w:rPr>
              <w:t xml:space="preserve"> в Слободском районе</w:t>
            </w:r>
            <w:r w:rsidR="00D15FED" w:rsidRPr="00F65F8E">
              <w:rPr>
                <w:rFonts w:ascii="Times New Roman" w:hAnsi="Times New Roman" w:cs="Times New Roman"/>
                <w:sz w:val="28"/>
                <w:szCs w:val="28"/>
              </w:rPr>
              <w:t>»</w:t>
            </w:r>
            <w:r w:rsidRPr="00F65F8E">
              <w:rPr>
                <w:rFonts w:ascii="Times New Roman" w:hAnsi="Times New Roman" w:cs="Times New Roman"/>
                <w:sz w:val="28"/>
                <w:szCs w:val="28"/>
              </w:rPr>
              <w:t>;</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дополнительного образования детей»;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«Создание условий для социализации детей-сирот и детей, оставшихся без попечения родителей»;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кадрового потенциала системы образования Слободского района;</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«Организация деятельности МКУ РМК Слободского района»;</w:t>
            </w:r>
          </w:p>
          <w:p w:rsidR="00F65F8E" w:rsidRPr="00F65F8E" w:rsidRDefault="00F65F8E" w:rsidP="005B6AA2">
            <w:pPr>
              <w:pStyle w:val="af5"/>
              <w:jc w:val="both"/>
              <w:rPr>
                <w:rFonts w:ascii="Times New Roman" w:hAnsi="Times New Roman" w:cs="Times New Roman"/>
                <w:sz w:val="28"/>
                <w:szCs w:val="28"/>
              </w:rPr>
            </w:pPr>
            <w:r w:rsidRPr="00F65F8E">
              <w:rPr>
                <w:rFonts w:ascii="Times New Roman" w:hAnsi="Times New Roman" w:cs="Times New Roman"/>
                <w:sz w:val="28"/>
                <w:szCs w:val="28"/>
              </w:rPr>
              <w:t>«Организация деятельности МКУ ЦБ УО Слободского района».</w:t>
            </w:r>
          </w:p>
        </w:tc>
      </w:tr>
      <w:tr w:rsidR="00F65F8E" w:rsidRPr="00F65F8E" w:rsidTr="005814F9">
        <w:tc>
          <w:tcPr>
            <w:tcW w:w="2376" w:type="dxa"/>
            <w:shd w:val="clear" w:color="000000" w:fill="auto"/>
          </w:tcPr>
          <w:p w:rsidR="00F65F8E" w:rsidRPr="00F65F8E" w:rsidRDefault="00C619AC" w:rsidP="00F65F8E">
            <w:pPr>
              <w:pStyle w:val="af5"/>
              <w:rPr>
                <w:rFonts w:ascii="Times New Roman" w:hAnsi="Times New Roman" w:cs="Times New Roman"/>
                <w:sz w:val="28"/>
                <w:szCs w:val="28"/>
              </w:rPr>
            </w:pPr>
            <w:r>
              <w:rPr>
                <w:rFonts w:ascii="Times New Roman" w:hAnsi="Times New Roman" w:cs="Times New Roman"/>
                <w:sz w:val="28"/>
                <w:szCs w:val="28"/>
              </w:rPr>
              <w:t xml:space="preserve">Цели </w:t>
            </w:r>
            <w:r w:rsidR="00F65F8E" w:rsidRPr="00F65F8E">
              <w:rPr>
                <w:rFonts w:ascii="Times New Roman" w:hAnsi="Times New Roman" w:cs="Times New Roman"/>
                <w:sz w:val="28"/>
                <w:szCs w:val="28"/>
              </w:rPr>
              <w:t>муниципальной</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Программы                                 </w:t>
            </w:r>
          </w:p>
        </w:tc>
        <w:tc>
          <w:tcPr>
            <w:tcW w:w="7088" w:type="dxa"/>
            <w:shd w:val="clear" w:color="000000" w:fill="auto"/>
          </w:tcPr>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обеспечение доступности качественного образования, соответствующего современным требованиям социально-экономического развития района;</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создание благоприятных условий для комплексного развития и жизнедеятельности детей</w:t>
            </w:r>
          </w:p>
        </w:tc>
      </w:tr>
      <w:tr w:rsidR="00F65F8E" w:rsidRPr="00F65F8E" w:rsidTr="005814F9">
        <w:tc>
          <w:tcPr>
            <w:tcW w:w="2376" w:type="dxa"/>
            <w:shd w:val="clear" w:color="000000" w:fill="auto"/>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Задачи муниципальной</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Программы                               </w:t>
            </w:r>
          </w:p>
        </w:tc>
        <w:tc>
          <w:tcPr>
            <w:tcW w:w="7088" w:type="dxa"/>
            <w:shd w:val="clear" w:color="000000" w:fill="auto"/>
          </w:tcPr>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муниципальной системы дошкольного образования;</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муниципальной системы общего образования;</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муниципальной системы дополнительного образования детей;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совершенствование социально - экономических условий для обеспечения равного доступа населения района к качественным услугам дошкольного, общего образования и дополнительного образования детей;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системы работы с талантливыми детьми и подростками;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оказание мер социальной поддержки педагогическим работникам Слободского района;</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повышение профессионального уровня педагогов;</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tc>
      </w:tr>
      <w:tr w:rsidR="00F65F8E" w:rsidRPr="00F65F8E" w:rsidTr="005814F9">
        <w:tc>
          <w:tcPr>
            <w:tcW w:w="2376" w:type="dxa"/>
            <w:shd w:val="clear" w:color="000000" w:fill="auto"/>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Целевые  </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показатели </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эффективности реализации муниципальной</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Программы   </w:t>
            </w:r>
          </w:p>
        </w:tc>
        <w:tc>
          <w:tcPr>
            <w:tcW w:w="7088" w:type="dxa"/>
            <w:shd w:val="clear" w:color="000000" w:fill="auto"/>
          </w:tcPr>
          <w:p w:rsidR="00E868B7" w:rsidRDefault="00E868B7" w:rsidP="005814F9">
            <w:pPr>
              <w:pStyle w:val="af5"/>
              <w:jc w:val="both"/>
              <w:rPr>
                <w:rFonts w:ascii="Times New Roman" w:hAnsi="Times New Roman" w:cs="Times New Roman"/>
                <w:sz w:val="28"/>
                <w:szCs w:val="28"/>
              </w:rPr>
            </w:pPr>
            <w:r w:rsidRPr="00F65F8E">
              <w:rPr>
                <w:rFonts w:ascii="Times New Roman" w:hAnsi="Times New Roman" w:cs="Times New Roman"/>
                <w:color w:val="000000"/>
                <w:sz w:val="28"/>
                <w:szCs w:val="28"/>
              </w:rPr>
              <w:t>доступность дошкольного образования для детей в возрасте от 3 до 7 лет</w:t>
            </w:r>
            <w:r>
              <w:rPr>
                <w:rFonts w:ascii="Times New Roman" w:hAnsi="Times New Roman" w:cs="Times New Roman"/>
                <w:color w:val="000000"/>
                <w:sz w:val="28"/>
                <w:szCs w:val="28"/>
              </w:rPr>
              <w:t>;</w:t>
            </w:r>
          </w:p>
          <w:p w:rsidR="00B75F8E" w:rsidRPr="00F65F8E" w:rsidRDefault="00B75F8E" w:rsidP="005814F9">
            <w:pPr>
              <w:pStyle w:val="af5"/>
              <w:jc w:val="both"/>
              <w:rPr>
                <w:rFonts w:ascii="Times New Roman" w:hAnsi="Times New Roman" w:cs="Times New Roman"/>
                <w:sz w:val="28"/>
                <w:szCs w:val="28"/>
              </w:rPr>
            </w:pPr>
            <w:r w:rsidRPr="00F65F8E">
              <w:rPr>
                <w:rFonts w:ascii="Times New Roman" w:hAnsi="Times New Roman" w:cs="Times New Roman"/>
                <w:color w:val="000000"/>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охват детей в возрасте 5-18 лет программами дополнительного образования в организациях дополнительного образования детей;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доля педагогических работников, получающих меры социальной поддержки;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отсутствие нецелевого расходования средств бюджетов обслуживаемых учреждений;</w:t>
            </w:r>
          </w:p>
        </w:tc>
      </w:tr>
      <w:tr w:rsidR="00F65F8E" w:rsidRPr="00F65F8E" w:rsidTr="005814F9">
        <w:tc>
          <w:tcPr>
            <w:tcW w:w="2376" w:type="dxa"/>
            <w:shd w:val="clear" w:color="000000" w:fill="auto"/>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Срок реализации муниципальной</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Программы </w:t>
            </w:r>
          </w:p>
        </w:tc>
        <w:tc>
          <w:tcPr>
            <w:tcW w:w="7088" w:type="dxa"/>
            <w:shd w:val="clear" w:color="000000" w:fill="auto"/>
          </w:tcPr>
          <w:p w:rsidR="00F65F8E" w:rsidRPr="00F65F8E" w:rsidRDefault="00B75F8E" w:rsidP="005814F9">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00EC3C67">
              <w:rPr>
                <w:rFonts w:ascii="Times New Roman" w:hAnsi="Times New Roman" w:cs="Times New Roman"/>
                <w:sz w:val="28"/>
                <w:szCs w:val="28"/>
              </w:rPr>
              <w:t xml:space="preserve"> годы</w:t>
            </w:r>
          </w:p>
        </w:tc>
      </w:tr>
      <w:tr w:rsidR="00F65F8E" w:rsidRPr="00F65F8E" w:rsidTr="005814F9">
        <w:tc>
          <w:tcPr>
            <w:tcW w:w="2376" w:type="dxa"/>
            <w:shd w:val="clear" w:color="000000" w:fill="auto"/>
          </w:tcPr>
          <w:p w:rsidR="00C619AC" w:rsidRPr="00F65F8E" w:rsidRDefault="00F65F8E" w:rsidP="00C619AC">
            <w:pPr>
              <w:pStyle w:val="af5"/>
              <w:rPr>
                <w:rFonts w:ascii="Times New Roman" w:hAnsi="Times New Roman" w:cs="Times New Roman"/>
                <w:sz w:val="28"/>
                <w:szCs w:val="28"/>
              </w:rPr>
            </w:pPr>
            <w:r w:rsidRPr="00F65F8E">
              <w:rPr>
                <w:rFonts w:ascii="Times New Roman" w:hAnsi="Times New Roman" w:cs="Times New Roman"/>
                <w:sz w:val="28"/>
                <w:szCs w:val="28"/>
              </w:rPr>
              <w:t xml:space="preserve">Объемы </w:t>
            </w:r>
            <w:r w:rsidR="00C619AC">
              <w:rPr>
                <w:rFonts w:ascii="Times New Roman" w:hAnsi="Times New Roman" w:cs="Times New Roman"/>
                <w:sz w:val="28"/>
                <w:szCs w:val="28"/>
              </w:rPr>
              <w:t>ассигнований</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муниципальной</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Программы    </w:t>
            </w:r>
          </w:p>
        </w:tc>
        <w:tc>
          <w:tcPr>
            <w:tcW w:w="7088" w:type="dxa"/>
            <w:shd w:val="clear" w:color="000000" w:fill="auto"/>
          </w:tcPr>
          <w:p w:rsidR="00F65F8E" w:rsidRPr="0062682E" w:rsidRDefault="000A4027" w:rsidP="00C90ED8">
            <w:pPr>
              <w:spacing w:after="0"/>
              <w:ind w:firstLine="709"/>
              <w:jc w:val="both"/>
              <w:rPr>
                <w:rFonts w:ascii="Times New Roman" w:hAnsi="Times New Roman" w:cs="Times New Roman"/>
                <w:color w:val="FF0000"/>
                <w:sz w:val="28"/>
                <w:szCs w:val="28"/>
              </w:rPr>
            </w:pPr>
            <w:r w:rsidRPr="00612EB9">
              <w:rPr>
                <w:rFonts w:ascii="Times New Roman" w:hAnsi="Times New Roman" w:cs="Times New Roman"/>
                <w:sz w:val="28"/>
                <w:szCs w:val="28"/>
              </w:rPr>
              <w:t>Общий объем планируемого финансирования Программы составляет         2</w:t>
            </w:r>
            <w:r>
              <w:rPr>
                <w:rFonts w:ascii="Times New Roman" w:hAnsi="Times New Roman" w:cs="Times New Roman"/>
                <w:sz w:val="28"/>
                <w:szCs w:val="28"/>
              </w:rPr>
              <w:t>0</w:t>
            </w:r>
            <w:r w:rsidRPr="00612EB9">
              <w:rPr>
                <w:rFonts w:ascii="Times New Roman" w:hAnsi="Times New Roman" w:cs="Times New Roman"/>
                <w:sz w:val="28"/>
                <w:szCs w:val="28"/>
              </w:rPr>
              <w:t>5</w:t>
            </w:r>
            <w:r w:rsidR="004D11F3">
              <w:rPr>
                <w:rFonts w:ascii="Times New Roman" w:hAnsi="Times New Roman" w:cs="Times New Roman"/>
                <w:sz w:val="28"/>
                <w:szCs w:val="28"/>
              </w:rPr>
              <w:t>1689,8</w:t>
            </w:r>
            <w:r w:rsidRPr="00612EB9">
              <w:rPr>
                <w:rFonts w:ascii="Times New Roman" w:hAnsi="Times New Roman" w:cs="Times New Roman"/>
                <w:sz w:val="28"/>
                <w:szCs w:val="28"/>
              </w:rPr>
              <w:t xml:space="preserve"> тыс. рублей, в том числе средства областного бюджета -   2020 г. –</w:t>
            </w:r>
            <w:r w:rsidR="004D11F3">
              <w:rPr>
                <w:rFonts w:ascii="Times New Roman" w:hAnsi="Times New Roman" w:cs="Times New Roman"/>
                <w:sz w:val="28"/>
                <w:szCs w:val="28"/>
              </w:rPr>
              <w:t>249885,6</w:t>
            </w:r>
            <w:r w:rsidR="00C90ED8">
              <w:rPr>
                <w:rFonts w:ascii="Times New Roman" w:hAnsi="Times New Roman" w:cs="Times New Roman"/>
                <w:sz w:val="28"/>
                <w:szCs w:val="28"/>
              </w:rPr>
              <w:t xml:space="preserve"> </w:t>
            </w:r>
            <w:r w:rsidRPr="00612EB9">
              <w:rPr>
                <w:rFonts w:ascii="Times New Roman" w:hAnsi="Times New Roman" w:cs="Times New Roman"/>
                <w:sz w:val="28"/>
                <w:szCs w:val="28"/>
              </w:rPr>
              <w:t>тыс. руб.;</w:t>
            </w:r>
            <w:r>
              <w:rPr>
                <w:rFonts w:ascii="Times New Roman" w:hAnsi="Times New Roman" w:cs="Times New Roman"/>
                <w:sz w:val="28"/>
                <w:szCs w:val="28"/>
              </w:rPr>
              <w:t xml:space="preserve"> 2021</w:t>
            </w:r>
            <w:r w:rsidRPr="00612EB9">
              <w:rPr>
                <w:rFonts w:ascii="Times New Roman" w:hAnsi="Times New Roman" w:cs="Times New Roman"/>
                <w:sz w:val="28"/>
                <w:szCs w:val="28"/>
              </w:rPr>
              <w:t xml:space="preserve"> г. – 2</w:t>
            </w:r>
            <w:r>
              <w:rPr>
                <w:rFonts w:ascii="Times New Roman" w:hAnsi="Times New Roman" w:cs="Times New Roman"/>
                <w:sz w:val="28"/>
                <w:szCs w:val="28"/>
              </w:rPr>
              <w:t>4</w:t>
            </w:r>
            <w:r w:rsidR="00C90ED8">
              <w:rPr>
                <w:rFonts w:ascii="Times New Roman" w:hAnsi="Times New Roman" w:cs="Times New Roman"/>
                <w:sz w:val="28"/>
                <w:szCs w:val="28"/>
              </w:rPr>
              <w:t>1727,8</w:t>
            </w:r>
            <w:r>
              <w:rPr>
                <w:rFonts w:ascii="Times New Roman" w:hAnsi="Times New Roman" w:cs="Times New Roman"/>
                <w:sz w:val="28"/>
                <w:szCs w:val="28"/>
              </w:rPr>
              <w:t xml:space="preserve"> тыс. руб.,2022</w:t>
            </w:r>
            <w:r w:rsidRPr="00612EB9">
              <w:rPr>
                <w:rFonts w:ascii="Times New Roman" w:hAnsi="Times New Roman" w:cs="Times New Roman"/>
                <w:sz w:val="28"/>
                <w:szCs w:val="28"/>
              </w:rPr>
              <w:t xml:space="preserve"> г. – 2</w:t>
            </w:r>
            <w:r>
              <w:rPr>
                <w:rFonts w:ascii="Times New Roman" w:hAnsi="Times New Roman" w:cs="Times New Roman"/>
                <w:sz w:val="28"/>
                <w:szCs w:val="28"/>
              </w:rPr>
              <w:t>4</w:t>
            </w:r>
            <w:r w:rsidRPr="00612EB9">
              <w:rPr>
                <w:rFonts w:ascii="Times New Roman" w:hAnsi="Times New Roman" w:cs="Times New Roman"/>
                <w:sz w:val="28"/>
                <w:szCs w:val="28"/>
              </w:rPr>
              <w:t>2</w:t>
            </w:r>
            <w:r>
              <w:rPr>
                <w:rFonts w:ascii="Times New Roman" w:hAnsi="Times New Roman" w:cs="Times New Roman"/>
                <w:sz w:val="28"/>
                <w:szCs w:val="28"/>
              </w:rPr>
              <w:t>100,9</w:t>
            </w:r>
            <w:r w:rsidRPr="00612EB9">
              <w:rPr>
                <w:rFonts w:ascii="Times New Roman" w:hAnsi="Times New Roman" w:cs="Times New Roman"/>
                <w:sz w:val="28"/>
                <w:szCs w:val="28"/>
              </w:rPr>
              <w:t xml:space="preserve"> тыс.</w:t>
            </w:r>
            <w:r w:rsidR="005252E6">
              <w:rPr>
                <w:rFonts w:ascii="Times New Roman" w:hAnsi="Times New Roman" w:cs="Times New Roman"/>
                <w:sz w:val="28"/>
                <w:szCs w:val="28"/>
              </w:rPr>
              <w:t>,</w:t>
            </w:r>
            <w:r w:rsidRPr="00612EB9">
              <w:rPr>
                <w:rFonts w:ascii="Times New Roman" w:hAnsi="Times New Roman" w:cs="Times New Roman"/>
                <w:sz w:val="28"/>
                <w:szCs w:val="28"/>
              </w:rPr>
              <w:t>руб.;</w:t>
            </w:r>
            <w:r>
              <w:rPr>
                <w:rFonts w:ascii="Times New Roman" w:hAnsi="Times New Roman" w:cs="Times New Roman"/>
                <w:sz w:val="28"/>
                <w:szCs w:val="28"/>
              </w:rPr>
              <w:t xml:space="preserve"> 2023</w:t>
            </w:r>
            <w:r w:rsidRPr="00612EB9">
              <w:rPr>
                <w:rFonts w:ascii="Times New Roman" w:hAnsi="Times New Roman" w:cs="Times New Roman"/>
                <w:sz w:val="28"/>
                <w:szCs w:val="28"/>
              </w:rPr>
              <w:t xml:space="preserve"> г. – 2</w:t>
            </w:r>
            <w:r>
              <w:rPr>
                <w:rFonts w:ascii="Times New Roman" w:hAnsi="Times New Roman" w:cs="Times New Roman"/>
                <w:sz w:val="28"/>
                <w:szCs w:val="28"/>
              </w:rPr>
              <w:t>4</w:t>
            </w:r>
            <w:r w:rsidRPr="00612EB9">
              <w:rPr>
                <w:rFonts w:ascii="Times New Roman" w:hAnsi="Times New Roman" w:cs="Times New Roman"/>
                <w:sz w:val="28"/>
                <w:szCs w:val="28"/>
              </w:rPr>
              <w:t>2</w:t>
            </w:r>
            <w:r>
              <w:rPr>
                <w:rFonts w:ascii="Times New Roman" w:hAnsi="Times New Roman" w:cs="Times New Roman"/>
                <w:sz w:val="28"/>
                <w:szCs w:val="28"/>
              </w:rPr>
              <w:t>100,9 тыс. руб.,2024</w:t>
            </w:r>
            <w:r w:rsidRPr="00612EB9">
              <w:rPr>
                <w:rFonts w:ascii="Times New Roman" w:hAnsi="Times New Roman" w:cs="Times New Roman"/>
                <w:sz w:val="28"/>
                <w:szCs w:val="28"/>
              </w:rPr>
              <w:t xml:space="preserve"> г. – 2</w:t>
            </w:r>
            <w:r>
              <w:rPr>
                <w:rFonts w:ascii="Times New Roman" w:hAnsi="Times New Roman" w:cs="Times New Roman"/>
                <w:sz w:val="28"/>
                <w:szCs w:val="28"/>
              </w:rPr>
              <w:t>4</w:t>
            </w:r>
            <w:r w:rsidRPr="00612EB9">
              <w:rPr>
                <w:rFonts w:ascii="Times New Roman" w:hAnsi="Times New Roman" w:cs="Times New Roman"/>
                <w:sz w:val="28"/>
                <w:szCs w:val="28"/>
              </w:rPr>
              <w:t>2</w:t>
            </w:r>
            <w:r>
              <w:rPr>
                <w:rFonts w:ascii="Times New Roman" w:hAnsi="Times New Roman" w:cs="Times New Roman"/>
                <w:sz w:val="28"/>
                <w:szCs w:val="28"/>
              </w:rPr>
              <w:t>100,9</w:t>
            </w:r>
            <w:r w:rsidRPr="00612EB9">
              <w:rPr>
                <w:rFonts w:ascii="Times New Roman" w:hAnsi="Times New Roman" w:cs="Times New Roman"/>
                <w:sz w:val="28"/>
                <w:szCs w:val="28"/>
              </w:rPr>
              <w:t xml:space="preserve"> тыс. руб.;</w:t>
            </w:r>
            <w:r>
              <w:rPr>
                <w:rFonts w:ascii="Times New Roman" w:hAnsi="Times New Roman" w:cs="Times New Roman"/>
                <w:sz w:val="28"/>
                <w:szCs w:val="28"/>
              </w:rPr>
              <w:t xml:space="preserve"> 2025</w:t>
            </w:r>
            <w:r w:rsidRPr="00612EB9">
              <w:rPr>
                <w:rFonts w:ascii="Times New Roman" w:hAnsi="Times New Roman" w:cs="Times New Roman"/>
                <w:sz w:val="28"/>
                <w:szCs w:val="28"/>
              </w:rPr>
              <w:t xml:space="preserve"> г. – 2</w:t>
            </w:r>
            <w:r>
              <w:rPr>
                <w:rFonts w:ascii="Times New Roman" w:hAnsi="Times New Roman" w:cs="Times New Roman"/>
                <w:sz w:val="28"/>
                <w:szCs w:val="28"/>
              </w:rPr>
              <w:t>4</w:t>
            </w:r>
            <w:r w:rsidRPr="00612EB9">
              <w:rPr>
                <w:rFonts w:ascii="Times New Roman" w:hAnsi="Times New Roman" w:cs="Times New Roman"/>
                <w:sz w:val="28"/>
                <w:szCs w:val="28"/>
              </w:rPr>
              <w:t>2</w:t>
            </w:r>
            <w:r>
              <w:rPr>
                <w:rFonts w:ascii="Times New Roman" w:hAnsi="Times New Roman" w:cs="Times New Roman"/>
                <w:sz w:val="28"/>
                <w:szCs w:val="28"/>
              </w:rPr>
              <w:t xml:space="preserve">100,9 тыс. руб., </w:t>
            </w:r>
            <w:r w:rsidRPr="00612EB9">
              <w:rPr>
                <w:rFonts w:ascii="Times New Roman" w:hAnsi="Times New Roman" w:cs="Times New Roman"/>
                <w:sz w:val="28"/>
                <w:szCs w:val="28"/>
              </w:rPr>
              <w:t>средства районного бюджета  -   2020 г. –</w:t>
            </w:r>
            <w:r>
              <w:rPr>
                <w:rFonts w:ascii="Times New Roman" w:hAnsi="Times New Roman" w:cs="Times New Roman"/>
                <w:sz w:val="28"/>
                <w:szCs w:val="28"/>
              </w:rPr>
              <w:t>9</w:t>
            </w:r>
            <w:r w:rsidR="00C90ED8">
              <w:rPr>
                <w:rFonts w:ascii="Times New Roman" w:hAnsi="Times New Roman" w:cs="Times New Roman"/>
                <w:sz w:val="28"/>
                <w:szCs w:val="28"/>
              </w:rPr>
              <w:t>8108,7</w:t>
            </w:r>
            <w:r>
              <w:rPr>
                <w:rFonts w:ascii="Times New Roman" w:hAnsi="Times New Roman" w:cs="Times New Roman"/>
                <w:sz w:val="28"/>
                <w:szCs w:val="28"/>
              </w:rPr>
              <w:t xml:space="preserve"> </w:t>
            </w:r>
            <w:r w:rsidRPr="00612EB9">
              <w:rPr>
                <w:rFonts w:ascii="Times New Roman" w:hAnsi="Times New Roman" w:cs="Times New Roman"/>
                <w:sz w:val="28"/>
                <w:szCs w:val="28"/>
              </w:rPr>
              <w:t>тыс. руб.</w:t>
            </w:r>
            <w:r>
              <w:rPr>
                <w:rFonts w:ascii="Times New Roman" w:hAnsi="Times New Roman" w:cs="Times New Roman"/>
                <w:sz w:val="28"/>
                <w:szCs w:val="28"/>
              </w:rPr>
              <w:t>, 2021</w:t>
            </w:r>
            <w:r w:rsidRPr="00612EB9">
              <w:rPr>
                <w:rFonts w:ascii="Times New Roman" w:hAnsi="Times New Roman" w:cs="Times New Roman"/>
                <w:sz w:val="28"/>
                <w:szCs w:val="28"/>
              </w:rPr>
              <w:t xml:space="preserve"> г. –</w:t>
            </w:r>
            <w:r>
              <w:rPr>
                <w:rFonts w:ascii="Times New Roman" w:hAnsi="Times New Roman" w:cs="Times New Roman"/>
                <w:sz w:val="28"/>
                <w:szCs w:val="28"/>
              </w:rPr>
              <w:t xml:space="preserve">99009,5 </w:t>
            </w:r>
            <w:r w:rsidRPr="00612EB9">
              <w:rPr>
                <w:rFonts w:ascii="Times New Roman" w:hAnsi="Times New Roman" w:cs="Times New Roman"/>
                <w:sz w:val="28"/>
                <w:szCs w:val="28"/>
              </w:rPr>
              <w:t>тыс. руб.</w:t>
            </w:r>
            <w:r>
              <w:rPr>
                <w:rFonts w:ascii="Times New Roman" w:hAnsi="Times New Roman" w:cs="Times New Roman"/>
                <w:sz w:val="28"/>
                <w:szCs w:val="28"/>
              </w:rPr>
              <w:t>, 2022</w:t>
            </w:r>
            <w:r w:rsidRPr="00612EB9">
              <w:rPr>
                <w:rFonts w:ascii="Times New Roman" w:hAnsi="Times New Roman" w:cs="Times New Roman"/>
                <w:sz w:val="28"/>
                <w:szCs w:val="28"/>
              </w:rPr>
              <w:t xml:space="preserve"> г. –</w:t>
            </w:r>
            <w:r>
              <w:rPr>
                <w:rFonts w:ascii="Times New Roman" w:hAnsi="Times New Roman" w:cs="Times New Roman"/>
                <w:sz w:val="28"/>
                <w:szCs w:val="28"/>
              </w:rPr>
              <w:t>9</w:t>
            </w:r>
            <w:r w:rsidR="00C90ED8">
              <w:rPr>
                <w:rFonts w:ascii="Times New Roman" w:hAnsi="Times New Roman" w:cs="Times New Roman"/>
                <w:sz w:val="28"/>
                <w:szCs w:val="28"/>
              </w:rPr>
              <w:t xml:space="preserve">9009,5 </w:t>
            </w:r>
            <w:r w:rsidRPr="00612EB9">
              <w:rPr>
                <w:rFonts w:ascii="Times New Roman" w:hAnsi="Times New Roman" w:cs="Times New Roman"/>
                <w:sz w:val="28"/>
                <w:szCs w:val="28"/>
              </w:rPr>
              <w:t>тыс. руб.</w:t>
            </w:r>
            <w:r>
              <w:rPr>
                <w:rFonts w:ascii="Times New Roman" w:hAnsi="Times New Roman" w:cs="Times New Roman"/>
                <w:sz w:val="28"/>
                <w:szCs w:val="28"/>
              </w:rPr>
              <w:t>, 2023</w:t>
            </w:r>
            <w:r w:rsidRPr="00612EB9">
              <w:rPr>
                <w:rFonts w:ascii="Times New Roman" w:hAnsi="Times New Roman" w:cs="Times New Roman"/>
                <w:sz w:val="28"/>
                <w:szCs w:val="28"/>
              </w:rPr>
              <w:t xml:space="preserve"> г. –</w:t>
            </w:r>
            <w:r>
              <w:rPr>
                <w:rFonts w:ascii="Times New Roman" w:hAnsi="Times New Roman" w:cs="Times New Roman"/>
                <w:sz w:val="28"/>
                <w:szCs w:val="28"/>
              </w:rPr>
              <w:t xml:space="preserve">99009,5 </w:t>
            </w:r>
            <w:r w:rsidRPr="00612EB9">
              <w:rPr>
                <w:rFonts w:ascii="Times New Roman" w:hAnsi="Times New Roman" w:cs="Times New Roman"/>
                <w:sz w:val="28"/>
                <w:szCs w:val="28"/>
              </w:rPr>
              <w:t>тыс. руб.</w:t>
            </w:r>
            <w:r>
              <w:rPr>
                <w:rFonts w:ascii="Times New Roman" w:hAnsi="Times New Roman" w:cs="Times New Roman"/>
                <w:sz w:val="28"/>
                <w:szCs w:val="28"/>
              </w:rPr>
              <w:t>,2024</w:t>
            </w:r>
            <w:r w:rsidRPr="00612EB9">
              <w:rPr>
                <w:rFonts w:ascii="Times New Roman" w:hAnsi="Times New Roman" w:cs="Times New Roman"/>
                <w:sz w:val="28"/>
                <w:szCs w:val="28"/>
              </w:rPr>
              <w:t xml:space="preserve"> г. –</w:t>
            </w:r>
            <w:r>
              <w:rPr>
                <w:rFonts w:ascii="Times New Roman" w:hAnsi="Times New Roman" w:cs="Times New Roman"/>
                <w:sz w:val="28"/>
                <w:szCs w:val="28"/>
              </w:rPr>
              <w:t xml:space="preserve">99009,5 </w:t>
            </w:r>
            <w:r w:rsidRPr="00612EB9">
              <w:rPr>
                <w:rFonts w:ascii="Times New Roman" w:hAnsi="Times New Roman" w:cs="Times New Roman"/>
                <w:sz w:val="28"/>
                <w:szCs w:val="28"/>
              </w:rPr>
              <w:t>тыс. руб.</w:t>
            </w:r>
            <w:r>
              <w:rPr>
                <w:rFonts w:ascii="Times New Roman" w:hAnsi="Times New Roman" w:cs="Times New Roman"/>
                <w:sz w:val="28"/>
                <w:szCs w:val="28"/>
              </w:rPr>
              <w:t>, 2025</w:t>
            </w:r>
            <w:r w:rsidRPr="00612EB9">
              <w:rPr>
                <w:rFonts w:ascii="Times New Roman" w:hAnsi="Times New Roman" w:cs="Times New Roman"/>
                <w:sz w:val="28"/>
                <w:szCs w:val="28"/>
              </w:rPr>
              <w:t xml:space="preserve"> г. –</w:t>
            </w:r>
            <w:r>
              <w:rPr>
                <w:rFonts w:ascii="Times New Roman" w:hAnsi="Times New Roman" w:cs="Times New Roman"/>
                <w:sz w:val="28"/>
                <w:szCs w:val="28"/>
              </w:rPr>
              <w:t xml:space="preserve">99009,5 </w:t>
            </w:r>
            <w:r w:rsidRPr="00612EB9">
              <w:rPr>
                <w:rFonts w:ascii="Times New Roman" w:hAnsi="Times New Roman" w:cs="Times New Roman"/>
                <w:sz w:val="28"/>
                <w:szCs w:val="28"/>
              </w:rPr>
              <w:t>тыс. руб.</w:t>
            </w:r>
            <w:r>
              <w:rPr>
                <w:rFonts w:ascii="Times New Roman" w:hAnsi="Times New Roman" w:cs="Times New Roman"/>
                <w:sz w:val="28"/>
                <w:szCs w:val="28"/>
              </w:rPr>
              <w:t>,</w:t>
            </w:r>
          </w:p>
        </w:tc>
      </w:tr>
      <w:tr w:rsidR="00F65F8E" w:rsidRPr="00F65F8E" w:rsidTr="005814F9">
        <w:tc>
          <w:tcPr>
            <w:tcW w:w="2376" w:type="dxa"/>
            <w:shd w:val="clear" w:color="000000" w:fill="auto"/>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конечные   </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результаты </w:t>
            </w:r>
          </w:p>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реализации муниципальной</w:t>
            </w:r>
            <w:r w:rsidRPr="00F65F8E">
              <w:rPr>
                <w:rFonts w:ascii="Times New Roman" w:hAnsi="Times New Roman" w:cs="Times New Roman"/>
                <w:sz w:val="28"/>
                <w:szCs w:val="28"/>
              </w:rPr>
              <w:br/>
              <w:t xml:space="preserve">Программы                                      </w:t>
            </w:r>
          </w:p>
        </w:tc>
        <w:tc>
          <w:tcPr>
            <w:tcW w:w="7088" w:type="dxa"/>
            <w:shd w:val="clear" w:color="000000" w:fill="auto"/>
          </w:tcPr>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F65F8E" w:rsidRPr="00F65F8E" w:rsidRDefault="0062682E" w:rsidP="005814F9">
            <w:pPr>
              <w:pStyle w:val="af5"/>
              <w:jc w:val="both"/>
              <w:rPr>
                <w:rFonts w:ascii="Times New Roman" w:hAnsi="Times New Roman" w:cs="Times New Roman"/>
                <w:sz w:val="28"/>
                <w:szCs w:val="28"/>
              </w:rPr>
            </w:pPr>
            <w:r>
              <w:rPr>
                <w:rFonts w:ascii="Times New Roman" w:hAnsi="Times New Roman" w:cs="Times New Roman"/>
                <w:color w:val="000000"/>
                <w:sz w:val="28"/>
                <w:szCs w:val="28"/>
              </w:rPr>
              <w:t>к концу  2020</w:t>
            </w:r>
            <w:r w:rsidR="00F65F8E" w:rsidRPr="00F65F8E">
              <w:rPr>
                <w:rFonts w:ascii="Times New Roman" w:hAnsi="Times New Roman" w:cs="Times New Roman"/>
                <w:color w:val="000000"/>
                <w:sz w:val="28"/>
                <w:szCs w:val="28"/>
              </w:rPr>
              <w:t xml:space="preserve"> года доступность дошкольного образования для детей в возрасте от 3 до 7 лет составит 100%;</w:t>
            </w:r>
          </w:p>
          <w:p w:rsidR="00F65F8E" w:rsidRPr="00F65F8E" w:rsidRDefault="00B75F8E" w:rsidP="00B75F8E">
            <w:pPr>
              <w:pStyle w:val="af5"/>
              <w:jc w:val="both"/>
              <w:rPr>
                <w:rFonts w:ascii="Times New Roman" w:hAnsi="Times New Roman" w:cs="Times New Roman"/>
                <w:color w:val="000000"/>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w:t>
            </w:r>
            <w:r w:rsidRPr="00F65F8E">
              <w:rPr>
                <w:rFonts w:ascii="Times New Roman" w:hAnsi="Times New Roman" w:cs="Times New Roman"/>
                <w:color w:val="000000"/>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r>
              <w:rPr>
                <w:rFonts w:ascii="Times New Roman" w:hAnsi="Times New Roman" w:cs="Times New Roman"/>
                <w:color w:val="000000"/>
                <w:sz w:val="28"/>
                <w:szCs w:val="28"/>
              </w:rPr>
              <w:t xml:space="preserve"> сохранится на уровне 100%</w:t>
            </w:r>
            <w:r w:rsidRPr="00F65F8E">
              <w:rPr>
                <w:rFonts w:ascii="Times New Roman" w:hAnsi="Times New Roman" w:cs="Times New Roman"/>
                <w:color w:val="000000"/>
                <w:sz w:val="28"/>
                <w:szCs w:val="28"/>
              </w:rPr>
              <w:t>;</w:t>
            </w:r>
          </w:p>
          <w:p w:rsidR="00F65F8E" w:rsidRPr="00F65F8E" w:rsidRDefault="0079633F" w:rsidP="005814F9">
            <w:pPr>
              <w:pStyle w:val="af5"/>
              <w:jc w:val="both"/>
              <w:rPr>
                <w:rFonts w:ascii="Times New Roman" w:hAnsi="Times New Roman" w:cs="Times New Roman"/>
                <w:sz w:val="28"/>
                <w:szCs w:val="28"/>
              </w:rPr>
            </w:pPr>
            <w:r>
              <w:rPr>
                <w:rFonts w:ascii="Times New Roman" w:hAnsi="Times New Roman" w:cs="Times New Roman"/>
                <w:color w:val="000000"/>
                <w:sz w:val="28"/>
                <w:szCs w:val="28"/>
              </w:rPr>
              <w:t>к концу 2025</w:t>
            </w:r>
            <w:r w:rsidR="00F65F8E" w:rsidRPr="00F65F8E">
              <w:rPr>
                <w:rFonts w:ascii="Times New Roman" w:hAnsi="Times New Roman" w:cs="Times New Roman"/>
                <w:color w:val="000000"/>
                <w:sz w:val="28"/>
                <w:szCs w:val="28"/>
              </w:rPr>
              <w:t xml:space="preserve"> года </w:t>
            </w:r>
            <w:r w:rsidR="00F65F8E" w:rsidRPr="00F65F8E">
              <w:rPr>
                <w:rFonts w:ascii="Times New Roman" w:hAnsi="Times New Roman" w:cs="Times New Roman"/>
                <w:sz w:val="28"/>
                <w:szCs w:val="28"/>
              </w:rPr>
              <w:t xml:space="preserve">охват детей в возрасте 5-18 лет программами дополнительного образования  в организациях  дополнительного образования детей </w:t>
            </w:r>
            <w:r>
              <w:rPr>
                <w:rFonts w:ascii="Times New Roman" w:hAnsi="Times New Roman" w:cs="Times New Roman"/>
                <w:sz w:val="28"/>
                <w:szCs w:val="28"/>
              </w:rPr>
              <w:t xml:space="preserve">сохранится на уровне </w:t>
            </w:r>
            <w:r w:rsidR="00F65F8E" w:rsidRPr="0079633F">
              <w:rPr>
                <w:rFonts w:ascii="Times New Roman" w:hAnsi="Times New Roman" w:cs="Times New Roman"/>
                <w:sz w:val="28"/>
                <w:szCs w:val="28"/>
              </w:rPr>
              <w:t>30%;</w:t>
            </w:r>
          </w:p>
          <w:p w:rsidR="00F65F8E" w:rsidRPr="00F65F8E" w:rsidRDefault="0079633F" w:rsidP="005814F9">
            <w:pPr>
              <w:pStyle w:val="af5"/>
              <w:jc w:val="both"/>
              <w:rPr>
                <w:rFonts w:ascii="Times New Roman" w:hAnsi="Times New Roman" w:cs="Times New Roman"/>
                <w:spacing w:val="-6"/>
                <w:sz w:val="28"/>
                <w:szCs w:val="28"/>
              </w:rPr>
            </w:pPr>
            <w:r>
              <w:rPr>
                <w:rFonts w:ascii="Times New Roman" w:hAnsi="Times New Roman" w:cs="Times New Roman"/>
                <w:spacing w:val="-6"/>
                <w:sz w:val="28"/>
                <w:szCs w:val="28"/>
              </w:rPr>
              <w:t>к концу 2025</w:t>
            </w:r>
            <w:r w:rsidR="00F65F8E" w:rsidRPr="00F65F8E">
              <w:rPr>
                <w:rFonts w:ascii="Times New Roman" w:hAnsi="Times New Roman" w:cs="Times New Roman"/>
                <w:spacing w:val="-6"/>
                <w:sz w:val="28"/>
                <w:szCs w:val="28"/>
              </w:rPr>
              <w:t xml:space="preserve"> года число детей-сирот и детей, оставшихся без попечения родителей, находящихся на учете в государственном банке данных о детях, оставшихся без попечени</w:t>
            </w:r>
            <w:r w:rsidR="0062682E">
              <w:rPr>
                <w:rFonts w:ascii="Times New Roman" w:hAnsi="Times New Roman" w:cs="Times New Roman"/>
                <w:spacing w:val="-6"/>
                <w:sz w:val="28"/>
                <w:szCs w:val="28"/>
              </w:rPr>
              <w:t xml:space="preserve">я родителей, </w:t>
            </w:r>
            <w:r w:rsidR="00F65F8E" w:rsidRPr="006A330C">
              <w:rPr>
                <w:rFonts w:ascii="Times New Roman" w:hAnsi="Times New Roman" w:cs="Times New Roman"/>
                <w:spacing w:val="-6"/>
                <w:sz w:val="28"/>
                <w:szCs w:val="28"/>
              </w:rPr>
              <w:t>со</w:t>
            </w:r>
            <w:r w:rsidR="006A330C">
              <w:rPr>
                <w:rFonts w:ascii="Times New Roman" w:hAnsi="Times New Roman" w:cs="Times New Roman"/>
                <w:spacing w:val="-6"/>
                <w:sz w:val="28"/>
                <w:szCs w:val="28"/>
              </w:rPr>
              <w:t xml:space="preserve">хранится на уровне 45 </w:t>
            </w:r>
            <w:r w:rsidR="00F65F8E" w:rsidRPr="006A330C">
              <w:rPr>
                <w:rFonts w:ascii="Times New Roman" w:hAnsi="Times New Roman" w:cs="Times New Roman"/>
                <w:spacing w:val="-6"/>
                <w:sz w:val="28"/>
                <w:szCs w:val="28"/>
              </w:rPr>
              <w:t>человек;</w:t>
            </w:r>
          </w:p>
          <w:p w:rsidR="00F65F8E" w:rsidRPr="00F65F8E" w:rsidRDefault="0079633F" w:rsidP="005814F9">
            <w:pPr>
              <w:pStyle w:val="af5"/>
              <w:jc w:val="both"/>
              <w:rPr>
                <w:rFonts w:ascii="Times New Roman" w:hAnsi="Times New Roman" w:cs="Times New Roman"/>
                <w:spacing w:val="-6"/>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педагогических работников муниципальных общеобразовательных организаций, получающих меры социальной поддержки, составит 100%;</w:t>
            </w:r>
          </w:p>
          <w:p w:rsidR="00F65F8E" w:rsidRPr="00F65F8E" w:rsidRDefault="0079633F" w:rsidP="005814F9">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 </w:t>
            </w:r>
            <w:r>
              <w:rPr>
                <w:rFonts w:ascii="Times New Roman" w:hAnsi="Times New Roman" w:cs="Times New Roman"/>
                <w:sz w:val="28"/>
                <w:szCs w:val="28"/>
              </w:rPr>
              <w:t>сохранится на уровне 25%:</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дошкольного, общего, дополнительного образования;</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повысится мотивация обучающихся и педагогических работников, направленная на достижение высоких результатов обучения; </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будет усовершенствована система работы с талантливыми детьми и подростками;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социальный статус педагогов и престиж педагогических профессий;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обеспечение  функционирования МКУ ЦБ УО, качество и эффективность работы.</w:t>
            </w:r>
          </w:p>
          <w:p w:rsidR="00F65F8E" w:rsidRPr="00F65F8E" w:rsidRDefault="00F65F8E" w:rsidP="005814F9">
            <w:pPr>
              <w:pStyle w:val="af5"/>
              <w:jc w:val="both"/>
              <w:rPr>
                <w:rFonts w:ascii="Times New Roman" w:hAnsi="Times New Roman" w:cs="Times New Roman"/>
                <w:spacing w:val="-6"/>
                <w:sz w:val="28"/>
                <w:szCs w:val="28"/>
              </w:rPr>
            </w:pPr>
          </w:p>
        </w:tc>
      </w:tr>
    </w:tbl>
    <w:p w:rsidR="00F65F8E" w:rsidRPr="00F65F8E" w:rsidRDefault="00F65F8E" w:rsidP="00F65F8E">
      <w:pPr>
        <w:pStyle w:val="af5"/>
        <w:rPr>
          <w:rFonts w:ascii="Times New Roman" w:hAnsi="Times New Roman" w:cs="Times New Roman"/>
          <w:b/>
          <w:bCs/>
          <w:sz w:val="28"/>
          <w:szCs w:val="28"/>
        </w:rPr>
      </w:pPr>
      <w:r w:rsidRPr="00F65F8E">
        <w:rPr>
          <w:rFonts w:ascii="Times New Roman" w:hAnsi="Times New Roman" w:cs="Times New Roman"/>
          <w:b/>
          <w:bCs/>
          <w:sz w:val="28"/>
          <w:szCs w:val="28"/>
        </w:rPr>
        <w:tab/>
      </w:r>
    </w:p>
    <w:p w:rsidR="00F65F8E" w:rsidRDefault="00D11E86" w:rsidP="00F212F9">
      <w:pPr>
        <w:pStyle w:val="af5"/>
        <w:jc w:val="center"/>
        <w:rPr>
          <w:rFonts w:ascii="Times New Roman" w:hAnsi="Times New Roman" w:cs="Times New Roman"/>
          <w:b/>
          <w:bCs/>
          <w:sz w:val="28"/>
          <w:szCs w:val="28"/>
        </w:rPr>
      </w:pPr>
      <w:bookmarkStart w:id="1" w:name="OLE_LINK1"/>
      <w:r>
        <w:rPr>
          <w:rFonts w:ascii="Times New Roman" w:hAnsi="Times New Roman" w:cs="Times New Roman"/>
          <w:b/>
          <w:bCs/>
          <w:sz w:val="28"/>
          <w:szCs w:val="28"/>
        </w:rPr>
        <w:t>1.</w:t>
      </w:r>
      <w:r w:rsidR="00F65F8E"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 образования</w:t>
      </w:r>
      <w:r w:rsidR="00F65F8E"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212F9" w:rsidRPr="00F65F8E" w:rsidRDefault="00F212F9" w:rsidP="00F212F9">
      <w:pPr>
        <w:pStyle w:val="af5"/>
        <w:jc w:val="center"/>
        <w:rPr>
          <w:rFonts w:ascii="Times New Roman" w:hAnsi="Times New Roman" w:cs="Times New Roman"/>
          <w:sz w:val="28"/>
          <w:szCs w:val="28"/>
        </w:rPr>
      </w:pPr>
    </w:p>
    <w:p w:rsidR="00F65F8E" w:rsidRPr="00F65F8E" w:rsidRDefault="00F65F8E" w:rsidP="00052211">
      <w:pPr>
        <w:pStyle w:val="af5"/>
        <w:ind w:firstLine="708"/>
        <w:jc w:val="both"/>
        <w:rPr>
          <w:rFonts w:ascii="Times New Roman" w:hAnsi="Times New Roman" w:cs="Times New Roman"/>
          <w:sz w:val="28"/>
          <w:szCs w:val="28"/>
        </w:rPr>
      </w:pPr>
      <w:bookmarkStart w:id="2" w:name="BM1"/>
      <w:bookmarkEnd w:id="2"/>
      <w:r w:rsidRPr="00F65F8E">
        <w:rPr>
          <w:rFonts w:ascii="Times New Roman" w:hAnsi="Times New Roman" w:cs="Times New Roman"/>
          <w:sz w:val="28"/>
          <w:szCs w:val="28"/>
        </w:rPr>
        <w:t>Настоящая Программа разработана в соответствии с</w:t>
      </w:r>
      <w:r w:rsidR="00D12D49">
        <w:rPr>
          <w:rFonts w:ascii="Times New Roman" w:hAnsi="Times New Roman" w:cs="Times New Roman"/>
          <w:sz w:val="28"/>
          <w:szCs w:val="28"/>
        </w:rPr>
        <w:t xml:space="preserve"> национальным проектом «Образование», </w:t>
      </w:r>
      <w:r w:rsidRPr="00F65F8E">
        <w:rPr>
          <w:rFonts w:ascii="Times New Roman" w:hAnsi="Times New Roman" w:cs="Times New Roman"/>
          <w:sz w:val="28"/>
          <w:szCs w:val="28"/>
        </w:rPr>
        <w:t>приоритетными задачами социально-экономического развития Слободского района.</w:t>
      </w:r>
    </w:p>
    <w:p w:rsidR="00F65F8E" w:rsidRPr="00F65F8E" w:rsidRDefault="00F65F8E" w:rsidP="0084209F">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Развитие системы образования основывается на федеральных и региональных актах, определяющих правовые отношения и стратегические направления реформирования и развития образовательных учреждений.</w:t>
      </w:r>
    </w:p>
    <w:p w:rsidR="00F65F8E" w:rsidRPr="00F65F8E" w:rsidRDefault="00F65F8E" w:rsidP="0084209F">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В соответствии со Стратегией социально-экономического развития </w:t>
      </w:r>
      <w:r w:rsidR="0084209F">
        <w:rPr>
          <w:rFonts w:ascii="Times New Roman" w:hAnsi="Times New Roman" w:cs="Times New Roman"/>
          <w:sz w:val="28"/>
          <w:szCs w:val="28"/>
        </w:rPr>
        <w:t>Слободского муниципального района</w:t>
      </w:r>
      <w:r w:rsidR="00547B87">
        <w:rPr>
          <w:rFonts w:ascii="Times New Roman" w:hAnsi="Times New Roman" w:cs="Times New Roman"/>
          <w:sz w:val="28"/>
          <w:szCs w:val="28"/>
        </w:rPr>
        <w:t xml:space="preserve"> </w:t>
      </w:r>
      <w:r w:rsidR="0084209F" w:rsidRPr="00F65F8E">
        <w:rPr>
          <w:rFonts w:ascii="Times New Roman" w:hAnsi="Times New Roman" w:cs="Times New Roman"/>
          <w:sz w:val="28"/>
          <w:szCs w:val="28"/>
        </w:rPr>
        <w:t>Кировской области</w:t>
      </w:r>
      <w:r w:rsidR="0084209F">
        <w:rPr>
          <w:rFonts w:ascii="Times New Roman" w:hAnsi="Times New Roman" w:cs="Times New Roman"/>
          <w:sz w:val="28"/>
          <w:szCs w:val="28"/>
        </w:rPr>
        <w:t xml:space="preserve"> на период до 2035</w:t>
      </w:r>
      <w:r w:rsidRPr="00F65F8E">
        <w:rPr>
          <w:rFonts w:ascii="Times New Roman" w:hAnsi="Times New Roman" w:cs="Times New Roman"/>
          <w:sz w:val="28"/>
          <w:szCs w:val="28"/>
        </w:rPr>
        <w:t xml:space="preserve"> года, принятой </w:t>
      </w:r>
      <w:r w:rsidR="0084209F">
        <w:rPr>
          <w:rFonts w:ascii="Times New Roman" w:hAnsi="Times New Roman" w:cs="Times New Roman"/>
          <w:sz w:val="28"/>
          <w:szCs w:val="28"/>
        </w:rPr>
        <w:t>решением Слободской районной Думы от 20.02.2019 № 35/350</w:t>
      </w:r>
      <w:r w:rsidR="00D12D49">
        <w:rPr>
          <w:rFonts w:ascii="Times New Roman" w:hAnsi="Times New Roman" w:cs="Times New Roman"/>
          <w:sz w:val="28"/>
          <w:szCs w:val="28"/>
        </w:rPr>
        <w:t>,</w:t>
      </w:r>
      <w:r w:rsidR="0084209F">
        <w:rPr>
          <w:rFonts w:ascii="Times New Roman" w:hAnsi="Times New Roman" w:cs="Times New Roman"/>
          <w:sz w:val="28"/>
          <w:szCs w:val="28"/>
        </w:rPr>
        <w:t xml:space="preserve"> </w:t>
      </w:r>
      <w:r w:rsidRPr="00F65F8E">
        <w:rPr>
          <w:rFonts w:ascii="Times New Roman" w:hAnsi="Times New Roman" w:cs="Times New Roman"/>
          <w:sz w:val="28"/>
          <w:szCs w:val="28"/>
        </w:rPr>
        <w:t xml:space="preserve">стратегической целью является </w:t>
      </w:r>
      <w:r w:rsidR="000E7C3D">
        <w:rPr>
          <w:rFonts w:ascii="Times New Roman" w:hAnsi="Times New Roman" w:cs="Times New Roman"/>
          <w:sz w:val="28"/>
          <w:szCs w:val="28"/>
        </w:rPr>
        <w:t>обеспечение</w:t>
      </w:r>
      <w:r w:rsidR="000E7C3D" w:rsidRPr="00DF5439">
        <w:rPr>
          <w:rFonts w:ascii="Times New Roman" w:hAnsi="Times New Roman" w:cs="Times New Roman"/>
          <w:sz w:val="28"/>
          <w:szCs w:val="28"/>
        </w:rPr>
        <w:t xml:space="preserve"> высокого качества жизни населения и повышения привлекательности Слободского района путем формирования более современной конкурентоспособной структуры экономики, увеличением</w:t>
      </w:r>
      <w:r w:rsidR="000E7C3D" w:rsidRPr="00F21167">
        <w:rPr>
          <w:rFonts w:ascii="Times New Roman" w:hAnsi="Times New Roman" w:cs="Times New Roman"/>
          <w:sz w:val="28"/>
          <w:szCs w:val="28"/>
        </w:rPr>
        <w:t xml:space="preserve"> инвестиционной привлекательности района, сохранения и развития человеческого потенциала, создания безопасной и комфортной среды.</w:t>
      </w:r>
    </w:p>
    <w:p w:rsidR="00F65F8E" w:rsidRPr="00F65F8E" w:rsidRDefault="000E7C3D" w:rsidP="000E7C3D">
      <w:pPr>
        <w:pStyle w:val="af5"/>
        <w:ind w:firstLine="708"/>
        <w:jc w:val="both"/>
        <w:rPr>
          <w:rFonts w:ascii="Times New Roman" w:hAnsi="Times New Roman" w:cs="Times New Roman"/>
          <w:sz w:val="28"/>
          <w:szCs w:val="28"/>
        </w:rPr>
      </w:pPr>
      <w:r>
        <w:rPr>
          <w:rFonts w:ascii="Times New Roman" w:hAnsi="Times New Roman" w:cs="Times New Roman"/>
          <w:sz w:val="28"/>
          <w:szCs w:val="28"/>
        </w:rPr>
        <w:t>В течение 6-ти</w:t>
      </w:r>
      <w:r w:rsidR="00F65F8E" w:rsidRPr="00F65F8E">
        <w:rPr>
          <w:rFonts w:ascii="Times New Roman" w:hAnsi="Times New Roman" w:cs="Times New Roman"/>
          <w:sz w:val="28"/>
          <w:szCs w:val="28"/>
        </w:rPr>
        <w:t xml:space="preserve"> лет в районе на основе програм</w:t>
      </w:r>
      <w:r>
        <w:rPr>
          <w:rFonts w:ascii="Times New Roman" w:hAnsi="Times New Roman" w:cs="Times New Roman"/>
          <w:sz w:val="28"/>
          <w:szCs w:val="28"/>
        </w:rPr>
        <w:t>мно-целевого подхода реализовала</w:t>
      </w:r>
      <w:r w:rsidR="00F65F8E" w:rsidRPr="00F65F8E">
        <w:rPr>
          <w:rFonts w:ascii="Times New Roman" w:hAnsi="Times New Roman" w:cs="Times New Roman"/>
          <w:sz w:val="28"/>
          <w:szCs w:val="28"/>
        </w:rPr>
        <w:t xml:space="preserve">сь </w:t>
      </w:r>
      <w:r>
        <w:rPr>
          <w:rFonts w:ascii="Times New Roman" w:hAnsi="Times New Roman" w:cs="Times New Roman"/>
          <w:sz w:val="28"/>
          <w:szCs w:val="28"/>
        </w:rPr>
        <w:t>м</w:t>
      </w:r>
      <w:r w:rsidRPr="00F65F8E">
        <w:rPr>
          <w:rFonts w:ascii="Times New Roman" w:hAnsi="Times New Roman" w:cs="Times New Roman"/>
          <w:sz w:val="28"/>
          <w:szCs w:val="28"/>
        </w:rPr>
        <w:t xml:space="preserve">униципальная программа «Развитие образования </w:t>
      </w:r>
      <w:r>
        <w:rPr>
          <w:rFonts w:ascii="Times New Roman" w:hAnsi="Times New Roman" w:cs="Times New Roman"/>
          <w:sz w:val="28"/>
          <w:szCs w:val="28"/>
        </w:rPr>
        <w:t>в Слободском районе» на 2014-2021</w:t>
      </w:r>
      <w:r w:rsidRPr="00F65F8E">
        <w:rPr>
          <w:rFonts w:ascii="Times New Roman" w:hAnsi="Times New Roman" w:cs="Times New Roman"/>
          <w:sz w:val="28"/>
          <w:szCs w:val="28"/>
        </w:rPr>
        <w:t xml:space="preserve"> годы</w:t>
      </w:r>
      <w:r>
        <w:rPr>
          <w:rFonts w:ascii="Times New Roman" w:hAnsi="Times New Roman" w:cs="Times New Roman"/>
          <w:sz w:val="28"/>
          <w:szCs w:val="28"/>
        </w:rPr>
        <w:t>.</w:t>
      </w:r>
    </w:p>
    <w:p w:rsidR="00F65F8E" w:rsidRPr="00F65F8E" w:rsidRDefault="00F65F8E" w:rsidP="000E7C3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Поставленные цели и задачи реализованы в полном объеме. В качестве первоочередных решались вопросы обеспечения материально-технических и организационно-финансовых условий функционирования образовательных организаций.</w:t>
      </w:r>
    </w:p>
    <w:p w:rsidR="00F65F8E" w:rsidRPr="00F65F8E" w:rsidRDefault="00F65F8E" w:rsidP="000E7C3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дополнение к целям и задачам, решаемым в предыдущем периоде, в настоящее время предстоит переход от приоритета институциональных реформ и развития инфраструктуры, как условий современной образовательной среды, к достижению образовательных результатов нового качества.</w:t>
      </w:r>
    </w:p>
    <w:p w:rsidR="00F65F8E" w:rsidRPr="00F65F8E" w:rsidRDefault="00F65F8E" w:rsidP="000E7C3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Муниципальная программа «Развитие образования </w:t>
      </w:r>
      <w:r w:rsidR="00B536A0">
        <w:rPr>
          <w:rFonts w:ascii="Times New Roman" w:hAnsi="Times New Roman" w:cs="Times New Roman"/>
          <w:sz w:val="28"/>
          <w:szCs w:val="28"/>
        </w:rPr>
        <w:t>в Слободском районе» на 2020-2025</w:t>
      </w:r>
      <w:r w:rsidRPr="00F65F8E">
        <w:rPr>
          <w:rFonts w:ascii="Times New Roman" w:hAnsi="Times New Roman" w:cs="Times New Roman"/>
          <w:sz w:val="28"/>
          <w:szCs w:val="28"/>
        </w:rPr>
        <w:t xml:space="preserve"> годы основана на комплексном (сквозном) подходе к постановке и решению задач, объединяющем все уровни и субъекты образования, как равноправных партнеров образовательной практики.</w:t>
      </w:r>
    </w:p>
    <w:p w:rsidR="00F65F8E" w:rsidRPr="00F65F8E" w:rsidRDefault="00F65F8E" w:rsidP="00B536A0">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Таким образом,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адекватное настоящим и перспективным потребностям развивающейся личности, государства и общества.</w:t>
      </w:r>
    </w:p>
    <w:p w:rsidR="00F65F8E" w:rsidRPr="00F65F8E" w:rsidRDefault="00F65F8E" w:rsidP="00B536A0">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Успешная реализация Программы позволит добиться стратегических целей, сформулированных в концепции </w:t>
      </w:r>
      <w:r w:rsidR="00B536A0">
        <w:rPr>
          <w:rFonts w:ascii="Times New Roman" w:hAnsi="Times New Roman" w:cs="Times New Roman"/>
          <w:sz w:val="28"/>
          <w:szCs w:val="28"/>
        </w:rPr>
        <w:t xml:space="preserve">государственной </w:t>
      </w:r>
      <w:r w:rsidRPr="00F65F8E">
        <w:rPr>
          <w:rFonts w:ascii="Times New Roman" w:hAnsi="Times New Roman" w:cs="Times New Roman"/>
          <w:sz w:val="28"/>
          <w:szCs w:val="28"/>
        </w:rPr>
        <w:t xml:space="preserve">программы </w:t>
      </w:r>
      <w:r w:rsidR="00B536A0" w:rsidRPr="00F65F8E">
        <w:rPr>
          <w:rFonts w:ascii="Times New Roman" w:hAnsi="Times New Roman" w:cs="Times New Roman"/>
          <w:sz w:val="28"/>
          <w:szCs w:val="28"/>
        </w:rPr>
        <w:t xml:space="preserve">Кировской области </w:t>
      </w:r>
      <w:r w:rsidRPr="00F65F8E">
        <w:rPr>
          <w:rFonts w:ascii="Times New Roman" w:hAnsi="Times New Roman" w:cs="Times New Roman"/>
          <w:sz w:val="28"/>
          <w:szCs w:val="28"/>
        </w:rPr>
        <w:t>«Развитие образования</w:t>
      </w:r>
      <w:r w:rsidR="00B536A0">
        <w:rPr>
          <w:rFonts w:ascii="Times New Roman" w:hAnsi="Times New Roman" w:cs="Times New Roman"/>
          <w:sz w:val="28"/>
          <w:szCs w:val="28"/>
        </w:rPr>
        <w:t>» на 2014-2024</w:t>
      </w:r>
      <w:r w:rsidRPr="00F65F8E">
        <w:rPr>
          <w:rFonts w:ascii="Times New Roman" w:hAnsi="Times New Roman" w:cs="Times New Roman"/>
          <w:sz w:val="28"/>
          <w:szCs w:val="28"/>
        </w:rPr>
        <w:t xml:space="preserve"> годы.</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ab/>
        <w:t>На территории Слободского района работает 30 образо</w:t>
      </w:r>
      <w:r w:rsidR="00B536A0">
        <w:rPr>
          <w:rFonts w:ascii="Times New Roman" w:hAnsi="Times New Roman" w:cs="Times New Roman"/>
          <w:sz w:val="28"/>
          <w:szCs w:val="28"/>
        </w:rPr>
        <w:t>вательных организаций, из них 12 дошкольных, 15 муниципальных и 2 государственных</w:t>
      </w:r>
      <w:r w:rsidRPr="00F65F8E">
        <w:rPr>
          <w:rFonts w:ascii="Times New Roman" w:hAnsi="Times New Roman" w:cs="Times New Roman"/>
          <w:sz w:val="28"/>
          <w:szCs w:val="28"/>
        </w:rPr>
        <w:t xml:space="preserve"> общеобразовательных</w:t>
      </w:r>
      <w:r w:rsidR="00EF6B1D">
        <w:rPr>
          <w:rFonts w:ascii="Times New Roman" w:hAnsi="Times New Roman" w:cs="Times New Roman"/>
          <w:sz w:val="28"/>
          <w:szCs w:val="28"/>
        </w:rPr>
        <w:t>учреждений</w:t>
      </w:r>
      <w:r w:rsidR="00DA3CEF">
        <w:rPr>
          <w:rFonts w:ascii="Times New Roman" w:hAnsi="Times New Roman" w:cs="Times New Roman"/>
          <w:sz w:val="28"/>
          <w:szCs w:val="28"/>
        </w:rPr>
        <w:t xml:space="preserve">, </w:t>
      </w:r>
      <w:r w:rsidRPr="00F65F8E">
        <w:rPr>
          <w:rFonts w:ascii="Times New Roman" w:hAnsi="Times New Roman" w:cs="Times New Roman"/>
          <w:sz w:val="28"/>
          <w:szCs w:val="28"/>
        </w:rPr>
        <w:t>1 учреждение дополнительного образования детей.</w:t>
      </w:r>
    </w:p>
    <w:p w:rsidR="00F65F8E" w:rsidRPr="00F65F8E" w:rsidRDefault="00F65F8E" w:rsidP="005814F9">
      <w:pPr>
        <w:pStyle w:val="af5"/>
        <w:jc w:val="both"/>
        <w:rPr>
          <w:rFonts w:ascii="Times New Roman" w:hAnsi="Times New Roman" w:cs="Times New Roman"/>
          <w:i/>
          <w:sz w:val="28"/>
          <w:szCs w:val="28"/>
          <w:u w:val="single"/>
        </w:rPr>
      </w:pPr>
      <w:r w:rsidRPr="00F65F8E">
        <w:rPr>
          <w:rFonts w:ascii="Times New Roman" w:hAnsi="Times New Roman" w:cs="Times New Roman"/>
          <w:i/>
          <w:sz w:val="28"/>
          <w:szCs w:val="28"/>
          <w:u w:val="single"/>
        </w:rPr>
        <w:t>Сеть дошкольных образовательных учреждений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ab/>
        <w:t>Самостоятельными</w:t>
      </w:r>
      <w:r w:rsidR="00DA3CEF">
        <w:rPr>
          <w:rFonts w:ascii="Times New Roman" w:hAnsi="Times New Roman" w:cs="Times New Roman"/>
          <w:sz w:val="28"/>
          <w:szCs w:val="28"/>
        </w:rPr>
        <w:t xml:space="preserve"> юридическими лицами являются 12 дошкольных учреждений (3</w:t>
      </w:r>
      <w:r w:rsidRPr="00F65F8E">
        <w:rPr>
          <w:rFonts w:ascii="Times New Roman" w:hAnsi="Times New Roman" w:cs="Times New Roman"/>
          <w:sz w:val="28"/>
          <w:szCs w:val="28"/>
        </w:rPr>
        <w:t>- детских сада , 4 детских сада общеразвивающего вида, 4 – комбинированного вида,</w:t>
      </w:r>
      <w:r w:rsidR="00EF6B1D">
        <w:rPr>
          <w:rFonts w:ascii="Times New Roman" w:hAnsi="Times New Roman" w:cs="Times New Roman"/>
          <w:sz w:val="28"/>
          <w:szCs w:val="28"/>
        </w:rPr>
        <w:t xml:space="preserve"> 1 – центр развития ребенка), 8 дошкольных отделений, 4</w:t>
      </w:r>
      <w:r w:rsidRPr="00F65F8E">
        <w:rPr>
          <w:rFonts w:ascii="Times New Roman" w:hAnsi="Times New Roman" w:cs="Times New Roman"/>
          <w:sz w:val="28"/>
          <w:szCs w:val="28"/>
        </w:rPr>
        <w:t xml:space="preserve"> группы кратковременного пребывания детей при общеобразовательных школах.</w:t>
      </w:r>
    </w:p>
    <w:p w:rsidR="00F65F8E" w:rsidRDefault="00DA3CEF" w:rsidP="00DA3CEF">
      <w:pPr>
        <w:pStyle w:val="af5"/>
        <w:ind w:firstLine="708"/>
        <w:jc w:val="both"/>
        <w:rPr>
          <w:rFonts w:ascii="Times New Roman" w:hAnsi="Times New Roman" w:cs="Times New Roman"/>
          <w:sz w:val="28"/>
          <w:szCs w:val="28"/>
        </w:rPr>
      </w:pPr>
      <w:r>
        <w:rPr>
          <w:rFonts w:ascii="Times New Roman" w:hAnsi="Times New Roman" w:cs="Times New Roman"/>
          <w:sz w:val="28"/>
          <w:szCs w:val="28"/>
        </w:rPr>
        <w:t>В 2018</w:t>
      </w:r>
      <w:r w:rsidR="00F65F8E" w:rsidRPr="00F65F8E">
        <w:rPr>
          <w:rFonts w:ascii="Times New Roman" w:hAnsi="Times New Roman" w:cs="Times New Roman"/>
          <w:sz w:val="28"/>
          <w:szCs w:val="28"/>
        </w:rPr>
        <w:t xml:space="preserve"> году дош</w:t>
      </w:r>
      <w:r>
        <w:rPr>
          <w:rFonts w:ascii="Times New Roman" w:hAnsi="Times New Roman" w:cs="Times New Roman"/>
          <w:sz w:val="28"/>
          <w:szCs w:val="28"/>
        </w:rPr>
        <w:t xml:space="preserve">кольные учреждения посещало 1514детей </w:t>
      </w:r>
      <w:r w:rsidR="00F65F8E" w:rsidRPr="00F65F8E">
        <w:rPr>
          <w:rFonts w:ascii="Times New Roman" w:hAnsi="Times New Roman" w:cs="Times New Roman"/>
          <w:sz w:val="28"/>
          <w:szCs w:val="28"/>
        </w:rPr>
        <w:t>в возра</w:t>
      </w:r>
      <w:r>
        <w:rPr>
          <w:rFonts w:ascii="Times New Roman" w:hAnsi="Times New Roman" w:cs="Times New Roman"/>
          <w:sz w:val="28"/>
          <w:szCs w:val="28"/>
        </w:rPr>
        <w:t>сте от 1,5 до 7 лет (в 2014</w:t>
      </w:r>
      <w:r w:rsidR="00F65F8E" w:rsidRPr="00F65F8E">
        <w:rPr>
          <w:rFonts w:ascii="Times New Roman" w:hAnsi="Times New Roman" w:cs="Times New Roman"/>
          <w:sz w:val="28"/>
          <w:szCs w:val="28"/>
        </w:rPr>
        <w:t xml:space="preserve"> г. – 1</w:t>
      </w:r>
      <w:r>
        <w:rPr>
          <w:rFonts w:ascii="Times New Roman" w:hAnsi="Times New Roman" w:cs="Times New Roman"/>
          <w:sz w:val="28"/>
          <w:szCs w:val="28"/>
        </w:rPr>
        <w:t xml:space="preserve">402 </w:t>
      </w:r>
      <w:r w:rsidR="00F65F8E" w:rsidRPr="00F65F8E">
        <w:rPr>
          <w:rFonts w:ascii="Times New Roman" w:hAnsi="Times New Roman" w:cs="Times New Roman"/>
          <w:sz w:val="28"/>
          <w:szCs w:val="28"/>
        </w:rPr>
        <w:t>чел.).</w:t>
      </w:r>
    </w:p>
    <w:p w:rsidR="00F65F8E" w:rsidRPr="00491856" w:rsidRDefault="00F65F8E" w:rsidP="005814F9">
      <w:pPr>
        <w:pStyle w:val="af5"/>
        <w:jc w:val="both"/>
        <w:rPr>
          <w:rFonts w:ascii="Times New Roman" w:hAnsi="Times New Roman" w:cs="Times New Roman"/>
          <w:sz w:val="28"/>
          <w:szCs w:val="28"/>
        </w:rPr>
      </w:pPr>
      <w:r w:rsidRPr="00491856">
        <w:rPr>
          <w:rFonts w:ascii="Times New Roman" w:hAnsi="Times New Roman" w:cs="Times New Roman"/>
          <w:sz w:val="28"/>
          <w:szCs w:val="28"/>
        </w:rPr>
        <w:tab/>
        <w:t>Уровень удовлетворенности населения качеством дошколь</w:t>
      </w:r>
      <w:r w:rsidR="00491856">
        <w:rPr>
          <w:rFonts w:ascii="Times New Roman" w:hAnsi="Times New Roman" w:cs="Times New Roman"/>
          <w:sz w:val="28"/>
          <w:szCs w:val="28"/>
        </w:rPr>
        <w:t>ного образования составляет 96,8</w:t>
      </w:r>
      <w:r w:rsidRPr="00491856">
        <w:rPr>
          <w:rFonts w:ascii="Times New Roman" w:hAnsi="Times New Roman" w:cs="Times New Roman"/>
          <w:sz w:val="28"/>
          <w:szCs w:val="28"/>
        </w:rPr>
        <w:t xml:space="preserve">%, что </w:t>
      </w:r>
      <w:r w:rsidR="00491856">
        <w:rPr>
          <w:rFonts w:ascii="Times New Roman" w:hAnsi="Times New Roman" w:cs="Times New Roman"/>
          <w:sz w:val="28"/>
          <w:szCs w:val="28"/>
        </w:rPr>
        <w:t>выше уровня прошлого года на 5,2</w:t>
      </w:r>
      <w:r w:rsidRPr="00491856">
        <w:rPr>
          <w:rFonts w:ascii="Times New Roman" w:hAnsi="Times New Roman" w:cs="Times New Roman"/>
          <w:sz w:val="28"/>
          <w:szCs w:val="28"/>
        </w:rPr>
        <w:t>% и с</w:t>
      </w:r>
      <w:r w:rsidR="00491856">
        <w:rPr>
          <w:rFonts w:ascii="Times New Roman" w:hAnsi="Times New Roman" w:cs="Times New Roman"/>
          <w:sz w:val="28"/>
          <w:szCs w:val="28"/>
        </w:rPr>
        <w:t>редне</w:t>
      </w:r>
      <w:r w:rsidR="00052211">
        <w:rPr>
          <w:rFonts w:ascii="Times New Roman" w:hAnsi="Times New Roman" w:cs="Times New Roman"/>
          <w:sz w:val="28"/>
          <w:szCs w:val="28"/>
        </w:rPr>
        <w:t xml:space="preserve"> </w:t>
      </w:r>
      <w:r w:rsidR="00491856">
        <w:rPr>
          <w:rFonts w:ascii="Times New Roman" w:hAnsi="Times New Roman" w:cs="Times New Roman"/>
          <w:sz w:val="28"/>
          <w:szCs w:val="28"/>
        </w:rPr>
        <w:t>областного – на 5</w:t>
      </w:r>
      <w:r w:rsidRPr="00491856">
        <w:rPr>
          <w:rFonts w:ascii="Times New Roman" w:hAnsi="Times New Roman" w:cs="Times New Roman"/>
          <w:sz w:val="28"/>
          <w:szCs w:val="28"/>
        </w:rPr>
        <w:t>%.</w:t>
      </w:r>
    </w:p>
    <w:p w:rsidR="00F65F8E" w:rsidRPr="00F65F8E" w:rsidRDefault="00F65F8E" w:rsidP="007E7755">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 Основной проблемой дошкольного образования является неспособность в условиях демографического подъема удовлетворить растущие потребности населения  в получении дошкольного образования.</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ab/>
        <w:t>С целью обеспечения равного доступа населения района качественным дошкольным образованием требуется продолжить капитальный ремонт зданий, имеющихся детских садов, открытие дополнительных мест.</w:t>
      </w:r>
    </w:p>
    <w:p w:rsidR="00F65F8E" w:rsidRPr="00F65F8E" w:rsidRDefault="00F65F8E" w:rsidP="005814F9">
      <w:pPr>
        <w:pStyle w:val="af5"/>
        <w:jc w:val="both"/>
        <w:rPr>
          <w:rFonts w:ascii="Times New Roman" w:hAnsi="Times New Roman" w:cs="Times New Roman"/>
          <w:i/>
          <w:sz w:val="28"/>
          <w:szCs w:val="28"/>
          <w:u w:val="single"/>
        </w:rPr>
      </w:pPr>
      <w:r w:rsidRPr="00F65F8E">
        <w:rPr>
          <w:rFonts w:ascii="Times New Roman" w:hAnsi="Times New Roman" w:cs="Times New Roman"/>
          <w:i/>
          <w:sz w:val="28"/>
          <w:szCs w:val="28"/>
          <w:u w:val="single"/>
        </w:rPr>
        <w:t>Система общего образования</w:t>
      </w:r>
    </w:p>
    <w:p w:rsidR="00F65F8E" w:rsidRPr="00F65F8E" w:rsidRDefault="007E7755" w:rsidP="005814F9">
      <w:pPr>
        <w:pStyle w:val="af5"/>
        <w:jc w:val="both"/>
        <w:rPr>
          <w:rFonts w:ascii="Times New Roman" w:hAnsi="Times New Roman" w:cs="Times New Roman"/>
          <w:sz w:val="28"/>
          <w:szCs w:val="28"/>
        </w:rPr>
      </w:pPr>
      <w:r>
        <w:rPr>
          <w:rFonts w:ascii="Times New Roman" w:hAnsi="Times New Roman" w:cs="Times New Roman"/>
          <w:sz w:val="28"/>
          <w:szCs w:val="28"/>
        </w:rPr>
        <w:tab/>
        <w:t xml:space="preserve"> В районе 15 муниципальных и 2 государственные</w:t>
      </w:r>
      <w:r w:rsidR="00F65F8E" w:rsidRPr="00F65F8E">
        <w:rPr>
          <w:rFonts w:ascii="Times New Roman" w:hAnsi="Times New Roman" w:cs="Times New Roman"/>
          <w:sz w:val="28"/>
          <w:szCs w:val="28"/>
        </w:rPr>
        <w:t xml:space="preserve"> школ</w:t>
      </w:r>
      <w:r>
        <w:rPr>
          <w:rFonts w:ascii="Times New Roman" w:hAnsi="Times New Roman" w:cs="Times New Roman"/>
          <w:sz w:val="28"/>
          <w:szCs w:val="28"/>
        </w:rPr>
        <w:t>ы</w:t>
      </w:r>
      <w:r w:rsidR="00F65F8E" w:rsidRPr="00F65F8E">
        <w:rPr>
          <w:rFonts w:ascii="Times New Roman" w:hAnsi="Times New Roman" w:cs="Times New Roman"/>
          <w:sz w:val="28"/>
          <w:szCs w:val="28"/>
        </w:rPr>
        <w:t>, из них одна школа с углубленным изучением отдельных предметов д. Стулово, 6 основных школ.</w:t>
      </w:r>
      <w:r w:rsidR="00F65F8E" w:rsidRPr="00F65F8E">
        <w:rPr>
          <w:rFonts w:ascii="Times New Roman" w:hAnsi="Times New Roman" w:cs="Times New Roman"/>
          <w:sz w:val="28"/>
          <w:szCs w:val="28"/>
        </w:rPr>
        <w:tab/>
      </w:r>
      <w:r>
        <w:rPr>
          <w:rFonts w:ascii="Times New Roman" w:hAnsi="Times New Roman" w:cs="Times New Roman"/>
          <w:sz w:val="28"/>
          <w:szCs w:val="28"/>
        </w:rPr>
        <w:t>У</w:t>
      </w:r>
      <w:r w:rsidR="00F65F8E" w:rsidRPr="00F65F8E">
        <w:rPr>
          <w:rFonts w:ascii="Times New Roman" w:hAnsi="Times New Roman" w:cs="Times New Roman"/>
          <w:sz w:val="28"/>
          <w:szCs w:val="28"/>
        </w:rPr>
        <w:t xml:space="preserve">    СОШ с. Шестаково – филиал в с. Лекма.</w:t>
      </w:r>
    </w:p>
    <w:p w:rsidR="00F65F8E" w:rsidRPr="00F65F8E" w:rsidRDefault="007E7755" w:rsidP="005814F9">
      <w:pPr>
        <w:pStyle w:val="af5"/>
        <w:jc w:val="both"/>
        <w:rPr>
          <w:rFonts w:ascii="Times New Roman" w:hAnsi="Times New Roman" w:cs="Times New Roman"/>
          <w:sz w:val="28"/>
          <w:szCs w:val="28"/>
        </w:rPr>
      </w:pPr>
      <w:r>
        <w:rPr>
          <w:rFonts w:ascii="Times New Roman" w:hAnsi="Times New Roman" w:cs="Times New Roman"/>
          <w:sz w:val="28"/>
          <w:szCs w:val="28"/>
        </w:rPr>
        <w:tab/>
        <w:t>За последние  годы</w:t>
      </w:r>
      <w:r w:rsidR="00F65F8E" w:rsidRPr="00F65F8E">
        <w:rPr>
          <w:rFonts w:ascii="Times New Roman" w:hAnsi="Times New Roman" w:cs="Times New Roman"/>
          <w:sz w:val="28"/>
          <w:szCs w:val="28"/>
        </w:rPr>
        <w:t xml:space="preserve"> наблюдается увеличение коли</w:t>
      </w:r>
      <w:r>
        <w:rPr>
          <w:rFonts w:ascii="Times New Roman" w:hAnsi="Times New Roman" w:cs="Times New Roman"/>
          <w:sz w:val="28"/>
          <w:szCs w:val="28"/>
        </w:rPr>
        <w:t>чества обучающихся: 2014</w:t>
      </w:r>
      <w:r w:rsidR="00674E5A">
        <w:rPr>
          <w:rFonts w:ascii="Times New Roman" w:hAnsi="Times New Roman" w:cs="Times New Roman"/>
          <w:sz w:val="28"/>
          <w:szCs w:val="28"/>
        </w:rPr>
        <w:t xml:space="preserve"> – 2277 человек, 2018</w:t>
      </w:r>
      <w:r w:rsidR="00F65F8E" w:rsidRPr="00F65F8E">
        <w:rPr>
          <w:rFonts w:ascii="Times New Roman" w:hAnsi="Times New Roman" w:cs="Times New Roman"/>
          <w:sz w:val="28"/>
          <w:szCs w:val="28"/>
        </w:rPr>
        <w:t xml:space="preserve"> – </w:t>
      </w:r>
      <w:r w:rsidR="00F65F8E" w:rsidRPr="00A71384">
        <w:rPr>
          <w:rFonts w:ascii="Times New Roman" w:hAnsi="Times New Roman" w:cs="Times New Roman"/>
          <w:sz w:val="28"/>
          <w:szCs w:val="28"/>
        </w:rPr>
        <w:t>2</w:t>
      </w:r>
      <w:r w:rsidR="00A71384" w:rsidRPr="00A71384">
        <w:rPr>
          <w:rFonts w:ascii="Times New Roman" w:hAnsi="Times New Roman" w:cs="Times New Roman"/>
          <w:sz w:val="28"/>
          <w:szCs w:val="28"/>
        </w:rPr>
        <w:t>636</w:t>
      </w:r>
      <w:r w:rsidR="00F65F8E" w:rsidRPr="00F65F8E">
        <w:rPr>
          <w:rFonts w:ascii="Times New Roman" w:hAnsi="Times New Roman" w:cs="Times New Roman"/>
          <w:sz w:val="28"/>
          <w:szCs w:val="28"/>
        </w:rPr>
        <w:t xml:space="preserve"> человек</w:t>
      </w:r>
      <w:r w:rsidR="00721032">
        <w:rPr>
          <w:rFonts w:ascii="Times New Roman" w:hAnsi="Times New Roman" w:cs="Times New Roman"/>
          <w:sz w:val="28"/>
          <w:szCs w:val="28"/>
        </w:rPr>
        <w:t xml:space="preserve"> (</w:t>
      </w:r>
      <w:r w:rsidR="00A71384">
        <w:rPr>
          <w:rFonts w:ascii="Times New Roman" w:hAnsi="Times New Roman" w:cs="Times New Roman"/>
          <w:sz w:val="28"/>
          <w:szCs w:val="28"/>
        </w:rPr>
        <w:t>с учащимися государственных школ).</w:t>
      </w:r>
    </w:p>
    <w:p w:rsidR="00F65F8E" w:rsidRPr="009E43C8" w:rsidRDefault="00F65F8E" w:rsidP="005814F9">
      <w:pPr>
        <w:pStyle w:val="af5"/>
        <w:jc w:val="both"/>
        <w:rPr>
          <w:rFonts w:ascii="Times New Roman" w:hAnsi="Times New Roman" w:cs="Times New Roman"/>
          <w:sz w:val="28"/>
          <w:szCs w:val="28"/>
        </w:rPr>
      </w:pPr>
      <w:r w:rsidRPr="009E43C8">
        <w:rPr>
          <w:rFonts w:ascii="Times New Roman" w:hAnsi="Times New Roman" w:cs="Times New Roman"/>
          <w:sz w:val="28"/>
          <w:szCs w:val="28"/>
        </w:rPr>
        <w:tab/>
        <w:t>Уровень удовлетворенности жителей района качеством общего об</w:t>
      </w:r>
      <w:r w:rsidR="009E43C8">
        <w:rPr>
          <w:rFonts w:ascii="Times New Roman" w:hAnsi="Times New Roman" w:cs="Times New Roman"/>
          <w:sz w:val="28"/>
          <w:szCs w:val="28"/>
        </w:rPr>
        <w:t xml:space="preserve">разования </w:t>
      </w:r>
      <w:r w:rsidR="00996123">
        <w:rPr>
          <w:rFonts w:ascii="Times New Roman" w:hAnsi="Times New Roman" w:cs="Times New Roman"/>
          <w:sz w:val="28"/>
          <w:szCs w:val="28"/>
        </w:rPr>
        <w:t xml:space="preserve">увеличился </w:t>
      </w:r>
      <w:r w:rsidR="009E43C8">
        <w:rPr>
          <w:rFonts w:ascii="Times New Roman" w:hAnsi="Times New Roman" w:cs="Times New Roman"/>
          <w:sz w:val="28"/>
          <w:szCs w:val="28"/>
        </w:rPr>
        <w:t>и составил 93,6</w:t>
      </w:r>
      <w:r w:rsidRPr="009E43C8">
        <w:rPr>
          <w:rFonts w:ascii="Times New Roman" w:hAnsi="Times New Roman" w:cs="Times New Roman"/>
          <w:sz w:val="28"/>
          <w:szCs w:val="28"/>
        </w:rPr>
        <w:t>%, что</w:t>
      </w:r>
      <w:r w:rsidR="00996123">
        <w:rPr>
          <w:rFonts w:ascii="Times New Roman" w:hAnsi="Times New Roman" w:cs="Times New Roman"/>
          <w:sz w:val="28"/>
          <w:szCs w:val="28"/>
        </w:rPr>
        <w:t xml:space="preserve"> выш</w:t>
      </w:r>
      <w:r w:rsidR="009E43C8">
        <w:rPr>
          <w:rFonts w:ascii="Times New Roman" w:hAnsi="Times New Roman" w:cs="Times New Roman"/>
          <w:sz w:val="28"/>
          <w:szCs w:val="28"/>
        </w:rPr>
        <w:t>е уровня прошлого года на 4</w:t>
      </w:r>
      <w:r w:rsidR="00996123">
        <w:rPr>
          <w:rFonts w:ascii="Times New Roman" w:hAnsi="Times New Roman" w:cs="Times New Roman"/>
          <w:sz w:val="28"/>
          <w:szCs w:val="28"/>
        </w:rPr>
        <w:t>,2% и среднеобластного на 2</w:t>
      </w:r>
      <w:r w:rsidR="00E83928">
        <w:rPr>
          <w:rFonts w:ascii="Times New Roman" w:hAnsi="Times New Roman" w:cs="Times New Roman"/>
          <w:sz w:val="28"/>
          <w:szCs w:val="28"/>
        </w:rPr>
        <w:t>,</w:t>
      </w:r>
      <w:r w:rsidR="00996123">
        <w:rPr>
          <w:rFonts w:ascii="Times New Roman" w:hAnsi="Times New Roman" w:cs="Times New Roman"/>
          <w:sz w:val="28"/>
          <w:szCs w:val="28"/>
        </w:rPr>
        <w:t>1</w:t>
      </w:r>
      <w:r w:rsidRPr="009E43C8">
        <w:rPr>
          <w:rFonts w:ascii="Times New Roman" w:hAnsi="Times New Roman" w:cs="Times New Roman"/>
          <w:sz w:val="28"/>
          <w:szCs w:val="28"/>
        </w:rPr>
        <w:t>%</w:t>
      </w:r>
    </w:p>
    <w:p w:rsidR="00EF6B1D" w:rsidRPr="00F65F8E" w:rsidRDefault="00674E5A" w:rsidP="005814F9">
      <w:pPr>
        <w:pStyle w:val="af5"/>
        <w:jc w:val="both"/>
        <w:rPr>
          <w:rFonts w:ascii="Times New Roman" w:hAnsi="Times New Roman" w:cs="Times New Roman"/>
          <w:sz w:val="28"/>
          <w:szCs w:val="28"/>
        </w:rPr>
      </w:pPr>
      <w:r>
        <w:rPr>
          <w:rFonts w:ascii="Times New Roman" w:hAnsi="Times New Roman" w:cs="Times New Roman"/>
          <w:sz w:val="28"/>
          <w:szCs w:val="28"/>
        </w:rPr>
        <w:tab/>
      </w:r>
      <w:r w:rsidR="00F65F8E" w:rsidRPr="00F65F8E">
        <w:rPr>
          <w:rFonts w:ascii="Times New Roman" w:hAnsi="Times New Roman" w:cs="Times New Roman"/>
          <w:sz w:val="28"/>
          <w:szCs w:val="28"/>
        </w:rPr>
        <w:t xml:space="preserve">В сфере общего образования одним из основных вопросов, требующих первоочередного решения, является отсутствие во многих школах условий, отвечающих современным требованиям к образовательному процессу, в полном объеме. </w:t>
      </w:r>
      <w:r w:rsidR="00EF6B1D">
        <w:rPr>
          <w:rFonts w:ascii="Times New Roman" w:hAnsi="Times New Roman" w:cs="Times New Roman"/>
          <w:sz w:val="28"/>
          <w:szCs w:val="28"/>
        </w:rPr>
        <w:t>В</w:t>
      </w:r>
      <w:r w:rsidR="00F65F8E" w:rsidRPr="00F65F8E">
        <w:rPr>
          <w:rFonts w:ascii="Times New Roman" w:hAnsi="Times New Roman" w:cs="Times New Roman"/>
          <w:sz w:val="28"/>
          <w:szCs w:val="28"/>
        </w:rPr>
        <w:t xml:space="preserve"> условиях дефицита ресурсов невозможно создать современные условия во всех «малочисленных» общеобразовательных организациях, расположенных в сельской местности. </w:t>
      </w:r>
      <w:r w:rsidR="005A54AF" w:rsidRPr="00FD1DF6">
        <w:rPr>
          <w:rFonts w:ascii="Times New Roman" w:hAnsi="Times New Roman"/>
          <w:sz w:val="28"/>
          <w:szCs w:val="28"/>
        </w:rPr>
        <w:t>«Малочисленные» сельские школы с количеством обучающихся менее 50 человек составляют47% всех школ района. При этом  в них обучается всего 11% школьников района.</w:t>
      </w:r>
    </w:p>
    <w:p w:rsidR="00F65F8E" w:rsidRPr="00F65F8E" w:rsidRDefault="00F65F8E" w:rsidP="005814F9">
      <w:pPr>
        <w:pStyle w:val="af5"/>
        <w:jc w:val="both"/>
        <w:rPr>
          <w:rFonts w:ascii="Times New Roman" w:hAnsi="Times New Roman" w:cs="Times New Roman"/>
          <w:i/>
          <w:sz w:val="28"/>
          <w:szCs w:val="28"/>
          <w:u w:val="single"/>
        </w:rPr>
      </w:pPr>
      <w:r w:rsidRPr="00F65F8E">
        <w:rPr>
          <w:rFonts w:ascii="Times New Roman" w:hAnsi="Times New Roman" w:cs="Times New Roman"/>
          <w:i/>
          <w:sz w:val="28"/>
          <w:szCs w:val="28"/>
          <w:u w:val="single"/>
        </w:rPr>
        <w:t>Система дополнительного образования</w:t>
      </w:r>
    </w:p>
    <w:p w:rsidR="00F65F8E" w:rsidRPr="00F65F8E" w:rsidRDefault="00F65F8E" w:rsidP="00A91EAF">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районе 1 учреждение дополнительного образования детей – центр внешкольной работы, многопрофильное учреждение, в котором реализуется несколько направлений деятельности: художественно-эстетическое, военно- патриотическое, научно-техническое, туристско-краеведческое, социально-педагогическое, культурологическое, физкультурно-оздоровительное, эколого-биологическое.</w:t>
      </w:r>
    </w:p>
    <w:p w:rsidR="00F65F8E" w:rsidRPr="00F65F8E" w:rsidRDefault="00F65F8E" w:rsidP="00A91EAF">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Важную роль в процессе воспитания и развития личности школьника занимает дополнительное образование.</w:t>
      </w:r>
    </w:p>
    <w:p w:rsidR="00F65F8E" w:rsidRPr="00FE414D" w:rsidRDefault="00F65F8E" w:rsidP="005814F9">
      <w:pPr>
        <w:pStyle w:val="af5"/>
        <w:jc w:val="both"/>
        <w:rPr>
          <w:rFonts w:ascii="Times New Roman" w:hAnsi="Times New Roman" w:cs="Times New Roman"/>
          <w:sz w:val="28"/>
          <w:szCs w:val="28"/>
        </w:rPr>
      </w:pPr>
      <w:r w:rsidRPr="00FE414D">
        <w:rPr>
          <w:rFonts w:ascii="Times New Roman" w:hAnsi="Times New Roman" w:cs="Times New Roman"/>
          <w:sz w:val="28"/>
          <w:szCs w:val="28"/>
        </w:rPr>
        <w:tab/>
        <w:t>Уровень удовлетворенности жителей района уровнем дополнительного об</w:t>
      </w:r>
      <w:r w:rsidR="00FE414D">
        <w:rPr>
          <w:rFonts w:ascii="Times New Roman" w:hAnsi="Times New Roman" w:cs="Times New Roman"/>
          <w:sz w:val="28"/>
          <w:szCs w:val="28"/>
        </w:rPr>
        <w:t>разования снизился и составил 91,5</w:t>
      </w:r>
      <w:r w:rsidRPr="00FE414D">
        <w:rPr>
          <w:rFonts w:ascii="Times New Roman" w:hAnsi="Times New Roman" w:cs="Times New Roman"/>
          <w:sz w:val="28"/>
          <w:szCs w:val="28"/>
        </w:rPr>
        <w:t xml:space="preserve">%, что </w:t>
      </w:r>
      <w:r w:rsidR="00FE414D">
        <w:rPr>
          <w:rFonts w:ascii="Times New Roman" w:hAnsi="Times New Roman" w:cs="Times New Roman"/>
          <w:sz w:val="28"/>
          <w:szCs w:val="28"/>
        </w:rPr>
        <w:t>ниже уровня прошлого года на 1,6%  и среднеобластного – на 2,3</w:t>
      </w:r>
      <w:r w:rsidRPr="00FE414D">
        <w:rPr>
          <w:rFonts w:ascii="Times New Roman" w:hAnsi="Times New Roman" w:cs="Times New Roman"/>
          <w:sz w:val="28"/>
          <w:szCs w:val="28"/>
        </w:rPr>
        <w:t>%.</w:t>
      </w:r>
      <w:r w:rsidRPr="00FE414D">
        <w:rPr>
          <w:rFonts w:ascii="Times New Roman" w:hAnsi="Times New Roman" w:cs="Times New Roman"/>
          <w:sz w:val="28"/>
          <w:szCs w:val="28"/>
        </w:rPr>
        <w:tab/>
      </w:r>
    </w:p>
    <w:p w:rsidR="00F65F8E" w:rsidRPr="00F65F8E" w:rsidRDefault="00F65F8E" w:rsidP="005814F9">
      <w:pPr>
        <w:pStyle w:val="af5"/>
        <w:jc w:val="both"/>
        <w:rPr>
          <w:rFonts w:ascii="Times New Roman" w:hAnsi="Times New Roman" w:cs="Times New Roman"/>
          <w:i/>
          <w:sz w:val="28"/>
          <w:szCs w:val="28"/>
          <w:u w:val="single"/>
        </w:rPr>
      </w:pPr>
      <w:r w:rsidRPr="00F65F8E">
        <w:rPr>
          <w:rFonts w:ascii="Times New Roman" w:hAnsi="Times New Roman" w:cs="Times New Roman"/>
          <w:i/>
          <w:sz w:val="28"/>
          <w:szCs w:val="28"/>
          <w:u w:val="single"/>
        </w:rPr>
        <w:t>Охрана прав детей</w:t>
      </w:r>
    </w:p>
    <w:p w:rsidR="00F65F8E" w:rsidRPr="00F65F8E" w:rsidRDefault="00F34EE3" w:rsidP="005814F9">
      <w:pPr>
        <w:pStyle w:val="af5"/>
        <w:jc w:val="both"/>
        <w:rPr>
          <w:rFonts w:ascii="Times New Roman" w:hAnsi="Times New Roman" w:cs="Times New Roman"/>
          <w:sz w:val="28"/>
          <w:szCs w:val="28"/>
        </w:rPr>
      </w:pPr>
      <w:r>
        <w:rPr>
          <w:rFonts w:ascii="Times New Roman" w:hAnsi="Times New Roman" w:cs="Times New Roman"/>
          <w:sz w:val="28"/>
          <w:szCs w:val="28"/>
        </w:rPr>
        <w:tab/>
      </w:r>
      <w:r w:rsidR="00F65F8E" w:rsidRPr="00F65F8E">
        <w:rPr>
          <w:rFonts w:ascii="Times New Roman" w:hAnsi="Times New Roman" w:cs="Times New Roman"/>
          <w:sz w:val="28"/>
          <w:szCs w:val="28"/>
        </w:rPr>
        <w:t>В зоне особого внимания  находится вопрос социализации детей-сирот и детей, оставшихся без попечения родителей, лиц из числа детей-сирот и детей, оставшихся без попечения родителей. Развиваются семейные формы устройства детей-сирот и детей, оставшихся без попечения родителей.</w:t>
      </w:r>
    </w:p>
    <w:p w:rsidR="00F65F8E" w:rsidRPr="00F65F8E" w:rsidRDefault="00F65F8E" w:rsidP="005814F9">
      <w:pPr>
        <w:pStyle w:val="af5"/>
        <w:jc w:val="both"/>
        <w:rPr>
          <w:rFonts w:ascii="Times New Roman" w:hAnsi="Times New Roman" w:cs="Times New Roman"/>
          <w:sz w:val="28"/>
          <w:szCs w:val="28"/>
          <w:u w:val="single"/>
        </w:rPr>
      </w:pPr>
      <w:r w:rsidRPr="00F65F8E">
        <w:rPr>
          <w:rFonts w:ascii="Times New Roman" w:hAnsi="Times New Roman" w:cs="Times New Roman"/>
          <w:i/>
          <w:sz w:val="28"/>
          <w:szCs w:val="28"/>
          <w:u w:val="single"/>
        </w:rPr>
        <w:t>Работа с кадрами</w:t>
      </w:r>
    </w:p>
    <w:p w:rsidR="00F65F8E" w:rsidRPr="00F65F8E" w:rsidRDefault="00F65F8E" w:rsidP="005814F9">
      <w:pPr>
        <w:pStyle w:val="af5"/>
        <w:jc w:val="both"/>
        <w:rPr>
          <w:rFonts w:ascii="Times New Roman" w:hAnsi="Times New Roman" w:cs="Times New Roman"/>
          <w:spacing w:val="-6"/>
          <w:sz w:val="28"/>
          <w:szCs w:val="28"/>
        </w:rPr>
      </w:pPr>
      <w:r w:rsidRPr="00F65F8E">
        <w:rPr>
          <w:rFonts w:ascii="Times New Roman" w:hAnsi="Times New Roman" w:cs="Times New Roman"/>
          <w:sz w:val="28"/>
          <w:szCs w:val="28"/>
        </w:rPr>
        <w:tab/>
      </w:r>
      <w:r w:rsidRPr="00F65F8E">
        <w:rPr>
          <w:rFonts w:ascii="Times New Roman" w:hAnsi="Times New Roman" w:cs="Times New Roman"/>
          <w:color w:val="FF0000"/>
          <w:sz w:val="28"/>
          <w:szCs w:val="28"/>
        </w:rPr>
        <w:tab/>
      </w:r>
      <w:r w:rsidRPr="00F65F8E">
        <w:rPr>
          <w:rFonts w:ascii="Times New Roman" w:hAnsi="Times New Roman" w:cs="Times New Roman"/>
          <w:spacing w:val="-6"/>
          <w:sz w:val="28"/>
          <w:szCs w:val="28"/>
        </w:rPr>
        <w:t xml:space="preserve">В районе принимаются меры для поднятия социального статуса педагогических работников, повышения профессиональной компетентности педагогических и управленческих кадров. С 2009 года в образовательных учреждениях введена новая система оплаты труда. Совершенствуется процедура аттестации педагогических кадров, модернизируется система повышения квалификации работников образования, стимулируется инновационная деятельность педагогов.  </w:t>
      </w:r>
    </w:p>
    <w:p w:rsidR="00F65F8E" w:rsidRPr="00F65F8E" w:rsidRDefault="00F65F8E" w:rsidP="004F456E">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рамках проекта  модернизации обеспечена  средняя заработная плата педагогических работников образовательных орган</w:t>
      </w:r>
      <w:r w:rsidR="004F456E">
        <w:rPr>
          <w:rFonts w:ascii="Times New Roman" w:hAnsi="Times New Roman" w:cs="Times New Roman"/>
          <w:sz w:val="28"/>
          <w:szCs w:val="28"/>
        </w:rPr>
        <w:t>изаций общего образования в 2014</w:t>
      </w:r>
      <w:r w:rsidR="00882F35">
        <w:rPr>
          <w:rFonts w:ascii="Times New Roman" w:hAnsi="Times New Roman" w:cs="Times New Roman"/>
          <w:sz w:val="28"/>
          <w:szCs w:val="28"/>
        </w:rPr>
        <w:t xml:space="preserve"> году в размере 22537,29</w:t>
      </w:r>
      <w:r w:rsidRPr="00F65F8E">
        <w:rPr>
          <w:rFonts w:ascii="Times New Roman" w:hAnsi="Times New Roman" w:cs="Times New Roman"/>
          <w:sz w:val="28"/>
          <w:szCs w:val="28"/>
        </w:rPr>
        <w:t xml:space="preserve"> руб.,</w:t>
      </w:r>
      <w:r w:rsidR="00882F35">
        <w:rPr>
          <w:rFonts w:ascii="Times New Roman" w:hAnsi="Times New Roman" w:cs="Times New Roman"/>
          <w:sz w:val="28"/>
          <w:szCs w:val="28"/>
        </w:rPr>
        <w:t xml:space="preserve"> в 2018 году </w:t>
      </w:r>
      <w:r w:rsidR="005A40CA">
        <w:rPr>
          <w:rFonts w:ascii="Times New Roman" w:hAnsi="Times New Roman" w:cs="Times New Roman"/>
          <w:sz w:val="28"/>
          <w:szCs w:val="28"/>
        </w:rPr>
        <w:t>–29021,76</w:t>
      </w:r>
      <w:r w:rsidR="00232E5A">
        <w:rPr>
          <w:rFonts w:ascii="Times New Roman" w:hAnsi="Times New Roman" w:cs="Times New Roman"/>
          <w:sz w:val="28"/>
          <w:szCs w:val="28"/>
        </w:rPr>
        <w:t xml:space="preserve"> руб.</w:t>
      </w:r>
      <w:r w:rsidR="00882F35">
        <w:rPr>
          <w:rFonts w:ascii="Times New Roman" w:hAnsi="Times New Roman" w:cs="Times New Roman"/>
          <w:sz w:val="28"/>
          <w:szCs w:val="28"/>
        </w:rPr>
        <w:t>,</w:t>
      </w:r>
      <w:r w:rsidRPr="00F65F8E">
        <w:rPr>
          <w:rFonts w:ascii="Times New Roman" w:hAnsi="Times New Roman" w:cs="Times New Roman"/>
          <w:sz w:val="28"/>
          <w:szCs w:val="28"/>
        </w:rPr>
        <w:t xml:space="preserve"> в дошкольных образовательных организациях – </w:t>
      </w:r>
      <w:r w:rsidR="00E7641E">
        <w:rPr>
          <w:rFonts w:ascii="Times New Roman" w:hAnsi="Times New Roman" w:cs="Times New Roman"/>
          <w:sz w:val="28"/>
          <w:szCs w:val="28"/>
        </w:rPr>
        <w:t xml:space="preserve">в 2014 году - </w:t>
      </w:r>
      <w:r w:rsidRPr="00F65F8E">
        <w:rPr>
          <w:rFonts w:ascii="Times New Roman" w:hAnsi="Times New Roman" w:cs="Times New Roman"/>
          <w:sz w:val="28"/>
          <w:szCs w:val="28"/>
        </w:rPr>
        <w:t>1</w:t>
      </w:r>
      <w:r w:rsidR="00882F35">
        <w:rPr>
          <w:rFonts w:ascii="Times New Roman" w:hAnsi="Times New Roman" w:cs="Times New Roman"/>
          <w:sz w:val="28"/>
          <w:szCs w:val="28"/>
        </w:rPr>
        <w:t>6850,15 руб</w:t>
      </w:r>
      <w:r w:rsidRPr="00F65F8E">
        <w:rPr>
          <w:rFonts w:ascii="Times New Roman" w:hAnsi="Times New Roman" w:cs="Times New Roman"/>
          <w:sz w:val="28"/>
          <w:szCs w:val="28"/>
        </w:rPr>
        <w:t>.</w:t>
      </w:r>
      <w:r w:rsidR="00882F35">
        <w:rPr>
          <w:rFonts w:ascii="Times New Roman" w:hAnsi="Times New Roman" w:cs="Times New Roman"/>
          <w:sz w:val="28"/>
          <w:szCs w:val="28"/>
        </w:rPr>
        <w:t xml:space="preserve">, в 2018 г. </w:t>
      </w:r>
      <w:r w:rsidR="005A40CA">
        <w:rPr>
          <w:rFonts w:ascii="Times New Roman" w:hAnsi="Times New Roman" w:cs="Times New Roman"/>
          <w:sz w:val="28"/>
          <w:szCs w:val="28"/>
        </w:rPr>
        <w:t>–23228,2</w:t>
      </w:r>
      <w:r w:rsidR="00882F35">
        <w:rPr>
          <w:rFonts w:ascii="Times New Roman" w:hAnsi="Times New Roman" w:cs="Times New Roman"/>
          <w:sz w:val="28"/>
          <w:szCs w:val="28"/>
        </w:rPr>
        <w:t xml:space="preserve"> руб., педагогических работников УДОД в</w:t>
      </w:r>
      <w:r w:rsidR="005A40CA">
        <w:rPr>
          <w:rFonts w:ascii="Times New Roman" w:hAnsi="Times New Roman" w:cs="Times New Roman"/>
          <w:sz w:val="28"/>
          <w:szCs w:val="28"/>
        </w:rPr>
        <w:t xml:space="preserve"> 2014</w:t>
      </w:r>
      <w:r w:rsidR="00882F35">
        <w:rPr>
          <w:rFonts w:ascii="Times New Roman" w:hAnsi="Times New Roman" w:cs="Times New Roman"/>
          <w:sz w:val="28"/>
          <w:szCs w:val="28"/>
        </w:rPr>
        <w:t xml:space="preserve"> г. з 14654,5</w:t>
      </w:r>
      <w:r w:rsidR="005A54AF">
        <w:rPr>
          <w:rFonts w:ascii="Times New Roman" w:hAnsi="Times New Roman" w:cs="Times New Roman"/>
          <w:sz w:val="28"/>
          <w:szCs w:val="28"/>
        </w:rPr>
        <w:t>9 руб., в 2018 г. – 16938,83 руб</w:t>
      </w:r>
      <w:r w:rsidR="00882F35">
        <w:rPr>
          <w:rFonts w:ascii="Times New Roman" w:hAnsi="Times New Roman" w:cs="Times New Roman"/>
          <w:sz w:val="28"/>
          <w:szCs w:val="28"/>
        </w:rPr>
        <w:t>.</w:t>
      </w:r>
    </w:p>
    <w:p w:rsidR="00F65F8E" w:rsidRPr="00F65F8E" w:rsidRDefault="00700A1A" w:rsidP="005814F9">
      <w:pPr>
        <w:pStyle w:val="af5"/>
        <w:jc w:val="both"/>
        <w:rPr>
          <w:rFonts w:ascii="Times New Roman" w:hAnsi="Times New Roman" w:cs="Times New Roman"/>
          <w:sz w:val="28"/>
          <w:szCs w:val="28"/>
        </w:rPr>
      </w:pPr>
      <w:r>
        <w:rPr>
          <w:rFonts w:ascii="Times New Roman" w:hAnsi="Times New Roman" w:cs="Times New Roman"/>
          <w:sz w:val="28"/>
          <w:szCs w:val="28"/>
        </w:rPr>
        <w:tab/>
      </w:r>
      <w:r w:rsidR="00F65F8E" w:rsidRPr="00F65F8E">
        <w:rPr>
          <w:rFonts w:ascii="Times New Roman" w:hAnsi="Times New Roman" w:cs="Times New Roman"/>
          <w:sz w:val="28"/>
          <w:szCs w:val="28"/>
        </w:rPr>
        <w:t>Основной проблемой системы образования района, как и в целом по области и России, является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 Медленно происходит обновление педагогического состава. Растет число учителей пенсионного возраста, и сокращается доля молодых специалистов.</w:t>
      </w:r>
    </w:p>
    <w:p w:rsidR="00F65F8E" w:rsidRDefault="00F65F8E" w:rsidP="006A330C">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целях преодоления кадрового кризиса необходимо и дальше осуществлять целенаправленную деятельность по развитию кадрового потенциала района, расширяя и совершенствуя её направления.</w:t>
      </w:r>
    </w:p>
    <w:p w:rsidR="006A330C" w:rsidRPr="00F65F8E" w:rsidRDefault="006A330C" w:rsidP="006A330C">
      <w:pPr>
        <w:pStyle w:val="af5"/>
        <w:ind w:firstLine="708"/>
        <w:jc w:val="both"/>
        <w:rPr>
          <w:rFonts w:ascii="Times New Roman" w:hAnsi="Times New Roman" w:cs="Times New Roman"/>
          <w:b/>
          <w:sz w:val="28"/>
          <w:szCs w:val="28"/>
        </w:rPr>
      </w:pPr>
    </w:p>
    <w:p w:rsidR="00F212F9" w:rsidRPr="00F65F8E" w:rsidRDefault="00F65F8E" w:rsidP="00397BA6">
      <w:pPr>
        <w:pStyle w:val="af5"/>
        <w:jc w:val="center"/>
        <w:rPr>
          <w:rFonts w:ascii="Times New Roman" w:hAnsi="Times New Roman" w:cs="Times New Roman"/>
          <w:b/>
          <w:bCs/>
          <w:sz w:val="28"/>
          <w:szCs w:val="28"/>
        </w:rPr>
      </w:pPr>
      <w:r w:rsidRPr="00052211">
        <w:rPr>
          <w:rFonts w:ascii="Times New Roman" w:hAnsi="Times New Roman" w:cs="Times New Roman"/>
          <w:b/>
          <w:bCs/>
          <w:sz w:val="28"/>
          <w:szCs w:val="28"/>
        </w:rPr>
        <w:t xml:space="preserve">2. </w:t>
      </w:r>
      <w:r w:rsidR="00052211">
        <w:rPr>
          <w:rFonts w:ascii="Times New Roman" w:hAnsi="Times New Roman" w:cs="Times New Roman"/>
          <w:b/>
          <w:bCs/>
          <w:sz w:val="28"/>
          <w:szCs w:val="28"/>
        </w:rPr>
        <w:t xml:space="preserve">Приоритеты муниципальной политики в сфере реализации </w:t>
      </w:r>
      <w:r w:rsidR="00052211" w:rsidRPr="00052211">
        <w:rPr>
          <w:rFonts w:ascii="Times New Roman" w:hAnsi="Times New Roman" w:cs="Times New Roman"/>
          <w:b/>
          <w:bCs/>
          <w:sz w:val="28"/>
          <w:szCs w:val="28"/>
        </w:rPr>
        <w:t xml:space="preserve"> </w:t>
      </w:r>
      <w:r w:rsidR="00052211">
        <w:rPr>
          <w:rFonts w:ascii="Times New Roman" w:hAnsi="Times New Roman" w:cs="Times New Roman"/>
          <w:b/>
          <w:bCs/>
          <w:sz w:val="28"/>
          <w:szCs w:val="28"/>
        </w:rPr>
        <w:t xml:space="preserve">муниципальной Программы, </w:t>
      </w:r>
      <w:r w:rsidRPr="00052211">
        <w:rPr>
          <w:rFonts w:ascii="Times New Roman" w:hAnsi="Times New Roman" w:cs="Times New Roman"/>
          <w:b/>
          <w:bCs/>
          <w:sz w:val="28"/>
          <w:szCs w:val="28"/>
        </w:rPr>
        <w:t xml:space="preserve">цели и задачи, </w:t>
      </w:r>
      <w:r w:rsidR="00052211">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sidR="00052211">
        <w:rPr>
          <w:rFonts w:ascii="Times New Roman" w:hAnsi="Times New Roman" w:cs="Times New Roman"/>
          <w:b/>
          <w:bCs/>
          <w:sz w:val="28"/>
          <w:szCs w:val="28"/>
        </w:rPr>
        <w:t xml:space="preserve"> реализации </w:t>
      </w:r>
      <w:r w:rsidR="00052211" w:rsidRPr="00052211">
        <w:rPr>
          <w:rFonts w:ascii="Times New Roman" w:hAnsi="Times New Roman" w:cs="Times New Roman"/>
          <w:b/>
          <w:bCs/>
          <w:sz w:val="28"/>
          <w:szCs w:val="28"/>
        </w:rPr>
        <w:t xml:space="preserve"> </w:t>
      </w:r>
      <w:r w:rsidR="00052211">
        <w:rPr>
          <w:rFonts w:ascii="Times New Roman" w:hAnsi="Times New Roman" w:cs="Times New Roman"/>
          <w:b/>
          <w:bCs/>
          <w:sz w:val="28"/>
          <w:szCs w:val="28"/>
        </w:rPr>
        <w:t>муниципальной Программы</w:t>
      </w:r>
      <w:r w:rsidRPr="00052211">
        <w:rPr>
          <w:rFonts w:ascii="Times New Roman" w:hAnsi="Times New Roman" w:cs="Times New Roman"/>
          <w:b/>
          <w:bCs/>
          <w:sz w:val="28"/>
          <w:szCs w:val="28"/>
        </w:rPr>
        <w:t xml:space="preserve">, </w:t>
      </w:r>
      <w:r w:rsidR="00052211">
        <w:rPr>
          <w:rFonts w:ascii="Times New Roman" w:hAnsi="Times New Roman" w:cs="Times New Roman"/>
          <w:b/>
          <w:bCs/>
          <w:sz w:val="28"/>
          <w:szCs w:val="28"/>
        </w:rPr>
        <w:t>описание</w:t>
      </w:r>
      <w:r w:rsidR="00283245">
        <w:rPr>
          <w:rFonts w:ascii="Times New Roman" w:hAnsi="Times New Roman" w:cs="Times New Roman"/>
          <w:b/>
          <w:bCs/>
          <w:sz w:val="28"/>
          <w:szCs w:val="28"/>
        </w:rPr>
        <w:t xml:space="preserve"> </w:t>
      </w:r>
      <w:r w:rsidR="00283245" w:rsidRPr="00283245">
        <w:rPr>
          <w:rFonts w:ascii="Times New Roman" w:hAnsi="Times New Roman" w:cs="Times New Roman"/>
          <w:b/>
          <w:sz w:val="28"/>
          <w:szCs w:val="28"/>
        </w:rPr>
        <w:t>о</w:t>
      </w:r>
      <w:r w:rsidR="00283245">
        <w:rPr>
          <w:rFonts w:ascii="Times New Roman" w:hAnsi="Times New Roman" w:cs="Times New Roman"/>
          <w:b/>
          <w:sz w:val="28"/>
          <w:szCs w:val="28"/>
        </w:rPr>
        <w:t>жидаемых</w:t>
      </w:r>
      <w:r w:rsidR="00283245" w:rsidRPr="00283245">
        <w:rPr>
          <w:rFonts w:ascii="Times New Roman" w:hAnsi="Times New Roman" w:cs="Times New Roman"/>
          <w:b/>
          <w:sz w:val="28"/>
          <w:szCs w:val="28"/>
        </w:rPr>
        <w:t xml:space="preserve"> </w:t>
      </w:r>
      <w:r w:rsidR="00283245">
        <w:rPr>
          <w:rFonts w:ascii="Times New Roman" w:hAnsi="Times New Roman" w:cs="Times New Roman"/>
          <w:b/>
          <w:sz w:val="28"/>
          <w:szCs w:val="28"/>
        </w:rPr>
        <w:t>конечных</w:t>
      </w:r>
      <w:r w:rsidR="00283245" w:rsidRPr="00283245">
        <w:rPr>
          <w:rFonts w:ascii="Times New Roman" w:hAnsi="Times New Roman" w:cs="Times New Roman"/>
          <w:b/>
          <w:sz w:val="28"/>
          <w:szCs w:val="28"/>
        </w:rPr>
        <w:t xml:space="preserve">  </w:t>
      </w:r>
      <w:r w:rsidR="00283245">
        <w:rPr>
          <w:rFonts w:ascii="Times New Roman" w:hAnsi="Times New Roman" w:cs="Times New Roman"/>
          <w:b/>
          <w:sz w:val="28"/>
          <w:szCs w:val="28"/>
        </w:rPr>
        <w:t>результатов</w:t>
      </w:r>
      <w:r w:rsidR="00283245" w:rsidRPr="00283245">
        <w:rPr>
          <w:rFonts w:ascii="Times New Roman" w:hAnsi="Times New Roman" w:cs="Times New Roman"/>
          <w:b/>
          <w:sz w:val="28"/>
          <w:szCs w:val="28"/>
        </w:rPr>
        <w:t xml:space="preserve"> реализации муниципальной</w:t>
      </w:r>
      <w:r w:rsidR="00283245">
        <w:rPr>
          <w:rFonts w:ascii="Times New Roman" w:hAnsi="Times New Roman" w:cs="Times New Roman"/>
          <w:b/>
          <w:sz w:val="28"/>
          <w:szCs w:val="28"/>
        </w:rPr>
        <w:t xml:space="preserve"> </w:t>
      </w:r>
      <w:r w:rsidR="00283245" w:rsidRPr="00283245">
        <w:rPr>
          <w:rFonts w:ascii="Times New Roman" w:hAnsi="Times New Roman" w:cs="Times New Roman"/>
          <w:b/>
          <w:sz w:val="28"/>
          <w:szCs w:val="28"/>
        </w:rPr>
        <w:t>Программы</w:t>
      </w:r>
      <w:r w:rsidR="00283245">
        <w:rPr>
          <w:rFonts w:ascii="Times New Roman" w:hAnsi="Times New Roman" w:cs="Times New Roman"/>
          <w:b/>
          <w:sz w:val="28"/>
          <w:szCs w:val="28"/>
        </w:rPr>
        <w:t>,</w:t>
      </w:r>
      <w:r w:rsidR="00283245" w:rsidRPr="00283245">
        <w:rPr>
          <w:rFonts w:ascii="Times New Roman" w:hAnsi="Times New Roman" w:cs="Times New Roman"/>
          <w:b/>
          <w:sz w:val="28"/>
          <w:szCs w:val="28"/>
        </w:rPr>
        <w:t xml:space="preserve">  </w:t>
      </w:r>
      <w:r w:rsidR="00283245" w:rsidRPr="00F65F8E">
        <w:rPr>
          <w:rFonts w:ascii="Times New Roman" w:hAnsi="Times New Roman" w:cs="Times New Roman"/>
          <w:sz w:val="28"/>
          <w:szCs w:val="28"/>
        </w:rPr>
        <w:t xml:space="preserve"> </w:t>
      </w:r>
      <w:r w:rsidR="00283245">
        <w:rPr>
          <w:rFonts w:ascii="Times New Roman" w:hAnsi="Times New Roman" w:cs="Times New Roman"/>
          <w:b/>
          <w:bCs/>
          <w:sz w:val="28"/>
          <w:szCs w:val="28"/>
        </w:rPr>
        <w:t>сроков</w:t>
      </w:r>
      <w:r w:rsidR="00283245" w:rsidRPr="00052211">
        <w:rPr>
          <w:rFonts w:ascii="Times New Roman" w:hAnsi="Times New Roman" w:cs="Times New Roman"/>
          <w:b/>
          <w:bCs/>
          <w:sz w:val="28"/>
          <w:szCs w:val="28"/>
        </w:rPr>
        <w:t xml:space="preserve"> ее реализации</w:t>
      </w:r>
    </w:p>
    <w:p w:rsidR="00F65F8E" w:rsidRPr="00F65F8E" w:rsidRDefault="00F65F8E" w:rsidP="00700A1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соответствии с приоритетами государственной политики района в сфере образования целями муниципальной программы являются:</w:t>
      </w:r>
    </w:p>
    <w:p w:rsidR="00F65F8E" w:rsidRPr="00F65F8E" w:rsidRDefault="005A54AF" w:rsidP="005814F9">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F65F8E" w:rsidRPr="00F65F8E">
        <w:rPr>
          <w:rFonts w:ascii="Times New Roman" w:hAnsi="Times New Roman" w:cs="Times New Roman"/>
          <w:sz w:val="28"/>
          <w:szCs w:val="28"/>
        </w:rPr>
        <w:t>обеспечение каждому жителю доступности качественного образования, соответствующего современным требованиям социально-экономического развития района;</w:t>
      </w:r>
    </w:p>
    <w:p w:rsidR="00F65F8E" w:rsidRPr="00F65F8E" w:rsidRDefault="005A54AF" w:rsidP="005814F9">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F65F8E" w:rsidRPr="00F65F8E">
        <w:rPr>
          <w:rFonts w:ascii="Times New Roman" w:hAnsi="Times New Roman" w:cs="Times New Roman"/>
          <w:sz w:val="28"/>
          <w:szCs w:val="28"/>
        </w:rPr>
        <w:t>создание благоприятных условий для комплексного развития и жизнедеятельности детей.</w:t>
      </w:r>
    </w:p>
    <w:p w:rsidR="00F65F8E" w:rsidRPr="00F65F8E" w:rsidRDefault="005A54AF" w:rsidP="005814F9">
      <w:pPr>
        <w:pStyle w:val="af5"/>
        <w:jc w:val="both"/>
        <w:rPr>
          <w:rFonts w:ascii="Times New Roman" w:hAnsi="Times New Roman" w:cs="Times New Roman"/>
          <w:spacing w:val="-5"/>
          <w:sz w:val="28"/>
          <w:szCs w:val="28"/>
        </w:rPr>
      </w:pPr>
      <w:r>
        <w:rPr>
          <w:rFonts w:ascii="Times New Roman" w:hAnsi="Times New Roman" w:cs="Times New Roman"/>
          <w:spacing w:val="-5"/>
          <w:sz w:val="28"/>
          <w:szCs w:val="28"/>
        </w:rPr>
        <w:tab/>
      </w:r>
      <w:r w:rsidR="00F65F8E" w:rsidRPr="00F65F8E">
        <w:rPr>
          <w:rFonts w:ascii="Times New Roman" w:hAnsi="Times New Roman" w:cs="Times New Roman"/>
          <w:spacing w:val="-5"/>
          <w:sz w:val="28"/>
          <w:szCs w:val="28"/>
        </w:rPr>
        <w:t>Для достижения указанных целей необходимо решить следующие основные задачи: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развитие муниципальной системы дошкольного образования;</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развитие муниципальной системы общего образования;</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развитие муниципальной системы дополнительного образования детей; </w:t>
      </w:r>
    </w:p>
    <w:p w:rsidR="00F65F8E" w:rsidRPr="00F65F8E" w:rsidRDefault="005A54AF" w:rsidP="005814F9">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F65F8E" w:rsidRPr="00F65F8E">
        <w:rPr>
          <w:rFonts w:ascii="Times New Roman" w:hAnsi="Times New Roman" w:cs="Times New Roman"/>
          <w:sz w:val="28"/>
          <w:szCs w:val="28"/>
        </w:rPr>
        <w:t>совершенствование социально - экономических условий для обеспечения равного доступа населения области к качественным услугам дошкольного, общего и дополнительного образования детей;</w:t>
      </w:r>
    </w:p>
    <w:p w:rsidR="00F65F8E" w:rsidRPr="00F65F8E" w:rsidRDefault="005A54AF" w:rsidP="005814F9">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F65F8E" w:rsidRPr="00F65F8E">
        <w:rPr>
          <w:rFonts w:ascii="Times New Roman" w:hAnsi="Times New Roman" w:cs="Times New Roman"/>
          <w:sz w:val="28"/>
          <w:szCs w:val="28"/>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развитие системы работы с талантливыми детьми и подростками;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повышение профессионального уровня педагогов.</w:t>
      </w:r>
    </w:p>
    <w:p w:rsidR="00F65F8E" w:rsidRPr="00F65F8E" w:rsidRDefault="00F65F8E" w:rsidP="00700A1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Реализа</w:t>
      </w:r>
      <w:r w:rsidR="00700A1A">
        <w:rPr>
          <w:rFonts w:ascii="Times New Roman" w:hAnsi="Times New Roman" w:cs="Times New Roman"/>
          <w:sz w:val="28"/>
          <w:szCs w:val="28"/>
        </w:rPr>
        <w:t>ция Программы рассчитана на 2020 – 2025</w:t>
      </w:r>
      <w:r w:rsidRPr="00F65F8E">
        <w:rPr>
          <w:rFonts w:ascii="Times New Roman" w:hAnsi="Times New Roman" w:cs="Times New Roman"/>
          <w:sz w:val="28"/>
          <w:szCs w:val="28"/>
        </w:rPr>
        <w:t xml:space="preserve"> годы.</w:t>
      </w:r>
    </w:p>
    <w:p w:rsidR="00F65F8E" w:rsidRPr="00F65F8E" w:rsidRDefault="00F65F8E" w:rsidP="00700A1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Показателями эффективности, характеризующими достижение поставленной цели и решение задач Программы, являются: </w:t>
      </w:r>
    </w:p>
    <w:p w:rsidR="00E868B7" w:rsidRDefault="00E868B7" w:rsidP="00B4160D">
      <w:pPr>
        <w:pStyle w:val="af5"/>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F65F8E">
        <w:rPr>
          <w:rFonts w:ascii="Times New Roman" w:hAnsi="Times New Roman" w:cs="Times New Roman"/>
          <w:color w:val="000000"/>
          <w:sz w:val="28"/>
          <w:szCs w:val="28"/>
        </w:rPr>
        <w:t>доступность дошкольного образования для детей в возрасте от 3 до 7 лет</w:t>
      </w:r>
    </w:p>
    <w:p w:rsidR="005A54AF" w:rsidRPr="00F65F8E" w:rsidRDefault="005A54AF" w:rsidP="00B4160D">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Pr="00F65F8E">
        <w:rPr>
          <w:rFonts w:ascii="Times New Roman" w:hAnsi="Times New Roman" w:cs="Times New Roman"/>
          <w:color w:val="000000"/>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F65F8E" w:rsidRPr="00F65F8E" w:rsidRDefault="00B4160D" w:rsidP="00B4160D">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F65F8E" w:rsidRPr="00F65F8E">
        <w:rPr>
          <w:rFonts w:ascii="Times New Roman" w:hAnsi="Times New Roman" w:cs="Times New Roman"/>
          <w:sz w:val="28"/>
          <w:szCs w:val="28"/>
        </w:rPr>
        <w:t>охват детей в возрасте 5-18 лет программами дополнительного образования в организациях дополнительного образования детей;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ab/>
      </w:r>
      <w:r w:rsidR="00B4160D">
        <w:rPr>
          <w:rFonts w:ascii="Times New Roman" w:hAnsi="Times New Roman" w:cs="Times New Roman"/>
          <w:sz w:val="28"/>
          <w:szCs w:val="28"/>
        </w:rPr>
        <w:t>-</w:t>
      </w:r>
      <w:r w:rsidRPr="00F65F8E">
        <w:rPr>
          <w:rFonts w:ascii="Times New Roman" w:hAnsi="Times New Roman" w:cs="Times New Roman"/>
          <w:sz w:val="28"/>
          <w:szCs w:val="28"/>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ab/>
      </w:r>
      <w:r w:rsidR="00B4160D">
        <w:rPr>
          <w:rFonts w:ascii="Times New Roman" w:hAnsi="Times New Roman" w:cs="Times New Roman"/>
          <w:sz w:val="28"/>
          <w:szCs w:val="28"/>
        </w:rPr>
        <w:t>-</w:t>
      </w:r>
      <w:r w:rsidRPr="00F65F8E">
        <w:rPr>
          <w:rFonts w:ascii="Times New Roman" w:hAnsi="Times New Roman" w:cs="Times New Roman"/>
          <w:sz w:val="28"/>
          <w:szCs w:val="28"/>
        </w:rPr>
        <w:t>доля педагогических работников, получающих меры социальной поддержки;</w:t>
      </w:r>
    </w:p>
    <w:p w:rsidR="00F65F8E" w:rsidRPr="00F65F8E" w:rsidRDefault="00B4160D" w:rsidP="00B4160D">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F65F8E" w:rsidRPr="00F65F8E">
        <w:rPr>
          <w:rFonts w:ascii="Times New Roman" w:hAnsi="Times New Roman" w:cs="Times New Roman"/>
          <w:sz w:val="28"/>
          <w:szCs w:val="28"/>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w:t>
      </w:r>
    </w:p>
    <w:p w:rsidR="00F65F8E" w:rsidRPr="00F65F8E" w:rsidRDefault="00B4160D" w:rsidP="00B4160D">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F65F8E" w:rsidRPr="00F65F8E">
        <w:rPr>
          <w:rFonts w:ascii="Times New Roman" w:hAnsi="Times New Roman" w:cs="Times New Roman"/>
          <w:sz w:val="28"/>
          <w:szCs w:val="28"/>
        </w:rPr>
        <w:t xml:space="preserve"> отсутствие нецелевого расходования средств бюджетов обслуживаемых учреждений.</w:t>
      </w:r>
    </w:p>
    <w:p w:rsidR="00F65F8E" w:rsidRPr="00F65F8E" w:rsidRDefault="00F65F8E" w:rsidP="00700A1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муниципальной программы отражены в приложении № 1.</w:t>
      </w:r>
    </w:p>
    <w:p w:rsidR="00F65F8E" w:rsidRPr="00F65F8E" w:rsidRDefault="00F65F8E" w:rsidP="00700A1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Благодаря реализации комплекса мероприятий муниципальной программы будут обеспечены качественные показатели: </w:t>
      </w:r>
    </w:p>
    <w:p w:rsidR="00F65F8E" w:rsidRPr="00F65F8E" w:rsidRDefault="00F65F8E" w:rsidP="00B4160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дошкольного, общего, дополнительного образования;</w:t>
      </w:r>
    </w:p>
    <w:p w:rsidR="00F65F8E" w:rsidRPr="00F65F8E" w:rsidRDefault="00F65F8E" w:rsidP="00B4160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повысится мотивация обучающихся и педагогических работников, направленная на достижение высоких результатов обучения; </w:t>
      </w:r>
    </w:p>
    <w:p w:rsidR="00F65F8E" w:rsidRPr="00F65F8E" w:rsidRDefault="00F65F8E" w:rsidP="00B4160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будет усовершенствована система работы с талантливыми детьми и подростками;</w:t>
      </w:r>
    </w:p>
    <w:p w:rsidR="00F65F8E" w:rsidRPr="00F65F8E" w:rsidRDefault="00F65F8E" w:rsidP="00B4160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социальный статус педагогов и престиж педагогических профессий;</w:t>
      </w:r>
    </w:p>
    <w:p w:rsidR="00F65F8E" w:rsidRPr="00F65F8E" w:rsidRDefault="00F65F8E" w:rsidP="00B4160D">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повысится обеспечение  функционирования МКУ ЦБ УО, качество и эффективность работы.</w:t>
      </w:r>
    </w:p>
    <w:p w:rsidR="00F65F8E" w:rsidRPr="00F65F8E" w:rsidRDefault="00F65F8E" w:rsidP="004A79E4">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Ожидаемые количественные результаты реализации муниципальной Программы:</w:t>
      </w:r>
    </w:p>
    <w:p w:rsidR="00F65F8E" w:rsidRPr="00F65F8E" w:rsidRDefault="004A79E4" w:rsidP="00B4160D">
      <w:pPr>
        <w:pStyle w:val="af5"/>
        <w:ind w:firstLine="708"/>
        <w:jc w:val="both"/>
        <w:rPr>
          <w:rFonts w:ascii="Times New Roman" w:hAnsi="Times New Roman" w:cs="Times New Roman"/>
          <w:sz w:val="28"/>
          <w:szCs w:val="28"/>
        </w:rPr>
      </w:pPr>
      <w:r>
        <w:rPr>
          <w:rFonts w:ascii="Times New Roman" w:hAnsi="Times New Roman" w:cs="Times New Roman"/>
          <w:color w:val="000000"/>
          <w:sz w:val="28"/>
          <w:szCs w:val="28"/>
        </w:rPr>
        <w:t>к концу  2020</w:t>
      </w:r>
      <w:r w:rsidR="00F65F8E" w:rsidRPr="00F65F8E">
        <w:rPr>
          <w:rFonts w:ascii="Times New Roman" w:hAnsi="Times New Roman" w:cs="Times New Roman"/>
          <w:color w:val="000000"/>
          <w:sz w:val="28"/>
          <w:szCs w:val="28"/>
        </w:rPr>
        <w:t xml:space="preserve"> года доступность дошкольного образования для детей в возрасте от 3 до 7 лет составит 100%;</w:t>
      </w:r>
    </w:p>
    <w:p w:rsidR="00B4160D" w:rsidRPr="00F65F8E" w:rsidRDefault="004A79E4" w:rsidP="00B4160D">
      <w:pPr>
        <w:pStyle w:val="af5"/>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к концу </w:t>
      </w:r>
      <w:r w:rsidR="00B4160D">
        <w:rPr>
          <w:rFonts w:ascii="Times New Roman" w:hAnsi="Times New Roman" w:cs="Times New Roman"/>
          <w:sz w:val="28"/>
          <w:szCs w:val="28"/>
        </w:rPr>
        <w:t>2025</w:t>
      </w:r>
      <w:r w:rsidR="00F65F8E" w:rsidRPr="00F65F8E">
        <w:rPr>
          <w:rFonts w:ascii="Times New Roman" w:hAnsi="Times New Roman" w:cs="Times New Roman"/>
          <w:sz w:val="28"/>
          <w:szCs w:val="28"/>
        </w:rPr>
        <w:t xml:space="preserve"> года </w:t>
      </w:r>
      <w:r w:rsidR="00B4160D" w:rsidRPr="00F65F8E">
        <w:rPr>
          <w:rFonts w:ascii="Times New Roman" w:hAnsi="Times New Roman" w:cs="Times New Roman"/>
          <w:color w:val="000000"/>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r w:rsidR="00B4160D">
        <w:rPr>
          <w:rFonts w:ascii="Times New Roman" w:hAnsi="Times New Roman" w:cs="Times New Roman"/>
          <w:color w:val="000000"/>
          <w:sz w:val="28"/>
          <w:szCs w:val="28"/>
        </w:rPr>
        <w:t xml:space="preserve">  сохранится на уровне 100%</w:t>
      </w:r>
      <w:r w:rsidR="00B4160D" w:rsidRPr="00F65F8E">
        <w:rPr>
          <w:rFonts w:ascii="Times New Roman" w:hAnsi="Times New Roman" w:cs="Times New Roman"/>
          <w:color w:val="000000"/>
          <w:sz w:val="28"/>
          <w:szCs w:val="28"/>
        </w:rPr>
        <w:t>;</w:t>
      </w:r>
    </w:p>
    <w:p w:rsidR="00F65F8E" w:rsidRPr="00F65F8E" w:rsidRDefault="00B4160D" w:rsidP="00B4160D">
      <w:pPr>
        <w:pStyle w:val="af5"/>
        <w:ind w:firstLine="708"/>
        <w:jc w:val="both"/>
        <w:rPr>
          <w:rFonts w:ascii="Times New Roman" w:hAnsi="Times New Roman" w:cs="Times New Roman"/>
          <w:sz w:val="28"/>
          <w:szCs w:val="28"/>
        </w:rPr>
      </w:pPr>
      <w:r>
        <w:rPr>
          <w:rFonts w:ascii="Times New Roman" w:hAnsi="Times New Roman" w:cs="Times New Roman"/>
          <w:color w:val="000000"/>
          <w:sz w:val="28"/>
          <w:szCs w:val="28"/>
        </w:rPr>
        <w:t>к концу 2025</w:t>
      </w:r>
      <w:r w:rsidR="00F65F8E" w:rsidRPr="00F65F8E">
        <w:rPr>
          <w:rFonts w:ascii="Times New Roman" w:hAnsi="Times New Roman" w:cs="Times New Roman"/>
          <w:color w:val="000000"/>
          <w:sz w:val="28"/>
          <w:szCs w:val="28"/>
        </w:rPr>
        <w:t xml:space="preserve"> года </w:t>
      </w:r>
      <w:r w:rsidR="00F65F8E" w:rsidRPr="00F65F8E">
        <w:rPr>
          <w:rFonts w:ascii="Times New Roman" w:hAnsi="Times New Roman" w:cs="Times New Roman"/>
          <w:sz w:val="28"/>
          <w:szCs w:val="28"/>
        </w:rPr>
        <w:t xml:space="preserve">охват детей в возрасте 5-18 лет программами дополнительного образования  в организациях  дополнительного образования детей </w:t>
      </w:r>
      <w:r>
        <w:rPr>
          <w:rFonts w:ascii="Times New Roman" w:hAnsi="Times New Roman" w:cs="Times New Roman"/>
          <w:sz w:val="28"/>
          <w:szCs w:val="28"/>
        </w:rPr>
        <w:t xml:space="preserve">сохранится на уровне </w:t>
      </w:r>
      <w:r w:rsidR="00F65F8E" w:rsidRPr="00F65F8E">
        <w:rPr>
          <w:rFonts w:ascii="Times New Roman" w:hAnsi="Times New Roman" w:cs="Times New Roman"/>
          <w:color w:val="000000"/>
          <w:sz w:val="28"/>
          <w:szCs w:val="28"/>
        </w:rPr>
        <w:t>30%;</w:t>
      </w:r>
    </w:p>
    <w:p w:rsidR="00F65F8E" w:rsidRPr="00B4160D" w:rsidRDefault="00B4160D" w:rsidP="00B4160D">
      <w:pPr>
        <w:pStyle w:val="af5"/>
        <w:ind w:firstLine="708"/>
        <w:jc w:val="both"/>
        <w:rPr>
          <w:rFonts w:ascii="Times New Roman" w:hAnsi="Times New Roman" w:cs="Times New Roman"/>
          <w:color w:val="FF0000"/>
          <w:spacing w:val="-6"/>
          <w:sz w:val="28"/>
          <w:szCs w:val="28"/>
        </w:rPr>
      </w:pPr>
      <w:r>
        <w:rPr>
          <w:rFonts w:ascii="Times New Roman" w:hAnsi="Times New Roman" w:cs="Times New Roman"/>
          <w:spacing w:val="-6"/>
          <w:sz w:val="28"/>
          <w:szCs w:val="28"/>
        </w:rPr>
        <w:t>к концу 2025</w:t>
      </w:r>
      <w:r w:rsidR="00F65F8E" w:rsidRPr="00F65F8E">
        <w:rPr>
          <w:rFonts w:ascii="Times New Roman" w:hAnsi="Times New Roman" w:cs="Times New Roman"/>
          <w:spacing w:val="-6"/>
          <w:sz w:val="28"/>
          <w:szCs w:val="28"/>
        </w:rPr>
        <w:t xml:space="preserve">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w:t>
      </w:r>
      <w:r w:rsidR="006A330C">
        <w:rPr>
          <w:rFonts w:ascii="Times New Roman" w:hAnsi="Times New Roman" w:cs="Times New Roman"/>
          <w:spacing w:val="-6"/>
          <w:sz w:val="28"/>
          <w:szCs w:val="28"/>
        </w:rPr>
        <w:t>хранится на уровне 45</w:t>
      </w:r>
      <w:r w:rsidR="00F65F8E" w:rsidRPr="006A330C">
        <w:rPr>
          <w:rFonts w:ascii="Times New Roman" w:hAnsi="Times New Roman" w:cs="Times New Roman"/>
          <w:spacing w:val="-6"/>
          <w:sz w:val="32"/>
          <w:szCs w:val="28"/>
        </w:rPr>
        <w:t xml:space="preserve"> человек;</w:t>
      </w:r>
    </w:p>
    <w:p w:rsidR="00F65F8E" w:rsidRPr="00F65F8E" w:rsidRDefault="004A79E4" w:rsidP="00B4160D">
      <w:pPr>
        <w:pStyle w:val="af5"/>
        <w:ind w:firstLine="708"/>
        <w:jc w:val="both"/>
        <w:rPr>
          <w:rFonts w:ascii="Times New Roman" w:hAnsi="Times New Roman" w:cs="Times New Roman"/>
          <w:spacing w:val="-6"/>
          <w:sz w:val="28"/>
          <w:szCs w:val="28"/>
        </w:rPr>
      </w:pPr>
      <w:r>
        <w:rPr>
          <w:rFonts w:ascii="Times New Roman" w:hAnsi="Times New Roman" w:cs="Times New Roman"/>
          <w:sz w:val="28"/>
          <w:szCs w:val="28"/>
        </w:rPr>
        <w:t>к кон</w:t>
      </w:r>
      <w:r w:rsidR="00B4160D">
        <w:rPr>
          <w:rFonts w:ascii="Times New Roman" w:hAnsi="Times New Roman" w:cs="Times New Roman"/>
          <w:sz w:val="28"/>
          <w:szCs w:val="28"/>
        </w:rPr>
        <w:t>цу 2025</w:t>
      </w:r>
      <w:r w:rsidR="00F65F8E" w:rsidRPr="00F65F8E">
        <w:rPr>
          <w:rFonts w:ascii="Times New Roman" w:hAnsi="Times New Roman" w:cs="Times New Roman"/>
          <w:sz w:val="28"/>
          <w:szCs w:val="28"/>
        </w:rPr>
        <w:t xml:space="preserve"> года доля педагогических работников муниципальных общеобразовательных организаций, получающих меры социальной поддержки, составит 100%;</w:t>
      </w:r>
    </w:p>
    <w:p w:rsidR="00F65F8E" w:rsidRDefault="00B4160D" w:rsidP="00B4160D">
      <w:pPr>
        <w:pStyle w:val="af5"/>
        <w:ind w:firstLine="708"/>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муниципальных общеобразовательных организаций </w:t>
      </w:r>
      <w:r>
        <w:rPr>
          <w:rFonts w:ascii="Times New Roman" w:hAnsi="Times New Roman" w:cs="Times New Roman"/>
          <w:sz w:val="28"/>
          <w:szCs w:val="28"/>
        </w:rPr>
        <w:t xml:space="preserve">сохранится на </w:t>
      </w:r>
      <w:r w:rsidR="00500B34">
        <w:rPr>
          <w:rFonts w:ascii="Times New Roman" w:hAnsi="Times New Roman" w:cs="Times New Roman"/>
          <w:sz w:val="28"/>
          <w:szCs w:val="28"/>
        </w:rPr>
        <w:t>уровне 25%;</w:t>
      </w:r>
    </w:p>
    <w:p w:rsidR="00500B34" w:rsidRPr="00F65F8E" w:rsidRDefault="00500B34" w:rsidP="00B4160D">
      <w:pPr>
        <w:pStyle w:val="af5"/>
        <w:ind w:firstLine="708"/>
        <w:jc w:val="both"/>
        <w:rPr>
          <w:rFonts w:ascii="Times New Roman" w:hAnsi="Times New Roman" w:cs="Times New Roman"/>
          <w:sz w:val="28"/>
          <w:szCs w:val="28"/>
        </w:rPr>
      </w:pPr>
      <w:r>
        <w:rPr>
          <w:rFonts w:ascii="Times New Roman" w:hAnsi="Times New Roman" w:cs="Times New Roman"/>
          <w:sz w:val="28"/>
          <w:szCs w:val="28"/>
        </w:rPr>
        <w:t>к концу 2025</w:t>
      </w:r>
      <w:r w:rsidRPr="00F65F8E">
        <w:rPr>
          <w:rFonts w:ascii="Times New Roman" w:hAnsi="Times New Roman" w:cs="Times New Roman"/>
          <w:sz w:val="28"/>
          <w:szCs w:val="28"/>
        </w:rPr>
        <w:t xml:space="preserve"> года</w:t>
      </w:r>
      <w:r>
        <w:rPr>
          <w:rFonts w:ascii="Times New Roman" w:hAnsi="Times New Roman" w:cs="Times New Roman"/>
          <w:sz w:val="28"/>
          <w:szCs w:val="28"/>
        </w:rPr>
        <w:t xml:space="preserve"> отсутствие фактов нецелевого расхдования средств бюджетов обслуживаемых организаций.</w:t>
      </w:r>
    </w:p>
    <w:p w:rsidR="00F65F8E" w:rsidRPr="00F65F8E" w:rsidRDefault="00F65F8E" w:rsidP="008E3972">
      <w:pPr>
        <w:pStyle w:val="af5"/>
        <w:ind w:firstLine="708"/>
        <w:jc w:val="both"/>
        <w:rPr>
          <w:rFonts w:ascii="Times New Roman" w:hAnsi="Times New Roman" w:cs="Times New Roman"/>
          <w:sz w:val="28"/>
          <w:szCs w:val="28"/>
        </w:rPr>
      </w:pPr>
      <w:r w:rsidRPr="00F65F8E">
        <w:rPr>
          <w:rFonts w:ascii="Times New Roman" w:hAnsi="Times New Roman" w:cs="Times New Roman"/>
          <w:spacing w:val="-5"/>
          <w:sz w:val="28"/>
          <w:szCs w:val="28"/>
        </w:rPr>
        <w:t xml:space="preserve">Срок реализации муниципальной программы </w:t>
      </w:r>
      <w:r w:rsidRPr="00F65F8E">
        <w:rPr>
          <w:rFonts w:ascii="Times New Roman" w:hAnsi="Times New Roman" w:cs="Times New Roman"/>
          <w:spacing w:val="-4"/>
          <w:sz w:val="28"/>
          <w:szCs w:val="28"/>
        </w:rPr>
        <w:t>–</w:t>
      </w:r>
      <w:r w:rsidR="00F72F71">
        <w:rPr>
          <w:rFonts w:ascii="Times New Roman" w:hAnsi="Times New Roman" w:cs="Times New Roman"/>
          <w:spacing w:val="-5"/>
          <w:sz w:val="28"/>
          <w:szCs w:val="28"/>
        </w:rPr>
        <w:t xml:space="preserve"> 2020</w:t>
      </w:r>
      <w:r w:rsidRPr="00F65F8E">
        <w:rPr>
          <w:rFonts w:ascii="Times New Roman" w:hAnsi="Times New Roman" w:cs="Times New Roman"/>
          <w:spacing w:val="-4"/>
          <w:sz w:val="28"/>
          <w:szCs w:val="28"/>
        </w:rPr>
        <w:t xml:space="preserve">– </w:t>
      </w:r>
      <w:r w:rsidR="00F72F71">
        <w:rPr>
          <w:rFonts w:ascii="Times New Roman" w:hAnsi="Times New Roman" w:cs="Times New Roman"/>
          <w:spacing w:val="-5"/>
          <w:sz w:val="28"/>
          <w:szCs w:val="28"/>
        </w:rPr>
        <w:t>2025</w:t>
      </w:r>
      <w:r w:rsidRPr="00F65F8E">
        <w:rPr>
          <w:rFonts w:ascii="Times New Roman" w:hAnsi="Times New Roman" w:cs="Times New Roman"/>
          <w:spacing w:val="-5"/>
          <w:sz w:val="28"/>
          <w:szCs w:val="28"/>
        </w:rPr>
        <w:t xml:space="preserve"> годы. </w:t>
      </w:r>
    </w:p>
    <w:p w:rsidR="00F65F8E" w:rsidRPr="00F65F8E" w:rsidRDefault="00360FD1" w:rsidP="00EC5818">
      <w:pPr>
        <w:pStyle w:val="af5"/>
        <w:jc w:val="center"/>
        <w:rPr>
          <w:rFonts w:ascii="Times New Roman" w:hAnsi="Times New Roman" w:cs="Times New Roman"/>
          <w:sz w:val="28"/>
          <w:szCs w:val="28"/>
        </w:rPr>
      </w:pPr>
      <w:r>
        <w:rPr>
          <w:rFonts w:ascii="Times New Roman" w:hAnsi="Times New Roman" w:cs="Times New Roman"/>
          <w:b/>
          <w:sz w:val="28"/>
          <w:szCs w:val="28"/>
        </w:rPr>
        <w:t>3.Обобщённая х</w:t>
      </w:r>
      <w:r w:rsidR="00F65F8E" w:rsidRPr="00360FD1">
        <w:rPr>
          <w:rFonts w:ascii="Times New Roman" w:hAnsi="Times New Roman" w:cs="Times New Roman"/>
          <w:b/>
          <w:sz w:val="28"/>
          <w:szCs w:val="28"/>
        </w:rPr>
        <w:t>арактеристика мероприятий муниципальной Программы</w:t>
      </w:r>
    </w:p>
    <w:p w:rsidR="00F65F8E" w:rsidRPr="00F65F8E" w:rsidRDefault="00F65F8E" w:rsidP="004A79E4">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Цели и задачи муниципальной программы, определенные в соответствии  с приоритетными направлениями государственной политики в сфере образования, будут достигаться путем реализации мероприятий семи Подпрограмм и четырёх  мероприят</w:t>
      </w:r>
      <w:r w:rsidR="000D0C3E">
        <w:rPr>
          <w:rFonts w:ascii="Times New Roman" w:hAnsi="Times New Roman" w:cs="Times New Roman"/>
          <w:sz w:val="28"/>
          <w:szCs w:val="28"/>
        </w:rPr>
        <w:t>ий, не вошедших в Подпрограммы.</w:t>
      </w:r>
    </w:p>
    <w:p w:rsidR="00F65F8E" w:rsidRDefault="00F65F8E" w:rsidP="0021765E">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муниципальную Программу включены следующие Подпрограммы:</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 </w:t>
      </w:r>
      <w:r w:rsidR="0021765E" w:rsidRPr="00F65F8E">
        <w:rPr>
          <w:rFonts w:ascii="Times New Roman" w:hAnsi="Times New Roman" w:cs="Times New Roman"/>
          <w:sz w:val="28"/>
          <w:szCs w:val="28"/>
        </w:rPr>
        <w:t>«Развитие дошкольного образования</w:t>
      </w:r>
      <w:r w:rsidR="0021765E">
        <w:rPr>
          <w:rFonts w:ascii="Times New Roman" w:hAnsi="Times New Roman" w:cs="Times New Roman"/>
          <w:sz w:val="28"/>
          <w:szCs w:val="28"/>
        </w:rPr>
        <w:t xml:space="preserve"> в Слободском районе</w:t>
      </w:r>
      <w:r w:rsidR="0021765E" w:rsidRPr="00F65F8E">
        <w:rPr>
          <w:rFonts w:ascii="Times New Roman" w:hAnsi="Times New Roman" w:cs="Times New Roman"/>
          <w:sz w:val="28"/>
          <w:szCs w:val="28"/>
        </w:rPr>
        <w:t>»;</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1765E" w:rsidRPr="00F65F8E">
        <w:rPr>
          <w:rFonts w:ascii="Times New Roman" w:hAnsi="Times New Roman" w:cs="Times New Roman"/>
          <w:sz w:val="28"/>
          <w:szCs w:val="28"/>
        </w:rPr>
        <w:t>«Развитие общего образования</w:t>
      </w:r>
      <w:r w:rsidR="0021765E">
        <w:rPr>
          <w:rFonts w:ascii="Times New Roman" w:hAnsi="Times New Roman" w:cs="Times New Roman"/>
          <w:sz w:val="28"/>
          <w:szCs w:val="28"/>
        </w:rPr>
        <w:t xml:space="preserve"> в Слободском районе</w:t>
      </w:r>
      <w:r w:rsidR="0021765E" w:rsidRPr="00F65F8E">
        <w:rPr>
          <w:rFonts w:ascii="Times New Roman" w:hAnsi="Times New Roman" w:cs="Times New Roman"/>
          <w:sz w:val="28"/>
          <w:szCs w:val="28"/>
        </w:rPr>
        <w:t>»;</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1765E" w:rsidRPr="00F65F8E">
        <w:rPr>
          <w:rFonts w:ascii="Times New Roman" w:hAnsi="Times New Roman" w:cs="Times New Roman"/>
          <w:sz w:val="28"/>
          <w:szCs w:val="28"/>
        </w:rPr>
        <w:t>«Развитие дополнительного образования детей»;</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1765E" w:rsidRPr="00F65F8E">
        <w:rPr>
          <w:rFonts w:ascii="Times New Roman" w:hAnsi="Times New Roman" w:cs="Times New Roman"/>
          <w:sz w:val="28"/>
          <w:szCs w:val="28"/>
        </w:rPr>
        <w:t>«Создание условий для социализации детей-сирот и детей, оставшихся без попечения родителей»;</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1765E" w:rsidRPr="00F65F8E">
        <w:rPr>
          <w:rFonts w:ascii="Times New Roman" w:hAnsi="Times New Roman" w:cs="Times New Roman"/>
          <w:sz w:val="28"/>
          <w:szCs w:val="28"/>
        </w:rPr>
        <w:t>«Развитие кадрового потенциала системы образования Слободского района;</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1765E" w:rsidRPr="00F65F8E">
        <w:rPr>
          <w:rFonts w:ascii="Times New Roman" w:hAnsi="Times New Roman" w:cs="Times New Roman"/>
          <w:sz w:val="28"/>
          <w:szCs w:val="28"/>
        </w:rPr>
        <w:t xml:space="preserve"> «Организация деятельности МКУ РМК Слободского района»;</w:t>
      </w:r>
    </w:p>
    <w:p w:rsidR="0021765E" w:rsidRPr="00F65F8E" w:rsidRDefault="00AB6071" w:rsidP="0021765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1765E" w:rsidRPr="00F65F8E">
        <w:rPr>
          <w:rFonts w:ascii="Times New Roman" w:hAnsi="Times New Roman" w:cs="Times New Roman"/>
          <w:sz w:val="28"/>
          <w:szCs w:val="28"/>
        </w:rPr>
        <w:t>«Организация деятельности МКУ ЦБ УО Слободского района».</w:t>
      </w:r>
    </w:p>
    <w:p w:rsidR="00F65F8E" w:rsidRPr="00F65F8E" w:rsidRDefault="00F65F8E" w:rsidP="0021765E">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рамках муниципальной программы запланирована реализация отдельных мероприятий, не вошедших в подпрограммы:</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«Развитие системы работы с талантливыми детьми и подростками»;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«Обеспечение учащихся общеобразовательных учреждений Слободского района бесплатным питанием»;</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«Ввод дополнительных мест в ДОУ»,</w:t>
      </w:r>
    </w:p>
    <w:p w:rsidR="00F65F8E" w:rsidRDefault="00F65F8E" w:rsidP="0006600F">
      <w:pPr>
        <w:pStyle w:val="af5"/>
        <w:ind w:firstLine="708"/>
        <w:jc w:val="both"/>
        <w:rPr>
          <w:rFonts w:ascii="Times New Roman" w:hAnsi="Times New Roman" w:cs="Times New Roman"/>
          <w:spacing w:val="-4"/>
          <w:sz w:val="28"/>
          <w:szCs w:val="28"/>
        </w:rPr>
      </w:pPr>
      <w:r w:rsidRPr="00F65F8E">
        <w:rPr>
          <w:rFonts w:ascii="Times New Roman" w:hAnsi="Times New Roman" w:cs="Times New Roman"/>
          <w:sz w:val="28"/>
          <w:szCs w:val="28"/>
        </w:rPr>
        <w:t>Подпрограмма «Развитие дошкольного образования</w:t>
      </w:r>
      <w:r w:rsidR="00BD6D13">
        <w:rPr>
          <w:rFonts w:ascii="Times New Roman" w:hAnsi="Times New Roman" w:cs="Times New Roman"/>
          <w:sz w:val="28"/>
          <w:szCs w:val="28"/>
        </w:rPr>
        <w:t>в Слободском районе</w:t>
      </w:r>
      <w:r w:rsidRPr="00F65F8E">
        <w:rPr>
          <w:rFonts w:ascii="Times New Roman" w:hAnsi="Times New Roman" w:cs="Times New Roman"/>
          <w:sz w:val="28"/>
          <w:szCs w:val="28"/>
        </w:rPr>
        <w:t>»</w:t>
      </w:r>
      <w:r w:rsidRPr="00F65F8E">
        <w:rPr>
          <w:rFonts w:ascii="Times New Roman" w:hAnsi="Times New Roman" w:cs="Times New Roman"/>
          <w:spacing w:val="-4"/>
          <w:sz w:val="28"/>
          <w:szCs w:val="28"/>
        </w:rPr>
        <w:t xml:space="preserve"> направлена на</w:t>
      </w:r>
      <w:r w:rsidR="0006600F">
        <w:rPr>
          <w:rFonts w:ascii="Times New Roman" w:hAnsi="Times New Roman" w:cs="Times New Roman"/>
          <w:spacing w:val="-4"/>
          <w:sz w:val="28"/>
          <w:szCs w:val="28"/>
        </w:rPr>
        <w:t>:</w:t>
      </w:r>
    </w:p>
    <w:p w:rsidR="0006600F" w:rsidRPr="00F21167" w:rsidRDefault="0006600F" w:rsidP="0006600F">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06600F" w:rsidRPr="00F65F8E" w:rsidRDefault="0006600F" w:rsidP="0006600F">
      <w:pPr>
        <w:spacing w:after="0"/>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p w:rsidR="00F65F8E" w:rsidRDefault="00F65F8E" w:rsidP="0006600F">
      <w:pPr>
        <w:pStyle w:val="af5"/>
        <w:ind w:firstLine="708"/>
        <w:jc w:val="both"/>
        <w:rPr>
          <w:rFonts w:ascii="Times New Roman" w:hAnsi="Times New Roman" w:cs="Times New Roman"/>
          <w:spacing w:val="-4"/>
          <w:sz w:val="28"/>
          <w:szCs w:val="28"/>
        </w:rPr>
      </w:pPr>
      <w:r w:rsidRPr="00F65F8E">
        <w:rPr>
          <w:rFonts w:ascii="Times New Roman" w:hAnsi="Times New Roman" w:cs="Times New Roman"/>
          <w:sz w:val="28"/>
          <w:szCs w:val="28"/>
        </w:rPr>
        <w:t>Подпрограмма «Развитие общего образования</w:t>
      </w:r>
      <w:r w:rsidR="00BD6D13">
        <w:rPr>
          <w:rFonts w:ascii="Times New Roman" w:hAnsi="Times New Roman" w:cs="Times New Roman"/>
          <w:sz w:val="28"/>
          <w:szCs w:val="28"/>
        </w:rPr>
        <w:t>в Слободском районе</w:t>
      </w:r>
      <w:r w:rsidRPr="00F65F8E">
        <w:rPr>
          <w:rFonts w:ascii="Times New Roman" w:hAnsi="Times New Roman" w:cs="Times New Roman"/>
          <w:sz w:val="28"/>
          <w:szCs w:val="28"/>
        </w:rPr>
        <w:t>»</w:t>
      </w:r>
      <w:r w:rsidR="0006600F">
        <w:rPr>
          <w:rFonts w:ascii="Times New Roman" w:hAnsi="Times New Roman" w:cs="Times New Roman"/>
          <w:spacing w:val="-4"/>
          <w:sz w:val="28"/>
          <w:szCs w:val="28"/>
        </w:rPr>
        <w:t xml:space="preserve"> направлена на:</w:t>
      </w:r>
    </w:p>
    <w:p w:rsidR="0006600F" w:rsidRPr="00F21167" w:rsidRDefault="0006600F" w:rsidP="0006600F">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06600F" w:rsidRPr="00F65F8E" w:rsidRDefault="0006600F" w:rsidP="0006600F">
      <w:pPr>
        <w:spacing w:after="0"/>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p w:rsidR="0006600F" w:rsidRPr="00F65F8E" w:rsidRDefault="0006600F" w:rsidP="005754A6">
      <w:pPr>
        <w:spacing w:after="0"/>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содействие профессиональному самоопределению обучающихся с учётом потребностей рынка.</w:t>
      </w:r>
    </w:p>
    <w:p w:rsidR="005754A6" w:rsidRDefault="00F65F8E" w:rsidP="005754A6">
      <w:pPr>
        <w:pStyle w:val="af5"/>
        <w:ind w:firstLine="708"/>
        <w:jc w:val="both"/>
        <w:rPr>
          <w:rFonts w:ascii="Times New Roman" w:hAnsi="Times New Roman" w:cs="Times New Roman"/>
          <w:spacing w:val="-4"/>
          <w:sz w:val="28"/>
          <w:szCs w:val="28"/>
        </w:rPr>
      </w:pPr>
      <w:r w:rsidRPr="00F65F8E">
        <w:rPr>
          <w:rFonts w:ascii="Times New Roman" w:hAnsi="Times New Roman" w:cs="Times New Roman"/>
          <w:sz w:val="28"/>
          <w:szCs w:val="28"/>
        </w:rPr>
        <w:t>Подпрограмма «Развитие дополнительного образования детей»</w:t>
      </w:r>
      <w:r w:rsidRPr="00F65F8E">
        <w:rPr>
          <w:rFonts w:ascii="Times New Roman" w:hAnsi="Times New Roman" w:cs="Times New Roman"/>
          <w:spacing w:val="-4"/>
          <w:sz w:val="28"/>
          <w:szCs w:val="28"/>
        </w:rPr>
        <w:t xml:space="preserve"> направлена на</w:t>
      </w:r>
      <w:r w:rsidR="005754A6">
        <w:rPr>
          <w:rFonts w:ascii="Times New Roman" w:hAnsi="Times New Roman" w:cs="Times New Roman"/>
          <w:spacing w:val="-4"/>
          <w:sz w:val="28"/>
          <w:szCs w:val="28"/>
        </w:rPr>
        <w:t>:</w:t>
      </w:r>
    </w:p>
    <w:p w:rsidR="005754A6" w:rsidRPr="00F21167" w:rsidRDefault="005754A6" w:rsidP="005754A6">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F65F8E" w:rsidRPr="00F65F8E" w:rsidRDefault="005754A6" w:rsidP="006A5D97">
      <w:pPr>
        <w:spacing w:after="0"/>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p w:rsidR="00F65F8E" w:rsidRPr="00F65F8E" w:rsidRDefault="00F65F8E" w:rsidP="005754A6">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Подпрограмма «Создание условий для социализации детей-сирот и детей, оставшихся без попечения родителей» направлена на 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 Поэтому в подпрограмме запланированы мероприятия по организации жизнеобеспечения (содержание и материальное обеспечение) и обеспечению доступности качественного образования, развитию семейных форм жизнеустройства детей-сирот и детей, оставшихся без попечения родителей, а также  мероприятия, способствующие развитию механизмов их социальной адаптации и интеграции в общество.</w:t>
      </w:r>
    </w:p>
    <w:p w:rsidR="00F65F8E" w:rsidRPr="00F65F8E" w:rsidRDefault="00F65F8E" w:rsidP="006A5D97">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Подпрограмма «Развитие кадрового потенциала системы образования Слободского района» направлена на оказание мер социальной поддержки педагогическим работникам Слободского района.</w:t>
      </w:r>
    </w:p>
    <w:p w:rsidR="00F65F8E" w:rsidRPr="00F65F8E" w:rsidRDefault="00F65F8E" w:rsidP="003F5B0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Подпрограмма «Организация деятельности МКУ РМК Слободского района» направлена на повышение профессионального уровня педагогов. </w:t>
      </w:r>
    </w:p>
    <w:p w:rsidR="00F65F8E" w:rsidRPr="00F65F8E" w:rsidRDefault="00F65F8E" w:rsidP="003F5B0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Подпрограмма «Организация деятельности МКУ ЦБ УО Слободского района» направлена на оптимизацию бюджетных расходов.</w:t>
      </w:r>
    </w:p>
    <w:p w:rsidR="00F65F8E" w:rsidRPr="00F65F8E" w:rsidRDefault="00F65F8E" w:rsidP="003F5B0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Подробная характеристика мероприятий каждой подпрограммы муниципальной программы приведена в соответствующем </w:t>
      </w:r>
      <w:hyperlink r:id="rId10" w:history="1">
        <w:r w:rsidRPr="00F65F8E">
          <w:rPr>
            <w:rFonts w:ascii="Times New Roman" w:hAnsi="Times New Roman" w:cs="Times New Roman"/>
            <w:sz w:val="28"/>
            <w:szCs w:val="28"/>
          </w:rPr>
          <w:t xml:space="preserve">разделе </w:t>
        </w:r>
      </w:hyperlink>
      <w:r w:rsidRPr="00F65F8E">
        <w:rPr>
          <w:rFonts w:ascii="Times New Roman" w:hAnsi="Times New Roman" w:cs="Times New Roman"/>
          <w:sz w:val="28"/>
          <w:szCs w:val="28"/>
        </w:rPr>
        <w:t>подпрограммы.</w:t>
      </w:r>
    </w:p>
    <w:p w:rsidR="00F65F8E" w:rsidRPr="00F65F8E" w:rsidRDefault="00F65F8E" w:rsidP="003F5B0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рамках реализацииотдельных мероприятий, не вошедших в подпрограммы планируется:</w:t>
      </w:r>
    </w:p>
    <w:p w:rsidR="00F65F8E" w:rsidRPr="00F65F8E" w:rsidRDefault="00F65F8E" w:rsidP="003F5B0A">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Развитие системы работы с талантливыми детьми и подростками: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проведение районных олимпиад,</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участие в областных олимпиадах,</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проведение районных массовых мероприятий с обучающимися (конкурсы, литературные праздники, краеведческие чтения и т.д.),</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спартакиада дошкольников,</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интеллектуальный конкурс «Совёнок»,</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проведение районных массовых мероприятий с педагогическими работниками (конкурс «Учитель года»),</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-комплексная поддержка учителей, активно внедряющих инновационные технологии,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комплексная поддержка талантливой молодёжи,</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участие одарённых детей в губернаторской ёлке,</w:t>
      </w:r>
    </w:p>
    <w:p w:rsidR="00F65F8E" w:rsidRPr="00F65F8E" w:rsidRDefault="00F65F8E" w:rsidP="005814F9">
      <w:pPr>
        <w:pStyle w:val="af5"/>
        <w:jc w:val="both"/>
        <w:rPr>
          <w:rFonts w:ascii="Times New Roman" w:hAnsi="Times New Roman" w:cs="Times New Roman"/>
          <w:sz w:val="28"/>
          <w:szCs w:val="28"/>
        </w:rPr>
      </w:pPr>
      <w:r w:rsidRPr="00F65F8E">
        <w:rPr>
          <w:rFonts w:ascii="Times New Roman" w:hAnsi="Times New Roman" w:cs="Times New Roman"/>
          <w:sz w:val="28"/>
          <w:szCs w:val="28"/>
        </w:rPr>
        <w:t>- встреча медалистов с главой района.</w:t>
      </w:r>
    </w:p>
    <w:p w:rsidR="00360FD1" w:rsidRPr="00360FD1" w:rsidRDefault="00360FD1" w:rsidP="00360FD1">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DC7477" w:rsidRPr="009220A8" w:rsidRDefault="00DC7477" w:rsidP="00DC7477">
      <w:pPr>
        <w:pStyle w:val="af5"/>
        <w:ind w:firstLine="708"/>
        <w:jc w:val="both"/>
        <w:rPr>
          <w:rFonts w:ascii="Times New Roman" w:hAnsi="Times New Roman" w:cs="Times New Roman"/>
          <w:sz w:val="28"/>
          <w:szCs w:val="28"/>
        </w:rPr>
      </w:pPr>
      <w:r w:rsidRPr="009220A8">
        <w:rPr>
          <w:rFonts w:ascii="Times New Roman" w:hAnsi="Times New Roman" w:cs="Times New Roman"/>
          <w:sz w:val="28"/>
          <w:szCs w:val="28"/>
        </w:rPr>
        <w:t>В рамка</w:t>
      </w:r>
      <w:r>
        <w:rPr>
          <w:rFonts w:ascii="Times New Roman" w:hAnsi="Times New Roman" w:cs="Times New Roman"/>
          <w:sz w:val="28"/>
          <w:szCs w:val="28"/>
        </w:rPr>
        <w:t>х реализации муниципальной П</w:t>
      </w:r>
      <w:r w:rsidRPr="009220A8">
        <w:rPr>
          <w:rFonts w:ascii="Times New Roman" w:hAnsi="Times New Roman" w:cs="Times New Roman"/>
          <w:sz w:val="28"/>
          <w:szCs w:val="28"/>
        </w:rPr>
        <w:t xml:space="preserve">рограммы </w:t>
      </w:r>
      <w:r w:rsidRPr="00DC7477">
        <w:rPr>
          <w:rFonts w:ascii="Times New Roman" w:hAnsi="Times New Roman" w:cs="Times New Roman"/>
          <w:bCs/>
          <w:sz w:val="28"/>
          <w:szCs w:val="28"/>
        </w:rPr>
        <w:t>«Развитие образования</w:t>
      </w:r>
      <w:r>
        <w:rPr>
          <w:rFonts w:ascii="Times New Roman" w:hAnsi="Times New Roman" w:cs="Times New Roman"/>
          <w:bCs/>
          <w:sz w:val="28"/>
          <w:szCs w:val="28"/>
        </w:rPr>
        <w:t xml:space="preserve"> </w:t>
      </w:r>
      <w:r w:rsidRPr="00DC7477">
        <w:rPr>
          <w:rFonts w:ascii="Times New Roman" w:hAnsi="Times New Roman" w:cs="Times New Roman"/>
          <w:bCs/>
          <w:sz w:val="28"/>
          <w:szCs w:val="28"/>
        </w:rPr>
        <w:t>в Слободском районе»</w:t>
      </w:r>
      <w:r w:rsidRPr="009220A8">
        <w:rPr>
          <w:rFonts w:ascii="Times New Roman" w:hAnsi="Times New Roman" w:cs="Times New Roman"/>
          <w:sz w:val="28"/>
          <w:szCs w:val="28"/>
        </w:rPr>
        <w:t xml:space="preserve"> планируется формирование нормативной правовой и методологической базы:</w:t>
      </w:r>
    </w:p>
    <w:p w:rsidR="00DC7477" w:rsidRPr="009220A8" w:rsidRDefault="00DC7477" w:rsidP="00DC7477">
      <w:pPr>
        <w:widowControl w:val="0"/>
        <w:spacing w:after="0" w:line="240" w:lineRule="auto"/>
        <w:ind w:firstLine="708"/>
        <w:jc w:val="both"/>
        <w:rPr>
          <w:rFonts w:ascii="Times New Roman" w:hAnsi="Times New Roman" w:cs="Times New Roman"/>
          <w:sz w:val="28"/>
          <w:szCs w:val="28"/>
        </w:rPr>
      </w:pPr>
      <w:r w:rsidRPr="009220A8">
        <w:rPr>
          <w:rFonts w:ascii="Times New Roman" w:hAnsi="Times New Roman" w:cs="Times New Roman"/>
          <w:sz w:val="28"/>
          <w:szCs w:val="28"/>
        </w:rPr>
        <w:t>- разработка в установленном порядке проектов постановлений, распоряжений  администрации Слободского муниципального района Кировской области, регулирующих отношения в сфере</w:t>
      </w:r>
      <w:r>
        <w:rPr>
          <w:rFonts w:ascii="Times New Roman" w:hAnsi="Times New Roman" w:cs="Times New Roman"/>
          <w:sz w:val="28"/>
          <w:szCs w:val="28"/>
        </w:rPr>
        <w:t xml:space="preserve"> образования</w:t>
      </w:r>
      <w:r w:rsidRPr="009220A8">
        <w:rPr>
          <w:rFonts w:ascii="Times New Roman" w:hAnsi="Times New Roman" w:cs="Times New Roman"/>
          <w:sz w:val="28"/>
          <w:szCs w:val="28"/>
        </w:rPr>
        <w:t>;</w:t>
      </w:r>
    </w:p>
    <w:p w:rsidR="00DC7477" w:rsidRPr="009220A8" w:rsidRDefault="00DC7477" w:rsidP="00DC7477">
      <w:pPr>
        <w:widowControl w:val="0"/>
        <w:spacing w:after="0" w:line="240" w:lineRule="auto"/>
        <w:ind w:firstLine="708"/>
        <w:rPr>
          <w:rFonts w:ascii="Times New Roman" w:hAnsi="Times New Roman" w:cs="Times New Roman"/>
          <w:sz w:val="28"/>
          <w:szCs w:val="28"/>
        </w:rPr>
      </w:pPr>
      <w:r w:rsidRPr="009220A8">
        <w:rPr>
          <w:rFonts w:ascii="Times New Roman" w:hAnsi="Times New Roman" w:cs="Times New Roman"/>
          <w:sz w:val="28"/>
          <w:szCs w:val="28"/>
        </w:rPr>
        <w:t>- разработка и принятие локальных правовых актов управления.</w:t>
      </w:r>
    </w:p>
    <w:p w:rsidR="00DC7477" w:rsidRPr="009220A8" w:rsidRDefault="00DC7477" w:rsidP="00DC7477">
      <w:pPr>
        <w:widowControl w:val="0"/>
        <w:spacing w:after="0" w:line="240" w:lineRule="auto"/>
        <w:ind w:firstLine="708"/>
        <w:jc w:val="both"/>
        <w:rPr>
          <w:rFonts w:ascii="Times New Roman" w:hAnsi="Times New Roman" w:cs="Times New Roman"/>
          <w:sz w:val="28"/>
          <w:szCs w:val="28"/>
        </w:rPr>
      </w:pPr>
      <w:r w:rsidRPr="009220A8">
        <w:rPr>
          <w:rFonts w:ascii="Times New Roman" w:hAnsi="Times New Roman" w:cs="Times New Roman"/>
          <w:sz w:val="28"/>
          <w:szCs w:val="28"/>
        </w:rPr>
        <w:t xml:space="preserve">В соответствии с </w:t>
      </w:r>
      <w:hyperlink r:id="rId11" w:history="1">
        <w:r w:rsidRPr="000B1632">
          <w:rPr>
            <w:rStyle w:val="af3"/>
            <w:rFonts w:ascii="Times New Roman" w:hAnsi="Times New Roman"/>
            <w:color w:val="000000"/>
            <w:sz w:val="28"/>
            <w:szCs w:val="28"/>
            <w:u w:val="none"/>
          </w:rPr>
          <w:t>постановлением</w:t>
        </w:r>
      </w:hyperlink>
      <w:r w:rsidRPr="009220A8">
        <w:rPr>
          <w:rFonts w:ascii="Times New Roman" w:hAnsi="Times New Roman" w:cs="Times New Roman"/>
          <w:sz w:val="28"/>
          <w:szCs w:val="28"/>
        </w:rPr>
        <w:t xml:space="preserve"> администрации Слободского муниципального района  от 02.08.2016  N 1043 "О разработке, реализации и оценке эффективности муниципальных программ Слободского района Кировской области" управление разрабатывает и утверждает муниципальную программу.</w:t>
      </w:r>
    </w:p>
    <w:p w:rsidR="00DC7477" w:rsidRPr="009220A8" w:rsidRDefault="00DC7477" w:rsidP="00DC7477">
      <w:pPr>
        <w:widowControl w:val="0"/>
        <w:spacing w:after="0" w:line="240" w:lineRule="auto"/>
        <w:ind w:firstLine="708"/>
        <w:jc w:val="both"/>
        <w:rPr>
          <w:rFonts w:ascii="Times New Roman" w:hAnsi="Times New Roman" w:cs="Times New Roman"/>
          <w:sz w:val="28"/>
          <w:szCs w:val="28"/>
        </w:rPr>
      </w:pPr>
      <w:r w:rsidRPr="009220A8">
        <w:rPr>
          <w:rFonts w:ascii="Times New Roman" w:hAnsi="Times New Roman" w:cs="Times New Roman"/>
          <w:sz w:val="28"/>
          <w:szCs w:val="28"/>
        </w:rPr>
        <w:t>С учетом ежегодного формирования бюджета на очередной финансовый год и на плановый период вносятся изменения в действующую муниципальную  программу.</w:t>
      </w:r>
    </w:p>
    <w:p w:rsidR="00F65F8E" w:rsidRPr="00F65F8E" w:rsidRDefault="00DC7477" w:rsidP="000B1632">
      <w:pPr>
        <w:widowControl w:val="0"/>
        <w:spacing w:after="0" w:line="240" w:lineRule="auto"/>
        <w:ind w:firstLine="708"/>
        <w:jc w:val="both"/>
        <w:rPr>
          <w:rFonts w:ascii="Times New Roman" w:hAnsi="Times New Roman" w:cs="Times New Roman"/>
          <w:sz w:val="28"/>
          <w:szCs w:val="28"/>
        </w:rPr>
      </w:pPr>
      <w:r w:rsidRPr="009220A8">
        <w:rPr>
          <w:rFonts w:ascii="Times New Roman" w:hAnsi="Times New Roman" w:cs="Times New Roman"/>
          <w:sz w:val="28"/>
          <w:szCs w:val="28"/>
        </w:rPr>
        <w:t xml:space="preserve">В случае изменения и (или) принятия нормативных правовых актов в сфере законодательства Российской Федерации, в </w:t>
      </w:r>
      <w:r>
        <w:rPr>
          <w:rFonts w:ascii="Times New Roman" w:hAnsi="Times New Roman" w:cs="Times New Roman"/>
          <w:sz w:val="28"/>
          <w:szCs w:val="28"/>
        </w:rPr>
        <w:t xml:space="preserve">сфере образования </w:t>
      </w:r>
      <w:r w:rsidRPr="009220A8">
        <w:rPr>
          <w:rFonts w:ascii="Times New Roman" w:hAnsi="Times New Roman" w:cs="Times New Roman"/>
          <w:sz w:val="28"/>
          <w:szCs w:val="28"/>
        </w:rPr>
        <w:t>и с целью эффективной реализации мероприятий муниципальной  программы в течение периода ее действия управление будет разрабатывать новые дополнительные проекты нормативных правовых актов в соответствии с федеральным законодательством.</w:t>
      </w:r>
    </w:p>
    <w:p w:rsidR="000D0C3E" w:rsidRPr="00F65F8E" w:rsidRDefault="00360FD1" w:rsidP="000D0C3E">
      <w:pPr>
        <w:pStyle w:val="af5"/>
        <w:jc w:val="center"/>
        <w:rPr>
          <w:rFonts w:ascii="Times New Roman" w:hAnsi="Times New Roman" w:cs="Times New Roman"/>
          <w:b/>
          <w:bCs/>
          <w:sz w:val="28"/>
          <w:szCs w:val="28"/>
        </w:rPr>
      </w:pPr>
      <w:r>
        <w:rPr>
          <w:rFonts w:ascii="Times New Roman" w:hAnsi="Times New Roman" w:cs="Times New Roman"/>
          <w:b/>
          <w:bCs/>
          <w:sz w:val="28"/>
          <w:szCs w:val="28"/>
        </w:rPr>
        <w:t>5. Ресурсное обеспечение</w:t>
      </w:r>
      <w:r w:rsidR="00F65F8E" w:rsidRPr="00F65F8E">
        <w:rPr>
          <w:rFonts w:ascii="Times New Roman" w:hAnsi="Times New Roman" w:cs="Times New Roman"/>
          <w:b/>
          <w:bCs/>
          <w:sz w:val="28"/>
          <w:szCs w:val="28"/>
        </w:rPr>
        <w:t xml:space="preserve"> муниципальной Программы</w:t>
      </w:r>
    </w:p>
    <w:p w:rsid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Финансовое обеспечение реализации муниципальной программы осуществляется за счет средств </w:t>
      </w:r>
      <w:r w:rsidR="00C06BE8">
        <w:rPr>
          <w:rFonts w:ascii="Times New Roman" w:hAnsi="Times New Roman" w:cs="Times New Roman"/>
          <w:sz w:val="28"/>
          <w:szCs w:val="28"/>
        </w:rPr>
        <w:t xml:space="preserve">федерального бюджета, </w:t>
      </w:r>
      <w:r w:rsidRPr="00F65F8E">
        <w:rPr>
          <w:rFonts w:ascii="Times New Roman" w:hAnsi="Times New Roman" w:cs="Times New Roman"/>
          <w:sz w:val="28"/>
          <w:szCs w:val="28"/>
        </w:rPr>
        <w:t>областного бюджета, районного бюджета.</w:t>
      </w:r>
    </w:p>
    <w:p w:rsidR="00EC3C67" w:rsidRPr="00612EB9" w:rsidRDefault="00EC3C67" w:rsidP="00EC3C67">
      <w:pPr>
        <w:spacing w:after="0"/>
        <w:ind w:firstLine="709"/>
        <w:jc w:val="both"/>
        <w:rPr>
          <w:rFonts w:ascii="Times New Roman" w:hAnsi="Times New Roman" w:cs="Times New Roman"/>
          <w:sz w:val="28"/>
          <w:szCs w:val="28"/>
        </w:rPr>
      </w:pPr>
      <w:r w:rsidRPr="00612EB9">
        <w:rPr>
          <w:rFonts w:ascii="Times New Roman" w:hAnsi="Times New Roman" w:cs="Times New Roman"/>
          <w:sz w:val="28"/>
          <w:szCs w:val="28"/>
        </w:rPr>
        <w:t>Общий объем планируемого финансирования Программы составляет         2</w:t>
      </w:r>
      <w:r w:rsidR="00700EED">
        <w:rPr>
          <w:rFonts w:ascii="Times New Roman" w:hAnsi="Times New Roman" w:cs="Times New Roman"/>
          <w:sz w:val="28"/>
          <w:szCs w:val="28"/>
        </w:rPr>
        <w:t>05</w:t>
      </w:r>
      <w:r w:rsidR="00BE0A95">
        <w:rPr>
          <w:rFonts w:ascii="Times New Roman" w:hAnsi="Times New Roman" w:cs="Times New Roman"/>
          <w:sz w:val="28"/>
          <w:szCs w:val="28"/>
        </w:rPr>
        <w:t>1689,8</w:t>
      </w:r>
      <w:r w:rsidRPr="00612EB9">
        <w:rPr>
          <w:rFonts w:ascii="Times New Roman" w:hAnsi="Times New Roman" w:cs="Times New Roman"/>
          <w:sz w:val="28"/>
          <w:szCs w:val="28"/>
        </w:rPr>
        <w:t xml:space="preserve"> тыс. рублей, в том числе средства областного бюджета -   2020 г. – 2</w:t>
      </w:r>
      <w:r w:rsidR="00BE0A95">
        <w:rPr>
          <w:rFonts w:ascii="Times New Roman" w:hAnsi="Times New Roman" w:cs="Times New Roman"/>
          <w:sz w:val="28"/>
          <w:szCs w:val="28"/>
        </w:rPr>
        <w:t>49558,6</w:t>
      </w:r>
      <w:r w:rsidRPr="00612EB9">
        <w:rPr>
          <w:rFonts w:ascii="Times New Roman" w:hAnsi="Times New Roman" w:cs="Times New Roman"/>
          <w:sz w:val="28"/>
          <w:szCs w:val="28"/>
        </w:rPr>
        <w:t xml:space="preserve"> тыс. руб.;</w:t>
      </w:r>
      <w:r w:rsidR="00612EB9">
        <w:rPr>
          <w:rFonts w:ascii="Times New Roman" w:hAnsi="Times New Roman" w:cs="Times New Roman"/>
          <w:sz w:val="28"/>
          <w:szCs w:val="28"/>
        </w:rPr>
        <w:t xml:space="preserve"> 2021</w:t>
      </w:r>
      <w:r w:rsidR="00612EB9" w:rsidRPr="00612EB9">
        <w:rPr>
          <w:rFonts w:ascii="Times New Roman" w:hAnsi="Times New Roman" w:cs="Times New Roman"/>
          <w:sz w:val="28"/>
          <w:szCs w:val="28"/>
        </w:rPr>
        <w:t xml:space="preserve"> г. – 2</w:t>
      </w:r>
      <w:r w:rsidR="00612EB9">
        <w:rPr>
          <w:rFonts w:ascii="Times New Roman" w:hAnsi="Times New Roman" w:cs="Times New Roman"/>
          <w:sz w:val="28"/>
          <w:szCs w:val="28"/>
        </w:rPr>
        <w:t>4</w:t>
      </w:r>
      <w:r w:rsidR="00BE0A95">
        <w:rPr>
          <w:rFonts w:ascii="Times New Roman" w:hAnsi="Times New Roman" w:cs="Times New Roman"/>
          <w:sz w:val="28"/>
          <w:szCs w:val="28"/>
        </w:rPr>
        <w:t>1727,8</w:t>
      </w:r>
      <w:r w:rsidR="00612EB9">
        <w:rPr>
          <w:rFonts w:ascii="Times New Roman" w:hAnsi="Times New Roman" w:cs="Times New Roman"/>
          <w:sz w:val="28"/>
          <w:szCs w:val="28"/>
        </w:rPr>
        <w:t xml:space="preserve"> тыс. руб.,2022</w:t>
      </w:r>
      <w:r w:rsidR="00612EB9" w:rsidRPr="00612EB9">
        <w:rPr>
          <w:rFonts w:ascii="Times New Roman" w:hAnsi="Times New Roman" w:cs="Times New Roman"/>
          <w:sz w:val="28"/>
          <w:szCs w:val="28"/>
        </w:rPr>
        <w:t xml:space="preserve"> г. – 2</w:t>
      </w:r>
      <w:r w:rsidR="00612EB9">
        <w:rPr>
          <w:rFonts w:ascii="Times New Roman" w:hAnsi="Times New Roman" w:cs="Times New Roman"/>
          <w:sz w:val="28"/>
          <w:szCs w:val="28"/>
        </w:rPr>
        <w:t>4</w:t>
      </w:r>
      <w:r w:rsidR="00612EB9" w:rsidRPr="00612EB9">
        <w:rPr>
          <w:rFonts w:ascii="Times New Roman" w:hAnsi="Times New Roman" w:cs="Times New Roman"/>
          <w:sz w:val="28"/>
          <w:szCs w:val="28"/>
        </w:rPr>
        <w:t>2</w:t>
      </w:r>
      <w:r w:rsidR="00612EB9">
        <w:rPr>
          <w:rFonts w:ascii="Times New Roman" w:hAnsi="Times New Roman" w:cs="Times New Roman"/>
          <w:sz w:val="28"/>
          <w:szCs w:val="28"/>
        </w:rPr>
        <w:t>100,9</w:t>
      </w:r>
      <w:r w:rsidR="00612EB9" w:rsidRPr="00612EB9">
        <w:rPr>
          <w:rFonts w:ascii="Times New Roman" w:hAnsi="Times New Roman" w:cs="Times New Roman"/>
          <w:sz w:val="28"/>
          <w:szCs w:val="28"/>
        </w:rPr>
        <w:t xml:space="preserve"> тыс. руб.;</w:t>
      </w:r>
      <w:r w:rsidR="00612EB9">
        <w:rPr>
          <w:rFonts w:ascii="Times New Roman" w:hAnsi="Times New Roman" w:cs="Times New Roman"/>
          <w:sz w:val="28"/>
          <w:szCs w:val="28"/>
        </w:rPr>
        <w:t xml:space="preserve"> 2023</w:t>
      </w:r>
      <w:r w:rsidR="00612EB9" w:rsidRPr="00612EB9">
        <w:rPr>
          <w:rFonts w:ascii="Times New Roman" w:hAnsi="Times New Roman" w:cs="Times New Roman"/>
          <w:sz w:val="28"/>
          <w:szCs w:val="28"/>
        </w:rPr>
        <w:t xml:space="preserve"> г. – 2</w:t>
      </w:r>
      <w:r w:rsidR="00612EB9">
        <w:rPr>
          <w:rFonts w:ascii="Times New Roman" w:hAnsi="Times New Roman" w:cs="Times New Roman"/>
          <w:sz w:val="28"/>
          <w:szCs w:val="28"/>
        </w:rPr>
        <w:t>4</w:t>
      </w:r>
      <w:r w:rsidR="00612EB9" w:rsidRPr="00612EB9">
        <w:rPr>
          <w:rFonts w:ascii="Times New Roman" w:hAnsi="Times New Roman" w:cs="Times New Roman"/>
          <w:sz w:val="28"/>
          <w:szCs w:val="28"/>
        </w:rPr>
        <w:t>2</w:t>
      </w:r>
      <w:r w:rsidR="00612EB9">
        <w:rPr>
          <w:rFonts w:ascii="Times New Roman" w:hAnsi="Times New Roman" w:cs="Times New Roman"/>
          <w:sz w:val="28"/>
          <w:szCs w:val="28"/>
        </w:rPr>
        <w:t>100,9 тыс. руб.,</w:t>
      </w:r>
      <w:r w:rsidR="00131335">
        <w:rPr>
          <w:rFonts w:ascii="Times New Roman" w:hAnsi="Times New Roman" w:cs="Times New Roman"/>
          <w:sz w:val="28"/>
          <w:szCs w:val="28"/>
        </w:rPr>
        <w:t>2024</w:t>
      </w:r>
      <w:r w:rsidR="00131335" w:rsidRPr="00612EB9">
        <w:rPr>
          <w:rFonts w:ascii="Times New Roman" w:hAnsi="Times New Roman" w:cs="Times New Roman"/>
          <w:sz w:val="28"/>
          <w:szCs w:val="28"/>
        </w:rPr>
        <w:t xml:space="preserve"> г. – 2</w:t>
      </w:r>
      <w:r w:rsidR="00131335">
        <w:rPr>
          <w:rFonts w:ascii="Times New Roman" w:hAnsi="Times New Roman" w:cs="Times New Roman"/>
          <w:sz w:val="28"/>
          <w:szCs w:val="28"/>
        </w:rPr>
        <w:t>4</w:t>
      </w:r>
      <w:r w:rsidR="00131335" w:rsidRPr="00612EB9">
        <w:rPr>
          <w:rFonts w:ascii="Times New Roman" w:hAnsi="Times New Roman" w:cs="Times New Roman"/>
          <w:sz w:val="28"/>
          <w:szCs w:val="28"/>
        </w:rPr>
        <w:t>2</w:t>
      </w:r>
      <w:r w:rsidR="00131335">
        <w:rPr>
          <w:rFonts w:ascii="Times New Roman" w:hAnsi="Times New Roman" w:cs="Times New Roman"/>
          <w:sz w:val="28"/>
          <w:szCs w:val="28"/>
        </w:rPr>
        <w:t>100,9</w:t>
      </w:r>
      <w:r w:rsidR="00131335" w:rsidRPr="00612EB9">
        <w:rPr>
          <w:rFonts w:ascii="Times New Roman" w:hAnsi="Times New Roman" w:cs="Times New Roman"/>
          <w:sz w:val="28"/>
          <w:szCs w:val="28"/>
        </w:rPr>
        <w:t xml:space="preserve"> тыс. руб.;</w:t>
      </w:r>
      <w:r w:rsidR="00131335">
        <w:rPr>
          <w:rFonts w:ascii="Times New Roman" w:hAnsi="Times New Roman" w:cs="Times New Roman"/>
          <w:sz w:val="28"/>
          <w:szCs w:val="28"/>
        </w:rPr>
        <w:t xml:space="preserve"> 2025</w:t>
      </w:r>
      <w:r w:rsidR="00131335" w:rsidRPr="00612EB9">
        <w:rPr>
          <w:rFonts w:ascii="Times New Roman" w:hAnsi="Times New Roman" w:cs="Times New Roman"/>
          <w:sz w:val="28"/>
          <w:szCs w:val="28"/>
        </w:rPr>
        <w:t xml:space="preserve"> г. – 2</w:t>
      </w:r>
      <w:r w:rsidR="00131335">
        <w:rPr>
          <w:rFonts w:ascii="Times New Roman" w:hAnsi="Times New Roman" w:cs="Times New Roman"/>
          <w:sz w:val="28"/>
          <w:szCs w:val="28"/>
        </w:rPr>
        <w:t>4</w:t>
      </w:r>
      <w:r w:rsidR="00131335" w:rsidRPr="00612EB9">
        <w:rPr>
          <w:rFonts w:ascii="Times New Roman" w:hAnsi="Times New Roman" w:cs="Times New Roman"/>
          <w:sz w:val="28"/>
          <w:szCs w:val="28"/>
        </w:rPr>
        <w:t>2</w:t>
      </w:r>
      <w:r w:rsidR="00131335">
        <w:rPr>
          <w:rFonts w:ascii="Times New Roman" w:hAnsi="Times New Roman" w:cs="Times New Roman"/>
          <w:sz w:val="28"/>
          <w:szCs w:val="28"/>
        </w:rPr>
        <w:t>100,9 тыс. руб.,</w:t>
      </w:r>
      <w:r w:rsidRPr="00612EB9">
        <w:rPr>
          <w:rFonts w:ascii="Times New Roman" w:hAnsi="Times New Roman" w:cs="Times New Roman"/>
          <w:sz w:val="28"/>
          <w:szCs w:val="28"/>
        </w:rPr>
        <w:t>средства районного бюджета  -   2020 г. –</w:t>
      </w:r>
      <w:r w:rsidR="00131335">
        <w:rPr>
          <w:rFonts w:ascii="Times New Roman" w:hAnsi="Times New Roman" w:cs="Times New Roman"/>
          <w:sz w:val="28"/>
          <w:szCs w:val="28"/>
        </w:rPr>
        <w:t>9</w:t>
      </w:r>
      <w:r w:rsidR="00700EED">
        <w:rPr>
          <w:rFonts w:ascii="Times New Roman" w:hAnsi="Times New Roman" w:cs="Times New Roman"/>
          <w:sz w:val="28"/>
          <w:szCs w:val="28"/>
        </w:rPr>
        <w:t>8108,7</w:t>
      </w:r>
      <w:r w:rsidRPr="00612EB9">
        <w:rPr>
          <w:rFonts w:ascii="Times New Roman" w:hAnsi="Times New Roman" w:cs="Times New Roman"/>
          <w:sz w:val="28"/>
          <w:szCs w:val="28"/>
        </w:rPr>
        <w:t>тыс. руб.</w:t>
      </w:r>
      <w:r w:rsidR="00131335">
        <w:rPr>
          <w:rFonts w:ascii="Times New Roman" w:hAnsi="Times New Roman" w:cs="Times New Roman"/>
          <w:sz w:val="28"/>
          <w:szCs w:val="28"/>
        </w:rPr>
        <w:t>, 2021</w:t>
      </w:r>
      <w:r w:rsidR="00131335" w:rsidRPr="00612EB9">
        <w:rPr>
          <w:rFonts w:ascii="Times New Roman" w:hAnsi="Times New Roman" w:cs="Times New Roman"/>
          <w:sz w:val="28"/>
          <w:szCs w:val="28"/>
        </w:rPr>
        <w:t xml:space="preserve"> г. –</w:t>
      </w:r>
      <w:r w:rsidR="00131335">
        <w:rPr>
          <w:rFonts w:ascii="Times New Roman" w:hAnsi="Times New Roman" w:cs="Times New Roman"/>
          <w:sz w:val="28"/>
          <w:szCs w:val="28"/>
        </w:rPr>
        <w:t xml:space="preserve">99009,5 </w:t>
      </w:r>
      <w:r w:rsidR="00131335" w:rsidRPr="00612EB9">
        <w:rPr>
          <w:rFonts w:ascii="Times New Roman" w:hAnsi="Times New Roman" w:cs="Times New Roman"/>
          <w:sz w:val="28"/>
          <w:szCs w:val="28"/>
        </w:rPr>
        <w:t>тыс. руб.</w:t>
      </w:r>
      <w:r w:rsidR="00131335">
        <w:rPr>
          <w:rFonts w:ascii="Times New Roman" w:hAnsi="Times New Roman" w:cs="Times New Roman"/>
          <w:sz w:val="28"/>
          <w:szCs w:val="28"/>
        </w:rPr>
        <w:t>, 2022</w:t>
      </w:r>
      <w:r w:rsidR="00131335" w:rsidRPr="00612EB9">
        <w:rPr>
          <w:rFonts w:ascii="Times New Roman" w:hAnsi="Times New Roman" w:cs="Times New Roman"/>
          <w:sz w:val="28"/>
          <w:szCs w:val="28"/>
        </w:rPr>
        <w:t xml:space="preserve"> г. –</w:t>
      </w:r>
      <w:r w:rsidR="00131335">
        <w:rPr>
          <w:rFonts w:ascii="Times New Roman" w:hAnsi="Times New Roman" w:cs="Times New Roman"/>
          <w:sz w:val="28"/>
          <w:szCs w:val="28"/>
        </w:rPr>
        <w:t xml:space="preserve">99009,5 </w:t>
      </w:r>
      <w:r w:rsidR="00131335" w:rsidRPr="00612EB9">
        <w:rPr>
          <w:rFonts w:ascii="Times New Roman" w:hAnsi="Times New Roman" w:cs="Times New Roman"/>
          <w:sz w:val="28"/>
          <w:szCs w:val="28"/>
        </w:rPr>
        <w:t>тыс. руб.</w:t>
      </w:r>
      <w:r w:rsidR="00131335">
        <w:rPr>
          <w:rFonts w:ascii="Times New Roman" w:hAnsi="Times New Roman" w:cs="Times New Roman"/>
          <w:sz w:val="28"/>
          <w:szCs w:val="28"/>
        </w:rPr>
        <w:t>, 2023</w:t>
      </w:r>
      <w:r w:rsidR="00131335" w:rsidRPr="00612EB9">
        <w:rPr>
          <w:rFonts w:ascii="Times New Roman" w:hAnsi="Times New Roman" w:cs="Times New Roman"/>
          <w:sz w:val="28"/>
          <w:szCs w:val="28"/>
        </w:rPr>
        <w:t xml:space="preserve"> г. –</w:t>
      </w:r>
      <w:r w:rsidR="00131335">
        <w:rPr>
          <w:rFonts w:ascii="Times New Roman" w:hAnsi="Times New Roman" w:cs="Times New Roman"/>
          <w:sz w:val="28"/>
          <w:szCs w:val="28"/>
        </w:rPr>
        <w:t xml:space="preserve">99009,5 </w:t>
      </w:r>
      <w:r w:rsidR="00131335" w:rsidRPr="00612EB9">
        <w:rPr>
          <w:rFonts w:ascii="Times New Roman" w:hAnsi="Times New Roman" w:cs="Times New Roman"/>
          <w:sz w:val="28"/>
          <w:szCs w:val="28"/>
        </w:rPr>
        <w:t>тыс. руб.</w:t>
      </w:r>
      <w:r w:rsidR="00131335">
        <w:rPr>
          <w:rFonts w:ascii="Times New Roman" w:hAnsi="Times New Roman" w:cs="Times New Roman"/>
          <w:sz w:val="28"/>
          <w:szCs w:val="28"/>
        </w:rPr>
        <w:t>,2024</w:t>
      </w:r>
      <w:r w:rsidR="00131335" w:rsidRPr="00612EB9">
        <w:rPr>
          <w:rFonts w:ascii="Times New Roman" w:hAnsi="Times New Roman" w:cs="Times New Roman"/>
          <w:sz w:val="28"/>
          <w:szCs w:val="28"/>
        </w:rPr>
        <w:t xml:space="preserve"> г. –</w:t>
      </w:r>
      <w:r w:rsidR="00131335">
        <w:rPr>
          <w:rFonts w:ascii="Times New Roman" w:hAnsi="Times New Roman" w:cs="Times New Roman"/>
          <w:sz w:val="28"/>
          <w:szCs w:val="28"/>
        </w:rPr>
        <w:t xml:space="preserve">99009,5 </w:t>
      </w:r>
      <w:r w:rsidR="00131335" w:rsidRPr="00612EB9">
        <w:rPr>
          <w:rFonts w:ascii="Times New Roman" w:hAnsi="Times New Roman" w:cs="Times New Roman"/>
          <w:sz w:val="28"/>
          <w:szCs w:val="28"/>
        </w:rPr>
        <w:t>тыс. руб.</w:t>
      </w:r>
      <w:r w:rsidR="00131335">
        <w:rPr>
          <w:rFonts w:ascii="Times New Roman" w:hAnsi="Times New Roman" w:cs="Times New Roman"/>
          <w:sz w:val="28"/>
          <w:szCs w:val="28"/>
        </w:rPr>
        <w:t>, 2025</w:t>
      </w:r>
      <w:r w:rsidR="00131335" w:rsidRPr="00612EB9">
        <w:rPr>
          <w:rFonts w:ascii="Times New Roman" w:hAnsi="Times New Roman" w:cs="Times New Roman"/>
          <w:sz w:val="28"/>
          <w:szCs w:val="28"/>
        </w:rPr>
        <w:t xml:space="preserve"> г. –</w:t>
      </w:r>
      <w:r w:rsidR="00131335">
        <w:rPr>
          <w:rFonts w:ascii="Times New Roman" w:hAnsi="Times New Roman" w:cs="Times New Roman"/>
          <w:sz w:val="28"/>
          <w:szCs w:val="28"/>
        </w:rPr>
        <w:t xml:space="preserve">99009,5 </w:t>
      </w:r>
      <w:r w:rsidR="00131335" w:rsidRPr="00612EB9">
        <w:rPr>
          <w:rFonts w:ascii="Times New Roman" w:hAnsi="Times New Roman" w:cs="Times New Roman"/>
          <w:sz w:val="28"/>
          <w:szCs w:val="28"/>
        </w:rPr>
        <w:t>тыс. руб.</w:t>
      </w:r>
      <w:r w:rsidR="00131335">
        <w:rPr>
          <w:rFonts w:ascii="Times New Roman" w:hAnsi="Times New Roman" w:cs="Times New Roman"/>
          <w:sz w:val="28"/>
          <w:szCs w:val="28"/>
        </w:rPr>
        <w:t>,</w:t>
      </w:r>
    </w:p>
    <w:p w:rsidR="000D0C3E" w:rsidRDefault="00F65F8E" w:rsidP="00EC581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программы по основным направлениям финансирования представлен в таблице 1.</w:t>
      </w:r>
    </w:p>
    <w:p w:rsidR="00F65F8E" w:rsidRPr="00F65F8E" w:rsidRDefault="00F65F8E" w:rsidP="000D0C3E">
      <w:pPr>
        <w:pStyle w:val="af5"/>
        <w:jc w:val="right"/>
        <w:rPr>
          <w:rFonts w:ascii="Times New Roman" w:hAnsi="Times New Roman" w:cs="Times New Roman"/>
          <w:sz w:val="28"/>
          <w:szCs w:val="28"/>
        </w:rPr>
      </w:pPr>
      <w:r w:rsidRPr="00F65F8E">
        <w:rPr>
          <w:rFonts w:ascii="Times New Roman" w:hAnsi="Times New Roman" w:cs="Times New Roman"/>
          <w:sz w:val="28"/>
          <w:szCs w:val="28"/>
        </w:rPr>
        <w:t>Таблица 1</w:t>
      </w:r>
    </w:p>
    <w:p w:rsidR="00F65F8E" w:rsidRPr="00F65F8E" w:rsidRDefault="00F65F8E" w:rsidP="000D0C3E">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0D0C3E">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муниципальной Программы</w:t>
      </w:r>
    </w:p>
    <w:p w:rsidR="00F65F8E" w:rsidRPr="00F65F8E" w:rsidRDefault="00F65F8E" w:rsidP="000D0C3E">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 xml:space="preserve">«Развитие образования </w:t>
      </w:r>
      <w:r w:rsidR="004A495A">
        <w:rPr>
          <w:rFonts w:ascii="Times New Roman" w:hAnsi="Times New Roman" w:cs="Times New Roman"/>
          <w:b/>
          <w:bCs/>
          <w:sz w:val="28"/>
          <w:szCs w:val="28"/>
        </w:rPr>
        <w:t>в Слободском районе</w:t>
      </w:r>
      <w:r w:rsidRPr="00F65F8E">
        <w:rPr>
          <w:rFonts w:ascii="Times New Roman" w:hAnsi="Times New Roman" w:cs="Times New Roman"/>
          <w:b/>
          <w:bCs/>
          <w:sz w:val="28"/>
          <w:szCs w:val="28"/>
        </w:rPr>
        <w:t>»</w:t>
      </w:r>
    </w:p>
    <w:p w:rsidR="00F65F8E" w:rsidRDefault="00C06BE8" w:rsidP="000D0C3E">
      <w:pPr>
        <w:pStyle w:val="af5"/>
        <w:jc w:val="center"/>
        <w:rPr>
          <w:rFonts w:ascii="Times New Roman" w:hAnsi="Times New Roman" w:cs="Times New Roman"/>
          <w:b/>
          <w:bCs/>
          <w:sz w:val="28"/>
          <w:szCs w:val="28"/>
        </w:rPr>
      </w:pPr>
      <w:r>
        <w:rPr>
          <w:rFonts w:ascii="Times New Roman" w:hAnsi="Times New Roman" w:cs="Times New Roman"/>
          <w:b/>
          <w:bCs/>
          <w:sz w:val="28"/>
          <w:szCs w:val="28"/>
        </w:rPr>
        <w:t>на 2020-2025</w:t>
      </w:r>
      <w:r w:rsidR="00F65F8E" w:rsidRPr="00F65F8E">
        <w:rPr>
          <w:rFonts w:ascii="Times New Roman" w:hAnsi="Times New Roman" w:cs="Times New Roman"/>
          <w:b/>
          <w:bCs/>
          <w:sz w:val="28"/>
          <w:szCs w:val="28"/>
        </w:rPr>
        <w:t xml:space="preserve"> годы</w:t>
      </w:r>
    </w:p>
    <w:tbl>
      <w:tblPr>
        <w:tblW w:w="93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7"/>
        <w:gridCol w:w="28"/>
        <w:gridCol w:w="1390"/>
        <w:gridCol w:w="1276"/>
        <w:gridCol w:w="992"/>
        <w:gridCol w:w="992"/>
        <w:gridCol w:w="851"/>
        <w:gridCol w:w="1134"/>
        <w:gridCol w:w="1134"/>
        <w:gridCol w:w="992"/>
      </w:tblGrid>
      <w:tr w:rsidR="001D30F6" w:rsidRPr="00773FA0" w:rsidTr="001D30F6">
        <w:trPr>
          <w:trHeight w:val="287"/>
        </w:trPr>
        <w:tc>
          <w:tcPr>
            <w:tcW w:w="605" w:type="dxa"/>
            <w:gridSpan w:val="2"/>
            <w:vMerge w:val="restart"/>
          </w:tcPr>
          <w:p w:rsidR="001D30F6" w:rsidRPr="0088250A" w:rsidRDefault="001D30F6"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1D30F6" w:rsidRPr="0088250A" w:rsidRDefault="001D30F6"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1390" w:type="dxa"/>
            <w:vMerge w:val="restart"/>
          </w:tcPr>
          <w:p w:rsidR="001D30F6" w:rsidRPr="0088250A" w:rsidRDefault="001D30F6"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1D30F6" w:rsidRPr="0088250A" w:rsidRDefault="001D30F6"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1276" w:type="dxa"/>
            <w:vMerge w:val="restart"/>
          </w:tcPr>
          <w:p w:rsidR="001D30F6" w:rsidRPr="0088250A" w:rsidRDefault="001D30F6"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6095" w:type="dxa"/>
            <w:gridSpan w:val="6"/>
          </w:tcPr>
          <w:p w:rsidR="001D30F6" w:rsidRPr="0088250A" w:rsidRDefault="001D30F6"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1D30F6" w:rsidRPr="00773FA0" w:rsidTr="001D30F6">
        <w:trPr>
          <w:trHeight w:val="438"/>
        </w:trPr>
        <w:tc>
          <w:tcPr>
            <w:tcW w:w="605" w:type="dxa"/>
            <w:gridSpan w:val="2"/>
            <w:vMerge/>
          </w:tcPr>
          <w:p w:rsidR="001D30F6" w:rsidRPr="00035FC0" w:rsidRDefault="001D30F6" w:rsidP="00A11A4F">
            <w:pPr>
              <w:pStyle w:val="af5"/>
              <w:jc w:val="center"/>
              <w:rPr>
                <w:rFonts w:ascii="Times New Roman" w:hAnsi="Times New Roman" w:cs="Times New Roman"/>
                <w:bCs/>
                <w:sz w:val="20"/>
                <w:szCs w:val="20"/>
              </w:rPr>
            </w:pPr>
          </w:p>
        </w:tc>
        <w:tc>
          <w:tcPr>
            <w:tcW w:w="1390" w:type="dxa"/>
            <w:vMerge/>
          </w:tcPr>
          <w:p w:rsidR="001D30F6" w:rsidRPr="00035FC0" w:rsidRDefault="001D30F6" w:rsidP="00A11A4F">
            <w:pPr>
              <w:pStyle w:val="af5"/>
              <w:rPr>
                <w:rFonts w:ascii="Times New Roman" w:hAnsi="Times New Roman" w:cs="Times New Roman"/>
                <w:bCs/>
                <w:sz w:val="20"/>
                <w:szCs w:val="20"/>
              </w:rPr>
            </w:pPr>
          </w:p>
        </w:tc>
        <w:tc>
          <w:tcPr>
            <w:tcW w:w="1276" w:type="dxa"/>
            <w:vMerge/>
          </w:tcPr>
          <w:p w:rsidR="001D30F6" w:rsidRPr="007B0161" w:rsidRDefault="001D30F6" w:rsidP="00A11A4F">
            <w:pPr>
              <w:pStyle w:val="af5"/>
              <w:jc w:val="center"/>
              <w:rPr>
                <w:rFonts w:ascii="Times New Roman" w:hAnsi="Times New Roman" w:cs="Times New Roman"/>
                <w:sz w:val="18"/>
                <w:szCs w:val="20"/>
              </w:rPr>
            </w:pPr>
          </w:p>
        </w:tc>
        <w:tc>
          <w:tcPr>
            <w:tcW w:w="992" w:type="dxa"/>
            <w:vAlign w:val="center"/>
          </w:tcPr>
          <w:p w:rsidR="001D30F6" w:rsidRDefault="001D30F6" w:rsidP="00A11A4F">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992" w:type="dxa"/>
            <w:vAlign w:val="center"/>
          </w:tcPr>
          <w:p w:rsidR="001D30F6" w:rsidRDefault="001D30F6" w:rsidP="00A11A4F">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851" w:type="dxa"/>
            <w:vAlign w:val="center"/>
          </w:tcPr>
          <w:p w:rsidR="001D30F6" w:rsidRDefault="001D30F6" w:rsidP="00A11A4F">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1134" w:type="dxa"/>
            <w:vAlign w:val="center"/>
          </w:tcPr>
          <w:p w:rsidR="001D30F6" w:rsidRDefault="001D30F6" w:rsidP="00A11A4F">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1134" w:type="dxa"/>
            <w:vAlign w:val="center"/>
          </w:tcPr>
          <w:p w:rsidR="001D30F6" w:rsidRDefault="001D30F6" w:rsidP="00A11A4F">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992" w:type="dxa"/>
            <w:vAlign w:val="center"/>
          </w:tcPr>
          <w:p w:rsidR="001D30F6" w:rsidRDefault="001D30F6" w:rsidP="00A11A4F">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604B54" w:rsidRPr="00AF0FB0" w:rsidTr="00973E77">
        <w:trPr>
          <w:trHeight w:val="326"/>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1</w:t>
            </w:r>
          </w:p>
        </w:tc>
        <w:tc>
          <w:tcPr>
            <w:tcW w:w="1418" w:type="dxa"/>
            <w:gridSpan w:val="2"/>
            <w:vMerge w:val="restart"/>
          </w:tcPr>
          <w:p w:rsidR="00604B54" w:rsidRPr="00AE70F1" w:rsidRDefault="00604B54" w:rsidP="00973E77">
            <w:pPr>
              <w:pStyle w:val="af5"/>
              <w:jc w:val="both"/>
              <w:rPr>
                <w:rFonts w:ascii="Times New Roman" w:hAnsi="Times New Roman" w:cs="Times New Roman"/>
                <w:sz w:val="18"/>
                <w:szCs w:val="18"/>
              </w:rPr>
            </w:pPr>
            <w:r w:rsidRPr="00AE70F1">
              <w:rPr>
                <w:rFonts w:ascii="Times New Roman" w:hAnsi="Times New Roman" w:cs="Times New Roman"/>
                <w:sz w:val="18"/>
                <w:szCs w:val="18"/>
              </w:rPr>
              <w:t>«Развитие дошкольного образования»</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12</w:t>
            </w:r>
            <w:r w:rsidR="00A56AC1">
              <w:rPr>
                <w:rFonts w:ascii="Times New Roman" w:hAnsi="Times New Roman" w:cs="Times New Roman"/>
                <w:sz w:val="18"/>
                <w:szCs w:val="18"/>
              </w:rPr>
              <w:t>1593,6</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120</w:t>
            </w:r>
            <w:r w:rsidR="00A56AC1">
              <w:rPr>
                <w:rFonts w:ascii="Times New Roman" w:hAnsi="Times New Roman" w:cs="Times New Roman"/>
                <w:sz w:val="18"/>
                <w:szCs w:val="18"/>
              </w:rPr>
              <w:t>071,7</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120499,7</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120499,7</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120499,7</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120499,7</w:t>
            </w:r>
          </w:p>
        </w:tc>
      </w:tr>
      <w:tr w:rsidR="00604B54" w:rsidRPr="00AF0FB0" w:rsidTr="00973E77">
        <w:trPr>
          <w:trHeight w:val="654"/>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Районный бюджет</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5</w:t>
            </w:r>
            <w:r w:rsidR="005B0725">
              <w:rPr>
                <w:rFonts w:ascii="Times New Roman" w:hAnsi="Times New Roman" w:cs="Times New Roman"/>
                <w:sz w:val="18"/>
                <w:szCs w:val="18"/>
              </w:rPr>
              <w:t>3629</w:t>
            </w:r>
            <w:r>
              <w:rPr>
                <w:rFonts w:ascii="Times New Roman" w:hAnsi="Times New Roman" w:cs="Times New Roman"/>
                <w:sz w:val="18"/>
                <w:szCs w:val="18"/>
              </w:rPr>
              <w:t>,0</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52</w:t>
            </w:r>
            <w:r w:rsidR="00A56AC1">
              <w:rPr>
                <w:rFonts w:ascii="Times New Roman" w:hAnsi="Times New Roman" w:cs="Times New Roman"/>
                <w:sz w:val="18"/>
                <w:szCs w:val="18"/>
              </w:rPr>
              <w:t>107,1</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52535,1</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52535,1</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52535,1</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52535,1</w:t>
            </w:r>
          </w:p>
        </w:tc>
      </w:tr>
      <w:tr w:rsidR="00604B54" w:rsidRPr="00AF0FB0" w:rsidTr="00973E77">
        <w:trPr>
          <w:trHeight w:val="403"/>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Областной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67964,6</w:t>
            </w:r>
          </w:p>
        </w:tc>
      </w:tr>
      <w:tr w:rsidR="00604B54" w:rsidRPr="00AF0FB0" w:rsidTr="00973E77">
        <w:trPr>
          <w:trHeight w:val="242"/>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Федеральный бюджет</w:t>
            </w:r>
          </w:p>
        </w:tc>
        <w:tc>
          <w:tcPr>
            <w:tcW w:w="992" w:type="dxa"/>
          </w:tcPr>
          <w:p w:rsidR="00604B54" w:rsidRDefault="00604B54" w:rsidP="00973E77">
            <w:pPr>
              <w:pStyle w:val="af5"/>
              <w:jc w:val="center"/>
              <w:rPr>
                <w:rFonts w:ascii="Times New Roman" w:hAnsi="Times New Roman" w:cs="Times New Roman"/>
                <w:sz w:val="18"/>
                <w:szCs w:val="18"/>
              </w:rPr>
            </w:pPr>
          </w:p>
        </w:tc>
        <w:tc>
          <w:tcPr>
            <w:tcW w:w="992" w:type="dxa"/>
          </w:tcPr>
          <w:p w:rsidR="00604B54" w:rsidRDefault="00604B54" w:rsidP="00973E77">
            <w:pPr>
              <w:pStyle w:val="af5"/>
              <w:jc w:val="center"/>
              <w:rPr>
                <w:rFonts w:ascii="Times New Roman" w:hAnsi="Times New Roman" w:cs="Times New Roman"/>
                <w:sz w:val="18"/>
                <w:szCs w:val="18"/>
              </w:rPr>
            </w:pPr>
          </w:p>
        </w:tc>
        <w:tc>
          <w:tcPr>
            <w:tcW w:w="851" w:type="dxa"/>
          </w:tcPr>
          <w:p w:rsidR="00604B54" w:rsidRDefault="00604B54" w:rsidP="00604B54">
            <w:pPr>
              <w:pStyle w:val="af5"/>
              <w:jc w:val="center"/>
              <w:rPr>
                <w:rFonts w:ascii="Times New Roman" w:hAnsi="Times New Roman" w:cs="Times New Roman"/>
                <w:sz w:val="18"/>
                <w:szCs w:val="18"/>
              </w:rPr>
            </w:pPr>
          </w:p>
        </w:tc>
        <w:tc>
          <w:tcPr>
            <w:tcW w:w="1134" w:type="dxa"/>
          </w:tcPr>
          <w:p w:rsidR="00604B54" w:rsidRDefault="00604B54" w:rsidP="00604B54">
            <w:pPr>
              <w:pStyle w:val="af5"/>
              <w:jc w:val="center"/>
              <w:rPr>
                <w:rFonts w:ascii="Times New Roman" w:hAnsi="Times New Roman" w:cs="Times New Roman"/>
                <w:sz w:val="18"/>
                <w:szCs w:val="18"/>
              </w:rPr>
            </w:pPr>
          </w:p>
        </w:tc>
        <w:tc>
          <w:tcPr>
            <w:tcW w:w="1134" w:type="dxa"/>
          </w:tcPr>
          <w:p w:rsidR="00604B54" w:rsidRDefault="00604B54" w:rsidP="00604B54">
            <w:pPr>
              <w:pStyle w:val="af5"/>
              <w:jc w:val="center"/>
              <w:rPr>
                <w:rFonts w:ascii="Times New Roman" w:hAnsi="Times New Roman" w:cs="Times New Roman"/>
                <w:sz w:val="18"/>
                <w:szCs w:val="18"/>
              </w:rPr>
            </w:pPr>
          </w:p>
        </w:tc>
        <w:tc>
          <w:tcPr>
            <w:tcW w:w="992" w:type="dxa"/>
          </w:tcPr>
          <w:p w:rsidR="00604B54" w:rsidRDefault="00604B54" w:rsidP="00604B54">
            <w:pPr>
              <w:pStyle w:val="af5"/>
              <w:jc w:val="center"/>
              <w:rPr>
                <w:rFonts w:ascii="Times New Roman" w:hAnsi="Times New Roman" w:cs="Times New Roman"/>
                <w:sz w:val="18"/>
                <w:szCs w:val="18"/>
              </w:rPr>
            </w:pPr>
          </w:p>
        </w:tc>
      </w:tr>
      <w:tr w:rsidR="00604B54" w:rsidRPr="00AF0FB0" w:rsidTr="00973E77">
        <w:trPr>
          <w:trHeight w:val="221"/>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2</w:t>
            </w:r>
          </w:p>
        </w:tc>
        <w:tc>
          <w:tcPr>
            <w:tcW w:w="1418" w:type="dxa"/>
            <w:gridSpan w:val="2"/>
            <w:vMerge w:val="restart"/>
          </w:tcPr>
          <w:p w:rsidR="00604B54" w:rsidRPr="00AE70F1" w:rsidRDefault="00604B54" w:rsidP="00973E77">
            <w:pPr>
              <w:pStyle w:val="af5"/>
              <w:rPr>
                <w:rFonts w:ascii="Times New Roman" w:hAnsi="Times New Roman" w:cs="Times New Roman"/>
                <w:sz w:val="18"/>
                <w:szCs w:val="18"/>
              </w:rPr>
            </w:pPr>
            <w:r w:rsidRPr="00AE70F1">
              <w:rPr>
                <w:rFonts w:ascii="Times New Roman" w:hAnsi="Times New Roman" w:cs="Times New Roman"/>
                <w:sz w:val="18"/>
                <w:szCs w:val="18"/>
              </w:rPr>
              <w:t>«Развитие системы общего образования»</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160678,2</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163683,9</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163683,9</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163683,9</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163683,9</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163683,9</w:t>
            </w:r>
          </w:p>
        </w:tc>
      </w:tr>
      <w:tr w:rsidR="00604B54" w:rsidRPr="00AF0FB0" w:rsidTr="00973E77">
        <w:trPr>
          <w:trHeight w:val="551"/>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Районный бюджет</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32612,8</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35035,5</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35035,5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35035,5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35035,5</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35035,5</w:t>
            </w:r>
          </w:p>
        </w:tc>
      </w:tr>
      <w:tr w:rsidR="00604B54" w:rsidRPr="00C642B7" w:rsidTr="00973E77">
        <w:trPr>
          <w:trHeight w:val="465"/>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w:t>
            </w:r>
          </w:p>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128065,4</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128648,4</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128648,4</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128648,4</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128648,4</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128648,4</w:t>
            </w:r>
          </w:p>
        </w:tc>
      </w:tr>
      <w:tr w:rsidR="00604B54" w:rsidRPr="00C642B7" w:rsidTr="00973E77">
        <w:trPr>
          <w:trHeight w:val="440"/>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Федеральный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w:t>
            </w:r>
          </w:p>
        </w:tc>
        <w:tc>
          <w:tcPr>
            <w:tcW w:w="992"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w:t>
            </w:r>
          </w:p>
        </w:tc>
        <w:tc>
          <w:tcPr>
            <w:tcW w:w="851" w:type="dxa"/>
          </w:tcPr>
          <w:p w:rsidR="00604B54" w:rsidRPr="00AE70F1" w:rsidRDefault="00604B54" w:rsidP="00604B54">
            <w:pPr>
              <w:pStyle w:val="af5"/>
              <w:jc w:val="center"/>
              <w:rPr>
                <w:rFonts w:ascii="Times New Roman" w:hAnsi="Times New Roman" w:cs="Times New Roman"/>
                <w:sz w:val="18"/>
                <w:szCs w:val="18"/>
              </w:rPr>
            </w:pPr>
            <w:r w:rsidRPr="00AE70F1">
              <w:rPr>
                <w:rFonts w:ascii="Times New Roman" w:hAnsi="Times New Roman" w:cs="Times New Roman"/>
                <w:sz w:val="18"/>
                <w:szCs w:val="18"/>
              </w:rPr>
              <w:t>-</w:t>
            </w:r>
          </w:p>
        </w:tc>
        <w:tc>
          <w:tcPr>
            <w:tcW w:w="1134" w:type="dxa"/>
          </w:tcPr>
          <w:p w:rsidR="00604B54" w:rsidRPr="00AE70F1" w:rsidRDefault="00604B54" w:rsidP="00604B54">
            <w:pPr>
              <w:pStyle w:val="af5"/>
              <w:jc w:val="center"/>
              <w:rPr>
                <w:rFonts w:ascii="Times New Roman" w:hAnsi="Times New Roman" w:cs="Times New Roman"/>
                <w:sz w:val="18"/>
                <w:szCs w:val="18"/>
              </w:rPr>
            </w:pPr>
            <w:r w:rsidRPr="00AE70F1">
              <w:rPr>
                <w:rFonts w:ascii="Times New Roman" w:hAnsi="Times New Roman" w:cs="Times New Roman"/>
                <w:sz w:val="18"/>
                <w:szCs w:val="18"/>
              </w:rPr>
              <w:t>-</w:t>
            </w:r>
          </w:p>
        </w:tc>
        <w:tc>
          <w:tcPr>
            <w:tcW w:w="1134" w:type="dxa"/>
          </w:tcPr>
          <w:p w:rsidR="00604B54" w:rsidRPr="00AE70F1" w:rsidRDefault="00604B54" w:rsidP="00604B54">
            <w:pPr>
              <w:pStyle w:val="af5"/>
              <w:jc w:val="center"/>
              <w:rPr>
                <w:rFonts w:ascii="Times New Roman" w:hAnsi="Times New Roman" w:cs="Times New Roman"/>
                <w:sz w:val="18"/>
                <w:szCs w:val="18"/>
              </w:rPr>
            </w:pPr>
            <w:r w:rsidRPr="00AE70F1">
              <w:rPr>
                <w:rFonts w:ascii="Times New Roman" w:hAnsi="Times New Roman" w:cs="Times New Roman"/>
                <w:sz w:val="18"/>
                <w:szCs w:val="18"/>
              </w:rPr>
              <w:t>-</w:t>
            </w:r>
          </w:p>
        </w:tc>
        <w:tc>
          <w:tcPr>
            <w:tcW w:w="992" w:type="dxa"/>
          </w:tcPr>
          <w:p w:rsidR="00604B54" w:rsidRPr="00AE70F1" w:rsidRDefault="00604B54" w:rsidP="00604B54">
            <w:pPr>
              <w:pStyle w:val="af5"/>
              <w:jc w:val="center"/>
              <w:rPr>
                <w:rFonts w:ascii="Times New Roman" w:hAnsi="Times New Roman" w:cs="Times New Roman"/>
                <w:sz w:val="18"/>
                <w:szCs w:val="18"/>
              </w:rPr>
            </w:pPr>
            <w:r w:rsidRPr="00AE70F1">
              <w:rPr>
                <w:rFonts w:ascii="Times New Roman" w:hAnsi="Times New Roman" w:cs="Times New Roman"/>
                <w:sz w:val="18"/>
                <w:szCs w:val="18"/>
              </w:rPr>
              <w:t>-</w:t>
            </w:r>
          </w:p>
        </w:tc>
      </w:tr>
      <w:tr w:rsidR="00604B54" w:rsidRPr="00AF0FB0" w:rsidTr="00973E77">
        <w:trPr>
          <w:trHeight w:val="284"/>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3</w:t>
            </w:r>
          </w:p>
        </w:tc>
        <w:tc>
          <w:tcPr>
            <w:tcW w:w="1418" w:type="dxa"/>
            <w:gridSpan w:val="2"/>
            <w:vMerge w:val="restart"/>
          </w:tcPr>
          <w:p w:rsidR="00604B54" w:rsidRPr="00AE70F1" w:rsidRDefault="00604B54" w:rsidP="00973E77">
            <w:pPr>
              <w:pStyle w:val="af5"/>
              <w:rPr>
                <w:rFonts w:ascii="Times New Roman" w:hAnsi="Times New Roman" w:cs="Times New Roman"/>
                <w:sz w:val="18"/>
                <w:szCs w:val="18"/>
              </w:rPr>
            </w:pPr>
            <w:r w:rsidRPr="00AE70F1">
              <w:rPr>
                <w:rFonts w:ascii="Times New Roman" w:hAnsi="Times New Roman" w:cs="Times New Roman"/>
                <w:sz w:val="18"/>
                <w:szCs w:val="18"/>
              </w:rPr>
              <w:t>«Развитие системы дополнительного образования детей»</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4746,5</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4746,5</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4746,5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4746,5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4746,5</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4746,5</w:t>
            </w:r>
          </w:p>
        </w:tc>
      </w:tr>
      <w:tr w:rsidR="00604B54" w:rsidRPr="00AF0FB0" w:rsidTr="00973E77">
        <w:trPr>
          <w:trHeight w:val="445"/>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Районный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2328,5</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2328,5</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2328,5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2328,5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2328,5</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2328,5</w:t>
            </w:r>
          </w:p>
        </w:tc>
      </w:tr>
      <w:tr w:rsidR="00604B54" w:rsidRPr="00AF0FB0" w:rsidTr="00973E77">
        <w:trPr>
          <w:trHeight w:val="409"/>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Областной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2418,0</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2418,0</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2418,0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2418,0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2418,0</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2418,0</w:t>
            </w:r>
          </w:p>
        </w:tc>
      </w:tr>
      <w:tr w:rsidR="00604B54" w:rsidRPr="00AF0FB0" w:rsidTr="00973E77">
        <w:trPr>
          <w:trHeight w:val="135"/>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4</w:t>
            </w:r>
          </w:p>
        </w:tc>
        <w:tc>
          <w:tcPr>
            <w:tcW w:w="1418" w:type="dxa"/>
            <w:gridSpan w:val="2"/>
            <w:vMerge w:val="restart"/>
          </w:tcPr>
          <w:p w:rsidR="00604B54" w:rsidRPr="00AE70F1" w:rsidRDefault="00604B54" w:rsidP="00973E77">
            <w:pPr>
              <w:pStyle w:val="af5"/>
              <w:rPr>
                <w:rFonts w:ascii="Times New Roman" w:hAnsi="Times New Roman" w:cs="Times New Roman"/>
                <w:sz w:val="18"/>
                <w:szCs w:val="18"/>
              </w:rPr>
            </w:pPr>
            <w:r w:rsidRPr="00AE70F1">
              <w:rPr>
                <w:rFonts w:ascii="Times New Roman" w:hAnsi="Times New Roman" w:cs="Times New Roman"/>
                <w:sz w:val="18"/>
                <w:szCs w:val="18"/>
              </w:rPr>
              <w:t>«Социализация детей-сирот, детей, оставшихся без попечения родителей</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32</w:t>
            </w:r>
            <w:r w:rsidR="00A56AC1">
              <w:rPr>
                <w:rFonts w:ascii="Times New Roman" w:hAnsi="Times New Roman" w:cs="Times New Roman"/>
                <w:sz w:val="18"/>
                <w:szCs w:val="18"/>
              </w:rPr>
              <w:t>618,2</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23</w:t>
            </w:r>
            <w:r w:rsidR="00A56AC1">
              <w:rPr>
                <w:rFonts w:ascii="Times New Roman" w:hAnsi="Times New Roman" w:cs="Times New Roman"/>
                <w:sz w:val="18"/>
                <w:szCs w:val="18"/>
              </w:rPr>
              <w:t>117,4</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r>
      <w:tr w:rsidR="00604B54" w:rsidRPr="00AF0FB0" w:rsidTr="00973E77">
        <w:trPr>
          <w:trHeight w:val="135"/>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Районный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p>
        </w:tc>
        <w:tc>
          <w:tcPr>
            <w:tcW w:w="992" w:type="dxa"/>
          </w:tcPr>
          <w:p w:rsidR="00604B54" w:rsidRPr="00AE70F1" w:rsidRDefault="00604B54" w:rsidP="00973E77">
            <w:pPr>
              <w:pStyle w:val="af5"/>
              <w:jc w:val="center"/>
              <w:rPr>
                <w:rFonts w:ascii="Times New Roman" w:hAnsi="Times New Roman" w:cs="Times New Roman"/>
                <w:sz w:val="18"/>
                <w:szCs w:val="18"/>
              </w:rPr>
            </w:pPr>
          </w:p>
        </w:tc>
        <w:tc>
          <w:tcPr>
            <w:tcW w:w="851" w:type="dxa"/>
          </w:tcPr>
          <w:p w:rsidR="00604B54" w:rsidRPr="00AE70F1" w:rsidRDefault="00604B54" w:rsidP="00604B54">
            <w:pPr>
              <w:pStyle w:val="af5"/>
              <w:jc w:val="center"/>
              <w:rPr>
                <w:rFonts w:ascii="Times New Roman" w:hAnsi="Times New Roman" w:cs="Times New Roman"/>
                <w:sz w:val="18"/>
                <w:szCs w:val="18"/>
              </w:rPr>
            </w:pPr>
          </w:p>
        </w:tc>
        <w:tc>
          <w:tcPr>
            <w:tcW w:w="1134" w:type="dxa"/>
          </w:tcPr>
          <w:p w:rsidR="00604B54" w:rsidRPr="00AE70F1" w:rsidRDefault="00604B54" w:rsidP="00604B54">
            <w:pPr>
              <w:pStyle w:val="af5"/>
              <w:jc w:val="center"/>
              <w:rPr>
                <w:rFonts w:ascii="Times New Roman" w:hAnsi="Times New Roman" w:cs="Times New Roman"/>
                <w:sz w:val="18"/>
                <w:szCs w:val="18"/>
              </w:rPr>
            </w:pPr>
          </w:p>
        </w:tc>
        <w:tc>
          <w:tcPr>
            <w:tcW w:w="1134" w:type="dxa"/>
          </w:tcPr>
          <w:p w:rsidR="00604B54" w:rsidRPr="00AE70F1" w:rsidRDefault="00604B54" w:rsidP="00604B54">
            <w:pPr>
              <w:pStyle w:val="af5"/>
              <w:jc w:val="center"/>
              <w:rPr>
                <w:rFonts w:ascii="Times New Roman" w:hAnsi="Times New Roman" w:cs="Times New Roman"/>
                <w:sz w:val="18"/>
                <w:szCs w:val="18"/>
              </w:rPr>
            </w:pPr>
          </w:p>
        </w:tc>
        <w:tc>
          <w:tcPr>
            <w:tcW w:w="992" w:type="dxa"/>
          </w:tcPr>
          <w:p w:rsidR="00604B54" w:rsidRPr="00AE70F1" w:rsidRDefault="00604B54" w:rsidP="00604B54">
            <w:pPr>
              <w:pStyle w:val="af5"/>
              <w:jc w:val="center"/>
              <w:rPr>
                <w:rFonts w:ascii="Times New Roman" w:hAnsi="Times New Roman" w:cs="Times New Roman"/>
                <w:sz w:val="18"/>
                <w:szCs w:val="18"/>
              </w:rPr>
            </w:pPr>
          </w:p>
        </w:tc>
      </w:tr>
      <w:tr w:rsidR="00604B54" w:rsidRPr="00AF0FB0" w:rsidTr="00973E77">
        <w:trPr>
          <w:trHeight w:val="223"/>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32</w:t>
            </w:r>
            <w:r w:rsidR="00A56AC1">
              <w:rPr>
                <w:rFonts w:ascii="Times New Roman" w:hAnsi="Times New Roman" w:cs="Times New Roman"/>
                <w:sz w:val="18"/>
                <w:szCs w:val="18"/>
              </w:rPr>
              <w:t>618,2</w:t>
            </w:r>
          </w:p>
        </w:tc>
        <w:tc>
          <w:tcPr>
            <w:tcW w:w="992" w:type="dxa"/>
          </w:tcPr>
          <w:p w:rsidR="00604B54" w:rsidRPr="00AE70F1" w:rsidRDefault="00604B54" w:rsidP="00A56AC1">
            <w:pPr>
              <w:pStyle w:val="af5"/>
              <w:jc w:val="center"/>
              <w:rPr>
                <w:rFonts w:ascii="Times New Roman" w:hAnsi="Times New Roman" w:cs="Times New Roman"/>
                <w:sz w:val="18"/>
                <w:szCs w:val="18"/>
              </w:rPr>
            </w:pPr>
            <w:r>
              <w:rPr>
                <w:rFonts w:ascii="Times New Roman" w:hAnsi="Times New Roman" w:cs="Times New Roman"/>
                <w:sz w:val="18"/>
                <w:szCs w:val="18"/>
              </w:rPr>
              <w:t>23</w:t>
            </w:r>
            <w:r w:rsidR="00A56AC1">
              <w:rPr>
                <w:rFonts w:ascii="Times New Roman" w:hAnsi="Times New Roman" w:cs="Times New Roman"/>
                <w:sz w:val="18"/>
                <w:szCs w:val="18"/>
              </w:rPr>
              <w:t>117,4</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23062,5</w:t>
            </w:r>
          </w:p>
        </w:tc>
      </w:tr>
      <w:tr w:rsidR="00604B54" w:rsidRPr="00AF0FB0" w:rsidTr="00973E77">
        <w:trPr>
          <w:trHeight w:val="645"/>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Федеральный бюджет</w:t>
            </w:r>
          </w:p>
        </w:tc>
        <w:tc>
          <w:tcPr>
            <w:tcW w:w="992" w:type="dxa"/>
          </w:tcPr>
          <w:p w:rsidR="00604B54" w:rsidRPr="00AE70F1" w:rsidRDefault="00604B54" w:rsidP="00973E77">
            <w:pPr>
              <w:pStyle w:val="af5"/>
              <w:jc w:val="center"/>
              <w:rPr>
                <w:rFonts w:ascii="Times New Roman" w:hAnsi="Times New Roman" w:cs="Times New Roman"/>
                <w:sz w:val="18"/>
                <w:szCs w:val="18"/>
              </w:rPr>
            </w:pPr>
          </w:p>
        </w:tc>
        <w:tc>
          <w:tcPr>
            <w:tcW w:w="992" w:type="dxa"/>
          </w:tcPr>
          <w:p w:rsidR="00604B54" w:rsidRPr="00AE70F1" w:rsidRDefault="00604B54" w:rsidP="00973E77">
            <w:pPr>
              <w:pStyle w:val="af5"/>
              <w:jc w:val="center"/>
              <w:rPr>
                <w:rFonts w:ascii="Times New Roman" w:hAnsi="Times New Roman" w:cs="Times New Roman"/>
                <w:sz w:val="18"/>
                <w:szCs w:val="18"/>
              </w:rPr>
            </w:pPr>
          </w:p>
        </w:tc>
        <w:tc>
          <w:tcPr>
            <w:tcW w:w="851" w:type="dxa"/>
          </w:tcPr>
          <w:p w:rsidR="00604B54" w:rsidRPr="00AE70F1" w:rsidRDefault="00604B54" w:rsidP="00604B54">
            <w:pPr>
              <w:pStyle w:val="af5"/>
              <w:jc w:val="center"/>
              <w:rPr>
                <w:rFonts w:ascii="Times New Roman" w:hAnsi="Times New Roman" w:cs="Times New Roman"/>
                <w:sz w:val="18"/>
                <w:szCs w:val="18"/>
              </w:rPr>
            </w:pPr>
          </w:p>
        </w:tc>
        <w:tc>
          <w:tcPr>
            <w:tcW w:w="1134" w:type="dxa"/>
          </w:tcPr>
          <w:p w:rsidR="00604B54" w:rsidRPr="00AE70F1" w:rsidRDefault="00604B54" w:rsidP="00604B54">
            <w:pPr>
              <w:pStyle w:val="af5"/>
              <w:jc w:val="center"/>
              <w:rPr>
                <w:rFonts w:ascii="Times New Roman" w:hAnsi="Times New Roman" w:cs="Times New Roman"/>
                <w:sz w:val="18"/>
                <w:szCs w:val="18"/>
              </w:rPr>
            </w:pPr>
          </w:p>
        </w:tc>
        <w:tc>
          <w:tcPr>
            <w:tcW w:w="1134" w:type="dxa"/>
          </w:tcPr>
          <w:p w:rsidR="00604B54" w:rsidRPr="00AE70F1" w:rsidRDefault="00604B54" w:rsidP="00604B54">
            <w:pPr>
              <w:pStyle w:val="af5"/>
              <w:jc w:val="center"/>
              <w:rPr>
                <w:rFonts w:ascii="Times New Roman" w:hAnsi="Times New Roman" w:cs="Times New Roman"/>
                <w:sz w:val="18"/>
                <w:szCs w:val="18"/>
              </w:rPr>
            </w:pPr>
          </w:p>
        </w:tc>
        <w:tc>
          <w:tcPr>
            <w:tcW w:w="992" w:type="dxa"/>
          </w:tcPr>
          <w:p w:rsidR="00604B54" w:rsidRPr="00AE70F1" w:rsidRDefault="00604B54" w:rsidP="00604B54">
            <w:pPr>
              <w:pStyle w:val="af5"/>
              <w:jc w:val="center"/>
              <w:rPr>
                <w:rFonts w:ascii="Times New Roman" w:hAnsi="Times New Roman" w:cs="Times New Roman"/>
                <w:sz w:val="18"/>
                <w:szCs w:val="18"/>
              </w:rPr>
            </w:pPr>
          </w:p>
        </w:tc>
      </w:tr>
      <w:tr w:rsidR="00604B54" w:rsidRPr="00AF0FB0" w:rsidTr="00973E77">
        <w:trPr>
          <w:trHeight w:val="265"/>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5</w:t>
            </w:r>
          </w:p>
        </w:tc>
        <w:tc>
          <w:tcPr>
            <w:tcW w:w="1418" w:type="dxa"/>
            <w:gridSpan w:val="2"/>
            <w:vMerge w:val="restart"/>
          </w:tcPr>
          <w:p w:rsidR="00604B54" w:rsidRPr="00AE70F1" w:rsidRDefault="00604B54" w:rsidP="00973E77">
            <w:pPr>
              <w:pStyle w:val="af5"/>
              <w:rPr>
                <w:rFonts w:ascii="Times New Roman" w:hAnsi="Times New Roman" w:cs="Times New Roman"/>
                <w:sz w:val="18"/>
                <w:szCs w:val="18"/>
              </w:rPr>
            </w:pPr>
            <w:r w:rsidRPr="00AE70F1">
              <w:rPr>
                <w:rFonts w:ascii="Times New Roman" w:hAnsi="Times New Roman" w:cs="Times New Roman"/>
                <w:sz w:val="18"/>
                <w:szCs w:val="18"/>
              </w:rPr>
              <w:t>«Развитие кадрового потенциала системы образования Слободского района»</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18987,0</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r>
      <w:tr w:rsidR="00604B54" w:rsidRPr="00AF0FB0" w:rsidTr="00973E77">
        <w:trPr>
          <w:trHeight w:val="480"/>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w:t>
            </w:r>
          </w:p>
          <w:p w:rsidR="00604B54" w:rsidRPr="00AE70F1" w:rsidRDefault="00604B54" w:rsidP="00973E77">
            <w:pPr>
              <w:pStyle w:val="af5"/>
              <w:jc w:val="center"/>
              <w:rPr>
                <w:sz w:val="18"/>
                <w:szCs w:val="18"/>
              </w:rPr>
            </w:pPr>
            <w:r w:rsidRPr="00AE70F1">
              <w:rPr>
                <w:rFonts w:ascii="Times New Roman" w:hAnsi="Times New Roman" w:cs="Times New Roman"/>
                <w:sz w:val="18"/>
                <w:szCs w:val="18"/>
              </w:rPr>
              <w:t>бюджет</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18987,0</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19747,0</w:t>
            </w:r>
          </w:p>
        </w:tc>
      </w:tr>
      <w:tr w:rsidR="00604B54" w:rsidRPr="00AF0FB0" w:rsidTr="00973E77">
        <w:trPr>
          <w:trHeight w:val="403"/>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6</w:t>
            </w:r>
          </w:p>
        </w:tc>
        <w:tc>
          <w:tcPr>
            <w:tcW w:w="1418" w:type="dxa"/>
            <w:gridSpan w:val="2"/>
            <w:vMerge w:val="restart"/>
          </w:tcPr>
          <w:p w:rsidR="00604B54" w:rsidRPr="00AE70F1" w:rsidRDefault="00604B54" w:rsidP="00973E77">
            <w:pPr>
              <w:pStyle w:val="af5"/>
              <w:jc w:val="both"/>
              <w:rPr>
                <w:rFonts w:ascii="Times New Roman" w:hAnsi="Times New Roman" w:cs="Times New Roman"/>
                <w:sz w:val="18"/>
                <w:szCs w:val="18"/>
              </w:rPr>
            </w:pPr>
            <w:r w:rsidRPr="00AE70F1">
              <w:rPr>
                <w:rFonts w:ascii="Times New Roman" w:hAnsi="Times New Roman" w:cs="Times New Roman"/>
                <w:sz w:val="18"/>
                <w:szCs w:val="18"/>
              </w:rPr>
              <w:t>«Организация деятельности МКУ РМК Слободского района</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1804,6</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1804,6</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1804,6</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1804,6</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1804,6</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1804,6</w:t>
            </w:r>
          </w:p>
        </w:tc>
      </w:tr>
      <w:tr w:rsidR="00604B54" w:rsidRPr="00AF0FB0" w:rsidTr="00973E77">
        <w:trPr>
          <w:trHeight w:val="485"/>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Районный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1674,4</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1674,4</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1674,4</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1674,4</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1674,4</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1674,4</w:t>
            </w:r>
          </w:p>
        </w:tc>
      </w:tr>
      <w:tr w:rsidR="00604B54" w:rsidRPr="00AF0FB0" w:rsidTr="00973E77">
        <w:trPr>
          <w:trHeight w:val="654"/>
          <w:tblHeader/>
        </w:trPr>
        <w:tc>
          <w:tcPr>
            <w:tcW w:w="577" w:type="dxa"/>
            <w:vMerge/>
          </w:tcPr>
          <w:p w:rsidR="00604B54" w:rsidRPr="00AE70F1" w:rsidRDefault="00604B54" w:rsidP="00973E77">
            <w:pPr>
              <w:pStyle w:val="af5"/>
              <w:jc w:val="center"/>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 xml:space="preserve">Областной бюджет </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r>
      <w:tr w:rsidR="00604B54" w:rsidRPr="00AF0FB0" w:rsidTr="00973E77">
        <w:trPr>
          <w:trHeight w:val="241"/>
          <w:tblHeader/>
        </w:trPr>
        <w:tc>
          <w:tcPr>
            <w:tcW w:w="577" w:type="dxa"/>
            <w:vMerge w:val="restart"/>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7</w:t>
            </w:r>
          </w:p>
        </w:tc>
        <w:tc>
          <w:tcPr>
            <w:tcW w:w="1418" w:type="dxa"/>
            <w:gridSpan w:val="2"/>
            <w:vMerge w:val="restart"/>
          </w:tcPr>
          <w:p w:rsidR="00604B54" w:rsidRPr="00AE70F1" w:rsidRDefault="00604B54" w:rsidP="00973E77">
            <w:pPr>
              <w:pStyle w:val="af5"/>
              <w:rPr>
                <w:rFonts w:ascii="Times New Roman" w:hAnsi="Times New Roman" w:cs="Times New Roman"/>
                <w:sz w:val="18"/>
                <w:szCs w:val="18"/>
              </w:rPr>
            </w:pPr>
            <w:r w:rsidRPr="00AE70F1">
              <w:rPr>
                <w:rFonts w:ascii="Times New Roman" w:hAnsi="Times New Roman" w:cs="Times New Roman"/>
                <w:sz w:val="18"/>
                <w:szCs w:val="18"/>
              </w:rPr>
              <w:t>«Организация деятельности МКУ ЦБ управления образования Слободского района»</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7566,2</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7566,2</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7566,2</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7566,2</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7566,2</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7566,2</w:t>
            </w:r>
          </w:p>
        </w:tc>
      </w:tr>
      <w:tr w:rsidR="00604B54" w:rsidRPr="00AF0FB0" w:rsidTr="00973E77">
        <w:trPr>
          <w:trHeight w:val="272"/>
          <w:tblHeader/>
        </w:trPr>
        <w:tc>
          <w:tcPr>
            <w:tcW w:w="577" w:type="dxa"/>
            <w:vMerge/>
          </w:tcPr>
          <w:p w:rsidR="00604B54" w:rsidRPr="00AE70F1" w:rsidRDefault="00604B54" w:rsidP="00973E77">
            <w:pPr>
              <w:pStyle w:val="af5"/>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Районный бюджет</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7436,0</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7436,0</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7436,0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7436,0</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7436,0</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7436,0</w:t>
            </w:r>
          </w:p>
        </w:tc>
      </w:tr>
      <w:tr w:rsidR="00604B54" w:rsidRPr="00AF0FB0" w:rsidTr="00973E77">
        <w:trPr>
          <w:trHeight w:val="654"/>
          <w:tblHeader/>
        </w:trPr>
        <w:tc>
          <w:tcPr>
            <w:tcW w:w="577" w:type="dxa"/>
            <w:vMerge/>
          </w:tcPr>
          <w:p w:rsidR="00604B54" w:rsidRPr="00AE70F1" w:rsidRDefault="00604B54" w:rsidP="00973E77">
            <w:pPr>
              <w:pStyle w:val="af5"/>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 бюджет</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130,2</w:t>
            </w:r>
          </w:p>
        </w:tc>
      </w:tr>
      <w:tr w:rsidR="00604B54" w:rsidRPr="00AF0FB0" w:rsidTr="00973E77">
        <w:trPr>
          <w:trHeight w:val="231"/>
          <w:tblHeader/>
        </w:trPr>
        <w:tc>
          <w:tcPr>
            <w:tcW w:w="577" w:type="dxa"/>
            <w:vMerge w:val="restart"/>
          </w:tcPr>
          <w:p w:rsidR="00604B54" w:rsidRPr="00AE70F1" w:rsidRDefault="00EE18CD" w:rsidP="00973E77">
            <w:pPr>
              <w:pStyle w:val="af5"/>
              <w:jc w:val="center"/>
              <w:rPr>
                <w:rFonts w:ascii="Times New Roman" w:hAnsi="Times New Roman" w:cs="Times New Roman"/>
                <w:sz w:val="18"/>
                <w:szCs w:val="18"/>
              </w:rPr>
            </w:pPr>
            <w:r>
              <w:rPr>
                <w:rFonts w:ascii="Times New Roman" w:hAnsi="Times New Roman" w:cs="Times New Roman"/>
                <w:sz w:val="18"/>
                <w:szCs w:val="18"/>
              </w:rPr>
              <w:t>8</w:t>
            </w:r>
          </w:p>
        </w:tc>
        <w:tc>
          <w:tcPr>
            <w:tcW w:w="1418" w:type="dxa"/>
            <w:gridSpan w:val="2"/>
            <w:vMerge w:val="restart"/>
          </w:tcPr>
          <w:p w:rsidR="00604B54" w:rsidRPr="00AE70F1" w:rsidRDefault="00604B54" w:rsidP="00973E77">
            <w:pPr>
              <w:pStyle w:val="af5"/>
              <w:rPr>
                <w:rFonts w:ascii="Times New Roman" w:hAnsi="Times New Roman" w:cs="Times New Roman"/>
                <w:sz w:val="18"/>
                <w:szCs w:val="18"/>
              </w:rPr>
            </w:pPr>
            <w:r w:rsidRPr="00AE70F1">
              <w:rPr>
                <w:rFonts w:ascii="Times New Roman" w:hAnsi="Times New Roman" w:cs="Times New Roman"/>
                <w:sz w:val="18"/>
                <w:szCs w:val="18"/>
              </w:rPr>
              <w:t>Всего финансирования из всех источников</w:t>
            </w: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992" w:type="dxa"/>
          </w:tcPr>
          <w:p w:rsidR="00604B54" w:rsidRPr="00AE70F1" w:rsidRDefault="00604B54" w:rsidP="00BE0A95">
            <w:pPr>
              <w:pStyle w:val="af5"/>
              <w:jc w:val="center"/>
              <w:rPr>
                <w:rFonts w:ascii="Times New Roman" w:hAnsi="Times New Roman" w:cs="Times New Roman"/>
                <w:sz w:val="18"/>
                <w:szCs w:val="18"/>
              </w:rPr>
            </w:pPr>
            <w:r>
              <w:rPr>
                <w:rFonts w:ascii="Times New Roman" w:hAnsi="Times New Roman" w:cs="Times New Roman"/>
                <w:sz w:val="18"/>
                <w:szCs w:val="18"/>
              </w:rPr>
              <w:t>34</w:t>
            </w:r>
            <w:r w:rsidR="00BE0A95">
              <w:rPr>
                <w:rFonts w:ascii="Times New Roman" w:hAnsi="Times New Roman" w:cs="Times New Roman"/>
                <w:sz w:val="18"/>
                <w:szCs w:val="18"/>
              </w:rPr>
              <w:t>7994,3</w:t>
            </w:r>
          </w:p>
        </w:tc>
        <w:tc>
          <w:tcPr>
            <w:tcW w:w="992" w:type="dxa"/>
          </w:tcPr>
          <w:p w:rsidR="00604B54" w:rsidRPr="00AE70F1" w:rsidRDefault="00604B54" w:rsidP="00BE0A95">
            <w:pPr>
              <w:pStyle w:val="af5"/>
              <w:jc w:val="center"/>
              <w:rPr>
                <w:rFonts w:ascii="Times New Roman" w:hAnsi="Times New Roman" w:cs="Times New Roman"/>
                <w:sz w:val="18"/>
                <w:szCs w:val="18"/>
              </w:rPr>
            </w:pPr>
            <w:r>
              <w:rPr>
                <w:rFonts w:ascii="Times New Roman" w:hAnsi="Times New Roman" w:cs="Times New Roman"/>
                <w:sz w:val="18"/>
                <w:szCs w:val="18"/>
              </w:rPr>
              <w:t>34</w:t>
            </w:r>
            <w:r w:rsidR="00BE0A95">
              <w:rPr>
                <w:rFonts w:ascii="Times New Roman" w:hAnsi="Times New Roman" w:cs="Times New Roman"/>
                <w:sz w:val="18"/>
                <w:szCs w:val="18"/>
              </w:rPr>
              <w:t>40737,3</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341110,4</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341110,4</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341110,4</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341110,4</w:t>
            </w:r>
          </w:p>
        </w:tc>
      </w:tr>
      <w:tr w:rsidR="00604B54" w:rsidRPr="00AF0FB0" w:rsidTr="00973E77">
        <w:trPr>
          <w:trHeight w:val="445"/>
          <w:tblHeader/>
        </w:trPr>
        <w:tc>
          <w:tcPr>
            <w:tcW w:w="577" w:type="dxa"/>
            <w:vMerge/>
          </w:tcPr>
          <w:p w:rsidR="00604B54" w:rsidRPr="00AE70F1" w:rsidRDefault="00604B54" w:rsidP="00973E77">
            <w:pPr>
              <w:pStyle w:val="af5"/>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Районный бюджет</w:t>
            </w:r>
          </w:p>
        </w:tc>
        <w:tc>
          <w:tcPr>
            <w:tcW w:w="992" w:type="dxa"/>
          </w:tcPr>
          <w:p w:rsidR="00604B54" w:rsidRPr="00AE70F1" w:rsidRDefault="00604B54" w:rsidP="005B0725">
            <w:pPr>
              <w:pStyle w:val="af5"/>
              <w:jc w:val="center"/>
              <w:rPr>
                <w:rFonts w:ascii="Times New Roman" w:hAnsi="Times New Roman" w:cs="Times New Roman"/>
                <w:sz w:val="18"/>
                <w:szCs w:val="18"/>
              </w:rPr>
            </w:pPr>
            <w:r>
              <w:rPr>
                <w:rFonts w:ascii="Times New Roman" w:hAnsi="Times New Roman" w:cs="Times New Roman"/>
                <w:sz w:val="18"/>
                <w:szCs w:val="18"/>
              </w:rPr>
              <w:t>9</w:t>
            </w:r>
            <w:r w:rsidR="005B0725">
              <w:rPr>
                <w:rFonts w:ascii="Times New Roman" w:hAnsi="Times New Roman" w:cs="Times New Roman"/>
                <w:sz w:val="18"/>
                <w:szCs w:val="18"/>
              </w:rPr>
              <w:t>7680</w:t>
            </w:r>
            <w:r>
              <w:rPr>
                <w:rFonts w:ascii="Times New Roman" w:hAnsi="Times New Roman" w:cs="Times New Roman"/>
                <w:sz w:val="18"/>
                <w:szCs w:val="18"/>
              </w:rPr>
              <w:t>,7</w:t>
            </w:r>
          </w:p>
        </w:tc>
        <w:tc>
          <w:tcPr>
            <w:tcW w:w="992" w:type="dxa"/>
          </w:tcPr>
          <w:p w:rsidR="00604B54" w:rsidRPr="00AE70F1" w:rsidRDefault="00604B54" w:rsidP="00973E77">
            <w:pPr>
              <w:pStyle w:val="af5"/>
              <w:jc w:val="center"/>
              <w:rPr>
                <w:rFonts w:ascii="Times New Roman" w:hAnsi="Times New Roman" w:cs="Times New Roman"/>
                <w:sz w:val="18"/>
                <w:szCs w:val="18"/>
              </w:rPr>
            </w:pPr>
            <w:r>
              <w:rPr>
                <w:rFonts w:ascii="Times New Roman" w:hAnsi="Times New Roman" w:cs="Times New Roman"/>
                <w:sz w:val="18"/>
                <w:szCs w:val="18"/>
              </w:rPr>
              <w:t>99009,5</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99009,5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99009,5</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99009,5</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99009,5</w:t>
            </w:r>
          </w:p>
        </w:tc>
      </w:tr>
      <w:tr w:rsidR="00604B54" w:rsidRPr="00AF0FB0" w:rsidTr="00973E77">
        <w:trPr>
          <w:trHeight w:val="395"/>
          <w:tblHeader/>
        </w:trPr>
        <w:tc>
          <w:tcPr>
            <w:tcW w:w="577" w:type="dxa"/>
            <w:vMerge/>
          </w:tcPr>
          <w:p w:rsidR="00604B54" w:rsidRPr="00AE70F1" w:rsidRDefault="00604B54" w:rsidP="00973E77">
            <w:pPr>
              <w:pStyle w:val="af5"/>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 бюджет</w:t>
            </w:r>
          </w:p>
        </w:tc>
        <w:tc>
          <w:tcPr>
            <w:tcW w:w="992" w:type="dxa"/>
          </w:tcPr>
          <w:p w:rsidR="00604B54" w:rsidRPr="00AE70F1" w:rsidRDefault="00604B54" w:rsidP="00BE0A95">
            <w:pPr>
              <w:pStyle w:val="af5"/>
              <w:jc w:val="center"/>
              <w:rPr>
                <w:rFonts w:ascii="Times New Roman" w:hAnsi="Times New Roman" w:cs="Times New Roman"/>
                <w:sz w:val="18"/>
                <w:szCs w:val="18"/>
              </w:rPr>
            </w:pPr>
            <w:r>
              <w:rPr>
                <w:rFonts w:ascii="Times New Roman" w:hAnsi="Times New Roman" w:cs="Times New Roman"/>
                <w:sz w:val="18"/>
                <w:szCs w:val="18"/>
              </w:rPr>
              <w:t>2</w:t>
            </w:r>
            <w:r w:rsidR="00BE0A95">
              <w:rPr>
                <w:rFonts w:ascii="Times New Roman" w:hAnsi="Times New Roman" w:cs="Times New Roman"/>
                <w:sz w:val="18"/>
                <w:szCs w:val="18"/>
              </w:rPr>
              <w:t>49885,6</w:t>
            </w:r>
          </w:p>
        </w:tc>
        <w:tc>
          <w:tcPr>
            <w:tcW w:w="992" w:type="dxa"/>
          </w:tcPr>
          <w:p w:rsidR="00604B54" w:rsidRPr="00AE70F1" w:rsidRDefault="00604B54" w:rsidP="00BE0A95">
            <w:pPr>
              <w:pStyle w:val="af5"/>
              <w:jc w:val="center"/>
              <w:rPr>
                <w:rFonts w:ascii="Times New Roman" w:hAnsi="Times New Roman" w:cs="Times New Roman"/>
                <w:sz w:val="18"/>
                <w:szCs w:val="18"/>
              </w:rPr>
            </w:pPr>
            <w:r>
              <w:rPr>
                <w:rFonts w:ascii="Times New Roman" w:hAnsi="Times New Roman" w:cs="Times New Roman"/>
                <w:sz w:val="18"/>
                <w:szCs w:val="18"/>
              </w:rPr>
              <w:t>24</w:t>
            </w:r>
            <w:r w:rsidR="00BE0A95">
              <w:rPr>
                <w:rFonts w:ascii="Times New Roman" w:hAnsi="Times New Roman" w:cs="Times New Roman"/>
                <w:sz w:val="18"/>
                <w:szCs w:val="18"/>
              </w:rPr>
              <w:t>1727,8</w:t>
            </w:r>
          </w:p>
        </w:tc>
        <w:tc>
          <w:tcPr>
            <w:tcW w:w="851"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242100,9</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242100,9</w:t>
            </w:r>
          </w:p>
        </w:tc>
        <w:tc>
          <w:tcPr>
            <w:tcW w:w="1134"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242100,9</w:t>
            </w:r>
          </w:p>
        </w:tc>
        <w:tc>
          <w:tcPr>
            <w:tcW w:w="992" w:type="dxa"/>
          </w:tcPr>
          <w:p w:rsidR="00604B54" w:rsidRPr="00AE70F1" w:rsidRDefault="00604B54" w:rsidP="00604B54">
            <w:pPr>
              <w:pStyle w:val="af5"/>
              <w:jc w:val="center"/>
              <w:rPr>
                <w:rFonts w:ascii="Times New Roman" w:hAnsi="Times New Roman" w:cs="Times New Roman"/>
                <w:sz w:val="18"/>
                <w:szCs w:val="18"/>
              </w:rPr>
            </w:pPr>
            <w:r>
              <w:rPr>
                <w:rFonts w:ascii="Times New Roman" w:hAnsi="Times New Roman" w:cs="Times New Roman"/>
                <w:sz w:val="18"/>
                <w:szCs w:val="18"/>
              </w:rPr>
              <w:t>242100,9</w:t>
            </w:r>
          </w:p>
        </w:tc>
      </w:tr>
      <w:tr w:rsidR="00604B54" w:rsidRPr="00AF0FB0" w:rsidTr="00973E77">
        <w:trPr>
          <w:trHeight w:val="654"/>
          <w:tblHeader/>
        </w:trPr>
        <w:tc>
          <w:tcPr>
            <w:tcW w:w="577" w:type="dxa"/>
            <w:vMerge/>
          </w:tcPr>
          <w:p w:rsidR="00604B54" w:rsidRPr="00AE70F1" w:rsidRDefault="00604B54" w:rsidP="00973E77">
            <w:pPr>
              <w:pStyle w:val="af5"/>
              <w:rPr>
                <w:rFonts w:ascii="Times New Roman" w:hAnsi="Times New Roman" w:cs="Times New Roman"/>
                <w:sz w:val="18"/>
                <w:szCs w:val="18"/>
              </w:rPr>
            </w:pPr>
          </w:p>
        </w:tc>
        <w:tc>
          <w:tcPr>
            <w:tcW w:w="1418" w:type="dxa"/>
            <w:gridSpan w:val="2"/>
            <w:vMerge/>
          </w:tcPr>
          <w:p w:rsidR="00604B54" w:rsidRPr="00AE70F1" w:rsidRDefault="00604B54" w:rsidP="00973E77">
            <w:pPr>
              <w:pStyle w:val="af5"/>
              <w:rPr>
                <w:rFonts w:ascii="Times New Roman" w:hAnsi="Times New Roman" w:cs="Times New Roman"/>
                <w:sz w:val="18"/>
                <w:szCs w:val="18"/>
              </w:rPr>
            </w:pPr>
          </w:p>
        </w:tc>
        <w:tc>
          <w:tcPr>
            <w:tcW w:w="1276" w:type="dxa"/>
          </w:tcPr>
          <w:p w:rsidR="00604B54" w:rsidRPr="00AE70F1" w:rsidRDefault="00604B54" w:rsidP="00973E77">
            <w:pPr>
              <w:pStyle w:val="af5"/>
              <w:jc w:val="center"/>
              <w:rPr>
                <w:rFonts w:ascii="Times New Roman" w:hAnsi="Times New Roman" w:cs="Times New Roman"/>
                <w:sz w:val="18"/>
                <w:szCs w:val="18"/>
              </w:rPr>
            </w:pPr>
            <w:r w:rsidRPr="00AE70F1">
              <w:rPr>
                <w:rFonts w:ascii="Times New Roman" w:hAnsi="Times New Roman" w:cs="Times New Roman"/>
                <w:sz w:val="18"/>
                <w:szCs w:val="18"/>
              </w:rPr>
              <w:t>Федеральный бюджет</w:t>
            </w:r>
          </w:p>
        </w:tc>
        <w:tc>
          <w:tcPr>
            <w:tcW w:w="992" w:type="dxa"/>
          </w:tcPr>
          <w:p w:rsidR="00604B54" w:rsidRPr="00AE70F1" w:rsidRDefault="00604B54" w:rsidP="00973E77">
            <w:pPr>
              <w:pStyle w:val="af5"/>
              <w:jc w:val="center"/>
              <w:rPr>
                <w:rFonts w:ascii="Times New Roman" w:hAnsi="Times New Roman" w:cs="Times New Roman"/>
                <w:sz w:val="18"/>
                <w:szCs w:val="18"/>
              </w:rPr>
            </w:pPr>
          </w:p>
        </w:tc>
        <w:tc>
          <w:tcPr>
            <w:tcW w:w="992" w:type="dxa"/>
          </w:tcPr>
          <w:p w:rsidR="00604B54" w:rsidRPr="00AE70F1" w:rsidRDefault="00604B54" w:rsidP="00973E77">
            <w:pPr>
              <w:pStyle w:val="af5"/>
              <w:jc w:val="center"/>
              <w:rPr>
                <w:rFonts w:ascii="Times New Roman" w:hAnsi="Times New Roman" w:cs="Times New Roman"/>
                <w:sz w:val="18"/>
                <w:szCs w:val="18"/>
              </w:rPr>
            </w:pPr>
          </w:p>
        </w:tc>
        <w:tc>
          <w:tcPr>
            <w:tcW w:w="851" w:type="dxa"/>
          </w:tcPr>
          <w:p w:rsidR="00604B54" w:rsidRPr="00AE70F1" w:rsidRDefault="00604B54" w:rsidP="00973E77">
            <w:pPr>
              <w:pStyle w:val="af5"/>
              <w:jc w:val="center"/>
              <w:rPr>
                <w:rFonts w:ascii="Times New Roman" w:hAnsi="Times New Roman" w:cs="Times New Roman"/>
                <w:sz w:val="18"/>
                <w:szCs w:val="18"/>
              </w:rPr>
            </w:pPr>
          </w:p>
        </w:tc>
        <w:tc>
          <w:tcPr>
            <w:tcW w:w="1134" w:type="dxa"/>
          </w:tcPr>
          <w:p w:rsidR="00604B54" w:rsidRPr="00AE70F1" w:rsidRDefault="00604B54" w:rsidP="00604B54">
            <w:pPr>
              <w:pStyle w:val="af5"/>
              <w:jc w:val="center"/>
              <w:rPr>
                <w:rFonts w:ascii="Times New Roman" w:hAnsi="Times New Roman" w:cs="Times New Roman"/>
                <w:sz w:val="18"/>
                <w:szCs w:val="18"/>
              </w:rPr>
            </w:pPr>
          </w:p>
        </w:tc>
        <w:tc>
          <w:tcPr>
            <w:tcW w:w="1134" w:type="dxa"/>
          </w:tcPr>
          <w:p w:rsidR="00604B54" w:rsidRPr="00AE70F1" w:rsidRDefault="00604B54" w:rsidP="00604B54">
            <w:pPr>
              <w:pStyle w:val="af5"/>
              <w:jc w:val="center"/>
              <w:rPr>
                <w:rFonts w:ascii="Times New Roman" w:hAnsi="Times New Roman" w:cs="Times New Roman"/>
                <w:sz w:val="18"/>
                <w:szCs w:val="18"/>
              </w:rPr>
            </w:pPr>
          </w:p>
        </w:tc>
        <w:tc>
          <w:tcPr>
            <w:tcW w:w="992" w:type="dxa"/>
          </w:tcPr>
          <w:p w:rsidR="00604B54" w:rsidRPr="00AE70F1" w:rsidRDefault="00604B54" w:rsidP="00604B54">
            <w:pPr>
              <w:pStyle w:val="af5"/>
              <w:jc w:val="center"/>
              <w:rPr>
                <w:rFonts w:ascii="Times New Roman" w:hAnsi="Times New Roman" w:cs="Times New Roman"/>
                <w:sz w:val="18"/>
                <w:szCs w:val="18"/>
              </w:rPr>
            </w:pPr>
          </w:p>
        </w:tc>
      </w:tr>
    </w:tbl>
    <w:p w:rsidR="000D0C3E" w:rsidRDefault="000D0C3E" w:rsidP="000D0C3E">
      <w:pPr>
        <w:autoSpaceDE w:val="0"/>
        <w:autoSpaceDN w:val="0"/>
        <w:adjustRightInd w:val="0"/>
        <w:spacing w:after="0" w:line="240" w:lineRule="auto"/>
        <w:jc w:val="center"/>
        <w:rPr>
          <w:rFonts w:ascii="Times New Roman" w:eastAsia="Times New Roman" w:hAnsi="Times New Roman" w:cs="Times New Roman"/>
          <w:b/>
          <w:bCs/>
          <w:sz w:val="28"/>
          <w:szCs w:val="28"/>
        </w:rPr>
      </w:pP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Средства областного бюджета привлекаются на основании соглашений с </w:t>
      </w:r>
      <w:r w:rsidR="00883FC6">
        <w:rPr>
          <w:rFonts w:ascii="Times New Roman" w:hAnsi="Times New Roman" w:cs="Times New Roman"/>
          <w:sz w:val="28"/>
          <w:szCs w:val="28"/>
        </w:rPr>
        <w:t xml:space="preserve">министерством </w:t>
      </w:r>
      <w:r w:rsidRPr="00F65F8E">
        <w:rPr>
          <w:rFonts w:ascii="Times New Roman" w:hAnsi="Times New Roman" w:cs="Times New Roman"/>
          <w:sz w:val="28"/>
          <w:szCs w:val="28"/>
        </w:rPr>
        <w:t>образования Кировской области.</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w:t>
      </w:r>
    </w:p>
    <w:p w:rsidR="00F65F8E" w:rsidRPr="00F65F8E" w:rsidRDefault="00F65F8E" w:rsidP="00F65F8E">
      <w:pPr>
        <w:pStyle w:val="af5"/>
        <w:rPr>
          <w:rFonts w:ascii="Times New Roman" w:hAnsi="Times New Roman" w:cs="Times New Roman"/>
          <w:sz w:val="28"/>
          <w:szCs w:val="28"/>
        </w:rPr>
      </w:pPr>
    </w:p>
    <w:bookmarkEnd w:id="1"/>
    <w:p w:rsidR="00F65F8E" w:rsidRPr="00F65F8E" w:rsidRDefault="00360FD1" w:rsidP="000D0C3E">
      <w:pPr>
        <w:pStyle w:val="af5"/>
        <w:jc w:val="center"/>
        <w:rPr>
          <w:rFonts w:ascii="Times New Roman" w:hAnsi="Times New Roman" w:cs="Times New Roman"/>
          <w:b/>
          <w:bCs/>
          <w:sz w:val="28"/>
          <w:szCs w:val="28"/>
        </w:rPr>
      </w:pPr>
      <w:r>
        <w:rPr>
          <w:rFonts w:ascii="Times New Roman" w:hAnsi="Times New Roman" w:cs="Times New Roman"/>
          <w:b/>
          <w:bCs/>
          <w:sz w:val="28"/>
          <w:szCs w:val="28"/>
        </w:rPr>
        <w:t xml:space="preserve">6. </w:t>
      </w:r>
      <w:r w:rsidR="00F65F8E" w:rsidRPr="00F65F8E">
        <w:rPr>
          <w:rFonts w:ascii="Times New Roman" w:hAnsi="Times New Roman" w:cs="Times New Roman"/>
          <w:b/>
          <w:bCs/>
          <w:sz w:val="28"/>
          <w:szCs w:val="28"/>
        </w:rPr>
        <w:t>Анализ рисков реализации муниципальной программы и описание мер управления рисками</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В ходе реализации муниципальной программы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К основным рискам реализации муниципальной программы следует отнести финансовые.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Сокращение объемов финансирования муниципальной программы из обл</w:t>
      </w:r>
      <w:r w:rsidR="001035BB">
        <w:rPr>
          <w:rFonts w:ascii="Times New Roman" w:hAnsi="Times New Roman" w:cs="Times New Roman"/>
          <w:sz w:val="28"/>
          <w:szCs w:val="28"/>
        </w:rPr>
        <w:t>астного бюджета</w:t>
      </w:r>
      <w:r w:rsidRPr="00F65F8E">
        <w:rPr>
          <w:rFonts w:ascii="Times New Roman" w:hAnsi="Times New Roman" w:cs="Times New Roman"/>
          <w:sz w:val="28"/>
          <w:szCs w:val="28"/>
        </w:rPr>
        <w:t>, а также дефицит средств местного бюджета могут привести к финансированию муниципальной программы в неполном объеме.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К финансовым рискам также относятся неэффективное и нерациональное использование ресурсов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предотвращения и минимизации данных рисков планируется принять определенные меры:</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При реализации муниципальной программы могут возникнуть  непредвиденные риски, связанные с кризисными явлениями в экономике района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социально-экономические последствия выполнения мероприятий не будут понятны общественности, то в обществе может возникнуть безразличие, а в крайнем своем проявлении - неприятие и негативное отношение граждан как к самой муниципальной программе, так и к отдельным ее элементам.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предотвращения и минимизации социального риска планируется организовать широкое привлечение общественности и образовательного сообщества к реализации и оценке  результатов муниципальной программы, а также обеспечить публичность отчетов и итогового доклада о ходе реализации муниципальной программы.</w:t>
      </w:r>
    </w:p>
    <w:p w:rsidR="00EE18CD"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Анализ рисков реализации муниципальной программы и меры управления рисками являются общими для всех </w:t>
      </w:r>
      <w:hyperlink r:id="rId12" w:history="1">
        <w:r w:rsidRPr="00F65F8E">
          <w:rPr>
            <w:rFonts w:ascii="Times New Roman" w:hAnsi="Times New Roman" w:cs="Times New Roman"/>
            <w:sz w:val="28"/>
            <w:szCs w:val="28"/>
          </w:rPr>
          <w:t>подпрограмм</w:t>
        </w:r>
      </w:hyperlink>
      <w:r w:rsidRPr="00F65F8E">
        <w:rPr>
          <w:rFonts w:ascii="Times New Roman" w:hAnsi="Times New Roman" w:cs="Times New Roman"/>
          <w:sz w:val="28"/>
          <w:szCs w:val="28"/>
        </w:rPr>
        <w:t xml:space="preserve"> муниципальной программы.</w:t>
      </w:r>
    </w:p>
    <w:p w:rsidR="00F65F8E" w:rsidRPr="00F65F8E" w:rsidRDefault="00F65F8E" w:rsidP="00F65F8E">
      <w:pPr>
        <w:pStyle w:val="af5"/>
        <w:rPr>
          <w:rFonts w:ascii="Times New Roman" w:hAnsi="Times New Roman" w:cs="Times New Roman"/>
          <w:b/>
          <w:bCs/>
          <w:sz w:val="28"/>
          <w:szCs w:val="28"/>
        </w:rPr>
      </w:pPr>
    </w:p>
    <w:p w:rsidR="00F65F8E" w:rsidRPr="00F65F8E" w:rsidRDefault="00360FD1" w:rsidP="000D0C3E">
      <w:pPr>
        <w:pStyle w:val="af5"/>
        <w:jc w:val="center"/>
        <w:rPr>
          <w:rFonts w:ascii="Times New Roman" w:hAnsi="Times New Roman" w:cs="Times New Roman"/>
          <w:b/>
          <w:bCs/>
          <w:sz w:val="28"/>
          <w:szCs w:val="28"/>
        </w:rPr>
      </w:pPr>
      <w:r>
        <w:rPr>
          <w:rFonts w:ascii="Times New Roman" w:hAnsi="Times New Roman" w:cs="Times New Roman"/>
          <w:b/>
          <w:bCs/>
          <w:sz w:val="28"/>
          <w:szCs w:val="28"/>
        </w:rPr>
        <w:t>7</w:t>
      </w:r>
      <w:r w:rsidR="00F65F8E" w:rsidRPr="00F65F8E">
        <w:rPr>
          <w:rFonts w:ascii="Times New Roman" w:hAnsi="Times New Roman" w:cs="Times New Roman"/>
          <w:b/>
          <w:bCs/>
          <w:sz w:val="28"/>
          <w:szCs w:val="28"/>
        </w:rPr>
        <w:t>.  Механизм   реализации   Программы,   включающий   в  себя  механизмы управления Программой</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Муниципальным заказчиком Программы является управление образования администрации Слободского района, которое реализует ее мероприятия в соответствии с действующим законодательством.</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обеспечивает реализацию программы в пределах средств, предусмотренных бюджетом на очередной финансовый год.</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составляет и представляет отчеты о выполнении мероприятий программы в финансовое управление о расходовании предоставленных для ее выполнения средств бюджета.</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Источником получения информации о реализации Программы является отчет об оценке эффективности.</w:t>
      </w:r>
    </w:p>
    <w:p w:rsidR="00F65F8E" w:rsidRPr="00F65F8E" w:rsidRDefault="00F65F8E" w:rsidP="00F65F8E">
      <w:pPr>
        <w:pStyle w:val="af5"/>
        <w:rPr>
          <w:rFonts w:ascii="Times New Roman" w:hAnsi="Times New Roman" w:cs="Times New Roman"/>
          <w:sz w:val="28"/>
          <w:szCs w:val="28"/>
        </w:rPr>
      </w:pPr>
    </w:p>
    <w:p w:rsidR="00F65F8E" w:rsidRPr="00F65F8E" w:rsidRDefault="00360FD1" w:rsidP="000D0C3E">
      <w:pPr>
        <w:pStyle w:val="af5"/>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00F65F8E" w:rsidRPr="00F65F8E">
        <w:rPr>
          <w:rFonts w:ascii="Times New Roman" w:hAnsi="Times New Roman" w:cs="Times New Roman"/>
          <w:b/>
          <w:bCs/>
          <w:sz w:val="28"/>
          <w:szCs w:val="28"/>
        </w:rPr>
        <w:t>Методика оценки эффективности реализации муниципальной программы</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каждой из подпрограмм муниципальной программы, отдельных мероприятий, не вошедшие в подпрограммы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Оценка достижения показателей эффективности реализации муниципальной программы осуществляется по формуле: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24"/>
          <w:sz w:val="28"/>
          <w:szCs w:val="28"/>
        </w:rPr>
        <w:object w:dxaOrig="15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55.7pt" o:ole="">
            <v:imagedata r:id="rId13" o:title=""/>
          </v:shape>
          <o:OLEObject Type="Embed" ProgID="Equation.3" ShapeID="_x0000_i1025" DrawAspect="Content" ObjectID="_1635917061" r:id="rId14"/>
        </w:object>
      </w:r>
      <w:r w:rsidRPr="00F65F8E">
        <w:rPr>
          <w:rFonts w:ascii="Times New Roman" w:hAnsi="Times New Roman" w:cs="Times New Roman"/>
          <w:spacing w:val="-4"/>
          <w:sz w:val="28"/>
          <w:szCs w:val="28"/>
        </w:rPr>
        <w:t>,</w:t>
      </w:r>
      <w:r w:rsidRPr="00F65F8E">
        <w:rPr>
          <w:rFonts w:ascii="Times New Roman" w:hAnsi="Times New Roman" w:cs="Times New Roman"/>
          <w:sz w:val="28"/>
          <w:szCs w:val="28"/>
        </w:rPr>
        <w:t xml:space="preserve"> где: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99" w:dyaOrig="400">
          <v:shape id="_x0000_i1026" type="#_x0000_t75" style="width:25.05pt;height:20.65pt" o:ole="">
            <v:imagedata r:id="rId15" o:title=""/>
          </v:shape>
          <o:OLEObject Type="Embed" ProgID="Equation.3" ShapeID="_x0000_i1026" DrawAspect="Content" ObjectID="_1635917062" r:id="rId16"/>
        </w:object>
      </w:r>
      <w:r w:rsidRPr="00F65F8E">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520" w:dyaOrig="380">
          <v:shape id="_x0000_i1027" type="#_x0000_t75" style="width:31.95pt;height:17.55pt" o:ole="">
            <v:imagedata r:id="rId17" o:title=""/>
          </v:shape>
          <o:OLEObject Type="Embed" ProgID="Equation.3" ShapeID="_x0000_i1027" DrawAspect="Content" ObjectID="_1635917063" r:id="rId18"/>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lang w:val="en-US"/>
        </w:rPr>
        <w:t>n</w:t>
      </w:r>
      <w:r w:rsidRPr="00F65F8E">
        <w:rPr>
          <w:rFonts w:ascii="Times New Roman" w:hAnsi="Times New Roman" w:cs="Times New Roman"/>
          <w:sz w:val="28"/>
          <w:szCs w:val="28"/>
        </w:rPr>
        <w:t>– количество показателей эффективности реализации муниципальной программы.</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Степень достижения i-го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Если целевой тенденцией показателя является рост значения, то степень достижения i-го показателя эффективности реализации муниципальной программы рассчитывается по формуле:</w:t>
      </w:r>
    </w:p>
    <w:p w:rsidR="00F65F8E" w:rsidRPr="00F65F8E" w:rsidRDefault="00F65F8E" w:rsidP="000D0C3E">
      <w:pPr>
        <w:pStyle w:val="af5"/>
        <w:ind w:firstLine="709"/>
        <w:jc w:val="both"/>
        <w:rPr>
          <w:rFonts w:ascii="Times New Roman" w:hAnsi="Times New Roman" w:cs="Times New Roman"/>
          <w:position w:val="-12"/>
          <w:sz w:val="28"/>
          <w:szCs w:val="28"/>
        </w:rPr>
      </w:pPr>
      <w:r w:rsidRPr="00F65F8E">
        <w:rPr>
          <w:rFonts w:ascii="Times New Roman" w:hAnsi="Times New Roman" w:cs="Times New Roman"/>
          <w:spacing w:val="-4"/>
          <w:position w:val="-30"/>
          <w:sz w:val="28"/>
          <w:szCs w:val="28"/>
        </w:rPr>
        <w:object w:dxaOrig="2100" w:dyaOrig="740">
          <v:shape id="_x0000_i1028" type="#_x0000_t75" style="width:120.2pt;height:43.2pt" o:ole="">
            <v:imagedata r:id="rId19" o:title=""/>
          </v:shape>
          <o:OLEObject Type="Embed" ProgID="Equation.3" ShapeID="_x0000_i1028" DrawAspect="Content" ObjectID="_1635917064" r:id="rId20"/>
        </w:objec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а если целевой тенденцией показателя является уменьшение значения, то по формуле:</w:t>
      </w:r>
    </w:p>
    <w:p w:rsidR="00F65F8E" w:rsidRPr="00F65F8E" w:rsidRDefault="00F65F8E" w:rsidP="000D0C3E">
      <w:pPr>
        <w:pStyle w:val="af5"/>
        <w:ind w:firstLine="709"/>
        <w:jc w:val="both"/>
        <w:rPr>
          <w:rFonts w:ascii="Times New Roman" w:hAnsi="Times New Roman" w:cs="Times New Roman"/>
          <w:position w:val="-12"/>
          <w:sz w:val="28"/>
          <w:szCs w:val="28"/>
        </w:rPr>
      </w:pPr>
      <w:r w:rsidRPr="00F65F8E">
        <w:rPr>
          <w:rFonts w:ascii="Times New Roman" w:hAnsi="Times New Roman" w:cs="Times New Roman"/>
          <w:spacing w:val="-4"/>
          <w:position w:val="-32"/>
          <w:sz w:val="28"/>
          <w:szCs w:val="28"/>
        </w:rPr>
        <w:object w:dxaOrig="2540" w:dyaOrig="740">
          <v:shape id="_x0000_i1029" type="#_x0000_t75" style="width:145.25pt;height:43.2pt" o:ole="">
            <v:imagedata r:id="rId21" o:title=""/>
          </v:shape>
          <o:OLEObject Type="Embed" ProgID="Equation.3" ShapeID="_x0000_i1029" DrawAspect="Content" ObjectID="_1635917065" r:id="rId22"/>
        </w:objec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520" w:dyaOrig="380">
          <v:shape id="_x0000_i1030" type="#_x0000_t75" style="width:31.95pt;height:17.55pt" o:ole="">
            <v:imagedata r:id="rId17" o:title=""/>
          </v:shape>
          <o:OLEObject Type="Embed" ProgID="Equation.3" ShapeID="_x0000_i1030" DrawAspect="Content" ObjectID="_1635917066" r:id="rId23"/>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color w:val="7030A0"/>
          <w:position w:val="-14"/>
          <w:sz w:val="28"/>
          <w:szCs w:val="28"/>
        </w:rPr>
        <w:object w:dxaOrig="499" w:dyaOrig="400">
          <v:shape id="_x0000_i1031" type="#_x0000_t75" style="width:30.05pt;height:19.4pt" o:ole="">
            <v:imagedata r:id="rId24" o:title=""/>
          </v:shape>
          <o:OLEObject Type="Embed" ProgID="Equation.3" ShapeID="_x0000_i1031" DrawAspect="Content" ObjectID="_1635917067" r:id="rId25"/>
        </w:object>
      </w:r>
      <w:r w:rsidRPr="00F65F8E">
        <w:rPr>
          <w:rFonts w:ascii="Times New Roman" w:hAnsi="Times New Roman" w:cs="Times New Roman"/>
          <w:sz w:val="28"/>
          <w:szCs w:val="28"/>
        </w:rPr>
        <w:t xml:space="preserve">– фактическое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муниципальной программы (в соответствующих единицах измерения);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color w:val="7030A0"/>
          <w:position w:val="-12"/>
          <w:sz w:val="28"/>
          <w:szCs w:val="28"/>
        </w:rPr>
        <w:object w:dxaOrig="499" w:dyaOrig="380">
          <v:shape id="_x0000_i1032" type="#_x0000_t75" style="width:30.05pt;height:17.55pt" o:ole="">
            <v:imagedata r:id="rId26" o:title=""/>
          </v:shape>
          <o:OLEObject Type="Embed" ProgID="Equation.3" ShapeID="_x0000_i1032" DrawAspect="Content" ObjectID="_1635917068" r:id="rId27"/>
        </w:object>
      </w:r>
      <w:r w:rsidRPr="00F65F8E">
        <w:rPr>
          <w:rFonts w:ascii="Times New Roman" w:hAnsi="Times New Roman" w:cs="Times New Roman"/>
          <w:sz w:val="28"/>
          <w:szCs w:val="28"/>
        </w:rPr>
        <w:t xml:space="preserve">– плановое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муниципальной программы (в соответствующих единицах измерения).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Оценка достижения показателей эффективности реализации каждой из подпрограмм муниципальной программы осуществляется по формуле: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24"/>
          <w:sz w:val="28"/>
          <w:szCs w:val="28"/>
        </w:rPr>
        <w:object w:dxaOrig="1400" w:dyaOrig="960">
          <v:shape id="_x0000_i1033" type="#_x0000_t75" style="width:80.75pt;height:55.7pt" o:ole="">
            <v:imagedata r:id="rId28" o:title=""/>
          </v:shape>
          <o:OLEObject Type="Embed" ProgID="Equation.3" ShapeID="_x0000_i1033" DrawAspect="Content" ObjectID="_1635917069" r:id="rId29"/>
        </w:object>
      </w:r>
      <w:r w:rsidRPr="00F65F8E">
        <w:rPr>
          <w:rFonts w:ascii="Times New Roman" w:hAnsi="Times New Roman" w:cs="Times New Roman"/>
          <w:spacing w:val="-4"/>
          <w:sz w:val="28"/>
          <w:szCs w:val="28"/>
        </w:rPr>
        <w:t>,</w:t>
      </w:r>
      <w:r w:rsidRPr="00F65F8E">
        <w:rPr>
          <w:rFonts w:ascii="Times New Roman" w:hAnsi="Times New Roman" w:cs="Times New Roman"/>
          <w:sz w:val="28"/>
          <w:szCs w:val="28"/>
        </w:rPr>
        <w:t xml:space="preserve"> где: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40" w:dyaOrig="400">
          <v:shape id="_x0000_i1034" type="#_x0000_t75" style="width:21.3pt;height:22.55pt" o:ole="">
            <v:imagedata r:id="rId30" o:title=""/>
          </v:shape>
          <o:OLEObject Type="Embed" ProgID="Equation.3" ShapeID="_x0000_i1034" DrawAspect="Content" ObjectID="_1635917070" r:id="rId31"/>
        </w:object>
      </w:r>
      <w:r w:rsidRPr="00F65F8E">
        <w:rPr>
          <w:rFonts w:ascii="Times New Roman" w:hAnsi="Times New Roman" w:cs="Times New Roman"/>
          <w:sz w:val="28"/>
          <w:szCs w:val="28"/>
        </w:rPr>
        <w:t xml:space="preserve"> – степень достижения показателей эффективности реализации подпрограммы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20" w:dyaOrig="380">
          <v:shape id="_x0000_i1035" type="#_x0000_t75" style="width:21.3pt;height:21.3pt" o:ole="">
            <v:imagedata r:id="rId32" o:title=""/>
          </v:shape>
          <o:OLEObject Type="Embed" ProgID="Equation.3" ShapeID="_x0000_i1035" DrawAspect="Content" ObjectID="_1635917071" r:id="rId33"/>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подпрограммы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lang w:val="en-US"/>
        </w:rPr>
        <w:t>n</w:t>
      </w:r>
      <w:r w:rsidRPr="00F65F8E">
        <w:rPr>
          <w:rFonts w:ascii="Times New Roman" w:hAnsi="Times New Roman" w:cs="Times New Roman"/>
          <w:sz w:val="28"/>
          <w:szCs w:val="28"/>
        </w:rPr>
        <w:t>– количество показателей эффективности реализации подпрограммы муниципальной программы.</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Степень достижения i-го показателя эффективности реализации подпрограммы муниципальной программы  рассчитывается путем сопоставления фактически достигнутого и планового значения показателя эффективности реализации подпрограммы муниципальной программы за отчетный период.</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Если целевой тенденцией показателя является рост значения, то степень достижения i-го показателя эффективности реализации подпрограммы муниципальной программы рассчитывается по формуле: </w:t>
      </w:r>
    </w:p>
    <w:p w:rsidR="00F65F8E" w:rsidRPr="00F65F8E" w:rsidRDefault="00F65F8E" w:rsidP="000D0C3E">
      <w:pPr>
        <w:pStyle w:val="af5"/>
        <w:ind w:firstLine="709"/>
        <w:jc w:val="both"/>
        <w:rPr>
          <w:rFonts w:ascii="Times New Roman" w:hAnsi="Times New Roman" w:cs="Times New Roman"/>
          <w:spacing w:val="-4"/>
          <w:sz w:val="28"/>
          <w:szCs w:val="28"/>
        </w:rPr>
      </w:pPr>
      <w:r w:rsidRPr="00F65F8E">
        <w:rPr>
          <w:rFonts w:ascii="Times New Roman" w:hAnsi="Times New Roman" w:cs="Times New Roman"/>
          <w:spacing w:val="-4"/>
          <w:position w:val="-30"/>
          <w:sz w:val="28"/>
          <w:szCs w:val="28"/>
        </w:rPr>
        <w:object w:dxaOrig="2040" w:dyaOrig="720">
          <v:shape id="_x0000_i1036" type="#_x0000_t75" style="width:117.1pt;height:41.95pt" o:ole="">
            <v:imagedata r:id="rId34" o:title=""/>
          </v:shape>
          <o:OLEObject Type="Embed" ProgID="Equation.3" ShapeID="_x0000_i1036" DrawAspect="Content" ObjectID="_1635917072" r:id="rId35"/>
        </w:objec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а если целевой тенденцией показателя является уменьшение значения, то по формуле:</w:t>
      </w:r>
    </w:p>
    <w:p w:rsidR="00F65F8E" w:rsidRPr="00F65F8E" w:rsidRDefault="00F65F8E" w:rsidP="000D0C3E">
      <w:pPr>
        <w:pStyle w:val="af5"/>
        <w:ind w:firstLine="709"/>
        <w:jc w:val="both"/>
        <w:rPr>
          <w:rFonts w:ascii="Times New Roman" w:hAnsi="Times New Roman" w:cs="Times New Roman"/>
          <w:color w:val="7030A0"/>
          <w:sz w:val="28"/>
          <w:szCs w:val="28"/>
        </w:rPr>
      </w:pPr>
      <w:r w:rsidRPr="00F65F8E">
        <w:rPr>
          <w:rFonts w:ascii="Times New Roman" w:hAnsi="Times New Roman" w:cs="Times New Roman"/>
          <w:spacing w:val="-4"/>
          <w:position w:val="-32"/>
          <w:sz w:val="28"/>
          <w:szCs w:val="28"/>
        </w:rPr>
        <w:object w:dxaOrig="2439" w:dyaOrig="700">
          <v:shape id="_x0000_i1037" type="#_x0000_t75" style="width:138.35pt;height:40.05pt" o:ole="">
            <v:imagedata r:id="rId36" o:title=""/>
          </v:shape>
          <o:OLEObject Type="Embed" ProgID="Equation.3" ShapeID="_x0000_i1037" DrawAspect="Content" ObjectID="_1635917073" r:id="rId37"/>
        </w:objec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20" w:dyaOrig="380">
          <v:shape id="_x0000_i1038" type="#_x0000_t75" style="width:21.3pt;height:21.3pt" o:ole="">
            <v:imagedata r:id="rId32" o:title=""/>
          </v:shape>
          <o:OLEObject Type="Embed" ProgID="Equation.3" ShapeID="_x0000_i1038" DrawAspect="Content" ObjectID="_1635917074" r:id="rId38"/>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подпрограммы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80" w:dyaOrig="380">
          <v:shape id="_x0000_i1039" type="#_x0000_t75" style="width:34.45pt;height:23.8pt" o:ole="">
            <v:imagedata r:id="rId39" o:title=""/>
          </v:shape>
          <o:OLEObject Type="Embed" ProgID="Equation.3" ShapeID="_x0000_i1039" DrawAspect="Content" ObjectID="_1635917075" r:id="rId40"/>
        </w:object>
      </w:r>
      <w:r w:rsidRPr="00F65F8E">
        <w:rPr>
          <w:rFonts w:ascii="Times New Roman" w:hAnsi="Times New Roman" w:cs="Times New Roman"/>
          <w:sz w:val="28"/>
          <w:szCs w:val="28"/>
        </w:rPr>
        <w:t xml:space="preserve"> – фактическое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подпрограммы муниципальной программы (в соответствующих единицах измерения);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520" w:dyaOrig="360">
          <v:shape id="_x0000_i1040" type="#_x0000_t75" style="width:34.45pt;height:22.55pt" o:ole="">
            <v:imagedata r:id="rId41" o:title=""/>
          </v:shape>
          <o:OLEObject Type="Embed" ProgID="Equation.3" ShapeID="_x0000_i1040" DrawAspect="Content" ObjectID="_1635917076" r:id="rId42"/>
        </w:object>
      </w:r>
      <w:r w:rsidRPr="00F65F8E">
        <w:rPr>
          <w:rFonts w:ascii="Times New Roman" w:hAnsi="Times New Roman" w:cs="Times New Roman"/>
          <w:sz w:val="28"/>
          <w:szCs w:val="28"/>
        </w:rPr>
        <w:t xml:space="preserve"> – плановое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подпрограммы  муниципальной программы (в соответствующих единицах измерения).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Оценка достижения показателей эффективности реализации отдельного мероприятия муниципальной программы осуществляется по формуле: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24"/>
          <w:sz w:val="28"/>
          <w:szCs w:val="28"/>
        </w:rPr>
        <w:object w:dxaOrig="1380" w:dyaOrig="960">
          <v:shape id="_x0000_i1041" type="#_x0000_t75" style="width:79.5pt;height:55.7pt" o:ole="">
            <v:imagedata r:id="rId43" o:title=""/>
          </v:shape>
          <o:OLEObject Type="Embed" ProgID="Equation.3" ShapeID="_x0000_i1041" DrawAspect="Content" ObjectID="_1635917077" r:id="rId44"/>
        </w:object>
      </w:r>
      <w:r w:rsidRPr="00F65F8E">
        <w:rPr>
          <w:rFonts w:ascii="Times New Roman" w:hAnsi="Times New Roman" w:cs="Times New Roman"/>
          <w:spacing w:val="-4"/>
          <w:sz w:val="28"/>
          <w:szCs w:val="28"/>
        </w:rPr>
        <w:t>,</w:t>
      </w:r>
      <w:r w:rsidRPr="00F65F8E">
        <w:rPr>
          <w:rFonts w:ascii="Times New Roman" w:hAnsi="Times New Roman" w:cs="Times New Roman"/>
          <w:sz w:val="28"/>
          <w:szCs w:val="28"/>
        </w:rPr>
        <w:t xml:space="preserve"> где: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40" w:dyaOrig="400">
          <v:shape id="_x0000_i1042" type="#_x0000_t75" style="width:21.3pt;height:22.55pt" o:ole="">
            <v:imagedata r:id="rId45" o:title=""/>
          </v:shape>
          <o:OLEObject Type="Embed" ProgID="Equation.3" ShapeID="_x0000_i1042" DrawAspect="Content" ObjectID="_1635917078" r:id="rId46"/>
        </w:object>
      </w:r>
      <w:r w:rsidRPr="00F65F8E">
        <w:rPr>
          <w:rFonts w:ascii="Times New Roman" w:hAnsi="Times New Roman" w:cs="Times New Roman"/>
          <w:sz w:val="28"/>
          <w:szCs w:val="28"/>
        </w:rPr>
        <w:t xml:space="preserve"> – степень достижения показателей эффективности реализации отдельного мероприятия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00" w:dyaOrig="380">
          <v:shape id="_x0000_i1043" type="#_x0000_t75" style="width:20.65pt;height:21.3pt" o:ole="">
            <v:imagedata r:id="rId47" o:title=""/>
          </v:shape>
          <o:OLEObject Type="Embed" ProgID="Equation.3" ShapeID="_x0000_i1043" DrawAspect="Content" ObjectID="_1635917079" r:id="rId48"/>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отдельного мероприятия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lang w:val="en-US"/>
        </w:rPr>
        <w:t>n</w:t>
      </w:r>
      <w:r w:rsidRPr="00F65F8E">
        <w:rPr>
          <w:rFonts w:ascii="Times New Roman" w:hAnsi="Times New Roman" w:cs="Times New Roman"/>
          <w:sz w:val="28"/>
          <w:szCs w:val="28"/>
        </w:rPr>
        <w:t>– количество показателей эффективности реализации отдельного мероприятия муниципальной программы.</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Степень достижения i-го показателя эффективности реализации отдельного мероприятия муниципальной программы  рассчитывается путем сопоставления фактически достигнутого и планового значения показателя эффективности реализации отдельного мероприятия муниципальной программы за отчетный период по следующей формуле:</w:t>
      </w:r>
    </w:p>
    <w:p w:rsidR="00F65F8E" w:rsidRPr="00F65F8E" w:rsidRDefault="00F65F8E" w:rsidP="000D0C3E">
      <w:pPr>
        <w:pStyle w:val="af5"/>
        <w:ind w:firstLine="709"/>
        <w:jc w:val="both"/>
        <w:rPr>
          <w:rFonts w:ascii="Times New Roman" w:hAnsi="Times New Roman" w:cs="Times New Roman"/>
          <w:spacing w:val="-4"/>
          <w:sz w:val="28"/>
          <w:szCs w:val="28"/>
        </w:rPr>
      </w:pPr>
      <w:r w:rsidRPr="00F65F8E">
        <w:rPr>
          <w:rFonts w:ascii="Times New Roman" w:hAnsi="Times New Roman" w:cs="Times New Roman"/>
          <w:spacing w:val="-4"/>
          <w:position w:val="-30"/>
          <w:sz w:val="28"/>
          <w:szCs w:val="28"/>
        </w:rPr>
        <w:object w:dxaOrig="2439" w:dyaOrig="720">
          <v:shape id="_x0000_i1044" type="#_x0000_t75" style="width:138.35pt;height:41.95pt" o:ole="">
            <v:imagedata r:id="rId49" o:title=""/>
          </v:shape>
          <o:OLEObject Type="Embed" ProgID="Equation.3" ShapeID="_x0000_i1044" DrawAspect="Content" ObjectID="_1635917080" r:id="rId50"/>
        </w:objec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00" w:dyaOrig="380">
          <v:shape id="_x0000_i1045" type="#_x0000_t75" style="width:20.65pt;height:21.3pt" o:ole="">
            <v:imagedata r:id="rId47" o:title=""/>
          </v:shape>
          <o:OLEObject Type="Embed" ProgID="Equation.3" ShapeID="_x0000_i1045" DrawAspect="Content" ObjectID="_1635917081" r:id="rId51"/>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отдельного мероприятия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520" w:dyaOrig="380">
          <v:shape id="_x0000_i1046" type="#_x0000_t75" style="width:37.55pt;height:23.8pt" o:ole="">
            <v:imagedata r:id="rId52" o:title=""/>
          </v:shape>
          <o:OLEObject Type="Embed" ProgID="Equation.3" ShapeID="_x0000_i1046" DrawAspect="Content" ObjectID="_1635917082" r:id="rId53"/>
        </w:object>
      </w:r>
      <w:r w:rsidRPr="00F65F8E">
        <w:rPr>
          <w:rFonts w:ascii="Times New Roman" w:hAnsi="Times New Roman" w:cs="Times New Roman"/>
          <w:sz w:val="28"/>
          <w:szCs w:val="28"/>
        </w:rPr>
        <w:t xml:space="preserve"> – фактическое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отдельного мероприятия муниципальной программы (в соответствующих единицах измерения);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560" w:dyaOrig="360">
          <v:shape id="_x0000_i1047" type="#_x0000_t75" style="width:38.8pt;height:22.55pt" o:ole="">
            <v:imagedata r:id="rId54" o:title=""/>
          </v:shape>
          <o:OLEObject Type="Embed" ProgID="Equation.3" ShapeID="_x0000_i1047" DrawAspect="Content" ObjectID="_1635917083" r:id="rId55"/>
        </w:object>
      </w:r>
      <w:r w:rsidRPr="00F65F8E">
        <w:rPr>
          <w:rFonts w:ascii="Times New Roman" w:hAnsi="Times New Roman" w:cs="Times New Roman"/>
          <w:sz w:val="28"/>
          <w:szCs w:val="28"/>
        </w:rPr>
        <w:t xml:space="preserve"> – плановое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отдельного мероприятия муниципальной программы (в соответствующих единицах измерения).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30"/>
          <w:sz w:val="28"/>
          <w:szCs w:val="28"/>
        </w:rPr>
        <w:object w:dxaOrig="980" w:dyaOrig="720">
          <v:shape id="_x0000_i1048" type="#_x0000_t75" style="width:56.95pt;height:41.95pt" o:ole="">
            <v:imagedata r:id="rId56" o:title=""/>
          </v:shape>
          <o:OLEObject Type="Embed" ProgID="Equation.3" ShapeID="_x0000_i1048" DrawAspect="Content" ObjectID="_1635917084" r:id="rId57"/>
        </w:object>
      </w:r>
      <w:r w:rsidRPr="00F65F8E">
        <w:rPr>
          <w:rFonts w:ascii="Times New Roman" w:hAnsi="Times New Roman" w:cs="Times New Roman"/>
          <w:sz w:val="28"/>
          <w:szCs w:val="28"/>
        </w:rPr>
        <w:t>, где: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rPr>
        <w:t>У</w:t>
      </w:r>
      <w:r w:rsidRPr="00F65F8E">
        <w:rPr>
          <w:rFonts w:ascii="Times New Roman" w:hAnsi="Times New Roman" w:cs="Times New Roman"/>
          <w:i/>
          <w:iCs/>
          <w:sz w:val="28"/>
          <w:szCs w:val="28"/>
          <w:vertAlign w:val="subscript"/>
        </w:rPr>
        <w:t>ф</w:t>
      </w:r>
      <w:r w:rsidRPr="00F65F8E">
        <w:rPr>
          <w:rFonts w:ascii="Times New Roman" w:hAnsi="Times New Roman" w:cs="Times New Roman"/>
          <w:sz w:val="28"/>
          <w:szCs w:val="28"/>
        </w:rPr>
        <w:t>– уровень финансирования муниципальной программы;</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rPr>
        <w:t>Ф</w:t>
      </w:r>
      <w:r w:rsidRPr="00F65F8E">
        <w:rPr>
          <w:rFonts w:ascii="Times New Roman" w:hAnsi="Times New Roman" w:cs="Times New Roman"/>
          <w:i/>
          <w:iCs/>
          <w:sz w:val="28"/>
          <w:szCs w:val="28"/>
          <w:vertAlign w:val="subscript"/>
        </w:rPr>
        <w:t>ф</w:t>
      </w:r>
      <w:r w:rsidRPr="00F65F8E">
        <w:rPr>
          <w:rFonts w:ascii="Times New Roman" w:hAnsi="Times New Roman" w:cs="Times New Roman"/>
          <w:sz w:val="28"/>
          <w:szCs w:val="28"/>
        </w:rPr>
        <w:t>–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(тыс. рублей);</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rPr>
        <w:t>Ф</w:t>
      </w:r>
      <w:r w:rsidRPr="00F65F8E">
        <w:rPr>
          <w:rFonts w:ascii="Times New Roman" w:hAnsi="Times New Roman" w:cs="Times New Roman"/>
          <w:i/>
          <w:iCs/>
          <w:sz w:val="28"/>
          <w:szCs w:val="28"/>
          <w:vertAlign w:val="subscript"/>
        </w:rPr>
        <w:t>пл</w:t>
      </w:r>
      <w:r w:rsidRPr="00F65F8E">
        <w:rPr>
          <w:rFonts w:ascii="Times New Roman" w:hAnsi="Times New Roman" w:cs="Times New Roman"/>
          <w:sz w:val="28"/>
          <w:szCs w:val="28"/>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сравнения фактических сроков реализации мероприятий с запланированными осуществляется по формуле: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30"/>
          <w:sz w:val="28"/>
          <w:szCs w:val="28"/>
        </w:rPr>
        <w:object w:dxaOrig="1100" w:dyaOrig="720">
          <v:shape id="_x0000_i1049" type="#_x0000_t75" style="width:63.25pt;height:41.95pt" o:ole="">
            <v:imagedata r:id="rId58" o:title=""/>
          </v:shape>
          <o:OLEObject Type="Embed" ProgID="Equation.3" ShapeID="_x0000_i1049" DrawAspect="Content" ObjectID="_1635917085" r:id="rId59"/>
        </w:object>
      </w:r>
      <w:r w:rsidRPr="00F65F8E">
        <w:rPr>
          <w:rFonts w:ascii="Times New Roman" w:hAnsi="Times New Roman" w:cs="Times New Roman"/>
          <w:sz w:val="28"/>
          <w:szCs w:val="28"/>
        </w:rPr>
        <w:t>, где: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340" w:dyaOrig="360">
          <v:shape id="_x0000_i1050" type="#_x0000_t75" style="width:22.55pt;height:22.55pt" o:ole="">
            <v:imagedata r:id="rId60" o:title=""/>
          </v:shape>
          <o:OLEObject Type="Embed" ProgID="Equation.3" ShapeID="_x0000_i1050" DrawAspect="Content" ObjectID="_1635917086" r:id="rId61"/>
        </w:object>
      </w:r>
      <w:r w:rsidRPr="00F65F8E">
        <w:rPr>
          <w:rFonts w:ascii="Times New Roman" w:hAnsi="Times New Roman" w:cs="Times New Roman"/>
          <w:sz w:val="28"/>
          <w:szCs w:val="28"/>
        </w:rPr>
        <w:t xml:space="preserve"> – уровень выполнения мероприятий муниципальной программы в соответствии с установленными сроками;</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60" w:dyaOrig="380">
          <v:shape id="_x0000_i1051" type="#_x0000_t75" style="width:31.95pt;height:22.55pt" o:ole="">
            <v:imagedata r:id="rId62" o:title=""/>
          </v:shape>
          <o:OLEObject Type="Embed" ProgID="Equation.3" ShapeID="_x0000_i1051" DrawAspect="Content" ObjectID="_1635917087" r:id="rId63"/>
        </w:object>
      </w:r>
      <w:r w:rsidRPr="00F65F8E">
        <w:rPr>
          <w:rFonts w:ascii="Times New Roman" w:hAnsi="Times New Roman" w:cs="Times New Roman"/>
          <w:sz w:val="28"/>
          <w:szCs w:val="28"/>
        </w:rPr>
        <w:t xml:space="preserve"> – 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99" w:dyaOrig="360">
          <v:shape id="_x0000_i1052" type="#_x0000_t75" style="width:33.2pt;height:22.55pt" o:ole="">
            <v:imagedata r:id="rId64" o:title=""/>
          </v:shape>
          <o:OLEObject Type="Embed" ProgID="Equation.3" ShapeID="_x0000_i1052" DrawAspect="Content" ObjectID="_1635917088" r:id="rId65"/>
        </w:object>
      </w:r>
      <w:r w:rsidRPr="00F65F8E">
        <w:rPr>
          <w:rFonts w:ascii="Times New Roman" w:hAnsi="Times New Roman" w:cs="Times New Roman"/>
          <w:sz w:val="28"/>
          <w:szCs w:val="28"/>
        </w:rPr>
        <w:t xml:space="preserve"> –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муниципальной программы производится по формуле:</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62"/>
          <w:sz w:val="28"/>
          <w:szCs w:val="28"/>
        </w:rPr>
        <w:object w:dxaOrig="3879" w:dyaOrig="1359">
          <v:shape id="_x0000_i1053" type="#_x0000_t75" style="width:224.75pt;height:78.25pt" o:ole="">
            <v:imagedata r:id="rId66" o:title=""/>
          </v:shape>
          <o:OLEObject Type="Embed" ProgID="Equation.3" ShapeID="_x0000_i1053" DrawAspect="Content" ObjectID="_1635917089" r:id="rId67"/>
        </w:object>
      </w:r>
      <w:r w:rsidRPr="00F65F8E">
        <w:rPr>
          <w:rFonts w:ascii="Times New Roman" w:hAnsi="Times New Roman" w:cs="Times New Roman"/>
          <w:spacing w:val="-4"/>
          <w:sz w:val="28"/>
          <w:szCs w:val="28"/>
        </w:rPr>
        <w:t>, где:</w:t>
      </w:r>
    </w:p>
    <w:p w:rsidR="00F65F8E" w:rsidRPr="00F65F8E" w:rsidRDefault="00F65F8E" w:rsidP="000D0C3E">
      <w:pPr>
        <w:pStyle w:val="af5"/>
        <w:ind w:firstLine="709"/>
        <w:jc w:val="both"/>
        <w:rPr>
          <w:rFonts w:ascii="Times New Roman" w:hAnsi="Times New Roman" w:cs="Times New Roman"/>
          <w:spacing w:val="-6"/>
          <w:sz w:val="28"/>
          <w:szCs w:val="28"/>
        </w:rPr>
      </w:pPr>
      <w:r w:rsidRPr="00F65F8E">
        <w:rPr>
          <w:rFonts w:ascii="Times New Roman" w:hAnsi="Times New Roman" w:cs="Times New Roman"/>
          <w:spacing w:val="-6"/>
          <w:position w:val="-10"/>
          <w:sz w:val="28"/>
          <w:szCs w:val="28"/>
        </w:rPr>
        <w:object w:dxaOrig="440" w:dyaOrig="340">
          <v:shape id="_x0000_i1054" type="#_x0000_t75" style="width:23.8pt;height:19.4pt" o:ole="">
            <v:imagedata r:id="rId68" o:title=""/>
          </v:shape>
          <o:OLEObject Type="Embed" ProgID="Equation.3" ShapeID="_x0000_i1054" DrawAspect="Content" ObjectID="_1635917090" r:id="rId69"/>
        </w:object>
      </w:r>
      <w:r w:rsidRPr="00F65F8E">
        <w:rPr>
          <w:rFonts w:ascii="Times New Roman" w:hAnsi="Times New Roman" w:cs="Times New Roman"/>
          <w:spacing w:val="-6"/>
          <w:sz w:val="28"/>
          <w:szCs w:val="28"/>
        </w:rPr>
        <w:t xml:space="preserve"> – оценка эффективности реализации муниципальной программы (%);</w:t>
      </w:r>
    </w:p>
    <w:p w:rsidR="00F65F8E" w:rsidRPr="00F65F8E" w:rsidRDefault="00F65F8E" w:rsidP="000D0C3E">
      <w:pPr>
        <w:pStyle w:val="af5"/>
        <w:ind w:firstLine="709"/>
        <w:jc w:val="both"/>
        <w:rPr>
          <w:rFonts w:ascii="Times New Roman" w:hAnsi="Times New Roman" w:cs="Times New Roman"/>
          <w:spacing w:val="-6"/>
          <w:position w:val="-14"/>
          <w:sz w:val="28"/>
          <w:szCs w:val="28"/>
        </w:rPr>
      </w:pPr>
      <w:r w:rsidRPr="00F65F8E">
        <w:rPr>
          <w:rFonts w:ascii="Times New Roman" w:hAnsi="Times New Roman" w:cs="Times New Roman"/>
          <w:position w:val="-14"/>
          <w:sz w:val="28"/>
          <w:szCs w:val="28"/>
        </w:rPr>
        <w:object w:dxaOrig="499" w:dyaOrig="400">
          <v:shape id="_x0000_i1055" type="#_x0000_t75" style="width:25.05pt;height:20.65pt" o:ole="">
            <v:imagedata r:id="rId15" o:title=""/>
          </v:shape>
          <o:OLEObject Type="Embed" ProgID="Equation.3" ShapeID="_x0000_i1055" DrawAspect="Content" ObjectID="_1635917091" r:id="rId70"/>
        </w:object>
      </w:r>
      <w:r w:rsidRPr="00F65F8E">
        <w:rPr>
          <w:rFonts w:ascii="Times New Roman" w:hAnsi="Times New Roman" w:cs="Times New Roman"/>
          <w:sz w:val="28"/>
          <w:szCs w:val="28"/>
        </w:rPr>
        <w:t xml:space="preserve"> – степень достижения показателей эффективности реализации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pacing w:val="-6"/>
          <w:position w:val="-14"/>
          <w:sz w:val="28"/>
          <w:szCs w:val="28"/>
        </w:rPr>
        <w:object w:dxaOrig="480" w:dyaOrig="400">
          <v:shape id="_x0000_i1056" type="#_x0000_t75" style="width:23.8pt;height:20.65pt" o:ole="">
            <v:imagedata r:id="rId71" o:title=""/>
          </v:shape>
          <o:OLEObject Type="Embed" ProgID="Equation.3" ShapeID="_x0000_i1056" DrawAspect="Content" ObjectID="_1635917092" r:id="rId72"/>
        </w:object>
      </w:r>
      <w:r w:rsidRPr="00F65F8E">
        <w:rPr>
          <w:rFonts w:ascii="Times New Roman" w:hAnsi="Times New Roman" w:cs="Times New Roman"/>
          <w:spacing w:val="-6"/>
          <w:sz w:val="28"/>
          <w:szCs w:val="28"/>
        </w:rPr>
        <w:t xml:space="preserve"> – </w:t>
      </w:r>
      <w:r w:rsidRPr="00F65F8E">
        <w:rPr>
          <w:rFonts w:ascii="Times New Roman" w:hAnsi="Times New Roman" w:cs="Times New Roman"/>
          <w:sz w:val="28"/>
          <w:szCs w:val="28"/>
        </w:rPr>
        <w:t xml:space="preserve">степень достижения показателей эффективности реализации             i-й подпрограммы муниципальной программы (%);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40" w:dyaOrig="400">
          <v:shape id="_x0000_i1057" type="#_x0000_t75" style="width:21.3pt;height:22.55pt" o:ole="">
            <v:imagedata r:id="rId45" o:title=""/>
          </v:shape>
          <o:OLEObject Type="Embed" ProgID="Equation.3" ShapeID="_x0000_i1057" DrawAspect="Content" ObjectID="_1635917093" r:id="rId73"/>
        </w:object>
      </w:r>
      <w:r w:rsidRPr="00F65F8E">
        <w:rPr>
          <w:rFonts w:ascii="Times New Roman" w:hAnsi="Times New Roman" w:cs="Times New Roman"/>
          <w:sz w:val="28"/>
          <w:szCs w:val="28"/>
        </w:rPr>
        <w:t xml:space="preserve"> – степень достижения показателей эффективности реализации отдельного мероприятия муниципальной программы (%);</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rPr>
        <w:t>У</w:t>
      </w:r>
      <w:r w:rsidRPr="00F65F8E">
        <w:rPr>
          <w:rFonts w:ascii="Times New Roman" w:hAnsi="Times New Roman" w:cs="Times New Roman"/>
          <w:i/>
          <w:iCs/>
          <w:sz w:val="28"/>
          <w:szCs w:val="28"/>
          <w:vertAlign w:val="subscript"/>
        </w:rPr>
        <w:t>ф</w:t>
      </w:r>
      <w:r w:rsidRPr="00F65F8E">
        <w:rPr>
          <w:rFonts w:ascii="Times New Roman" w:hAnsi="Times New Roman" w:cs="Times New Roman"/>
          <w:sz w:val="28"/>
          <w:szCs w:val="28"/>
        </w:rPr>
        <w:t>– уровень финансирования муниципальной программы;</w:t>
      </w:r>
    </w:p>
    <w:p w:rsidR="00F65F8E" w:rsidRPr="00F65F8E" w:rsidRDefault="00F65F8E" w:rsidP="000D0C3E">
      <w:pPr>
        <w:pStyle w:val="af5"/>
        <w:ind w:firstLine="709"/>
        <w:jc w:val="both"/>
        <w:rPr>
          <w:rFonts w:ascii="Times New Roman" w:hAnsi="Times New Roman" w:cs="Times New Roman"/>
          <w:spacing w:val="-6"/>
          <w:sz w:val="28"/>
          <w:szCs w:val="28"/>
        </w:rPr>
      </w:pPr>
      <w:r w:rsidRPr="00F65F8E">
        <w:rPr>
          <w:rFonts w:ascii="Times New Roman" w:hAnsi="Times New Roman" w:cs="Times New Roman"/>
          <w:position w:val="-12"/>
          <w:sz w:val="28"/>
          <w:szCs w:val="28"/>
        </w:rPr>
        <w:object w:dxaOrig="340" w:dyaOrig="360">
          <v:shape id="_x0000_i1058" type="#_x0000_t75" style="width:22.55pt;height:22.55pt" o:ole="">
            <v:imagedata r:id="rId60" o:title=""/>
          </v:shape>
          <o:OLEObject Type="Embed" ProgID="Equation.3" ShapeID="_x0000_i1058" DrawAspect="Content" ObjectID="_1635917094" r:id="rId74"/>
        </w:object>
      </w:r>
      <w:r w:rsidRPr="00F65F8E">
        <w:rPr>
          <w:rFonts w:ascii="Times New Roman" w:hAnsi="Times New Roman" w:cs="Times New Roman"/>
          <w:sz w:val="28"/>
          <w:szCs w:val="28"/>
        </w:rPr>
        <w:t xml:space="preserve"> – уровень выполнения мероприятий муниципальной программы в соответствии с установленными сроками.</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оценки эффективности реализации муниципальной программы устанавливаются следующие критерии:</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если 80%≤</w:t>
      </w:r>
      <w:r w:rsidRPr="00F65F8E">
        <w:rPr>
          <w:rFonts w:ascii="Times New Roman" w:hAnsi="Times New Roman" w:cs="Times New Roman"/>
          <w:position w:val="-10"/>
          <w:sz w:val="28"/>
          <w:szCs w:val="28"/>
        </w:rPr>
        <w:object w:dxaOrig="1240" w:dyaOrig="340">
          <v:shape id="_x0000_i1059" type="#_x0000_t75" style="width:1in;height:18.15pt" o:ole="">
            <v:imagedata r:id="rId75" o:title=""/>
          </v:shape>
          <o:OLEObject Type="Embed" ProgID="Equation.3" ShapeID="_x0000_i1059" DrawAspect="Content" ObjectID="_1635917095" r:id="rId76"/>
        </w:object>
      </w:r>
      <w:r w:rsidRPr="00F65F8E">
        <w:rPr>
          <w:rFonts w:ascii="Times New Roman" w:hAnsi="Times New Roman" w:cs="Times New Roman"/>
          <w:sz w:val="28"/>
          <w:szCs w:val="28"/>
        </w:rPr>
        <w:t xml:space="preserve"> или </w:t>
      </w:r>
      <w:r w:rsidRPr="00F65F8E">
        <w:rPr>
          <w:rFonts w:ascii="Times New Roman" w:hAnsi="Times New Roman" w:cs="Times New Roman"/>
          <w:position w:val="-10"/>
          <w:sz w:val="28"/>
          <w:szCs w:val="28"/>
        </w:rPr>
        <w:object w:dxaOrig="1240" w:dyaOrig="340">
          <v:shape id="_x0000_i1060" type="#_x0000_t75" style="width:1in;height:18.15pt" o:ole="">
            <v:imagedata r:id="rId77" o:title=""/>
          </v:shape>
          <o:OLEObject Type="Embed" ProgID="Equation.3" ShapeID="_x0000_i1060" DrawAspect="Content" ObjectID="_1635917096" r:id="rId78"/>
        </w:object>
      </w:r>
      <w:r w:rsidRPr="00F65F8E">
        <w:rPr>
          <w:rFonts w:ascii="Times New Roman" w:hAnsi="Times New Roman" w:cs="Times New Roman"/>
          <w:sz w:val="28"/>
          <w:szCs w:val="28"/>
        </w:rPr>
        <w:t>, то эффективность реализации муниципальной программы оценивается как высокая;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если </w:t>
      </w:r>
      <w:r w:rsidRPr="00F65F8E">
        <w:rPr>
          <w:rFonts w:ascii="Times New Roman" w:hAnsi="Times New Roman" w:cs="Times New Roman"/>
          <w:position w:val="-10"/>
          <w:sz w:val="28"/>
          <w:szCs w:val="28"/>
        </w:rPr>
        <w:object w:dxaOrig="1800" w:dyaOrig="340">
          <v:shape id="_x0000_i1061" type="#_x0000_t75" style="width:103.3pt;height:18.15pt" o:ole="">
            <v:imagedata r:id="rId79" o:title=""/>
          </v:shape>
          <o:OLEObject Type="Embed" ProgID="Equation.3" ShapeID="_x0000_i1061" DrawAspect="Content" ObjectID="_1635917097" r:id="rId80"/>
        </w:object>
      </w:r>
      <w:r w:rsidRPr="00F65F8E">
        <w:rPr>
          <w:rFonts w:ascii="Times New Roman" w:hAnsi="Times New Roman" w:cs="Times New Roman"/>
          <w:sz w:val="28"/>
          <w:szCs w:val="28"/>
        </w:rPr>
        <w:t>, то эффективность реализации муниципальной программы оценивается как средняя;</w:t>
      </w:r>
    </w:p>
    <w:p w:rsidR="00F65F8E" w:rsidRPr="00F65F8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если значение показателя </w:t>
      </w:r>
      <w:r w:rsidRPr="00F65F8E">
        <w:rPr>
          <w:rFonts w:ascii="Times New Roman" w:hAnsi="Times New Roman" w:cs="Times New Roman"/>
          <w:position w:val="-10"/>
          <w:sz w:val="28"/>
          <w:szCs w:val="28"/>
        </w:rPr>
        <w:object w:dxaOrig="1140" w:dyaOrig="340">
          <v:shape id="_x0000_i1062" type="#_x0000_t75" style="width:65.75pt;height:18.15pt" o:ole="">
            <v:imagedata r:id="rId81" o:title=""/>
          </v:shape>
          <o:OLEObject Type="Embed" ProgID="Equation.3" ShapeID="_x0000_i1062" DrawAspect="Content" ObjectID="_1635917098" r:id="rId82"/>
        </w:object>
      </w:r>
      <w:r w:rsidRPr="00F65F8E">
        <w:rPr>
          <w:rFonts w:ascii="Times New Roman" w:hAnsi="Times New Roman" w:cs="Times New Roman"/>
          <w:sz w:val="28"/>
          <w:szCs w:val="28"/>
        </w:rPr>
        <w:t>, то такая эффективность реализации муниципальной программы оценивается как низкая.</w:t>
      </w:r>
    </w:p>
    <w:p w:rsidR="008664BE" w:rsidRDefault="00F65F8E" w:rsidP="000D0C3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     </w:t>
      </w:r>
    </w:p>
    <w:p w:rsidR="008664BE" w:rsidRDefault="008664BE" w:rsidP="000D0C3E">
      <w:pPr>
        <w:pStyle w:val="af5"/>
        <w:ind w:firstLine="709"/>
        <w:jc w:val="both"/>
        <w:rPr>
          <w:rFonts w:ascii="Times New Roman" w:hAnsi="Times New Roman" w:cs="Times New Roman"/>
          <w:sz w:val="28"/>
          <w:szCs w:val="28"/>
        </w:rPr>
      </w:pPr>
    </w:p>
    <w:p w:rsidR="008664BE" w:rsidRDefault="008664BE" w:rsidP="000D0C3E">
      <w:pPr>
        <w:pStyle w:val="af5"/>
        <w:ind w:firstLine="709"/>
        <w:jc w:val="both"/>
        <w:rPr>
          <w:rFonts w:ascii="Times New Roman" w:hAnsi="Times New Roman" w:cs="Times New Roman"/>
          <w:sz w:val="28"/>
          <w:szCs w:val="28"/>
        </w:rPr>
      </w:pP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ПОДПРОГРАММА</w:t>
      </w:r>
    </w:p>
    <w:p w:rsidR="00F65F8E" w:rsidRPr="00F65F8E" w:rsidRDefault="00F65F8E" w:rsidP="00171941">
      <w:pPr>
        <w:pStyle w:val="af5"/>
        <w:jc w:val="center"/>
        <w:rPr>
          <w:rFonts w:ascii="Times New Roman" w:hAnsi="Times New Roman" w:cs="Times New Roman"/>
          <w:sz w:val="28"/>
          <w:szCs w:val="28"/>
        </w:rPr>
      </w:pPr>
      <w:r w:rsidRPr="00F65F8E">
        <w:rPr>
          <w:rFonts w:ascii="Times New Roman" w:hAnsi="Times New Roman" w:cs="Times New Roman"/>
          <w:b/>
          <w:sz w:val="28"/>
          <w:szCs w:val="28"/>
        </w:rPr>
        <w:t>«Развитие дошкольного образования</w:t>
      </w:r>
      <w:r w:rsidR="004A495A">
        <w:rPr>
          <w:rFonts w:ascii="Times New Roman" w:hAnsi="Times New Roman" w:cs="Times New Roman"/>
          <w:b/>
          <w:sz w:val="28"/>
          <w:szCs w:val="28"/>
        </w:rPr>
        <w:t xml:space="preserve"> в Слободском районе</w:t>
      </w:r>
      <w:r w:rsidRPr="00F65F8E">
        <w:rPr>
          <w:rFonts w:ascii="Times New Roman" w:hAnsi="Times New Roman" w:cs="Times New Roman"/>
          <w:b/>
          <w:sz w:val="28"/>
          <w:szCs w:val="28"/>
        </w:rPr>
        <w:t>»</w:t>
      </w:r>
    </w:p>
    <w:p w:rsidR="00F65F8E" w:rsidRPr="00F65F8E" w:rsidRDefault="00F65F8E" w:rsidP="00171941">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«Развитие дошкольного образования</w:t>
      </w:r>
      <w:r w:rsidR="00CC0E84">
        <w:rPr>
          <w:rFonts w:ascii="Times New Roman" w:hAnsi="Times New Roman" w:cs="Times New Roman"/>
          <w:b/>
          <w:sz w:val="28"/>
          <w:szCs w:val="28"/>
        </w:rPr>
        <w:t xml:space="preserve"> в Слободском районе</w:t>
      </w:r>
      <w:r w:rsidRPr="00F65F8E">
        <w:rPr>
          <w:rFonts w:ascii="Times New Roman" w:hAnsi="Times New Roman" w:cs="Times New Roman"/>
          <w:b/>
          <w:sz w:val="28"/>
          <w:szCs w:val="28"/>
        </w:rPr>
        <w:t>»</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(далее – Подпрограмма)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457"/>
      </w:tblGrid>
      <w:tr w:rsidR="001A665B" w:rsidRPr="00F65F8E" w:rsidTr="001A665B">
        <w:tc>
          <w:tcPr>
            <w:tcW w:w="1104" w:type="pct"/>
          </w:tcPr>
          <w:p w:rsidR="001A665B" w:rsidRPr="002A33E8" w:rsidRDefault="001A665B" w:rsidP="00BC46E5">
            <w:pPr>
              <w:pStyle w:val="af5"/>
              <w:rPr>
                <w:rFonts w:ascii="Times New Roman" w:hAnsi="Times New Roman" w:cs="Times New Roman"/>
                <w:sz w:val="28"/>
                <w:szCs w:val="28"/>
                <w:highlight w:val="yellow"/>
              </w:rPr>
            </w:pPr>
            <w:r>
              <w:rPr>
                <w:rFonts w:ascii="Times New Roman" w:hAnsi="Times New Roman" w:cs="Times New Roman"/>
                <w:sz w:val="28"/>
                <w:szCs w:val="28"/>
              </w:rPr>
              <w:t>Ответственный и</w:t>
            </w:r>
            <w:r w:rsidRPr="00DB242E">
              <w:rPr>
                <w:rFonts w:ascii="Times New Roman" w:hAnsi="Times New Roman" w:cs="Times New Roman"/>
                <w:sz w:val="28"/>
                <w:szCs w:val="28"/>
              </w:rPr>
              <w:t>сполнитель П</w:t>
            </w:r>
            <w:r w:rsidR="00552568">
              <w:rPr>
                <w:rFonts w:ascii="Times New Roman" w:hAnsi="Times New Roman" w:cs="Times New Roman"/>
                <w:sz w:val="28"/>
                <w:szCs w:val="28"/>
              </w:rPr>
              <w:t>одп</w:t>
            </w:r>
            <w:r w:rsidRPr="00DB242E">
              <w:rPr>
                <w:rFonts w:ascii="Times New Roman" w:hAnsi="Times New Roman" w:cs="Times New Roman"/>
                <w:sz w:val="28"/>
                <w:szCs w:val="28"/>
              </w:rPr>
              <w:t>рограммы</w:t>
            </w:r>
          </w:p>
        </w:tc>
        <w:tc>
          <w:tcPr>
            <w:tcW w:w="3896" w:type="pct"/>
          </w:tcPr>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tc>
      </w:tr>
      <w:tr w:rsidR="001A665B" w:rsidRPr="00F65F8E" w:rsidTr="001A665B">
        <w:tc>
          <w:tcPr>
            <w:tcW w:w="1104" w:type="pct"/>
          </w:tcPr>
          <w:p w:rsidR="001A665B" w:rsidRPr="00F65F8E" w:rsidRDefault="001A665B" w:rsidP="00BC46E5">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w:t>
            </w:r>
            <w:r w:rsidR="00552568">
              <w:rPr>
                <w:rFonts w:ascii="Times New Roman" w:hAnsi="Times New Roman" w:cs="Times New Roman"/>
                <w:sz w:val="28"/>
                <w:szCs w:val="28"/>
              </w:rPr>
              <w:t>одп</w:t>
            </w:r>
            <w:r w:rsidRPr="00F65F8E">
              <w:rPr>
                <w:rFonts w:ascii="Times New Roman" w:hAnsi="Times New Roman" w:cs="Times New Roman"/>
                <w:sz w:val="28"/>
                <w:szCs w:val="28"/>
              </w:rPr>
              <w:t>рограммы</w:t>
            </w:r>
          </w:p>
        </w:tc>
        <w:tc>
          <w:tcPr>
            <w:tcW w:w="3896" w:type="pct"/>
          </w:tcPr>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МКУ РМК, МКУ ЦБ УО</w:t>
            </w:r>
          </w:p>
        </w:tc>
      </w:tr>
      <w:tr w:rsidR="001A665B" w:rsidRPr="00F65F8E" w:rsidTr="001A665B">
        <w:tc>
          <w:tcPr>
            <w:tcW w:w="1104" w:type="pct"/>
          </w:tcPr>
          <w:p w:rsidR="001A665B" w:rsidRPr="00F65F8E" w:rsidRDefault="001A665B" w:rsidP="00552568">
            <w:pPr>
              <w:pStyle w:val="af5"/>
              <w:rPr>
                <w:rFonts w:ascii="Times New Roman" w:hAnsi="Times New Roman" w:cs="Times New Roman"/>
                <w:sz w:val="28"/>
                <w:szCs w:val="28"/>
              </w:rPr>
            </w:pPr>
            <w:r>
              <w:rPr>
                <w:rFonts w:ascii="Times New Roman" w:hAnsi="Times New Roman" w:cs="Times New Roman"/>
                <w:sz w:val="28"/>
                <w:szCs w:val="28"/>
              </w:rPr>
              <w:t xml:space="preserve">Цели </w:t>
            </w:r>
          </w:p>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П</w:t>
            </w:r>
            <w:r w:rsidR="00552568">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896" w:type="pct"/>
          </w:tcPr>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совершенствование социально - экономических условий для обеспечения равного дост</w:t>
            </w:r>
            <w:r w:rsidR="00A6471A">
              <w:rPr>
                <w:rFonts w:ascii="Times New Roman" w:hAnsi="Times New Roman" w:cs="Times New Roman"/>
                <w:sz w:val="28"/>
                <w:szCs w:val="28"/>
              </w:rPr>
              <w:t>упа населения района к   качест</w:t>
            </w:r>
            <w:r w:rsidRPr="00F65F8E">
              <w:rPr>
                <w:rFonts w:ascii="Times New Roman" w:hAnsi="Times New Roman" w:cs="Times New Roman"/>
                <w:sz w:val="28"/>
                <w:szCs w:val="28"/>
              </w:rPr>
              <w:t>венным услугам дошкольного образования детей</w:t>
            </w:r>
          </w:p>
        </w:tc>
      </w:tr>
      <w:tr w:rsidR="001A665B" w:rsidRPr="00F65F8E" w:rsidTr="001A665B">
        <w:trPr>
          <w:trHeight w:val="2122"/>
        </w:trPr>
        <w:tc>
          <w:tcPr>
            <w:tcW w:w="1104" w:type="pct"/>
          </w:tcPr>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 xml:space="preserve">Задачи </w:t>
            </w:r>
          </w:p>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П</w:t>
            </w:r>
            <w:r w:rsidR="00552568">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896" w:type="pct"/>
          </w:tcPr>
          <w:p w:rsidR="001A665B" w:rsidRPr="00F21167" w:rsidRDefault="001A665B" w:rsidP="00295BA0">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1A665B" w:rsidRPr="00F65F8E" w:rsidRDefault="001A665B" w:rsidP="00295BA0">
            <w:pPr>
              <w:spacing w:after="0"/>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tc>
      </w:tr>
      <w:tr w:rsidR="001A665B" w:rsidRPr="00F65F8E" w:rsidTr="001A665B">
        <w:tc>
          <w:tcPr>
            <w:tcW w:w="1104" w:type="pct"/>
          </w:tcPr>
          <w:p w:rsidR="00552568" w:rsidRPr="00F65F8E" w:rsidRDefault="00552568" w:rsidP="00552568">
            <w:pPr>
              <w:pStyle w:val="af5"/>
              <w:rPr>
                <w:rFonts w:ascii="Times New Roman" w:hAnsi="Times New Roman" w:cs="Times New Roman"/>
                <w:sz w:val="28"/>
                <w:szCs w:val="28"/>
              </w:rPr>
            </w:pPr>
            <w:r w:rsidRPr="00F65F8E">
              <w:rPr>
                <w:rFonts w:ascii="Times New Roman" w:hAnsi="Times New Roman" w:cs="Times New Roman"/>
                <w:sz w:val="28"/>
                <w:szCs w:val="28"/>
              </w:rPr>
              <w:t xml:space="preserve">Целевые  </w:t>
            </w:r>
          </w:p>
          <w:p w:rsidR="00552568" w:rsidRPr="00F65F8E" w:rsidRDefault="00552568" w:rsidP="00552568">
            <w:pPr>
              <w:pStyle w:val="af5"/>
              <w:rPr>
                <w:rFonts w:ascii="Times New Roman" w:hAnsi="Times New Roman" w:cs="Times New Roman"/>
                <w:sz w:val="28"/>
                <w:szCs w:val="28"/>
              </w:rPr>
            </w:pPr>
            <w:r w:rsidRPr="00F65F8E">
              <w:rPr>
                <w:rFonts w:ascii="Times New Roman" w:hAnsi="Times New Roman" w:cs="Times New Roman"/>
                <w:sz w:val="28"/>
                <w:szCs w:val="28"/>
              </w:rPr>
              <w:t xml:space="preserve">показатели </w:t>
            </w:r>
          </w:p>
          <w:p w:rsidR="00552568" w:rsidRPr="00F65F8E" w:rsidRDefault="00552568" w:rsidP="00552568">
            <w:pPr>
              <w:pStyle w:val="af5"/>
              <w:rPr>
                <w:rFonts w:ascii="Times New Roman" w:hAnsi="Times New Roman" w:cs="Times New Roman"/>
                <w:sz w:val="28"/>
                <w:szCs w:val="28"/>
              </w:rPr>
            </w:pPr>
            <w:r w:rsidRPr="00F65F8E">
              <w:rPr>
                <w:rFonts w:ascii="Times New Roman" w:hAnsi="Times New Roman" w:cs="Times New Roman"/>
                <w:sz w:val="28"/>
                <w:szCs w:val="28"/>
              </w:rPr>
              <w:t xml:space="preserve">эффективности реализации </w:t>
            </w:r>
          </w:p>
          <w:p w:rsidR="001A665B" w:rsidRPr="00F65F8E" w:rsidRDefault="00552568" w:rsidP="00552568">
            <w:pPr>
              <w:pStyle w:val="af5"/>
              <w:rPr>
                <w:rFonts w:ascii="Times New Roman" w:hAnsi="Times New Roman" w:cs="Times New Roman"/>
                <w:sz w:val="28"/>
                <w:szCs w:val="28"/>
              </w:rPr>
            </w:pPr>
            <w:r w:rsidRPr="00F65F8E">
              <w:rPr>
                <w:rFonts w:ascii="Times New Roman" w:hAnsi="Times New Roman" w:cs="Times New Roman"/>
                <w:sz w:val="28"/>
                <w:szCs w:val="28"/>
              </w:rPr>
              <w:t>П</w:t>
            </w:r>
            <w:r>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896" w:type="pct"/>
          </w:tcPr>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1A665B"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охват детей программами дошкольного образования; </w:t>
            </w:r>
          </w:p>
          <w:p w:rsidR="00DA164C" w:rsidRPr="00F65F8E" w:rsidRDefault="00DA164C" w:rsidP="00171941">
            <w:pPr>
              <w:pStyle w:val="af5"/>
              <w:jc w:val="both"/>
              <w:rPr>
                <w:rFonts w:ascii="Times New Roman" w:hAnsi="Times New Roman" w:cs="Times New Roman"/>
                <w:sz w:val="28"/>
                <w:szCs w:val="28"/>
              </w:rPr>
            </w:pPr>
            <w:r>
              <w:rPr>
                <w:rFonts w:ascii="Times New Roman" w:hAnsi="Times New Roman" w:cs="Times New Roman"/>
                <w:sz w:val="28"/>
                <w:szCs w:val="28"/>
              </w:rPr>
              <w:t>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w:t>
            </w:r>
          </w:p>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количество введенных новых мест в образовательных организациях, реализующих основную общеобразовательную программу дошкольного образования. </w:t>
            </w:r>
          </w:p>
        </w:tc>
      </w:tr>
      <w:tr w:rsidR="001A665B" w:rsidRPr="00F65F8E" w:rsidTr="001A665B">
        <w:tc>
          <w:tcPr>
            <w:tcW w:w="1104" w:type="pct"/>
          </w:tcPr>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 xml:space="preserve">Срок реализации </w:t>
            </w:r>
          </w:p>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П</w:t>
            </w:r>
            <w:r w:rsidR="00552568">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896" w:type="pct"/>
          </w:tcPr>
          <w:p w:rsidR="001A665B" w:rsidRPr="00F65F8E" w:rsidRDefault="001A665B" w:rsidP="00171941">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Pr="00F65F8E">
              <w:rPr>
                <w:rFonts w:ascii="Times New Roman" w:hAnsi="Times New Roman" w:cs="Times New Roman"/>
                <w:sz w:val="28"/>
                <w:szCs w:val="28"/>
              </w:rPr>
              <w:t xml:space="preserve"> годы. </w:t>
            </w:r>
          </w:p>
        </w:tc>
      </w:tr>
      <w:tr w:rsidR="001A665B" w:rsidRPr="00F65F8E" w:rsidTr="001A665B">
        <w:tc>
          <w:tcPr>
            <w:tcW w:w="1104" w:type="pct"/>
          </w:tcPr>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 xml:space="preserve">Объемы </w:t>
            </w:r>
            <w:r>
              <w:rPr>
                <w:rFonts w:ascii="Times New Roman" w:hAnsi="Times New Roman" w:cs="Times New Roman"/>
                <w:sz w:val="28"/>
                <w:szCs w:val="28"/>
              </w:rPr>
              <w:t>ассигнований</w:t>
            </w:r>
          </w:p>
          <w:p w:rsidR="001A665B" w:rsidRPr="00F65F8E" w:rsidRDefault="001A665B" w:rsidP="00552568">
            <w:pPr>
              <w:pStyle w:val="af5"/>
              <w:rPr>
                <w:rFonts w:ascii="Times New Roman" w:hAnsi="Times New Roman" w:cs="Times New Roman"/>
                <w:sz w:val="28"/>
                <w:szCs w:val="28"/>
              </w:rPr>
            </w:pPr>
            <w:r w:rsidRPr="00F65F8E">
              <w:rPr>
                <w:rFonts w:ascii="Times New Roman" w:hAnsi="Times New Roman" w:cs="Times New Roman"/>
                <w:sz w:val="28"/>
                <w:szCs w:val="28"/>
              </w:rPr>
              <w:t>П</w:t>
            </w:r>
            <w:r w:rsidR="00552568">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896" w:type="pct"/>
          </w:tcPr>
          <w:p w:rsidR="001A665B" w:rsidRPr="00295BA0" w:rsidRDefault="001A665B" w:rsidP="00E44BD1">
            <w:pPr>
              <w:pStyle w:val="ConsPlusNormal"/>
              <w:spacing w:line="276" w:lineRule="auto"/>
              <w:ind w:firstLine="708"/>
              <w:jc w:val="both"/>
              <w:rPr>
                <w:rFonts w:ascii="Times New Roman" w:hAnsi="Times New Roman" w:cs="Times New Roman"/>
                <w:color w:val="FF0000"/>
                <w:sz w:val="28"/>
                <w:szCs w:val="28"/>
              </w:rPr>
            </w:pPr>
            <w:r w:rsidRPr="00676664">
              <w:rPr>
                <w:rFonts w:ascii="Times New Roman" w:hAnsi="Times New Roman" w:cs="Times New Roman"/>
                <w:sz w:val="28"/>
                <w:szCs w:val="28"/>
              </w:rPr>
              <w:t>Общий объем планируемого финансирования Подпрограммы составляет  7</w:t>
            </w:r>
            <w:r>
              <w:rPr>
                <w:rFonts w:ascii="Times New Roman" w:hAnsi="Times New Roman" w:cs="Times New Roman"/>
                <w:sz w:val="28"/>
                <w:szCs w:val="28"/>
              </w:rPr>
              <w:t>2</w:t>
            </w:r>
            <w:r w:rsidR="00E44BD1">
              <w:rPr>
                <w:rFonts w:ascii="Times New Roman" w:hAnsi="Times New Roman" w:cs="Times New Roman"/>
                <w:sz w:val="28"/>
                <w:szCs w:val="28"/>
              </w:rPr>
              <w:t>3664</w:t>
            </w:r>
            <w:r>
              <w:rPr>
                <w:rFonts w:ascii="Times New Roman" w:hAnsi="Times New Roman" w:cs="Times New Roman"/>
                <w:sz w:val="28"/>
                <w:szCs w:val="28"/>
              </w:rPr>
              <w:t>,1</w:t>
            </w:r>
            <w:r w:rsidRPr="00676664">
              <w:rPr>
                <w:rFonts w:ascii="Times New Roman" w:hAnsi="Times New Roman" w:cs="Times New Roman"/>
                <w:sz w:val="28"/>
                <w:szCs w:val="28"/>
              </w:rPr>
              <w:t xml:space="preserve"> тыс. руб.,  в том числе средства районного бюджета –2020 г. –</w:t>
            </w:r>
            <w:r>
              <w:rPr>
                <w:rFonts w:ascii="Times New Roman" w:hAnsi="Times New Roman" w:cs="Times New Roman"/>
                <w:sz w:val="28"/>
                <w:szCs w:val="28"/>
              </w:rPr>
              <w:t>5</w:t>
            </w:r>
            <w:r w:rsidR="00921023">
              <w:rPr>
                <w:rFonts w:ascii="Times New Roman" w:hAnsi="Times New Roman" w:cs="Times New Roman"/>
                <w:sz w:val="28"/>
                <w:szCs w:val="28"/>
              </w:rPr>
              <w:t>3629</w:t>
            </w:r>
            <w:r>
              <w:rPr>
                <w:rFonts w:ascii="Times New Roman" w:hAnsi="Times New Roman" w:cs="Times New Roman"/>
                <w:sz w:val="28"/>
                <w:szCs w:val="28"/>
              </w:rPr>
              <w:t xml:space="preserve">,0 </w:t>
            </w:r>
            <w:r w:rsidRPr="00676664">
              <w:rPr>
                <w:rFonts w:ascii="Times New Roman" w:hAnsi="Times New Roman" w:cs="Times New Roman"/>
                <w:sz w:val="28"/>
                <w:szCs w:val="28"/>
              </w:rPr>
              <w:t xml:space="preserve">тыс. руб.; </w:t>
            </w:r>
            <w:r>
              <w:rPr>
                <w:rFonts w:ascii="Times New Roman" w:hAnsi="Times New Roman" w:cs="Times New Roman"/>
                <w:sz w:val="28"/>
                <w:szCs w:val="28"/>
              </w:rPr>
              <w:t>2021 – 52</w:t>
            </w:r>
            <w:r w:rsidR="00E44BD1">
              <w:rPr>
                <w:rFonts w:ascii="Times New Roman" w:hAnsi="Times New Roman" w:cs="Times New Roman"/>
                <w:sz w:val="28"/>
                <w:szCs w:val="28"/>
              </w:rPr>
              <w:t>107,</w:t>
            </w:r>
            <w:r>
              <w:rPr>
                <w:rFonts w:ascii="Times New Roman" w:hAnsi="Times New Roman" w:cs="Times New Roman"/>
                <w:sz w:val="28"/>
                <w:szCs w:val="28"/>
              </w:rPr>
              <w:t xml:space="preserve">1 тыс. руб.,2022 – 52535,1 тыс. руб., 2023 – 52535,1 тыс. руб.,2024 – 52535,1 тыс. руб., 2025 – 52535,1 тыс. руб., </w:t>
            </w:r>
            <w:r w:rsidRPr="00676664">
              <w:rPr>
                <w:rFonts w:ascii="Times New Roman" w:hAnsi="Times New Roman" w:cs="Times New Roman"/>
                <w:sz w:val="28"/>
                <w:szCs w:val="28"/>
              </w:rPr>
              <w:t xml:space="preserve">из областного бюджета -  2020г. -  </w:t>
            </w:r>
            <w:r>
              <w:rPr>
                <w:rFonts w:ascii="Times New Roman" w:hAnsi="Times New Roman" w:cs="Times New Roman"/>
                <w:sz w:val="28"/>
                <w:szCs w:val="28"/>
              </w:rPr>
              <w:t>67964,6</w:t>
            </w:r>
            <w:r w:rsidRPr="00676664">
              <w:rPr>
                <w:rFonts w:ascii="Times New Roman" w:hAnsi="Times New Roman" w:cs="Times New Roman"/>
                <w:sz w:val="28"/>
                <w:szCs w:val="28"/>
              </w:rPr>
              <w:t xml:space="preserve"> тыс. руб.</w:t>
            </w:r>
            <w:r>
              <w:rPr>
                <w:rFonts w:ascii="Times New Roman" w:hAnsi="Times New Roman" w:cs="Times New Roman"/>
                <w:sz w:val="28"/>
                <w:szCs w:val="28"/>
              </w:rPr>
              <w:t xml:space="preserve">, 2021 </w:t>
            </w:r>
            <w:r w:rsidRPr="00676664">
              <w:rPr>
                <w:rFonts w:ascii="Times New Roman" w:hAnsi="Times New Roman" w:cs="Times New Roman"/>
                <w:sz w:val="28"/>
                <w:szCs w:val="28"/>
              </w:rPr>
              <w:t xml:space="preserve">г. -  </w:t>
            </w:r>
            <w:r>
              <w:rPr>
                <w:rFonts w:ascii="Times New Roman" w:hAnsi="Times New Roman" w:cs="Times New Roman"/>
                <w:sz w:val="28"/>
                <w:szCs w:val="28"/>
              </w:rPr>
              <w:t>67964,6</w:t>
            </w:r>
            <w:r w:rsidRPr="00676664">
              <w:rPr>
                <w:rFonts w:ascii="Times New Roman" w:hAnsi="Times New Roman" w:cs="Times New Roman"/>
                <w:sz w:val="28"/>
                <w:szCs w:val="28"/>
              </w:rPr>
              <w:t xml:space="preserve"> тыс. руб.</w:t>
            </w:r>
            <w:r>
              <w:rPr>
                <w:rFonts w:ascii="Times New Roman" w:hAnsi="Times New Roman" w:cs="Times New Roman"/>
                <w:sz w:val="28"/>
                <w:szCs w:val="28"/>
              </w:rPr>
              <w:t xml:space="preserve">, 2022 </w:t>
            </w:r>
            <w:r w:rsidRPr="00676664">
              <w:rPr>
                <w:rFonts w:ascii="Times New Roman" w:hAnsi="Times New Roman" w:cs="Times New Roman"/>
                <w:sz w:val="28"/>
                <w:szCs w:val="28"/>
              </w:rPr>
              <w:t xml:space="preserve">г. -  </w:t>
            </w:r>
            <w:r>
              <w:rPr>
                <w:rFonts w:ascii="Times New Roman" w:hAnsi="Times New Roman" w:cs="Times New Roman"/>
                <w:sz w:val="28"/>
                <w:szCs w:val="28"/>
              </w:rPr>
              <w:t>67964,6</w:t>
            </w:r>
            <w:r w:rsidRPr="00676664">
              <w:rPr>
                <w:rFonts w:ascii="Times New Roman" w:hAnsi="Times New Roman" w:cs="Times New Roman"/>
                <w:sz w:val="28"/>
                <w:szCs w:val="28"/>
              </w:rPr>
              <w:t xml:space="preserve"> тыс. руб.</w:t>
            </w:r>
            <w:r>
              <w:rPr>
                <w:rFonts w:ascii="Times New Roman" w:hAnsi="Times New Roman" w:cs="Times New Roman"/>
                <w:sz w:val="28"/>
                <w:szCs w:val="28"/>
              </w:rPr>
              <w:t xml:space="preserve">, 2023 </w:t>
            </w:r>
            <w:r w:rsidRPr="00676664">
              <w:rPr>
                <w:rFonts w:ascii="Times New Roman" w:hAnsi="Times New Roman" w:cs="Times New Roman"/>
                <w:sz w:val="28"/>
                <w:szCs w:val="28"/>
              </w:rPr>
              <w:t xml:space="preserve">г. -  </w:t>
            </w:r>
            <w:r>
              <w:rPr>
                <w:rFonts w:ascii="Times New Roman" w:hAnsi="Times New Roman" w:cs="Times New Roman"/>
                <w:sz w:val="28"/>
                <w:szCs w:val="28"/>
              </w:rPr>
              <w:t>67964,6</w:t>
            </w:r>
            <w:r w:rsidRPr="00676664">
              <w:rPr>
                <w:rFonts w:ascii="Times New Roman" w:hAnsi="Times New Roman" w:cs="Times New Roman"/>
                <w:sz w:val="28"/>
                <w:szCs w:val="28"/>
              </w:rPr>
              <w:t>тыс. руб.</w:t>
            </w:r>
            <w:r>
              <w:rPr>
                <w:rFonts w:ascii="Times New Roman" w:hAnsi="Times New Roman" w:cs="Times New Roman"/>
                <w:sz w:val="28"/>
                <w:szCs w:val="28"/>
              </w:rPr>
              <w:t xml:space="preserve">, 2024 </w:t>
            </w:r>
            <w:r w:rsidRPr="00676664">
              <w:rPr>
                <w:rFonts w:ascii="Times New Roman" w:hAnsi="Times New Roman" w:cs="Times New Roman"/>
                <w:sz w:val="28"/>
                <w:szCs w:val="28"/>
              </w:rPr>
              <w:t xml:space="preserve">г. -  </w:t>
            </w:r>
            <w:r>
              <w:rPr>
                <w:rFonts w:ascii="Times New Roman" w:hAnsi="Times New Roman" w:cs="Times New Roman"/>
                <w:sz w:val="28"/>
                <w:szCs w:val="28"/>
              </w:rPr>
              <w:t>67964,6</w:t>
            </w:r>
            <w:r w:rsidRPr="00676664">
              <w:rPr>
                <w:rFonts w:ascii="Times New Roman" w:hAnsi="Times New Roman" w:cs="Times New Roman"/>
                <w:sz w:val="28"/>
                <w:szCs w:val="28"/>
              </w:rPr>
              <w:t xml:space="preserve"> тыс. руб.</w:t>
            </w:r>
            <w:r>
              <w:rPr>
                <w:rFonts w:ascii="Times New Roman" w:hAnsi="Times New Roman" w:cs="Times New Roman"/>
                <w:sz w:val="28"/>
                <w:szCs w:val="28"/>
              </w:rPr>
              <w:t xml:space="preserve">, 2025 </w:t>
            </w:r>
            <w:r w:rsidRPr="00676664">
              <w:rPr>
                <w:rFonts w:ascii="Times New Roman" w:hAnsi="Times New Roman" w:cs="Times New Roman"/>
                <w:sz w:val="28"/>
                <w:szCs w:val="28"/>
              </w:rPr>
              <w:t xml:space="preserve">г. -  </w:t>
            </w:r>
            <w:r>
              <w:rPr>
                <w:rFonts w:ascii="Times New Roman" w:hAnsi="Times New Roman" w:cs="Times New Roman"/>
                <w:sz w:val="28"/>
                <w:szCs w:val="28"/>
              </w:rPr>
              <w:t>67964,6</w:t>
            </w:r>
            <w:r w:rsidRPr="00676664">
              <w:rPr>
                <w:rFonts w:ascii="Times New Roman" w:hAnsi="Times New Roman" w:cs="Times New Roman"/>
                <w:sz w:val="28"/>
                <w:szCs w:val="28"/>
              </w:rPr>
              <w:t xml:space="preserve"> тыс. руб.</w:t>
            </w:r>
          </w:p>
        </w:tc>
      </w:tr>
      <w:tr w:rsidR="001A665B" w:rsidRPr="00F65F8E" w:rsidTr="001A665B">
        <w:tc>
          <w:tcPr>
            <w:tcW w:w="1104" w:type="pct"/>
          </w:tcPr>
          <w:p w:rsidR="001A665B" w:rsidRPr="00F65F8E" w:rsidRDefault="001A665B" w:rsidP="001A665B">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w:t>
            </w:r>
          </w:p>
          <w:p w:rsidR="001A665B" w:rsidRPr="00F65F8E" w:rsidRDefault="001A665B" w:rsidP="001A665B">
            <w:pPr>
              <w:pStyle w:val="af5"/>
              <w:rPr>
                <w:rFonts w:ascii="Times New Roman" w:hAnsi="Times New Roman" w:cs="Times New Roman"/>
                <w:sz w:val="28"/>
                <w:szCs w:val="28"/>
              </w:rPr>
            </w:pPr>
            <w:r w:rsidRPr="00F65F8E">
              <w:rPr>
                <w:rFonts w:ascii="Times New Roman" w:hAnsi="Times New Roman" w:cs="Times New Roman"/>
                <w:sz w:val="28"/>
                <w:szCs w:val="28"/>
              </w:rPr>
              <w:t xml:space="preserve">конечные   </w:t>
            </w:r>
          </w:p>
          <w:p w:rsidR="001A665B" w:rsidRPr="00F65F8E" w:rsidRDefault="001A665B" w:rsidP="001A665B">
            <w:pPr>
              <w:pStyle w:val="af5"/>
              <w:rPr>
                <w:rFonts w:ascii="Times New Roman" w:hAnsi="Times New Roman" w:cs="Times New Roman"/>
                <w:sz w:val="28"/>
                <w:szCs w:val="28"/>
              </w:rPr>
            </w:pPr>
            <w:r w:rsidRPr="00F65F8E">
              <w:rPr>
                <w:rFonts w:ascii="Times New Roman" w:hAnsi="Times New Roman" w:cs="Times New Roman"/>
                <w:sz w:val="28"/>
                <w:szCs w:val="28"/>
              </w:rPr>
              <w:t xml:space="preserve">результаты </w:t>
            </w:r>
          </w:p>
          <w:p w:rsidR="001A665B" w:rsidRPr="00F65F8E" w:rsidRDefault="001A665B" w:rsidP="00BC46E5">
            <w:pPr>
              <w:pStyle w:val="af5"/>
              <w:rPr>
                <w:rFonts w:ascii="Times New Roman" w:hAnsi="Times New Roman" w:cs="Times New Roman"/>
                <w:sz w:val="28"/>
                <w:szCs w:val="28"/>
              </w:rPr>
            </w:pPr>
            <w:r w:rsidRPr="00F65F8E">
              <w:rPr>
                <w:rFonts w:ascii="Times New Roman" w:hAnsi="Times New Roman" w:cs="Times New Roman"/>
                <w:sz w:val="28"/>
                <w:szCs w:val="28"/>
              </w:rPr>
              <w:t xml:space="preserve">реализации </w:t>
            </w:r>
            <w:r w:rsidRPr="00F65F8E">
              <w:rPr>
                <w:rFonts w:ascii="Times New Roman" w:hAnsi="Times New Roman" w:cs="Times New Roman"/>
                <w:sz w:val="28"/>
                <w:szCs w:val="28"/>
              </w:rPr>
              <w:br/>
              <w:t>П</w:t>
            </w:r>
            <w:r w:rsidR="00552568">
              <w:rPr>
                <w:rFonts w:ascii="Times New Roman" w:hAnsi="Times New Roman" w:cs="Times New Roman"/>
                <w:sz w:val="28"/>
                <w:szCs w:val="28"/>
              </w:rPr>
              <w:t>одп</w:t>
            </w:r>
            <w:r w:rsidRPr="00F65F8E">
              <w:rPr>
                <w:rFonts w:ascii="Times New Roman" w:hAnsi="Times New Roman" w:cs="Times New Roman"/>
                <w:sz w:val="28"/>
                <w:szCs w:val="28"/>
              </w:rPr>
              <w:t>рограммы</w:t>
            </w:r>
          </w:p>
        </w:tc>
        <w:tc>
          <w:tcPr>
            <w:tcW w:w="3896" w:type="pct"/>
          </w:tcPr>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1A665B" w:rsidRPr="00F65F8E" w:rsidRDefault="001A665B" w:rsidP="00171941">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Pr="00F65F8E">
              <w:rPr>
                <w:rFonts w:ascii="Times New Roman" w:hAnsi="Times New Roman" w:cs="Times New Roman"/>
                <w:sz w:val="28"/>
                <w:szCs w:val="28"/>
              </w:rPr>
              <w:t xml:space="preserve"> года удельный вес численности детей в возрасте от 0 до 3 лет, охваченных программами поддержки раннего развития</w:t>
            </w:r>
            <w:r>
              <w:rPr>
                <w:rFonts w:ascii="Times New Roman" w:hAnsi="Times New Roman" w:cs="Times New Roman"/>
                <w:sz w:val="28"/>
                <w:szCs w:val="28"/>
              </w:rPr>
              <w:t>, по сравнению с 2019 годом увеличится с 22,3%  до 23</w:t>
            </w:r>
            <w:r w:rsidRPr="00F65F8E">
              <w:rPr>
                <w:rFonts w:ascii="Times New Roman" w:hAnsi="Times New Roman" w:cs="Times New Roman"/>
                <w:sz w:val="28"/>
                <w:szCs w:val="28"/>
              </w:rPr>
              <w:t>%;</w:t>
            </w:r>
          </w:p>
          <w:p w:rsidR="001A665B" w:rsidRPr="00F65F8E" w:rsidRDefault="001A665B" w:rsidP="00171941">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концу  </w:t>
            </w:r>
            <w:r w:rsidRPr="00E44BD1">
              <w:rPr>
                <w:rFonts w:ascii="Times New Roman" w:hAnsi="Times New Roman" w:cs="Times New Roman"/>
                <w:color w:val="000000"/>
                <w:sz w:val="28"/>
                <w:szCs w:val="28"/>
              </w:rPr>
              <w:t>2020</w:t>
            </w:r>
            <w:r w:rsidRPr="00F65F8E">
              <w:rPr>
                <w:rFonts w:ascii="Times New Roman" w:hAnsi="Times New Roman" w:cs="Times New Roman"/>
                <w:color w:val="000000"/>
                <w:sz w:val="28"/>
                <w:szCs w:val="28"/>
              </w:rPr>
              <w:t xml:space="preserve"> года доступность дошкольного образования для детей в возрасте от 3 до 7 лет составит 100%;</w:t>
            </w:r>
          </w:p>
          <w:p w:rsidR="001A665B" w:rsidRDefault="001A665B" w:rsidP="00171941">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2025</w:t>
            </w:r>
            <w:r w:rsidRPr="00F65F8E">
              <w:rPr>
                <w:rFonts w:ascii="Times New Roman" w:hAnsi="Times New Roman" w:cs="Times New Roman"/>
                <w:color w:val="000000"/>
                <w:sz w:val="28"/>
                <w:szCs w:val="28"/>
              </w:rPr>
              <w:t xml:space="preserve"> года охват детей программами дошкольного</w:t>
            </w:r>
            <w:r>
              <w:rPr>
                <w:rFonts w:ascii="Times New Roman" w:hAnsi="Times New Roman" w:cs="Times New Roman"/>
                <w:color w:val="000000"/>
                <w:sz w:val="28"/>
                <w:szCs w:val="28"/>
              </w:rPr>
              <w:t xml:space="preserve"> образования по сравнению с 2019</w:t>
            </w:r>
            <w:r w:rsidRPr="00F65F8E">
              <w:rPr>
                <w:rFonts w:ascii="Times New Roman" w:hAnsi="Times New Roman" w:cs="Times New Roman"/>
                <w:color w:val="000000"/>
                <w:sz w:val="28"/>
                <w:szCs w:val="28"/>
              </w:rPr>
              <w:t xml:space="preserve"> годом увеличится </w:t>
            </w:r>
            <w:r w:rsidR="00FE7397">
              <w:rPr>
                <w:rFonts w:ascii="Times New Roman" w:hAnsi="Times New Roman" w:cs="Times New Roman"/>
                <w:sz w:val="28"/>
                <w:szCs w:val="28"/>
              </w:rPr>
              <w:t>с 6</w:t>
            </w:r>
            <w:r>
              <w:rPr>
                <w:rFonts w:ascii="Times New Roman" w:hAnsi="Times New Roman" w:cs="Times New Roman"/>
                <w:sz w:val="28"/>
                <w:szCs w:val="28"/>
              </w:rPr>
              <w:t>3</w:t>
            </w:r>
            <w:r w:rsidR="00FE7397">
              <w:rPr>
                <w:rFonts w:ascii="Times New Roman" w:hAnsi="Times New Roman" w:cs="Times New Roman"/>
                <w:sz w:val="28"/>
                <w:szCs w:val="28"/>
              </w:rPr>
              <w:t>,5</w:t>
            </w:r>
            <w:r w:rsidRPr="00F65F8E">
              <w:rPr>
                <w:rFonts w:ascii="Times New Roman" w:hAnsi="Times New Roman" w:cs="Times New Roman"/>
                <w:sz w:val="28"/>
                <w:szCs w:val="28"/>
              </w:rPr>
              <w:t xml:space="preserve">% до </w:t>
            </w:r>
            <w:r w:rsidR="00FE7397">
              <w:rPr>
                <w:rFonts w:ascii="Times New Roman" w:hAnsi="Times New Roman" w:cs="Times New Roman"/>
                <w:sz w:val="28"/>
                <w:szCs w:val="28"/>
              </w:rPr>
              <w:t>6</w:t>
            </w:r>
            <w:r>
              <w:rPr>
                <w:rFonts w:ascii="Times New Roman" w:hAnsi="Times New Roman" w:cs="Times New Roman"/>
                <w:sz w:val="28"/>
                <w:szCs w:val="28"/>
              </w:rPr>
              <w:t>8</w:t>
            </w:r>
            <w:r w:rsidR="00FE7397">
              <w:rPr>
                <w:rFonts w:ascii="Times New Roman" w:hAnsi="Times New Roman" w:cs="Times New Roman"/>
                <w:sz w:val="28"/>
                <w:szCs w:val="28"/>
              </w:rPr>
              <w:t>,5</w:t>
            </w:r>
            <w:r w:rsidRPr="00F65F8E">
              <w:rPr>
                <w:rFonts w:ascii="Times New Roman" w:hAnsi="Times New Roman" w:cs="Times New Roman"/>
                <w:color w:val="000000"/>
                <w:sz w:val="28"/>
                <w:szCs w:val="28"/>
              </w:rPr>
              <w:t>%;</w:t>
            </w:r>
          </w:p>
          <w:p w:rsidR="00E52650" w:rsidRPr="00F65F8E" w:rsidRDefault="00E52650" w:rsidP="00171941">
            <w:pPr>
              <w:pStyle w:val="af5"/>
              <w:jc w:val="both"/>
              <w:rPr>
                <w:rFonts w:ascii="Times New Roman" w:hAnsi="Times New Roman" w:cs="Times New Roman"/>
                <w:color w:val="000000"/>
                <w:sz w:val="28"/>
                <w:szCs w:val="28"/>
              </w:rPr>
            </w:pPr>
            <w:r>
              <w:rPr>
                <w:rFonts w:ascii="Times New Roman" w:hAnsi="Times New Roman" w:cs="Times New Roman"/>
                <w:sz w:val="28"/>
                <w:szCs w:val="28"/>
              </w:rPr>
              <w:t>к  концу 2025 года 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 составит</w:t>
            </w:r>
            <w:r w:rsidR="001D1577">
              <w:rPr>
                <w:rFonts w:ascii="Times New Roman" w:hAnsi="Times New Roman" w:cs="Times New Roman"/>
                <w:sz w:val="28"/>
                <w:szCs w:val="28"/>
              </w:rPr>
              <w:t xml:space="preserve"> 5,9%</w:t>
            </w:r>
            <w:r>
              <w:rPr>
                <w:rFonts w:ascii="Times New Roman" w:hAnsi="Times New Roman" w:cs="Times New Roman"/>
                <w:sz w:val="28"/>
                <w:szCs w:val="28"/>
              </w:rPr>
              <w:t>;</w:t>
            </w:r>
          </w:p>
          <w:p w:rsidR="001A665B" w:rsidRPr="00ED02FF" w:rsidRDefault="001A665B" w:rsidP="00171941">
            <w:pPr>
              <w:pStyle w:val="af5"/>
              <w:jc w:val="both"/>
              <w:rPr>
                <w:rFonts w:ascii="Times New Roman" w:hAnsi="Times New Roman" w:cs="Times New Roman"/>
                <w:sz w:val="28"/>
                <w:szCs w:val="28"/>
              </w:rPr>
            </w:pPr>
            <w:r>
              <w:rPr>
                <w:rFonts w:ascii="Times New Roman" w:hAnsi="Times New Roman" w:cs="Times New Roman"/>
                <w:sz w:val="28"/>
                <w:szCs w:val="28"/>
              </w:rPr>
              <w:t xml:space="preserve">к началу </w:t>
            </w:r>
            <w:r w:rsidRPr="00E44BD1">
              <w:rPr>
                <w:rFonts w:ascii="Times New Roman" w:hAnsi="Times New Roman" w:cs="Times New Roman"/>
                <w:sz w:val="28"/>
                <w:szCs w:val="28"/>
              </w:rPr>
              <w:t>2020</w:t>
            </w:r>
            <w:r w:rsidRPr="00ED02FF">
              <w:rPr>
                <w:rFonts w:ascii="Times New Roman" w:hAnsi="Times New Roman" w:cs="Times New Roman"/>
                <w:sz w:val="28"/>
                <w:szCs w:val="28"/>
              </w:rPr>
              <w:t xml:space="preserve"> года будет введено 60 новых мест в образовательных организациях, реализующих основную общеобразовательную программу дошкольного образования; </w:t>
            </w:r>
          </w:p>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будет развиваться система поддержки раннего развития детей (0-3), семьи, нуждающиеся в поддержке в воспитании детей раннего возраста, будут обеспечены консультационными услугами;</w:t>
            </w:r>
          </w:p>
          <w:p w:rsidR="001A665B" w:rsidRPr="00F65F8E" w:rsidRDefault="001A665B"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дошкольного образования детей.</w:t>
            </w:r>
          </w:p>
        </w:tc>
      </w:tr>
    </w:tbl>
    <w:p w:rsidR="00F65F8E" w:rsidRPr="00F65F8E" w:rsidRDefault="00F65F8E" w:rsidP="00F65F8E">
      <w:pPr>
        <w:pStyle w:val="af5"/>
        <w:rPr>
          <w:rFonts w:ascii="Times New Roman" w:hAnsi="Times New Roman" w:cs="Times New Roman"/>
          <w:sz w:val="28"/>
          <w:szCs w:val="28"/>
        </w:rPr>
      </w:pPr>
    </w:p>
    <w:p w:rsidR="00552568" w:rsidRDefault="00552568" w:rsidP="00552568">
      <w:pPr>
        <w:pStyle w:val="af5"/>
        <w:jc w:val="center"/>
        <w:rPr>
          <w:rFonts w:ascii="Times New Roman" w:hAnsi="Times New Roman" w:cs="Times New Roman"/>
          <w:sz w:val="28"/>
          <w:szCs w:val="28"/>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w:t>
      </w:r>
      <w:r w:rsidR="00646A01">
        <w:rPr>
          <w:rFonts w:ascii="Times New Roman" w:hAnsi="Times New Roman" w:cs="Times New Roman"/>
          <w:b/>
          <w:bCs/>
          <w:sz w:val="28"/>
          <w:szCs w:val="28"/>
        </w:rPr>
        <w:t xml:space="preserve"> 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Самостоятельными</w:t>
      </w:r>
      <w:r w:rsidR="00A52E6A">
        <w:rPr>
          <w:rFonts w:ascii="Times New Roman" w:hAnsi="Times New Roman" w:cs="Times New Roman"/>
          <w:sz w:val="28"/>
          <w:szCs w:val="28"/>
        </w:rPr>
        <w:t xml:space="preserve"> юридическими лицами являются 12</w:t>
      </w:r>
      <w:r w:rsidRPr="00F65F8E">
        <w:rPr>
          <w:rFonts w:ascii="Times New Roman" w:hAnsi="Times New Roman" w:cs="Times New Roman"/>
          <w:sz w:val="28"/>
          <w:szCs w:val="28"/>
        </w:rPr>
        <w:t xml:space="preserve"> дошкольных образовательных учреждений (</w:t>
      </w:r>
      <w:r w:rsidR="00A52E6A">
        <w:rPr>
          <w:rFonts w:ascii="Times New Roman" w:hAnsi="Times New Roman" w:cs="Times New Roman"/>
          <w:sz w:val="28"/>
          <w:szCs w:val="28"/>
        </w:rPr>
        <w:t>3 детских сада, 4</w:t>
      </w:r>
      <w:r w:rsidRPr="00F65F8E">
        <w:rPr>
          <w:rFonts w:ascii="Times New Roman" w:hAnsi="Times New Roman" w:cs="Times New Roman"/>
          <w:sz w:val="28"/>
          <w:szCs w:val="28"/>
        </w:rPr>
        <w:t xml:space="preserve"> детских садов общеразвивающего вида, 4 – комбинированного вида, 1 – цен</w:t>
      </w:r>
      <w:r w:rsidR="00A52E6A">
        <w:rPr>
          <w:rFonts w:ascii="Times New Roman" w:hAnsi="Times New Roman" w:cs="Times New Roman"/>
          <w:sz w:val="28"/>
          <w:szCs w:val="28"/>
        </w:rPr>
        <w:t>тр развития ребенка), 10</w:t>
      </w:r>
      <w:r w:rsidRPr="00F65F8E">
        <w:rPr>
          <w:rFonts w:ascii="Times New Roman" w:hAnsi="Times New Roman" w:cs="Times New Roman"/>
          <w:sz w:val="28"/>
          <w:szCs w:val="28"/>
        </w:rPr>
        <w:t xml:space="preserve"> дошкольных отделения и 3 группы кратковременного пребывания детей при общеобразовательных школах Слободского района.</w:t>
      </w:r>
    </w:p>
    <w:p w:rsidR="00F65F8E" w:rsidRPr="00F65F8E" w:rsidRDefault="00A52E6A"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В 2018</w:t>
      </w:r>
      <w:r w:rsidR="00F65F8E" w:rsidRPr="00F65F8E">
        <w:rPr>
          <w:rFonts w:ascii="Times New Roman" w:hAnsi="Times New Roman" w:cs="Times New Roman"/>
          <w:sz w:val="28"/>
          <w:szCs w:val="28"/>
        </w:rPr>
        <w:t xml:space="preserve"> году дош</w:t>
      </w:r>
      <w:r>
        <w:rPr>
          <w:rFonts w:ascii="Times New Roman" w:hAnsi="Times New Roman" w:cs="Times New Roman"/>
          <w:sz w:val="28"/>
          <w:szCs w:val="28"/>
        </w:rPr>
        <w:t xml:space="preserve">кольные учреждения посещало 1514детей </w:t>
      </w:r>
      <w:r w:rsidR="00F65F8E" w:rsidRPr="00F65F8E">
        <w:rPr>
          <w:rFonts w:ascii="Times New Roman" w:hAnsi="Times New Roman" w:cs="Times New Roman"/>
          <w:sz w:val="28"/>
          <w:szCs w:val="28"/>
        </w:rPr>
        <w:t>в возра</w:t>
      </w:r>
      <w:r>
        <w:rPr>
          <w:rFonts w:ascii="Times New Roman" w:hAnsi="Times New Roman" w:cs="Times New Roman"/>
          <w:sz w:val="28"/>
          <w:szCs w:val="28"/>
        </w:rPr>
        <w:t>сте от 1,5 до 7 лет (в 2014</w:t>
      </w:r>
      <w:r w:rsidR="00F65F8E" w:rsidRPr="00F65F8E">
        <w:rPr>
          <w:rFonts w:ascii="Times New Roman" w:hAnsi="Times New Roman" w:cs="Times New Roman"/>
          <w:sz w:val="28"/>
          <w:szCs w:val="28"/>
        </w:rPr>
        <w:t xml:space="preserve"> г. –</w:t>
      </w:r>
      <w:r w:rsidR="00A71384">
        <w:rPr>
          <w:rFonts w:ascii="Times New Roman" w:hAnsi="Times New Roman" w:cs="Times New Roman"/>
          <w:sz w:val="28"/>
          <w:szCs w:val="28"/>
        </w:rPr>
        <w:t xml:space="preserve">1402 </w:t>
      </w:r>
      <w:r w:rsidR="00F65F8E" w:rsidRPr="00F65F8E">
        <w:rPr>
          <w:rFonts w:ascii="Times New Roman" w:hAnsi="Times New Roman" w:cs="Times New Roman"/>
          <w:sz w:val="28"/>
          <w:szCs w:val="28"/>
        </w:rPr>
        <w:t>чел.).</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Созданная система дошкольного образования позволяет предоставлять разнообразные образовательные услуги с учетом возрастных и индивидуальных особенностей развития ребенка, потребностей родителей (законных представителей).</w:t>
      </w:r>
    </w:p>
    <w:p w:rsidR="00F65F8E" w:rsidRPr="00F65F8E" w:rsidRDefault="00F65F8E" w:rsidP="00805D0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детей с ограниче</w:t>
      </w:r>
      <w:r w:rsidR="00A71384">
        <w:rPr>
          <w:rFonts w:ascii="Times New Roman" w:hAnsi="Times New Roman" w:cs="Times New Roman"/>
          <w:sz w:val="28"/>
          <w:szCs w:val="28"/>
        </w:rPr>
        <w:t>нными возможностями здоровья в четы</w:t>
      </w:r>
      <w:r w:rsidRPr="00F65F8E">
        <w:rPr>
          <w:rFonts w:ascii="Times New Roman" w:hAnsi="Times New Roman" w:cs="Times New Roman"/>
          <w:sz w:val="28"/>
          <w:szCs w:val="28"/>
        </w:rPr>
        <w:t xml:space="preserve">рех дошкольных образовательных учреждениях Слободского района созданы условия для всестороннего развития, воспитания, обучения </w:t>
      </w:r>
      <w:r w:rsidR="00A71384">
        <w:rPr>
          <w:rFonts w:ascii="Times New Roman" w:hAnsi="Times New Roman" w:cs="Times New Roman"/>
          <w:sz w:val="28"/>
          <w:szCs w:val="28"/>
        </w:rPr>
        <w:t>и оказания коррекционной помощи (</w:t>
      </w:r>
      <w:r w:rsidR="00A71384" w:rsidRPr="00F65F8E">
        <w:rPr>
          <w:rFonts w:ascii="Times New Roman" w:hAnsi="Times New Roman" w:cs="Times New Roman"/>
          <w:sz w:val="28"/>
          <w:szCs w:val="28"/>
        </w:rPr>
        <w:t>МКДОУ д/с № 1 д. Стулово</w:t>
      </w:r>
      <w:r w:rsidR="00A71384">
        <w:rPr>
          <w:rFonts w:ascii="Times New Roman" w:hAnsi="Times New Roman" w:cs="Times New Roman"/>
          <w:sz w:val="28"/>
          <w:szCs w:val="28"/>
        </w:rPr>
        <w:t>, МКДОУ д/с № 3</w:t>
      </w:r>
      <w:r w:rsidR="00A71384" w:rsidRPr="00F65F8E">
        <w:rPr>
          <w:rFonts w:ascii="Times New Roman" w:hAnsi="Times New Roman" w:cs="Times New Roman"/>
          <w:sz w:val="28"/>
          <w:szCs w:val="28"/>
        </w:rPr>
        <w:t xml:space="preserve"> пгт Вахруши</w:t>
      </w:r>
      <w:r w:rsidR="00A71384">
        <w:rPr>
          <w:rFonts w:ascii="Times New Roman" w:hAnsi="Times New Roman" w:cs="Times New Roman"/>
          <w:sz w:val="28"/>
          <w:szCs w:val="28"/>
        </w:rPr>
        <w:t xml:space="preserve">, </w:t>
      </w:r>
      <w:r w:rsidR="00A71384" w:rsidRPr="00F65F8E">
        <w:rPr>
          <w:rFonts w:ascii="Times New Roman" w:hAnsi="Times New Roman" w:cs="Times New Roman"/>
          <w:sz w:val="28"/>
          <w:szCs w:val="28"/>
        </w:rPr>
        <w:t>МКДОУ д/с № 4 пгт Вахруши</w:t>
      </w:r>
      <w:r w:rsidR="00A71384">
        <w:rPr>
          <w:rFonts w:ascii="Times New Roman" w:hAnsi="Times New Roman" w:cs="Times New Roman"/>
          <w:sz w:val="28"/>
          <w:szCs w:val="28"/>
        </w:rPr>
        <w:t xml:space="preserve">, </w:t>
      </w:r>
      <w:r w:rsidR="00805D04">
        <w:rPr>
          <w:rFonts w:ascii="Times New Roman" w:hAnsi="Times New Roman" w:cs="Times New Roman"/>
          <w:sz w:val="28"/>
          <w:szCs w:val="28"/>
        </w:rPr>
        <w:t>МКДОУ д/с № 6</w:t>
      </w:r>
      <w:r w:rsidR="00A71384" w:rsidRPr="00F65F8E">
        <w:rPr>
          <w:rFonts w:ascii="Times New Roman" w:hAnsi="Times New Roman" w:cs="Times New Roman"/>
          <w:sz w:val="28"/>
          <w:szCs w:val="28"/>
        </w:rPr>
        <w:t xml:space="preserve"> пгт Вахруши</w:t>
      </w:r>
      <w:r w:rsidR="00A71384">
        <w:rPr>
          <w:rFonts w:ascii="Times New Roman" w:hAnsi="Times New Roman" w:cs="Times New Roman"/>
          <w:sz w:val="28"/>
          <w:szCs w:val="28"/>
        </w:rPr>
        <w:t>.</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r>
      <w:r w:rsidR="00967E6F">
        <w:rPr>
          <w:rFonts w:ascii="Times New Roman" w:hAnsi="Times New Roman" w:cs="Times New Roman"/>
          <w:sz w:val="28"/>
          <w:szCs w:val="28"/>
        </w:rPr>
        <w:t>В</w:t>
      </w:r>
      <w:r w:rsidRPr="00F65F8E">
        <w:rPr>
          <w:rFonts w:ascii="Times New Roman" w:hAnsi="Times New Roman" w:cs="Times New Roman"/>
          <w:sz w:val="28"/>
          <w:szCs w:val="28"/>
        </w:rPr>
        <w:t xml:space="preserve"> целях снижения очередности при устройстве детей в образовательные организации, реализующие основную общеобразовательную программу дошкольного образования, приняты определенные меры.</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Во исполнение поручения Президента РФ о сокращении очереди в детские сады реализована долгосрочная муниципальная целевая программа «Создание дополнительных мест в дошкольных образовательных учреждениях Слободского района на 2011-2012 годы». Открыто 92 дополнительных места: в ДОУ с. Ильинского – 15, ДОУ д. Шихово – 30, ДОУ с. Бобино – 15, МКОУ СОШ д. Денисовы – 10, МКОУ ООШ д. Салтыки – 15, МКОУ СОШ п. Октябрьский – 7.</w:t>
      </w:r>
    </w:p>
    <w:p w:rsid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 xml:space="preserve">В 2013 году введены </w:t>
      </w:r>
      <w:r w:rsidR="00805D04">
        <w:rPr>
          <w:rFonts w:ascii="Times New Roman" w:hAnsi="Times New Roman" w:cs="Times New Roman"/>
          <w:sz w:val="28"/>
          <w:szCs w:val="28"/>
        </w:rPr>
        <w:t xml:space="preserve">110 </w:t>
      </w:r>
      <w:r w:rsidRPr="00F65F8E">
        <w:rPr>
          <w:rFonts w:ascii="Times New Roman" w:hAnsi="Times New Roman" w:cs="Times New Roman"/>
          <w:sz w:val="28"/>
          <w:szCs w:val="28"/>
        </w:rPr>
        <w:t xml:space="preserve">дополнительных мест в дошкольных учреждениях Слободского района в рамках мероприятий по модернизации </w:t>
      </w:r>
      <w:r w:rsidRPr="00F65F8E">
        <w:rPr>
          <w:rFonts w:ascii="Times New Roman" w:hAnsi="Times New Roman" w:cs="Times New Roman"/>
          <w:bCs/>
          <w:sz w:val="28"/>
          <w:szCs w:val="28"/>
        </w:rPr>
        <w:t>региональных систем дошкольного образования</w:t>
      </w:r>
      <w:r w:rsidRPr="00F65F8E">
        <w:rPr>
          <w:rFonts w:ascii="Times New Roman" w:hAnsi="Times New Roman" w:cs="Times New Roman"/>
          <w:sz w:val="28"/>
          <w:szCs w:val="28"/>
        </w:rPr>
        <w:t xml:space="preserve">  (капитальный ремонт и оснащение) и государственно-частного партнерства (</w:t>
      </w:r>
      <w:r w:rsidR="00805D04" w:rsidRPr="00F65F8E">
        <w:rPr>
          <w:rFonts w:ascii="Times New Roman" w:hAnsi="Times New Roman" w:cs="Times New Roman"/>
          <w:sz w:val="28"/>
          <w:szCs w:val="28"/>
        </w:rPr>
        <w:t>МКДОУ д/с № 1 д. Стулово</w:t>
      </w:r>
      <w:r w:rsidR="00805D04">
        <w:rPr>
          <w:rFonts w:ascii="Times New Roman" w:hAnsi="Times New Roman" w:cs="Times New Roman"/>
          <w:sz w:val="28"/>
          <w:szCs w:val="28"/>
        </w:rPr>
        <w:t>, МКДОУ д/с № 3</w:t>
      </w:r>
      <w:r w:rsidR="00805D04" w:rsidRPr="00F65F8E">
        <w:rPr>
          <w:rFonts w:ascii="Times New Roman" w:hAnsi="Times New Roman" w:cs="Times New Roman"/>
          <w:sz w:val="28"/>
          <w:szCs w:val="28"/>
        </w:rPr>
        <w:t xml:space="preserve"> пгт Вахруши</w:t>
      </w:r>
      <w:r w:rsidR="00805D04">
        <w:rPr>
          <w:rFonts w:ascii="Times New Roman" w:hAnsi="Times New Roman" w:cs="Times New Roman"/>
          <w:sz w:val="28"/>
          <w:szCs w:val="28"/>
        </w:rPr>
        <w:t>, д</w:t>
      </w:r>
      <w:r w:rsidR="00805D04" w:rsidRPr="00F65F8E">
        <w:rPr>
          <w:rFonts w:ascii="Times New Roman" w:hAnsi="Times New Roman" w:cs="Times New Roman"/>
          <w:sz w:val="28"/>
          <w:szCs w:val="28"/>
        </w:rPr>
        <w:t>ошкольное отделение МКОУ СОШ п. Октябрьский</w:t>
      </w:r>
      <w:r w:rsidR="00805D04">
        <w:rPr>
          <w:rFonts w:ascii="Times New Roman" w:hAnsi="Times New Roman" w:cs="Times New Roman"/>
          <w:sz w:val="28"/>
          <w:szCs w:val="28"/>
        </w:rPr>
        <w:t>, новый сад – ДОУ № 8</w:t>
      </w:r>
      <w:r w:rsidRPr="00F65F8E">
        <w:rPr>
          <w:rFonts w:ascii="Times New Roman" w:hAnsi="Times New Roman" w:cs="Times New Roman"/>
          <w:sz w:val="28"/>
          <w:szCs w:val="28"/>
        </w:rPr>
        <w:t>пгт Вахруши).</w:t>
      </w:r>
    </w:p>
    <w:p w:rsidR="00805D04" w:rsidRDefault="00805D04" w:rsidP="00171941">
      <w:pPr>
        <w:pStyle w:val="af5"/>
        <w:jc w:val="both"/>
        <w:rPr>
          <w:rFonts w:ascii="Times New Roman" w:hAnsi="Times New Roman" w:cs="Times New Roman"/>
          <w:sz w:val="28"/>
          <w:szCs w:val="28"/>
        </w:rPr>
      </w:pPr>
      <w:r>
        <w:rPr>
          <w:rFonts w:ascii="Times New Roman" w:hAnsi="Times New Roman" w:cs="Times New Roman"/>
          <w:sz w:val="28"/>
          <w:szCs w:val="28"/>
        </w:rPr>
        <w:tab/>
        <w:t>В 2016 году введён в деёствие новый детский сад</w:t>
      </w:r>
      <w:r w:rsidR="00641F23">
        <w:rPr>
          <w:rFonts w:ascii="Times New Roman" w:hAnsi="Times New Roman" w:cs="Times New Roman"/>
          <w:sz w:val="28"/>
          <w:szCs w:val="28"/>
        </w:rPr>
        <w:t xml:space="preserve"> - </w:t>
      </w:r>
      <w:r w:rsidR="00641F23" w:rsidRPr="00F65F8E">
        <w:rPr>
          <w:rFonts w:ascii="Times New Roman" w:hAnsi="Times New Roman" w:cs="Times New Roman"/>
          <w:sz w:val="28"/>
          <w:szCs w:val="28"/>
        </w:rPr>
        <w:t>МКДОУ д/с № 1 д. Стулово</w:t>
      </w:r>
      <w:r w:rsidR="00641F23">
        <w:rPr>
          <w:rFonts w:ascii="Times New Roman" w:hAnsi="Times New Roman" w:cs="Times New Roman"/>
          <w:sz w:val="28"/>
          <w:szCs w:val="28"/>
        </w:rPr>
        <w:t>).</w:t>
      </w:r>
    </w:p>
    <w:p w:rsidR="00066732" w:rsidRPr="00F65F8E" w:rsidRDefault="00066732" w:rsidP="004E71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Pr="002274D6">
        <w:rPr>
          <w:rFonts w:ascii="Times New Roman" w:eastAsia="Times New Roman" w:hAnsi="Times New Roman" w:cs="Times New Roman"/>
          <w:color w:val="000000"/>
          <w:sz w:val="28"/>
          <w:szCs w:val="28"/>
        </w:rPr>
        <w:t xml:space="preserve">В рамках реализации отдельного мероприятия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2019 году планируется </w:t>
      </w:r>
      <w:r w:rsidR="00C93A7A">
        <w:rPr>
          <w:rFonts w:ascii="Times New Roman" w:eastAsia="Times New Roman" w:hAnsi="Times New Roman" w:cs="Times New Roman"/>
          <w:color w:val="000000"/>
          <w:sz w:val="28"/>
          <w:szCs w:val="28"/>
        </w:rPr>
        <w:t xml:space="preserve">введение </w:t>
      </w:r>
      <w:r>
        <w:rPr>
          <w:rFonts w:ascii="Times New Roman" w:eastAsia="Times New Roman" w:hAnsi="Times New Roman" w:cs="Times New Roman"/>
          <w:color w:val="000000"/>
          <w:sz w:val="28"/>
          <w:szCs w:val="28"/>
        </w:rPr>
        <w:t>объекта «Детский сад-ясли</w:t>
      </w:r>
      <w:r w:rsidRPr="002274D6">
        <w:rPr>
          <w:rFonts w:ascii="Times New Roman" w:eastAsia="Times New Roman" w:hAnsi="Times New Roman" w:cs="Times New Roman"/>
          <w:color w:val="000000"/>
          <w:sz w:val="28"/>
          <w:szCs w:val="28"/>
        </w:rPr>
        <w:t xml:space="preserve"> на 45 мест в с. Бобино Слободского района</w:t>
      </w:r>
      <w:r>
        <w:rPr>
          <w:rFonts w:ascii="Times New Roman" w:eastAsia="Times New Roman" w:hAnsi="Times New Roman" w:cs="Times New Roman"/>
          <w:color w:val="000000"/>
          <w:sz w:val="28"/>
          <w:szCs w:val="28"/>
        </w:rPr>
        <w:t xml:space="preserve"> Кировской области и создание 15 дополнительных мест в МКДОУ № 5 пгт Вахруши </w:t>
      </w:r>
      <w:r w:rsidRPr="002274D6">
        <w:rPr>
          <w:rFonts w:ascii="Times New Roman" w:eastAsia="Times New Roman" w:hAnsi="Times New Roman" w:cs="Times New Roman"/>
          <w:color w:val="000000"/>
          <w:sz w:val="28"/>
          <w:szCs w:val="28"/>
        </w:rPr>
        <w:t>Слободского района</w:t>
      </w:r>
      <w:r w:rsidR="00A84005">
        <w:rPr>
          <w:rFonts w:ascii="Times New Roman" w:eastAsia="Times New Roman" w:hAnsi="Times New Roman" w:cs="Times New Roman"/>
          <w:color w:val="000000"/>
          <w:sz w:val="28"/>
          <w:szCs w:val="28"/>
        </w:rPr>
        <w:t xml:space="preserve"> Кировской области</w:t>
      </w:r>
      <w:r>
        <w:rPr>
          <w:rFonts w:ascii="Times New Roman" w:eastAsia="Times New Roman" w:hAnsi="Times New Roman" w:cs="Times New Roman"/>
          <w:color w:val="000000"/>
          <w:sz w:val="28"/>
          <w:szCs w:val="28"/>
        </w:rPr>
        <w:t>.</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Кроме того, с момента утверждения федеральных государственных образовательных стандартов дошкольного образования потребуется обновление содержания дошкольного образования.</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r>
      <w:r w:rsidR="004E71D7">
        <w:rPr>
          <w:rFonts w:ascii="Times New Roman" w:hAnsi="Times New Roman" w:cs="Times New Roman"/>
          <w:sz w:val="28"/>
          <w:szCs w:val="28"/>
        </w:rPr>
        <w:t>В 2014 году</w:t>
      </w:r>
      <w:r w:rsidRPr="00F65F8E">
        <w:rPr>
          <w:rFonts w:ascii="Times New Roman" w:hAnsi="Times New Roman" w:cs="Times New Roman"/>
          <w:sz w:val="28"/>
          <w:szCs w:val="28"/>
        </w:rPr>
        <w:t xml:space="preserve"> заработная плата работников дошкольных образовательных учреждений составила</w:t>
      </w:r>
      <w:r w:rsidR="00E7641E" w:rsidRPr="00F65F8E">
        <w:rPr>
          <w:rFonts w:ascii="Times New Roman" w:hAnsi="Times New Roman" w:cs="Times New Roman"/>
          <w:sz w:val="28"/>
          <w:szCs w:val="28"/>
        </w:rPr>
        <w:t>1</w:t>
      </w:r>
      <w:r w:rsidR="00E7641E">
        <w:rPr>
          <w:rFonts w:ascii="Times New Roman" w:hAnsi="Times New Roman" w:cs="Times New Roman"/>
          <w:sz w:val="28"/>
          <w:szCs w:val="28"/>
        </w:rPr>
        <w:t>6850,15 руб</w:t>
      </w:r>
      <w:r w:rsidR="00E7641E" w:rsidRPr="00F65F8E">
        <w:rPr>
          <w:rFonts w:ascii="Times New Roman" w:hAnsi="Times New Roman" w:cs="Times New Roman"/>
          <w:sz w:val="28"/>
          <w:szCs w:val="28"/>
        </w:rPr>
        <w:t>.</w:t>
      </w:r>
      <w:r w:rsidR="00E7641E">
        <w:rPr>
          <w:rFonts w:ascii="Times New Roman" w:hAnsi="Times New Roman" w:cs="Times New Roman"/>
          <w:sz w:val="28"/>
          <w:szCs w:val="28"/>
        </w:rPr>
        <w:t>, в 2018 г. – 23228,2 руб.</w:t>
      </w:r>
    </w:p>
    <w:p w:rsidR="00F65F8E" w:rsidRPr="00F65F8E" w:rsidRDefault="00E7641E" w:rsidP="00171941">
      <w:pPr>
        <w:pStyle w:val="af5"/>
        <w:jc w:val="both"/>
        <w:rPr>
          <w:rFonts w:ascii="Times New Roman" w:hAnsi="Times New Roman" w:cs="Times New Roman"/>
          <w:sz w:val="28"/>
          <w:szCs w:val="28"/>
        </w:rPr>
      </w:pPr>
      <w:r>
        <w:rPr>
          <w:rFonts w:ascii="Times New Roman" w:hAnsi="Times New Roman" w:cs="Times New Roman"/>
          <w:sz w:val="28"/>
          <w:szCs w:val="28"/>
        </w:rPr>
        <w:tab/>
        <w:t>11</w:t>
      </w:r>
      <w:r w:rsidR="00F65F8E" w:rsidRPr="00F65F8E">
        <w:rPr>
          <w:rFonts w:ascii="Times New Roman" w:hAnsi="Times New Roman" w:cs="Times New Roman"/>
          <w:sz w:val="28"/>
          <w:szCs w:val="28"/>
        </w:rPr>
        <w:t>дошкольных образовательных учреждения имеют лицензированные медицинские кабинеты, оборудованные в соответствии с современными требованиями. В настоящее время ведется работа по п</w:t>
      </w:r>
      <w:r w:rsidR="00335708">
        <w:rPr>
          <w:rFonts w:ascii="Times New Roman" w:hAnsi="Times New Roman" w:cs="Times New Roman"/>
          <w:sz w:val="28"/>
          <w:szCs w:val="28"/>
        </w:rPr>
        <w:t>олучению лицензии на медицинский кабинет</w:t>
      </w:r>
      <w:r w:rsidR="00F65F8E" w:rsidRPr="00F65F8E">
        <w:rPr>
          <w:rFonts w:ascii="Times New Roman" w:hAnsi="Times New Roman" w:cs="Times New Roman"/>
          <w:sz w:val="28"/>
          <w:szCs w:val="28"/>
        </w:rPr>
        <w:t xml:space="preserve"> в ДОУ</w:t>
      </w:r>
      <w:r>
        <w:rPr>
          <w:rFonts w:ascii="Times New Roman" w:hAnsi="Times New Roman" w:cs="Times New Roman"/>
          <w:sz w:val="28"/>
          <w:szCs w:val="28"/>
        </w:rPr>
        <w:t>с.Бобино</w:t>
      </w:r>
      <w:r w:rsidR="00F65F8E" w:rsidRPr="00F65F8E">
        <w:rPr>
          <w:rFonts w:ascii="Times New Roman" w:hAnsi="Times New Roman" w:cs="Times New Roman"/>
          <w:sz w:val="28"/>
          <w:szCs w:val="28"/>
        </w:rPr>
        <w:t>.</w:t>
      </w:r>
    </w:p>
    <w:p w:rsidR="00F65F8E" w:rsidRPr="00E83928" w:rsidRDefault="00F65F8E" w:rsidP="00171941">
      <w:pPr>
        <w:pStyle w:val="af5"/>
        <w:jc w:val="both"/>
        <w:rPr>
          <w:rFonts w:ascii="Times New Roman" w:hAnsi="Times New Roman" w:cs="Times New Roman"/>
          <w:sz w:val="28"/>
          <w:szCs w:val="28"/>
        </w:rPr>
      </w:pPr>
      <w:r w:rsidRPr="00E83928">
        <w:rPr>
          <w:rFonts w:ascii="Times New Roman" w:hAnsi="Times New Roman" w:cs="Times New Roman"/>
          <w:sz w:val="28"/>
          <w:szCs w:val="28"/>
        </w:rPr>
        <w:tab/>
        <w:t>Уровень удовлетворенности населения качеством дошколь</w:t>
      </w:r>
      <w:r w:rsidR="005F52E9">
        <w:rPr>
          <w:rFonts w:ascii="Times New Roman" w:hAnsi="Times New Roman" w:cs="Times New Roman"/>
          <w:sz w:val="28"/>
          <w:szCs w:val="28"/>
        </w:rPr>
        <w:t>ного образования составляет 96,8%, что выше уровня прошлого года на 5,2% и среднеобластного – на 5</w:t>
      </w:r>
      <w:r w:rsidRPr="00E83928">
        <w:rPr>
          <w:rFonts w:ascii="Times New Roman" w:hAnsi="Times New Roman" w:cs="Times New Roman"/>
          <w:sz w:val="28"/>
          <w:szCs w:val="28"/>
        </w:rPr>
        <w:t>%.</w:t>
      </w:r>
    </w:p>
    <w:p w:rsidR="00F65F8E" w:rsidRPr="00F65F8E" w:rsidRDefault="00F65F8E" w:rsidP="00022C8B">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С целью обеспечения равного доступа населения района качественным дошкольным образованием требуется продолжить капитальный ремонт зданий, имеющихся детских садо</w:t>
      </w:r>
      <w:r w:rsidR="00022C8B">
        <w:rPr>
          <w:rFonts w:ascii="Times New Roman" w:hAnsi="Times New Roman" w:cs="Times New Roman"/>
          <w:sz w:val="28"/>
          <w:szCs w:val="28"/>
        </w:rPr>
        <w:t xml:space="preserve">в, открытие дополнительных мест </w:t>
      </w:r>
      <w:r w:rsidR="00022C8B" w:rsidRPr="002274D6">
        <w:rPr>
          <w:rFonts w:ascii="Times New Roman" w:eastAsia="Times New Roman" w:hAnsi="Times New Roman" w:cs="Times New Roman"/>
          <w:color w:val="000000"/>
          <w:sz w:val="28"/>
          <w:szCs w:val="28"/>
        </w:rPr>
        <w:t>для детей в возрасте от 2 месяцев до 3 лет</w:t>
      </w:r>
    </w:p>
    <w:p w:rsidR="00F65F8E" w:rsidRPr="00F65F8E" w:rsidRDefault="00F65F8E" w:rsidP="00171941">
      <w:pPr>
        <w:pStyle w:val="af5"/>
        <w:jc w:val="both"/>
        <w:rPr>
          <w:rFonts w:ascii="Times New Roman" w:hAnsi="Times New Roman" w:cs="Times New Roman"/>
          <w:sz w:val="28"/>
          <w:szCs w:val="28"/>
        </w:rPr>
      </w:pPr>
    </w:p>
    <w:p w:rsidR="00552568" w:rsidRDefault="00552568" w:rsidP="00397BA6">
      <w:pPr>
        <w:pStyle w:val="af5"/>
        <w:jc w:val="center"/>
        <w:rPr>
          <w:rFonts w:ascii="Times New Roman" w:hAnsi="Times New Roman" w:cs="Times New Roman"/>
          <w:sz w:val="28"/>
          <w:szCs w:val="28"/>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w:t>
      </w:r>
      <w:r w:rsidR="00A6471A">
        <w:rPr>
          <w:rFonts w:ascii="Times New Roman" w:hAnsi="Times New Roman" w:cs="Times New Roman"/>
          <w:b/>
          <w:bCs/>
          <w:sz w:val="28"/>
          <w:szCs w:val="28"/>
        </w:rPr>
        <w:t>одп</w:t>
      </w:r>
      <w:r>
        <w:rPr>
          <w:rFonts w:ascii="Times New Roman" w:hAnsi="Times New Roman" w:cs="Times New Roman"/>
          <w:b/>
          <w:bCs/>
          <w:sz w:val="28"/>
          <w:szCs w:val="28"/>
        </w:rPr>
        <w:t>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sidR="00A6471A">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Основным направлением государственной политики в сфере дошкольного образования детей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и экономического развития.</w:t>
      </w:r>
    </w:p>
    <w:p w:rsidR="00F65F8E" w:rsidRPr="00F65F8E" w:rsidRDefault="00A9353C"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Н</w:t>
      </w:r>
      <w:r w:rsidR="00F65F8E" w:rsidRPr="00F65F8E">
        <w:rPr>
          <w:rFonts w:ascii="Times New Roman" w:hAnsi="Times New Roman" w:cs="Times New Roman"/>
          <w:sz w:val="28"/>
          <w:szCs w:val="28"/>
        </w:rPr>
        <w:t>еобходимо обеспечить доступность д</w:t>
      </w:r>
      <w:r>
        <w:rPr>
          <w:rFonts w:ascii="Times New Roman" w:hAnsi="Times New Roman" w:cs="Times New Roman"/>
          <w:sz w:val="28"/>
          <w:szCs w:val="28"/>
        </w:rPr>
        <w:t>ошкольного образования детям от 2 месяцев до 3</w:t>
      </w:r>
      <w:r w:rsidR="00F65F8E" w:rsidRPr="00F65F8E">
        <w:rPr>
          <w:rFonts w:ascii="Times New Roman" w:hAnsi="Times New Roman" w:cs="Times New Roman"/>
          <w:sz w:val="28"/>
          <w:szCs w:val="28"/>
        </w:rPr>
        <w:t xml:space="preserve"> лет. Увеличение охвата дошкольным образованием рассматривается как приоритет государственной образовательной политики последнего десятилетия. </w:t>
      </w:r>
      <w:r>
        <w:rPr>
          <w:rFonts w:ascii="Times New Roman" w:hAnsi="Times New Roman" w:cs="Times New Roman"/>
          <w:sz w:val="28"/>
          <w:szCs w:val="28"/>
        </w:rPr>
        <w:t>В</w:t>
      </w:r>
      <w:r w:rsidR="00F65F8E" w:rsidRPr="00F65F8E">
        <w:rPr>
          <w:rFonts w:ascii="Times New Roman" w:hAnsi="Times New Roman" w:cs="Times New Roman"/>
          <w:sz w:val="28"/>
          <w:szCs w:val="28"/>
        </w:rPr>
        <w:t xml:space="preserve"> соответствии  с Указом Президента Российской Федерации от 07.05.2012 № 599 «О мерах по реализации государственной политики в области образования и науки» </w:t>
      </w:r>
      <w:r>
        <w:rPr>
          <w:rFonts w:ascii="Times New Roman" w:hAnsi="Times New Roman" w:cs="Times New Roman"/>
          <w:sz w:val="28"/>
          <w:szCs w:val="28"/>
        </w:rPr>
        <w:t xml:space="preserve">в районе </w:t>
      </w:r>
      <w:r w:rsidR="00F65F8E" w:rsidRPr="00F65F8E">
        <w:rPr>
          <w:rFonts w:ascii="Times New Roman" w:hAnsi="Times New Roman" w:cs="Times New Roman"/>
          <w:sz w:val="28"/>
          <w:szCs w:val="28"/>
        </w:rPr>
        <w:t>обеспечена стопроцентная доступность дошкольного образования для детей в возрасте от трех до семи лет.</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Поэтому для ввода дополнительных мест и сохранения имеющихся требуется с учетом  демографических перспектив осуществлять капитальный ремонт и реконструкцию зданий детских садов, а также строить новые современные здания.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Наряду с традиционными мерами необходимо в дошкольных организациях активно внедрять инновационные формы дошкольного образования: группы кратковременного пребывания детей, консультативные пункты, лекотеки, информационно-консультационные сервисы и др.</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Особое внимание нужно уделить вопросу формирования инфраструктуры поддержки раннего развития детей.</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Нельзя забывать о предоставлении дошкольного образования детям с ограниченными возможностями здоровья. Требуется открытие дополнительных компенсирующих групп для детей с нарушениями речи, слуха, зрения и опорно-двигательного аппарата.</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Приоритетным остается решение вопроса повышения качества дошкольного образования. Для проведения независимой оценки результатов дошкольного о</w:t>
      </w:r>
      <w:r w:rsidR="00177383">
        <w:rPr>
          <w:rFonts w:ascii="Times New Roman" w:hAnsi="Times New Roman" w:cs="Times New Roman"/>
          <w:sz w:val="28"/>
          <w:szCs w:val="28"/>
        </w:rPr>
        <w:t>бразования разработана</w:t>
      </w:r>
      <w:r w:rsidRPr="00F65F8E">
        <w:rPr>
          <w:rFonts w:ascii="Times New Roman" w:hAnsi="Times New Roman" w:cs="Times New Roman"/>
          <w:sz w:val="28"/>
          <w:szCs w:val="28"/>
        </w:rPr>
        <w:t xml:space="preserve"> областную модель оценки его качества.</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Одним из основных приоритетов становится обновление содержания дошкольного образования путем </w:t>
      </w:r>
      <w:r w:rsidR="00675D62">
        <w:rPr>
          <w:rFonts w:ascii="Times New Roman" w:hAnsi="Times New Roman" w:cs="Times New Roman"/>
          <w:sz w:val="28"/>
          <w:szCs w:val="28"/>
        </w:rPr>
        <w:t xml:space="preserve">реализации </w:t>
      </w:r>
      <w:r w:rsidRPr="00F65F8E">
        <w:rPr>
          <w:rFonts w:ascii="Times New Roman" w:hAnsi="Times New Roman" w:cs="Times New Roman"/>
          <w:sz w:val="28"/>
          <w:szCs w:val="28"/>
        </w:rPr>
        <w:t>федерального государственного образовательного стандарта дошкольного образования (далее – ФГОС ДО)</w:t>
      </w:r>
      <w:r w:rsidR="00675D62">
        <w:rPr>
          <w:rFonts w:ascii="Times New Roman" w:hAnsi="Times New Roman" w:cs="Times New Roman"/>
          <w:sz w:val="28"/>
          <w:szCs w:val="28"/>
        </w:rPr>
        <w:t>, что</w:t>
      </w:r>
      <w:r w:rsidRPr="00F65F8E">
        <w:rPr>
          <w:rFonts w:ascii="Times New Roman" w:hAnsi="Times New Roman" w:cs="Times New Roman"/>
          <w:sz w:val="28"/>
          <w:szCs w:val="28"/>
        </w:rPr>
        <w:t xml:space="preserve"> потребует на муниципальном уровне обеспечения нормативно-правового, организационного, кадрового, научно-методического, финансового, материально-технического и информационного сопровождения.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соответствии с приоритетами государственной политики в сфере образования целью Подпрограммы является совершенствование социально - экономических условий для обеспечения равного доступа населения района к качественным услугам дошкольного образования детей в Слободском районе.</w:t>
      </w:r>
    </w:p>
    <w:p w:rsid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достижения указанной цели необходимо решить следующие основные задачи:</w:t>
      </w:r>
    </w:p>
    <w:p w:rsidR="00675D62" w:rsidRPr="00F21167" w:rsidRDefault="00675D62" w:rsidP="00675D62">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675D62" w:rsidRPr="00F65F8E" w:rsidRDefault="00675D62" w:rsidP="00675D62">
      <w:pPr>
        <w:pStyle w:val="af5"/>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Показателями эффективности, характеризующими достижение поставленной цели и решение задач Подпрограммы, являются: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охват детей программами дошкольного образования; </w:t>
      </w:r>
    </w:p>
    <w:p w:rsidR="00A31930" w:rsidRPr="00F65F8E" w:rsidRDefault="00A31930" w:rsidP="00E868B7">
      <w:pPr>
        <w:pStyle w:val="af5"/>
        <w:ind w:firstLine="708"/>
        <w:jc w:val="both"/>
        <w:rPr>
          <w:rFonts w:ascii="Times New Roman" w:hAnsi="Times New Roman" w:cs="Times New Roman"/>
          <w:sz w:val="28"/>
          <w:szCs w:val="28"/>
        </w:rPr>
      </w:pPr>
      <w:r>
        <w:rPr>
          <w:rFonts w:ascii="Times New Roman" w:hAnsi="Times New Roman" w:cs="Times New Roman"/>
          <w:sz w:val="28"/>
          <w:szCs w:val="28"/>
        </w:rPr>
        <w:t>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количество введенных новых мест в образовательных организациях, реализующих основную общеобразовательную программу дошкольного образования.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Благодаря реализации комплекса мероприятий Подпрограммы будут обеспечены качественные показатели: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будет развиваться система поддержки раннего развития детей (0-3),  семьи, нуждающиеся в поддержке в воспитании детей раннего возраста, будут обеспечены консультационными услугами;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дошкольного образования детей.</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Ожидаемые количественные результаты реализации Подпрограммы:</w:t>
      </w:r>
    </w:p>
    <w:p w:rsid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2262F3" w:rsidRPr="00F65F8E" w:rsidRDefault="002262F3" w:rsidP="002262F3">
      <w:pPr>
        <w:pStyle w:val="af5"/>
        <w:ind w:firstLine="708"/>
        <w:jc w:val="both"/>
        <w:rPr>
          <w:rFonts w:ascii="Times New Roman" w:hAnsi="Times New Roman" w:cs="Times New Roman"/>
          <w:sz w:val="28"/>
          <w:szCs w:val="28"/>
        </w:rPr>
      </w:pPr>
      <w:r>
        <w:rPr>
          <w:rFonts w:ascii="Times New Roman" w:hAnsi="Times New Roman" w:cs="Times New Roman"/>
          <w:sz w:val="28"/>
          <w:szCs w:val="28"/>
        </w:rPr>
        <w:t>к концу 2025</w:t>
      </w:r>
      <w:r w:rsidRPr="00F65F8E">
        <w:rPr>
          <w:rFonts w:ascii="Times New Roman" w:hAnsi="Times New Roman" w:cs="Times New Roman"/>
          <w:sz w:val="28"/>
          <w:szCs w:val="28"/>
        </w:rPr>
        <w:t xml:space="preserve"> года удельный вес численности детей в возрасте от 0 до 3 лет, охваченных программами поддержки раннего развития</w:t>
      </w:r>
      <w:r>
        <w:rPr>
          <w:rFonts w:ascii="Times New Roman" w:hAnsi="Times New Roman" w:cs="Times New Roman"/>
          <w:sz w:val="28"/>
          <w:szCs w:val="28"/>
        </w:rPr>
        <w:t>, по сравнению с 2019 годом увеличится с 22,3%  до 23</w:t>
      </w:r>
      <w:r w:rsidRPr="00F65F8E">
        <w:rPr>
          <w:rFonts w:ascii="Times New Roman" w:hAnsi="Times New Roman" w:cs="Times New Roman"/>
          <w:sz w:val="28"/>
          <w:szCs w:val="28"/>
        </w:rPr>
        <w:t>%;</w:t>
      </w:r>
    </w:p>
    <w:p w:rsidR="00F65F8E" w:rsidRPr="00F65F8E" w:rsidRDefault="00177383"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2020</w:t>
      </w:r>
      <w:r w:rsidR="00F65F8E" w:rsidRPr="00F65F8E">
        <w:rPr>
          <w:rFonts w:ascii="Times New Roman" w:hAnsi="Times New Roman" w:cs="Times New Roman"/>
          <w:sz w:val="28"/>
          <w:szCs w:val="28"/>
        </w:rPr>
        <w:t xml:space="preserve"> года доступность дошкольного образования для детей в возрасте от 3 до 7 лет составит 100%;</w:t>
      </w:r>
    </w:p>
    <w:p w:rsidR="00F65F8E" w:rsidRDefault="002262F3"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охват детей программами дошкольного</w:t>
      </w:r>
      <w:r w:rsidR="00177383">
        <w:rPr>
          <w:rFonts w:ascii="Times New Roman" w:hAnsi="Times New Roman" w:cs="Times New Roman"/>
          <w:sz w:val="28"/>
          <w:szCs w:val="28"/>
        </w:rPr>
        <w:t xml:space="preserve"> образования по сравнению с 2019</w:t>
      </w:r>
      <w:r w:rsidR="00A31930">
        <w:rPr>
          <w:rFonts w:ascii="Times New Roman" w:hAnsi="Times New Roman" w:cs="Times New Roman"/>
          <w:sz w:val="28"/>
          <w:szCs w:val="28"/>
        </w:rPr>
        <w:t xml:space="preserve"> годом увеличится с 6</w:t>
      </w:r>
      <w:r>
        <w:rPr>
          <w:rFonts w:ascii="Times New Roman" w:hAnsi="Times New Roman" w:cs="Times New Roman"/>
          <w:sz w:val="28"/>
          <w:szCs w:val="28"/>
        </w:rPr>
        <w:t>3</w:t>
      </w:r>
      <w:r w:rsidR="00A31930">
        <w:rPr>
          <w:rFonts w:ascii="Times New Roman" w:hAnsi="Times New Roman" w:cs="Times New Roman"/>
          <w:sz w:val="28"/>
          <w:szCs w:val="28"/>
        </w:rPr>
        <w:t>,5% до 68,5</w:t>
      </w:r>
      <w:r w:rsidR="00F65F8E" w:rsidRPr="00F65F8E">
        <w:rPr>
          <w:rFonts w:ascii="Times New Roman" w:hAnsi="Times New Roman" w:cs="Times New Roman"/>
          <w:sz w:val="28"/>
          <w:szCs w:val="28"/>
        </w:rPr>
        <w:t>%.</w:t>
      </w:r>
    </w:p>
    <w:p w:rsidR="00A31930" w:rsidRDefault="00A31930" w:rsidP="00A31930">
      <w:pPr>
        <w:pStyle w:val="af5"/>
        <w:ind w:firstLine="708"/>
        <w:jc w:val="both"/>
        <w:rPr>
          <w:rFonts w:ascii="Times New Roman" w:hAnsi="Times New Roman" w:cs="Times New Roman"/>
          <w:sz w:val="28"/>
          <w:szCs w:val="28"/>
        </w:rPr>
      </w:pPr>
      <w:r>
        <w:rPr>
          <w:rFonts w:ascii="Times New Roman" w:hAnsi="Times New Roman" w:cs="Times New Roman"/>
          <w:sz w:val="28"/>
          <w:szCs w:val="28"/>
        </w:rPr>
        <w:t>к  концу 2025 года 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 составит</w:t>
      </w:r>
      <w:r w:rsidR="00F72466">
        <w:rPr>
          <w:rFonts w:ascii="Times New Roman" w:hAnsi="Times New Roman" w:cs="Times New Roman"/>
          <w:sz w:val="28"/>
          <w:szCs w:val="28"/>
        </w:rPr>
        <w:t xml:space="preserve"> 5,9%</w:t>
      </w:r>
      <w:r>
        <w:rPr>
          <w:rFonts w:ascii="Times New Roman" w:hAnsi="Times New Roman" w:cs="Times New Roman"/>
          <w:sz w:val="28"/>
          <w:szCs w:val="28"/>
        </w:rPr>
        <w:t>;</w:t>
      </w:r>
    </w:p>
    <w:p w:rsidR="00ED02FF" w:rsidRPr="00F65F8E" w:rsidRDefault="00ED02FF" w:rsidP="002262F3">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К </w:t>
      </w:r>
      <w:r w:rsidR="002262F3">
        <w:rPr>
          <w:rFonts w:ascii="Times New Roman" w:hAnsi="Times New Roman" w:cs="Times New Roman"/>
          <w:sz w:val="28"/>
          <w:szCs w:val="28"/>
        </w:rPr>
        <w:t>началу 2020</w:t>
      </w:r>
      <w:r>
        <w:rPr>
          <w:rFonts w:ascii="Times New Roman" w:hAnsi="Times New Roman" w:cs="Times New Roman"/>
          <w:sz w:val="28"/>
          <w:szCs w:val="28"/>
        </w:rPr>
        <w:t xml:space="preserve"> года будет введено 60 новое</w:t>
      </w:r>
      <w:r w:rsidRPr="00F65F8E">
        <w:rPr>
          <w:rFonts w:ascii="Times New Roman" w:hAnsi="Times New Roman" w:cs="Times New Roman"/>
          <w:sz w:val="28"/>
          <w:szCs w:val="28"/>
        </w:rPr>
        <w:t xml:space="preserve"> мест</w:t>
      </w:r>
      <w:r>
        <w:rPr>
          <w:rFonts w:ascii="Times New Roman" w:hAnsi="Times New Roman" w:cs="Times New Roman"/>
          <w:sz w:val="28"/>
          <w:szCs w:val="28"/>
        </w:rPr>
        <w:t>о</w:t>
      </w:r>
      <w:r w:rsidRPr="00F65F8E">
        <w:rPr>
          <w:rFonts w:ascii="Times New Roman" w:hAnsi="Times New Roman" w:cs="Times New Roman"/>
          <w:sz w:val="28"/>
          <w:szCs w:val="28"/>
        </w:rPr>
        <w:t xml:space="preserve"> в образовательных организациях, реализующих основную общеобразовательную пр</w:t>
      </w:r>
      <w:r>
        <w:rPr>
          <w:rFonts w:ascii="Times New Roman" w:hAnsi="Times New Roman" w:cs="Times New Roman"/>
          <w:sz w:val="28"/>
          <w:szCs w:val="28"/>
        </w:rPr>
        <w:t>ограмму дошкольного образования.</w:t>
      </w:r>
    </w:p>
    <w:p w:rsidR="00171941" w:rsidRDefault="00F65F8E" w:rsidP="008664B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Срок ре</w:t>
      </w:r>
      <w:r w:rsidR="00177383">
        <w:rPr>
          <w:rFonts w:ascii="Times New Roman" w:hAnsi="Times New Roman" w:cs="Times New Roman"/>
          <w:sz w:val="28"/>
          <w:szCs w:val="28"/>
        </w:rPr>
        <w:t>ализации Подпрограммы – 2020 -2025</w:t>
      </w:r>
      <w:r w:rsidRPr="00F65F8E">
        <w:rPr>
          <w:rFonts w:ascii="Times New Roman" w:hAnsi="Times New Roman" w:cs="Times New Roman"/>
          <w:sz w:val="28"/>
          <w:szCs w:val="28"/>
        </w:rPr>
        <w:t xml:space="preserve"> годы.</w:t>
      </w:r>
    </w:p>
    <w:p w:rsidR="00171941" w:rsidRPr="00F65F8E" w:rsidRDefault="00171941" w:rsidP="00F65F8E">
      <w:pPr>
        <w:pStyle w:val="af5"/>
        <w:rPr>
          <w:rFonts w:ascii="Times New Roman" w:hAnsi="Times New Roman" w:cs="Times New Roman"/>
          <w:sz w:val="28"/>
          <w:szCs w:val="28"/>
        </w:rPr>
      </w:pPr>
    </w:p>
    <w:p w:rsidR="00256B22" w:rsidRPr="00256B22" w:rsidRDefault="00A6471A" w:rsidP="0039752B">
      <w:pPr>
        <w:pStyle w:val="af5"/>
        <w:jc w:val="center"/>
        <w:rPr>
          <w:rFonts w:ascii="Times New Roman" w:hAnsi="Times New Roman" w:cs="Times New Roman"/>
          <w:sz w:val="28"/>
          <w:szCs w:val="28"/>
        </w:rPr>
      </w:pPr>
      <w:r>
        <w:rPr>
          <w:rFonts w:ascii="Times New Roman" w:hAnsi="Times New Roman" w:cs="Times New Roman"/>
          <w:b/>
          <w:sz w:val="28"/>
          <w:szCs w:val="28"/>
        </w:rPr>
        <w:t>3.</w:t>
      </w:r>
      <w:r w:rsidR="00256B22">
        <w:rPr>
          <w:rFonts w:ascii="Times New Roman" w:hAnsi="Times New Roman" w:cs="Times New Roman"/>
          <w:b/>
          <w:sz w:val="28"/>
          <w:szCs w:val="28"/>
        </w:rPr>
        <w:t xml:space="preserve"> </w:t>
      </w:r>
      <w:r>
        <w:rPr>
          <w:rFonts w:ascii="Times New Roman" w:hAnsi="Times New Roman" w:cs="Times New Roman"/>
          <w:b/>
          <w:sz w:val="28"/>
          <w:szCs w:val="28"/>
        </w:rPr>
        <w:t>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256B22" w:rsidRDefault="00256B22" w:rsidP="0060042E">
      <w:pPr>
        <w:pStyle w:val="af5"/>
        <w:ind w:firstLine="708"/>
        <w:jc w:val="both"/>
        <w:rPr>
          <w:rFonts w:ascii="Times New Roman" w:hAnsi="Times New Roman" w:cs="Times New Roman"/>
          <w:sz w:val="28"/>
          <w:szCs w:val="28"/>
        </w:rPr>
      </w:pPr>
      <w:r>
        <w:rPr>
          <w:rFonts w:ascii="Times New Roman" w:hAnsi="Times New Roman" w:cs="Times New Roman"/>
          <w:sz w:val="28"/>
          <w:szCs w:val="28"/>
        </w:rPr>
        <w:t>Мероприяти</w:t>
      </w:r>
      <w:r w:rsidR="0060042E">
        <w:rPr>
          <w:rFonts w:ascii="Times New Roman" w:hAnsi="Times New Roman" w:cs="Times New Roman"/>
          <w:sz w:val="28"/>
          <w:szCs w:val="28"/>
        </w:rPr>
        <w:t>я</w:t>
      </w:r>
      <w:r w:rsidRPr="00256B22">
        <w:rPr>
          <w:rFonts w:ascii="Times New Roman" w:hAnsi="Times New Roman" w:cs="Times New Roman"/>
          <w:sz w:val="28"/>
          <w:szCs w:val="28"/>
        </w:rPr>
        <w:t xml:space="preserve"> по </w:t>
      </w:r>
      <w:r>
        <w:rPr>
          <w:rFonts w:ascii="Times New Roman" w:hAnsi="Times New Roman" w:cs="Times New Roman"/>
          <w:sz w:val="28"/>
          <w:szCs w:val="28"/>
        </w:rPr>
        <w:t>Под</w:t>
      </w:r>
      <w:r w:rsidRPr="00256B22">
        <w:rPr>
          <w:rStyle w:val="24"/>
          <w:rFonts w:ascii="Times New Roman" w:hAnsi="Times New Roman" w:cs="Times New Roman"/>
          <w:sz w:val="28"/>
          <w:szCs w:val="28"/>
        </w:rPr>
        <w:t xml:space="preserve">программе </w:t>
      </w:r>
      <w:r w:rsidRPr="00256B22">
        <w:rPr>
          <w:rFonts w:ascii="Times New Roman" w:hAnsi="Times New Roman" w:cs="Times New Roman"/>
          <w:sz w:val="28"/>
          <w:szCs w:val="28"/>
        </w:rPr>
        <w:t xml:space="preserve"> </w:t>
      </w:r>
      <w:r>
        <w:rPr>
          <w:rFonts w:ascii="Times New Roman" w:hAnsi="Times New Roman" w:cs="Times New Roman"/>
          <w:sz w:val="28"/>
          <w:szCs w:val="28"/>
        </w:rPr>
        <w:t>приведены в таблице 2</w:t>
      </w:r>
      <w:r w:rsidR="0060042E">
        <w:rPr>
          <w:rFonts w:ascii="Times New Roman" w:hAnsi="Times New Roman" w:cs="Times New Roman"/>
          <w:sz w:val="28"/>
          <w:szCs w:val="28"/>
        </w:rPr>
        <w:t xml:space="preserve"> «</w:t>
      </w:r>
      <w:r w:rsidR="0060042E" w:rsidRPr="0060042E">
        <w:rPr>
          <w:rFonts w:ascii="Times New Roman" w:hAnsi="Times New Roman" w:cs="Times New Roman"/>
          <w:bCs/>
          <w:sz w:val="28"/>
          <w:szCs w:val="28"/>
        </w:rPr>
        <w:t>П</w:t>
      </w:r>
      <w:r w:rsidR="0060042E">
        <w:rPr>
          <w:rFonts w:ascii="Times New Roman" w:hAnsi="Times New Roman" w:cs="Times New Roman"/>
          <w:bCs/>
          <w:sz w:val="28"/>
          <w:szCs w:val="28"/>
        </w:rPr>
        <w:t xml:space="preserve">еречень </w:t>
      </w:r>
      <w:r w:rsidR="0060042E" w:rsidRPr="0060042E">
        <w:rPr>
          <w:rFonts w:ascii="Times New Roman" w:hAnsi="Times New Roman" w:cs="Times New Roman"/>
          <w:bCs/>
          <w:sz w:val="28"/>
          <w:szCs w:val="28"/>
        </w:rPr>
        <w:t>мероприятий подпрограммы</w:t>
      </w:r>
      <w:r w:rsidR="0060042E">
        <w:rPr>
          <w:rFonts w:ascii="Times New Roman" w:hAnsi="Times New Roman" w:cs="Times New Roman"/>
          <w:bCs/>
          <w:sz w:val="28"/>
          <w:szCs w:val="28"/>
        </w:rPr>
        <w:t xml:space="preserve"> </w:t>
      </w:r>
      <w:r w:rsidR="0060042E" w:rsidRPr="0060042E">
        <w:rPr>
          <w:rFonts w:ascii="Times New Roman" w:hAnsi="Times New Roman" w:cs="Times New Roman"/>
          <w:bCs/>
          <w:sz w:val="28"/>
          <w:szCs w:val="28"/>
        </w:rPr>
        <w:t xml:space="preserve">«Развитие дошкольного образования в </w:t>
      </w:r>
      <w:r w:rsidR="0060042E">
        <w:rPr>
          <w:rFonts w:ascii="Times New Roman" w:hAnsi="Times New Roman" w:cs="Times New Roman"/>
          <w:bCs/>
          <w:sz w:val="28"/>
          <w:szCs w:val="28"/>
        </w:rPr>
        <w:t>Сл</w:t>
      </w:r>
      <w:r w:rsidR="0060042E" w:rsidRPr="0060042E">
        <w:rPr>
          <w:rFonts w:ascii="Times New Roman" w:hAnsi="Times New Roman" w:cs="Times New Roman"/>
          <w:bCs/>
          <w:sz w:val="28"/>
          <w:szCs w:val="28"/>
        </w:rPr>
        <w:t>ободском районе»</w:t>
      </w:r>
      <w:r w:rsidR="0060042E">
        <w:rPr>
          <w:rFonts w:ascii="Times New Roman" w:hAnsi="Times New Roman" w:cs="Times New Roman"/>
          <w:bCs/>
          <w:sz w:val="28"/>
          <w:szCs w:val="28"/>
        </w:rPr>
        <w:t xml:space="preserve"> </w:t>
      </w:r>
      <w:r w:rsidR="0060042E" w:rsidRPr="0060042E">
        <w:rPr>
          <w:rFonts w:ascii="Times New Roman" w:hAnsi="Times New Roman" w:cs="Times New Roman"/>
          <w:bCs/>
          <w:sz w:val="28"/>
          <w:szCs w:val="28"/>
        </w:rPr>
        <w:t>на 2020-2025 годы</w:t>
      </w:r>
      <w:r w:rsidR="0060042E">
        <w:rPr>
          <w:rFonts w:ascii="Times New Roman" w:hAnsi="Times New Roman" w:cs="Times New Roman"/>
          <w:bCs/>
          <w:sz w:val="28"/>
          <w:szCs w:val="28"/>
        </w:rPr>
        <w:t>»</w:t>
      </w:r>
    </w:p>
    <w:p w:rsidR="00D74D4B" w:rsidRDefault="00D74D4B" w:rsidP="00A6471A">
      <w:pPr>
        <w:pStyle w:val="af5"/>
        <w:jc w:val="center"/>
        <w:rPr>
          <w:rFonts w:ascii="Times New Roman" w:hAnsi="Times New Roman" w:cs="Times New Roman"/>
          <w:b/>
          <w:sz w:val="28"/>
          <w:szCs w:val="28"/>
        </w:rPr>
      </w:pPr>
    </w:p>
    <w:p w:rsidR="00305A72" w:rsidRPr="00360FD1" w:rsidRDefault="00305A72" w:rsidP="00305A72">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397149" w:rsidRPr="00397149" w:rsidRDefault="006A77AB" w:rsidP="00397149">
      <w:pPr>
        <w:pStyle w:val="af5"/>
        <w:jc w:val="both"/>
        <w:rPr>
          <w:rFonts w:ascii="Times New Roman" w:hAnsi="Times New Roman" w:cs="Times New Roman"/>
          <w:bCs/>
          <w:sz w:val="28"/>
          <w:szCs w:val="28"/>
        </w:rPr>
      </w:pPr>
      <w:r>
        <w:rPr>
          <w:rFonts w:ascii="Times New Roman" w:hAnsi="Times New Roman" w:cs="Times New Roman"/>
          <w:sz w:val="28"/>
          <w:szCs w:val="28"/>
        </w:rPr>
        <w:tab/>
        <w:t>Основные меры правового регулирования</w:t>
      </w:r>
      <w:r w:rsidR="00B80EC9">
        <w:rPr>
          <w:rFonts w:ascii="Times New Roman" w:hAnsi="Times New Roman" w:cs="Times New Roman"/>
          <w:sz w:val="28"/>
          <w:szCs w:val="28"/>
        </w:rPr>
        <w:t xml:space="preserve"> Подпрограммы указаны в 4 разделе </w:t>
      </w:r>
      <w:r w:rsidR="00397149" w:rsidRPr="00397149">
        <w:rPr>
          <w:rFonts w:ascii="Times New Roman" w:hAnsi="Times New Roman" w:cs="Times New Roman"/>
          <w:bCs/>
          <w:sz w:val="28"/>
          <w:szCs w:val="28"/>
        </w:rPr>
        <w:t>муниципальной Программы</w:t>
      </w:r>
      <w:r w:rsidR="00397149">
        <w:rPr>
          <w:rFonts w:ascii="Times New Roman" w:hAnsi="Times New Roman" w:cs="Times New Roman"/>
          <w:bCs/>
          <w:sz w:val="28"/>
          <w:szCs w:val="28"/>
        </w:rPr>
        <w:t xml:space="preserve"> </w:t>
      </w:r>
      <w:r w:rsidR="00397149" w:rsidRPr="00397149">
        <w:rPr>
          <w:rFonts w:ascii="Times New Roman" w:hAnsi="Times New Roman" w:cs="Times New Roman"/>
          <w:bCs/>
          <w:sz w:val="28"/>
          <w:szCs w:val="28"/>
        </w:rPr>
        <w:t>«Развитие образования в Слободском районе»</w:t>
      </w:r>
    </w:p>
    <w:p w:rsidR="00305A72" w:rsidRDefault="00305A72" w:rsidP="006A77AB">
      <w:pPr>
        <w:pStyle w:val="af5"/>
        <w:jc w:val="both"/>
        <w:rPr>
          <w:rFonts w:ascii="Times New Roman" w:hAnsi="Times New Roman" w:cs="Times New Roman"/>
          <w:sz w:val="28"/>
          <w:szCs w:val="28"/>
        </w:rPr>
      </w:pPr>
    </w:p>
    <w:p w:rsidR="00305A72" w:rsidRPr="00F65F8E" w:rsidRDefault="00305A72" w:rsidP="00305A72">
      <w:pPr>
        <w:pStyle w:val="af5"/>
        <w:jc w:val="center"/>
        <w:rPr>
          <w:rFonts w:ascii="Times New Roman" w:hAnsi="Times New Roman" w:cs="Times New Roman"/>
          <w:b/>
          <w:bCs/>
          <w:sz w:val="28"/>
          <w:szCs w:val="28"/>
        </w:rPr>
      </w:pPr>
      <w:r>
        <w:rPr>
          <w:rFonts w:ascii="Times New Roman" w:hAnsi="Times New Roman" w:cs="Times New Roman"/>
          <w:b/>
          <w:bCs/>
          <w:sz w:val="28"/>
          <w:szCs w:val="28"/>
        </w:rPr>
        <w:t>5. Ресурсное обеспечение</w:t>
      </w:r>
      <w:r w:rsidRPr="00F65F8E">
        <w:rPr>
          <w:rFonts w:ascii="Times New Roman" w:hAnsi="Times New Roman" w:cs="Times New Roman"/>
          <w:b/>
          <w:bCs/>
          <w:sz w:val="28"/>
          <w:szCs w:val="28"/>
        </w:rPr>
        <w:t xml:space="preserve"> муниципальной П</w:t>
      </w:r>
      <w:r w:rsidR="00706B39">
        <w:rPr>
          <w:rFonts w:ascii="Times New Roman" w:hAnsi="Times New Roman" w:cs="Times New Roman"/>
          <w:b/>
          <w:bCs/>
          <w:sz w:val="28"/>
          <w:szCs w:val="28"/>
        </w:rPr>
        <w:t>одп</w:t>
      </w:r>
      <w:r w:rsidRPr="00F65F8E">
        <w:rPr>
          <w:rFonts w:ascii="Times New Roman" w:hAnsi="Times New Roman" w:cs="Times New Roman"/>
          <w:b/>
          <w:bCs/>
          <w:sz w:val="28"/>
          <w:szCs w:val="28"/>
        </w:rPr>
        <w:t>рограммы</w:t>
      </w:r>
    </w:p>
    <w:p w:rsid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Финансовое обеспечение реализации Подпрограммы осуществляется за счет средств областного и районного бюджетов .</w:t>
      </w:r>
    </w:p>
    <w:p w:rsidR="008664BE" w:rsidRPr="00676664" w:rsidRDefault="008664BE" w:rsidP="008664BE">
      <w:pPr>
        <w:pStyle w:val="ConsPlusNormal"/>
        <w:spacing w:line="276" w:lineRule="auto"/>
        <w:ind w:firstLine="708"/>
        <w:jc w:val="both"/>
        <w:rPr>
          <w:rFonts w:ascii="Times New Roman" w:hAnsi="Times New Roman" w:cs="Times New Roman"/>
          <w:sz w:val="28"/>
          <w:szCs w:val="28"/>
        </w:rPr>
      </w:pPr>
      <w:r w:rsidRPr="00676664">
        <w:rPr>
          <w:rFonts w:ascii="Times New Roman" w:hAnsi="Times New Roman" w:cs="Times New Roman"/>
          <w:sz w:val="28"/>
          <w:szCs w:val="28"/>
        </w:rPr>
        <w:t>Общий объем планируемого финансирования Подпрограммы составляет  7</w:t>
      </w:r>
      <w:r w:rsidR="00676664">
        <w:rPr>
          <w:rFonts w:ascii="Times New Roman" w:hAnsi="Times New Roman" w:cs="Times New Roman"/>
          <w:sz w:val="28"/>
          <w:szCs w:val="28"/>
        </w:rPr>
        <w:t>2</w:t>
      </w:r>
      <w:r w:rsidR="00E44BD1">
        <w:rPr>
          <w:rFonts w:ascii="Times New Roman" w:hAnsi="Times New Roman" w:cs="Times New Roman"/>
          <w:sz w:val="28"/>
          <w:szCs w:val="28"/>
        </w:rPr>
        <w:t>3664</w:t>
      </w:r>
      <w:r w:rsidR="00676664">
        <w:rPr>
          <w:rFonts w:ascii="Times New Roman" w:hAnsi="Times New Roman" w:cs="Times New Roman"/>
          <w:sz w:val="28"/>
          <w:szCs w:val="28"/>
        </w:rPr>
        <w:t>,1</w:t>
      </w:r>
      <w:r w:rsidRPr="00676664">
        <w:rPr>
          <w:rFonts w:ascii="Times New Roman" w:hAnsi="Times New Roman" w:cs="Times New Roman"/>
          <w:sz w:val="28"/>
          <w:szCs w:val="28"/>
        </w:rPr>
        <w:t xml:space="preserve"> тыс. руб.,  в том числе средства районного бюджета –2020 г. –</w:t>
      </w:r>
      <w:r w:rsidR="00EB57E7">
        <w:rPr>
          <w:rFonts w:ascii="Times New Roman" w:hAnsi="Times New Roman" w:cs="Times New Roman"/>
          <w:sz w:val="28"/>
          <w:szCs w:val="28"/>
        </w:rPr>
        <w:t>5</w:t>
      </w:r>
      <w:r w:rsidR="00921023">
        <w:rPr>
          <w:rFonts w:ascii="Times New Roman" w:hAnsi="Times New Roman" w:cs="Times New Roman"/>
          <w:sz w:val="28"/>
          <w:szCs w:val="28"/>
        </w:rPr>
        <w:t>3629</w:t>
      </w:r>
      <w:r w:rsidR="00EB57E7">
        <w:rPr>
          <w:rFonts w:ascii="Times New Roman" w:hAnsi="Times New Roman" w:cs="Times New Roman"/>
          <w:sz w:val="28"/>
          <w:szCs w:val="28"/>
        </w:rPr>
        <w:t xml:space="preserve">,0 </w:t>
      </w:r>
      <w:r w:rsidRPr="00676664">
        <w:rPr>
          <w:rFonts w:ascii="Times New Roman" w:hAnsi="Times New Roman" w:cs="Times New Roman"/>
          <w:sz w:val="28"/>
          <w:szCs w:val="28"/>
        </w:rPr>
        <w:t xml:space="preserve">тыс. руб.; </w:t>
      </w:r>
      <w:r w:rsidR="00676664">
        <w:rPr>
          <w:rFonts w:ascii="Times New Roman" w:hAnsi="Times New Roman" w:cs="Times New Roman"/>
          <w:sz w:val="28"/>
          <w:szCs w:val="28"/>
        </w:rPr>
        <w:t xml:space="preserve">2021 </w:t>
      </w:r>
      <w:r w:rsidR="002A69FF">
        <w:rPr>
          <w:rFonts w:ascii="Times New Roman" w:hAnsi="Times New Roman" w:cs="Times New Roman"/>
          <w:sz w:val="28"/>
          <w:szCs w:val="28"/>
        </w:rPr>
        <w:t>–52</w:t>
      </w:r>
      <w:r w:rsidR="00E44BD1">
        <w:rPr>
          <w:rFonts w:ascii="Times New Roman" w:hAnsi="Times New Roman" w:cs="Times New Roman"/>
          <w:sz w:val="28"/>
          <w:szCs w:val="28"/>
        </w:rPr>
        <w:t>107</w:t>
      </w:r>
      <w:r w:rsidR="002A69FF">
        <w:rPr>
          <w:rFonts w:ascii="Times New Roman" w:hAnsi="Times New Roman" w:cs="Times New Roman"/>
          <w:sz w:val="28"/>
          <w:szCs w:val="28"/>
        </w:rPr>
        <w:t xml:space="preserve">,1 тыс. руб.,2022 – 52535,1 тыс. руб., 2023 – 52535,1 тыс. руб.,2024 – 52535,1 тыс. руб., 2025 – 52535,1 тыс. руб., </w:t>
      </w:r>
      <w:r w:rsidRPr="00676664">
        <w:rPr>
          <w:rFonts w:ascii="Times New Roman" w:hAnsi="Times New Roman" w:cs="Times New Roman"/>
          <w:sz w:val="28"/>
          <w:szCs w:val="28"/>
        </w:rPr>
        <w:t xml:space="preserve">из областного бюджета -  2020г. -  </w:t>
      </w:r>
      <w:r w:rsidR="002A69FF">
        <w:rPr>
          <w:rFonts w:ascii="Times New Roman" w:hAnsi="Times New Roman" w:cs="Times New Roman"/>
          <w:sz w:val="28"/>
          <w:szCs w:val="28"/>
        </w:rPr>
        <w:t>67964,6</w:t>
      </w:r>
      <w:r w:rsidRPr="00676664">
        <w:rPr>
          <w:rFonts w:ascii="Times New Roman" w:hAnsi="Times New Roman" w:cs="Times New Roman"/>
          <w:sz w:val="28"/>
          <w:szCs w:val="28"/>
        </w:rPr>
        <w:t xml:space="preserve"> тыс. руб.</w:t>
      </w:r>
      <w:r w:rsidR="002A69FF">
        <w:rPr>
          <w:rFonts w:ascii="Times New Roman" w:hAnsi="Times New Roman" w:cs="Times New Roman"/>
          <w:sz w:val="28"/>
          <w:szCs w:val="28"/>
        </w:rPr>
        <w:t>, 2021</w:t>
      </w:r>
      <w:r w:rsidR="002A69FF" w:rsidRPr="00676664">
        <w:rPr>
          <w:rFonts w:ascii="Times New Roman" w:hAnsi="Times New Roman" w:cs="Times New Roman"/>
          <w:sz w:val="28"/>
          <w:szCs w:val="28"/>
        </w:rPr>
        <w:t xml:space="preserve">г. -  </w:t>
      </w:r>
      <w:r w:rsidR="002A69FF">
        <w:rPr>
          <w:rFonts w:ascii="Times New Roman" w:hAnsi="Times New Roman" w:cs="Times New Roman"/>
          <w:sz w:val="28"/>
          <w:szCs w:val="28"/>
        </w:rPr>
        <w:t>67964,6</w:t>
      </w:r>
      <w:r w:rsidR="002A69FF" w:rsidRPr="00676664">
        <w:rPr>
          <w:rFonts w:ascii="Times New Roman" w:hAnsi="Times New Roman" w:cs="Times New Roman"/>
          <w:sz w:val="28"/>
          <w:szCs w:val="28"/>
        </w:rPr>
        <w:t xml:space="preserve"> тыс. руб.</w:t>
      </w:r>
      <w:r w:rsidR="002A69FF">
        <w:rPr>
          <w:rFonts w:ascii="Times New Roman" w:hAnsi="Times New Roman" w:cs="Times New Roman"/>
          <w:sz w:val="28"/>
          <w:szCs w:val="28"/>
        </w:rPr>
        <w:t xml:space="preserve">, 2022 </w:t>
      </w:r>
      <w:r w:rsidR="002A69FF" w:rsidRPr="00676664">
        <w:rPr>
          <w:rFonts w:ascii="Times New Roman" w:hAnsi="Times New Roman" w:cs="Times New Roman"/>
          <w:sz w:val="28"/>
          <w:szCs w:val="28"/>
        </w:rPr>
        <w:t xml:space="preserve">г. -  </w:t>
      </w:r>
      <w:r w:rsidR="002A69FF">
        <w:rPr>
          <w:rFonts w:ascii="Times New Roman" w:hAnsi="Times New Roman" w:cs="Times New Roman"/>
          <w:sz w:val="28"/>
          <w:szCs w:val="28"/>
        </w:rPr>
        <w:t>67964,6</w:t>
      </w:r>
      <w:r w:rsidR="002A69FF" w:rsidRPr="00676664">
        <w:rPr>
          <w:rFonts w:ascii="Times New Roman" w:hAnsi="Times New Roman" w:cs="Times New Roman"/>
          <w:sz w:val="28"/>
          <w:szCs w:val="28"/>
        </w:rPr>
        <w:t xml:space="preserve"> тыс. руб.</w:t>
      </w:r>
      <w:r w:rsidR="002A69FF">
        <w:rPr>
          <w:rFonts w:ascii="Times New Roman" w:hAnsi="Times New Roman" w:cs="Times New Roman"/>
          <w:sz w:val="28"/>
          <w:szCs w:val="28"/>
        </w:rPr>
        <w:t xml:space="preserve">, 2023 </w:t>
      </w:r>
      <w:r w:rsidR="002A69FF" w:rsidRPr="00676664">
        <w:rPr>
          <w:rFonts w:ascii="Times New Roman" w:hAnsi="Times New Roman" w:cs="Times New Roman"/>
          <w:sz w:val="28"/>
          <w:szCs w:val="28"/>
        </w:rPr>
        <w:t xml:space="preserve">г. -  </w:t>
      </w:r>
      <w:r w:rsidR="002A69FF">
        <w:rPr>
          <w:rFonts w:ascii="Times New Roman" w:hAnsi="Times New Roman" w:cs="Times New Roman"/>
          <w:sz w:val="28"/>
          <w:szCs w:val="28"/>
        </w:rPr>
        <w:t>67964,6</w:t>
      </w:r>
      <w:r w:rsidR="002A69FF" w:rsidRPr="00676664">
        <w:rPr>
          <w:rFonts w:ascii="Times New Roman" w:hAnsi="Times New Roman" w:cs="Times New Roman"/>
          <w:sz w:val="28"/>
          <w:szCs w:val="28"/>
        </w:rPr>
        <w:t xml:space="preserve"> тыс. руб.</w:t>
      </w:r>
      <w:r w:rsidR="002A69FF">
        <w:rPr>
          <w:rFonts w:ascii="Times New Roman" w:hAnsi="Times New Roman" w:cs="Times New Roman"/>
          <w:sz w:val="28"/>
          <w:szCs w:val="28"/>
        </w:rPr>
        <w:t xml:space="preserve">, 2024 </w:t>
      </w:r>
      <w:r w:rsidR="002A69FF" w:rsidRPr="00676664">
        <w:rPr>
          <w:rFonts w:ascii="Times New Roman" w:hAnsi="Times New Roman" w:cs="Times New Roman"/>
          <w:sz w:val="28"/>
          <w:szCs w:val="28"/>
        </w:rPr>
        <w:t xml:space="preserve">г. -  </w:t>
      </w:r>
      <w:r w:rsidR="002A69FF">
        <w:rPr>
          <w:rFonts w:ascii="Times New Roman" w:hAnsi="Times New Roman" w:cs="Times New Roman"/>
          <w:sz w:val="28"/>
          <w:szCs w:val="28"/>
        </w:rPr>
        <w:t>67964,6</w:t>
      </w:r>
      <w:r w:rsidR="002A69FF" w:rsidRPr="00676664">
        <w:rPr>
          <w:rFonts w:ascii="Times New Roman" w:hAnsi="Times New Roman" w:cs="Times New Roman"/>
          <w:sz w:val="28"/>
          <w:szCs w:val="28"/>
        </w:rPr>
        <w:t xml:space="preserve"> тыс. руб.</w:t>
      </w:r>
      <w:r w:rsidR="002A69FF">
        <w:rPr>
          <w:rFonts w:ascii="Times New Roman" w:hAnsi="Times New Roman" w:cs="Times New Roman"/>
          <w:sz w:val="28"/>
          <w:szCs w:val="28"/>
        </w:rPr>
        <w:t xml:space="preserve">, 2025 </w:t>
      </w:r>
      <w:r w:rsidR="002A69FF" w:rsidRPr="00676664">
        <w:rPr>
          <w:rFonts w:ascii="Times New Roman" w:hAnsi="Times New Roman" w:cs="Times New Roman"/>
          <w:sz w:val="28"/>
          <w:szCs w:val="28"/>
        </w:rPr>
        <w:t xml:space="preserve">г. -  </w:t>
      </w:r>
      <w:r w:rsidR="002A69FF">
        <w:rPr>
          <w:rFonts w:ascii="Times New Roman" w:hAnsi="Times New Roman" w:cs="Times New Roman"/>
          <w:sz w:val="28"/>
          <w:szCs w:val="28"/>
        </w:rPr>
        <w:t>67964,6</w:t>
      </w:r>
      <w:r w:rsidR="002A69FF" w:rsidRPr="00676664">
        <w:rPr>
          <w:rFonts w:ascii="Times New Roman" w:hAnsi="Times New Roman" w:cs="Times New Roman"/>
          <w:sz w:val="28"/>
          <w:szCs w:val="28"/>
        </w:rPr>
        <w:t xml:space="preserve"> тыс. руб.</w:t>
      </w:r>
    </w:p>
    <w:p w:rsidR="00171941" w:rsidRDefault="00F65F8E" w:rsidP="00EC581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Подпрограммы по основным направлениям финансирования представлен в таблице 2.</w:t>
      </w:r>
    </w:p>
    <w:p w:rsidR="00F65F8E" w:rsidRPr="00F65F8E" w:rsidRDefault="00F65F8E" w:rsidP="00171941">
      <w:pPr>
        <w:pStyle w:val="af5"/>
        <w:jc w:val="right"/>
        <w:rPr>
          <w:rFonts w:ascii="Times New Roman" w:hAnsi="Times New Roman" w:cs="Times New Roman"/>
          <w:spacing w:val="-8"/>
          <w:sz w:val="28"/>
          <w:szCs w:val="28"/>
        </w:rPr>
      </w:pPr>
      <w:r w:rsidRPr="00F65F8E">
        <w:rPr>
          <w:rFonts w:ascii="Times New Roman" w:hAnsi="Times New Roman" w:cs="Times New Roman"/>
          <w:sz w:val="28"/>
          <w:szCs w:val="28"/>
        </w:rPr>
        <w:t>Таблица 2</w:t>
      </w:r>
    </w:p>
    <w:p w:rsidR="00F65F8E" w:rsidRPr="005A4AC0" w:rsidRDefault="00F65F8E" w:rsidP="00171941">
      <w:pPr>
        <w:pStyle w:val="af5"/>
        <w:jc w:val="center"/>
        <w:rPr>
          <w:rFonts w:ascii="Times New Roman" w:hAnsi="Times New Roman" w:cs="Times New Roman"/>
          <w:b/>
          <w:bCs/>
          <w:sz w:val="28"/>
          <w:szCs w:val="28"/>
        </w:rPr>
      </w:pPr>
      <w:r w:rsidRPr="005A4AC0">
        <w:rPr>
          <w:rFonts w:ascii="Times New Roman" w:hAnsi="Times New Roman" w:cs="Times New Roman"/>
          <w:b/>
          <w:bCs/>
          <w:sz w:val="28"/>
          <w:szCs w:val="28"/>
        </w:rPr>
        <w:t>ПЕРЕЧЕНЬ</w:t>
      </w:r>
    </w:p>
    <w:p w:rsidR="00F65F8E" w:rsidRPr="005A4AC0" w:rsidRDefault="00F65F8E" w:rsidP="00171941">
      <w:pPr>
        <w:pStyle w:val="af5"/>
        <w:jc w:val="center"/>
        <w:rPr>
          <w:rFonts w:ascii="Times New Roman" w:hAnsi="Times New Roman" w:cs="Times New Roman"/>
          <w:b/>
          <w:bCs/>
          <w:sz w:val="28"/>
          <w:szCs w:val="28"/>
        </w:rPr>
      </w:pPr>
      <w:r w:rsidRPr="005A4AC0">
        <w:rPr>
          <w:rFonts w:ascii="Times New Roman" w:hAnsi="Times New Roman" w:cs="Times New Roman"/>
          <w:b/>
          <w:bCs/>
          <w:sz w:val="28"/>
          <w:szCs w:val="28"/>
        </w:rPr>
        <w:t>мероприятий подпрограммы</w:t>
      </w:r>
    </w:p>
    <w:p w:rsidR="00F65F8E" w:rsidRPr="005A4AC0" w:rsidRDefault="00F65F8E" w:rsidP="00171941">
      <w:pPr>
        <w:pStyle w:val="af5"/>
        <w:jc w:val="center"/>
        <w:rPr>
          <w:rFonts w:ascii="Times New Roman" w:hAnsi="Times New Roman" w:cs="Times New Roman"/>
          <w:b/>
          <w:bCs/>
          <w:sz w:val="28"/>
          <w:szCs w:val="28"/>
        </w:rPr>
      </w:pPr>
      <w:r w:rsidRPr="005A4AC0">
        <w:rPr>
          <w:rFonts w:ascii="Times New Roman" w:hAnsi="Times New Roman" w:cs="Times New Roman"/>
          <w:b/>
          <w:bCs/>
          <w:sz w:val="28"/>
          <w:szCs w:val="28"/>
        </w:rPr>
        <w:t xml:space="preserve">«Развитие дошкольного образования </w:t>
      </w:r>
      <w:r w:rsidR="002935D5" w:rsidRPr="005A4AC0">
        <w:rPr>
          <w:rFonts w:ascii="Times New Roman" w:hAnsi="Times New Roman" w:cs="Times New Roman"/>
          <w:b/>
          <w:bCs/>
          <w:sz w:val="28"/>
          <w:szCs w:val="28"/>
        </w:rPr>
        <w:t>в Слободском районе</w:t>
      </w:r>
      <w:r w:rsidRPr="005A4AC0">
        <w:rPr>
          <w:rFonts w:ascii="Times New Roman" w:hAnsi="Times New Roman" w:cs="Times New Roman"/>
          <w:b/>
          <w:bCs/>
          <w:sz w:val="28"/>
          <w:szCs w:val="28"/>
        </w:rPr>
        <w:t>»</w:t>
      </w:r>
    </w:p>
    <w:p w:rsidR="00F65F8E" w:rsidRDefault="000062B2" w:rsidP="00171941">
      <w:pPr>
        <w:pStyle w:val="af5"/>
        <w:jc w:val="center"/>
        <w:rPr>
          <w:rFonts w:ascii="Times New Roman" w:hAnsi="Times New Roman" w:cs="Times New Roman"/>
          <w:b/>
          <w:bCs/>
          <w:sz w:val="28"/>
          <w:szCs w:val="28"/>
        </w:rPr>
      </w:pPr>
      <w:r w:rsidRPr="005A4AC0">
        <w:rPr>
          <w:rFonts w:ascii="Times New Roman" w:hAnsi="Times New Roman" w:cs="Times New Roman"/>
          <w:b/>
          <w:bCs/>
          <w:sz w:val="28"/>
          <w:szCs w:val="28"/>
        </w:rPr>
        <w:t>на 2020-2025</w:t>
      </w:r>
      <w:r w:rsidR="00F65F8E" w:rsidRPr="005A4AC0">
        <w:rPr>
          <w:rFonts w:ascii="Times New Roman" w:hAnsi="Times New Roman" w:cs="Times New Roman"/>
          <w:b/>
          <w:bCs/>
          <w:sz w:val="28"/>
          <w:szCs w:val="28"/>
        </w:rPr>
        <w:t xml:space="preserve"> годы</w:t>
      </w:r>
    </w:p>
    <w:tbl>
      <w:tblPr>
        <w:tblW w:w="92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7"/>
        <w:gridCol w:w="28"/>
        <w:gridCol w:w="1248"/>
        <w:gridCol w:w="1134"/>
        <w:gridCol w:w="851"/>
        <w:gridCol w:w="992"/>
        <w:gridCol w:w="1134"/>
        <w:gridCol w:w="1134"/>
        <w:gridCol w:w="1134"/>
        <w:gridCol w:w="992"/>
      </w:tblGrid>
      <w:tr w:rsidR="00310C6F" w:rsidRPr="00773FA0" w:rsidTr="00310C6F">
        <w:trPr>
          <w:trHeight w:val="287"/>
        </w:trPr>
        <w:tc>
          <w:tcPr>
            <w:tcW w:w="605" w:type="dxa"/>
            <w:gridSpan w:val="2"/>
            <w:vMerge w:val="restart"/>
          </w:tcPr>
          <w:p w:rsidR="00310C6F" w:rsidRPr="0088250A" w:rsidRDefault="00310C6F"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310C6F" w:rsidRPr="0088250A" w:rsidRDefault="00310C6F"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1248" w:type="dxa"/>
            <w:vMerge w:val="restart"/>
          </w:tcPr>
          <w:p w:rsidR="00310C6F" w:rsidRPr="0088250A" w:rsidRDefault="00310C6F"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310C6F" w:rsidRPr="0088250A" w:rsidRDefault="00310C6F"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1134" w:type="dxa"/>
            <w:vMerge w:val="restart"/>
          </w:tcPr>
          <w:p w:rsidR="00310C6F" w:rsidRPr="0088250A" w:rsidRDefault="00310C6F"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6237" w:type="dxa"/>
            <w:gridSpan w:val="6"/>
          </w:tcPr>
          <w:p w:rsidR="00310C6F" w:rsidRPr="0088250A" w:rsidRDefault="00310C6F" w:rsidP="00A11A4F">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310C6F" w:rsidRPr="00773FA0" w:rsidTr="00310C6F">
        <w:trPr>
          <w:trHeight w:val="438"/>
        </w:trPr>
        <w:tc>
          <w:tcPr>
            <w:tcW w:w="605" w:type="dxa"/>
            <w:gridSpan w:val="2"/>
            <w:vMerge/>
          </w:tcPr>
          <w:p w:rsidR="00310C6F" w:rsidRPr="00035FC0" w:rsidRDefault="00310C6F" w:rsidP="00A11A4F">
            <w:pPr>
              <w:pStyle w:val="af5"/>
              <w:jc w:val="center"/>
              <w:rPr>
                <w:rFonts w:ascii="Times New Roman" w:hAnsi="Times New Roman" w:cs="Times New Roman"/>
                <w:bCs/>
                <w:sz w:val="20"/>
                <w:szCs w:val="20"/>
              </w:rPr>
            </w:pPr>
          </w:p>
        </w:tc>
        <w:tc>
          <w:tcPr>
            <w:tcW w:w="1248" w:type="dxa"/>
            <w:vMerge/>
          </w:tcPr>
          <w:p w:rsidR="00310C6F" w:rsidRPr="00035FC0" w:rsidRDefault="00310C6F" w:rsidP="00A11A4F">
            <w:pPr>
              <w:pStyle w:val="af5"/>
              <w:rPr>
                <w:rFonts w:ascii="Times New Roman" w:hAnsi="Times New Roman" w:cs="Times New Roman"/>
                <w:bCs/>
                <w:sz w:val="20"/>
                <w:szCs w:val="20"/>
              </w:rPr>
            </w:pPr>
          </w:p>
        </w:tc>
        <w:tc>
          <w:tcPr>
            <w:tcW w:w="1134" w:type="dxa"/>
            <w:vMerge/>
          </w:tcPr>
          <w:p w:rsidR="00310C6F" w:rsidRPr="007B0161" w:rsidRDefault="00310C6F" w:rsidP="00A11A4F">
            <w:pPr>
              <w:pStyle w:val="af5"/>
              <w:jc w:val="center"/>
              <w:rPr>
                <w:rFonts w:ascii="Times New Roman" w:hAnsi="Times New Roman" w:cs="Times New Roman"/>
                <w:sz w:val="18"/>
                <w:szCs w:val="20"/>
              </w:rPr>
            </w:pPr>
          </w:p>
        </w:tc>
        <w:tc>
          <w:tcPr>
            <w:tcW w:w="851" w:type="dxa"/>
            <w:vAlign w:val="center"/>
          </w:tcPr>
          <w:p w:rsidR="00310C6F" w:rsidRDefault="00310C6F" w:rsidP="00A11A4F">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992" w:type="dxa"/>
            <w:vAlign w:val="center"/>
          </w:tcPr>
          <w:p w:rsidR="00310C6F" w:rsidRDefault="00310C6F" w:rsidP="00A11A4F">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1134" w:type="dxa"/>
            <w:vAlign w:val="center"/>
          </w:tcPr>
          <w:p w:rsidR="00310C6F" w:rsidRDefault="00310C6F" w:rsidP="00A11A4F">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1134" w:type="dxa"/>
            <w:vAlign w:val="center"/>
          </w:tcPr>
          <w:p w:rsidR="00310C6F" w:rsidRDefault="00310C6F" w:rsidP="00A11A4F">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1134" w:type="dxa"/>
            <w:vAlign w:val="center"/>
          </w:tcPr>
          <w:p w:rsidR="00310C6F" w:rsidRDefault="00310C6F" w:rsidP="00A11A4F">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992" w:type="dxa"/>
            <w:vAlign w:val="center"/>
          </w:tcPr>
          <w:p w:rsidR="00310C6F" w:rsidRDefault="00310C6F" w:rsidP="00A11A4F">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280E6F" w:rsidRPr="00CF5AB2" w:rsidTr="00280E6F">
        <w:trPr>
          <w:trHeight w:val="430"/>
        </w:trPr>
        <w:tc>
          <w:tcPr>
            <w:tcW w:w="577" w:type="dxa"/>
            <w:vMerge w:val="restart"/>
          </w:tcPr>
          <w:p w:rsidR="00280E6F" w:rsidRPr="00AE70F1" w:rsidRDefault="00280E6F" w:rsidP="00416B44">
            <w:pPr>
              <w:pStyle w:val="af5"/>
              <w:rPr>
                <w:rFonts w:ascii="Times New Roman" w:hAnsi="Times New Roman" w:cs="Times New Roman"/>
                <w:bCs/>
                <w:sz w:val="18"/>
                <w:szCs w:val="18"/>
              </w:rPr>
            </w:pPr>
            <w:r w:rsidRPr="00AE70F1">
              <w:rPr>
                <w:rFonts w:ascii="Times New Roman" w:hAnsi="Times New Roman" w:cs="Times New Roman"/>
                <w:bCs/>
                <w:sz w:val="18"/>
                <w:szCs w:val="18"/>
              </w:rPr>
              <w:t>1</w:t>
            </w:r>
          </w:p>
        </w:tc>
        <w:tc>
          <w:tcPr>
            <w:tcW w:w="1276" w:type="dxa"/>
            <w:gridSpan w:val="2"/>
            <w:vMerge w:val="restart"/>
          </w:tcPr>
          <w:p w:rsidR="00280E6F" w:rsidRPr="00AE70F1" w:rsidRDefault="00280E6F" w:rsidP="00416B44">
            <w:pPr>
              <w:pStyle w:val="af5"/>
              <w:rPr>
                <w:rFonts w:ascii="Times New Roman" w:hAnsi="Times New Roman" w:cs="Times New Roman"/>
                <w:bCs/>
                <w:sz w:val="18"/>
                <w:szCs w:val="18"/>
              </w:rPr>
            </w:pPr>
            <w:r w:rsidRPr="00AE70F1">
              <w:rPr>
                <w:rFonts w:ascii="Times New Roman" w:hAnsi="Times New Roman" w:cs="Times New Roman"/>
                <w:bCs/>
                <w:sz w:val="18"/>
                <w:szCs w:val="18"/>
              </w:rPr>
              <w:t>Развитие дошкольного образования</w:t>
            </w:r>
          </w:p>
        </w:tc>
        <w:tc>
          <w:tcPr>
            <w:tcW w:w="1134" w:type="dxa"/>
          </w:tcPr>
          <w:p w:rsidR="00280E6F" w:rsidRPr="00AE70F1" w:rsidRDefault="00280E6F" w:rsidP="00416B44">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851" w:type="dxa"/>
          </w:tcPr>
          <w:p w:rsidR="00280E6F" w:rsidRPr="00AE70F1" w:rsidRDefault="00280E6F" w:rsidP="00ED0940">
            <w:pPr>
              <w:pStyle w:val="af5"/>
              <w:jc w:val="center"/>
              <w:rPr>
                <w:rFonts w:ascii="Times New Roman" w:hAnsi="Times New Roman" w:cs="Times New Roman"/>
                <w:sz w:val="18"/>
                <w:szCs w:val="18"/>
              </w:rPr>
            </w:pPr>
            <w:r>
              <w:rPr>
                <w:rFonts w:ascii="Times New Roman" w:hAnsi="Times New Roman" w:cs="Times New Roman"/>
                <w:sz w:val="18"/>
                <w:szCs w:val="18"/>
              </w:rPr>
              <w:t>12</w:t>
            </w:r>
            <w:r w:rsidR="00921023">
              <w:rPr>
                <w:rFonts w:ascii="Times New Roman" w:hAnsi="Times New Roman" w:cs="Times New Roman"/>
                <w:sz w:val="18"/>
                <w:szCs w:val="18"/>
              </w:rPr>
              <w:t>1593</w:t>
            </w:r>
            <w:r>
              <w:rPr>
                <w:rFonts w:ascii="Times New Roman" w:hAnsi="Times New Roman" w:cs="Times New Roman"/>
                <w:sz w:val="18"/>
                <w:szCs w:val="18"/>
              </w:rPr>
              <w:t>,6</w:t>
            </w:r>
          </w:p>
        </w:tc>
        <w:tc>
          <w:tcPr>
            <w:tcW w:w="992" w:type="dxa"/>
          </w:tcPr>
          <w:p w:rsidR="00280E6F" w:rsidRPr="00AE70F1" w:rsidRDefault="00280E6F" w:rsidP="00ED0940">
            <w:pPr>
              <w:pStyle w:val="af5"/>
              <w:jc w:val="center"/>
              <w:rPr>
                <w:rFonts w:ascii="Times New Roman" w:hAnsi="Times New Roman" w:cs="Times New Roman"/>
                <w:sz w:val="18"/>
                <w:szCs w:val="18"/>
              </w:rPr>
            </w:pPr>
            <w:r>
              <w:rPr>
                <w:rFonts w:ascii="Times New Roman" w:hAnsi="Times New Roman" w:cs="Times New Roman"/>
                <w:sz w:val="18"/>
                <w:szCs w:val="18"/>
              </w:rPr>
              <w:t>120</w:t>
            </w:r>
            <w:r w:rsidR="00ED0940">
              <w:rPr>
                <w:rFonts w:ascii="Times New Roman" w:hAnsi="Times New Roman" w:cs="Times New Roman"/>
                <w:sz w:val="18"/>
                <w:szCs w:val="18"/>
              </w:rPr>
              <w:t>071</w:t>
            </w:r>
            <w:r>
              <w:rPr>
                <w:rFonts w:ascii="Times New Roman" w:hAnsi="Times New Roman" w:cs="Times New Roman"/>
                <w:sz w:val="18"/>
                <w:szCs w:val="18"/>
              </w:rPr>
              <w:t>,7</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120499,7</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120499,7</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120499,7</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120499,7</w:t>
            </w:r>
          </w:p>
        </w:tc>
      </w:tr>
      <w:tr w:rsidR="00280E6F" w:rsidRPr="00CF5AB2" w:rsidTr="00280E6F">
        <w:trPr>
          <w:trHeight w:val="430"/>
        </w:trPr>
        <w:tc>
          <w:tcPr>
            <w:tcW w:w="577" w:type="dxa"/>
            <w:vMerge/>
          </w:tcPr>
          <w:p w:rsidR="00280E6F" w:rsidRPr="00AE70F1" w:rsidRDefault="00280E6F" w:rsidP="00416B44">
            <w:pPr>
              <w:pStyle w:val="af5"/>
              <w:rPr>
                <w:rFonts w:ascii="Times New Roman" w:hAnsi="Times New Roman" w:cs="Times New Roman"/>
                <w:bCs/>
                <w:sz w:val="18"/>
                <w:szCs w:val="18"/>
              </w:rPr>
            </w:pPr>
          </w:p>
        </w:tc>
        <w:tc>
          <w:tcPr>
            <w:tcW w:w="1276" w:type="dxa"/>
            <w:gridSpan w:val="2"/>
            <w:vMerge/>
          </w:tcPr>
          <w:p w:rsidR="00280E6F" w:rsidRPr="00AE70F1" w:rsidRDefault="00280E6F" w:rsidP="00416B44">
            <w:pPr>
              <w:pStyle w:val="af5"/>
              <w:rPr>
                <w:rFonts w:ascii="Times New Roman" w:hAnsi="Times New Roman" w:cs="Times New Roman"/>
                <w:bCs/>
                <w:sz w:val="18"/>
                <w:szCs w:val="18"/>
              </w:rPr>
            </w:pPr>
          </w:p>
        </w:tc>
        <w:tc>
          <w:tcPr>
            <w:tcW w:w="1134" w:type="dxa"/>
          </w:tcPr>
          <w:p w:rsidR="00280E6F" w:rsidRPr="00AE70F1" w:rsidRDefault="00280E6F" w:rsidP="00416B44">
            <w:pPr>
              <w:pStyle w:val="af5"/>
              <w:jc w:val="center"/>
              <w:rPr>
                <w:rFonts w:ascii="Times New Roman" w:hAnsi="Times New Roman" w:cs="Times New Roman"/>
                <w:sz w:val="18"/>
                <w:szCs w:val="18"/>
              </w:rPr>
            </w:pPr>
            <w:r w:rsidRPr="00AE70F1">
              <w:rPr>
                <w:rFonts w:ascii="Times New Roman" w:hAnsi="Times New Roman" w:cs="Times New Roman"/>
                <w:sz w:val="18"/>
                <w:szCs w:val="18"/>
              </w:rPr>
              <w:t>Районный бюджет</w:t>
            </w:r>
          </w:p>
        </w:tc>
        <w:tc>
          <w:tcPr>
            <w:tcW w:w="851" w:type="dxa"/>
          </w:tcPr>
          <w:p w:rsidR="00280E6F" w:rsidRPr="00AE70F1" w:rsidRDefault="00280E6F" w:rsidP="00ED0940">
            <w:pPr>
              <w:pStyle w:val="af5"/>
              <w:jc w:val="center"/>
              <w:rPr>
                <w:rFonts w:ascii="Times New Roman" w:hAnsi="Times New Roman" w:cs="Times New Roman"/>
                <w:sz w:val="18"/>
                <w:szCs w:val="18"/>
              </w:rPr>
            </w:pPr>
            <w:r>
              <w:rPr>
                <w:rFonts w:ascii="Times New Roman" w:hAnsi="Times New Roman" w:cs="Times New Roman"/>
                <w:sz w:val="18"/>
                <w:szCs w:val="18"/>
              </w:rPr>
              <w:t>5</w:t>
            </w:r>
            <w:r w:rsidR="00921023">
              <w:rPr>
                <w:rFonts w:ascii="Times New Roman" w:hAnsi="Times New Roman" w:cs="Times New Roman"/>
                <w:sz w:val="18"/>
                <w:szCs w:val="18"/>
              </w:rPr>
              <w:t>3629</w:t>
            </w:r>
            <w:r>
              <w:rPr>
                <w:rFonts w:ascii="Times New Roman" w:hAnsi="Times New Roman" w:cs="Times New Roman"/>
                <w:sz w:val="18"/>
                <w:szCs w:val="18"/>
              </w:rPr>
              <w:t>,0</w:t>
            </w:r>
          </w:p>
        </w:tc>
        <w:tc>
          <w:tcPr>
            <w:tcW w:w="992" w:type="dxa"/>
          </w:tcPr>
          <w:p w:rsidR="00280E6F" w:rsidRPr="00AE70F1" w:rsidRDefault="00280E6F" w:rsidP="00ED0940">
            <w:pPr>
              <w:pStyle w:val="af5"/>
              <w:jc w:val="center"/>
              <w:rPr>
                <w:rFonts w:ascii="Times New Roman" w:hAnsi="Times New Roman" w:cs="Times New Roman"/>
                <w:sz w:val="18"/>
                <w:szCs w:val="18"/>
              </w:rPr>
            </w:pPr>
            <w:r>
              <w:rPr>
                <w:rFonts w:ascii="Times New Roman" w:hAnsi="Times New Roman" w:cs="Times New Roman"/>
                <w:sz w:val="18"/>
                <w:szCs w:val="18"/>
              </w:rPr>
              <w:t>52</w:t>
            </w:r>
            <w:r w:rsidR="00ED0940">
              <w:rPr>
                <w:rFonts w:ascii="Times New Roman" w:hAnsi="Times New Roman" w:cs="Times New Roman"/>
                <w:sz w:val="18"/>
                <w:szCs w:val="18"/>
              </w:rPr>
              <w:t>107</w:t>
            </w:r>
            <w:r>
              <w:rPr>
                <w:rFonts w:ascii="Times New Roman" w:hAnsi="Times New Roman" w:cs="Times New Roman"/>
                <w:sz w:val="18"/>
                <w:szCs w:val="18"/>
              </w:rPr>
              <w:t>,1</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52535,1</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52535,1</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52535,1</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52535,1</w:t>
            </w:r>
          </w:p>
        </w:tc>
      </w:tr>
      <w:tr w:rsidR="00280E6F" w:rsidRPr="00CF5AB2" w:rsidTr="00280E6F">
        <w:trPr>
          <w:trHeight w:val="430"/>
        </w:trPr>
        <w:tc>
          <w:tcPr>
            <w:tcW w:w="577" w:type="dxa"/>
            <w:vMerge/>
          </w:tcPr>
          <w:p w:rsidR="00280E6F" w:rsidRPr="00AE70F1" w:rsidRDefault="00280E6F" w:rsidP="00416B44">
            <w:pPr>
              <w:pStyle w:val="af5"/>
              <w:rPr>
                <w:rFonts w:ascii="Times New Roman" w:hAnsi="Times New Roman" w:cs="Times New Roman"/>
                <w:bCs/>
                <w:sz w:val="18"/>
                <w:szCs w:val="18"/>
              </w:rPr>
            </w:pPr>
          </w:p>
        </w:tc>
        <w:tc>
          <w:tcPr>
            <w:tcW w:w="1276" w:type="dxa"/>
            <w:gridSpan w:val="2"/>
            <w:vMerge/>
          </w:tcPr>
          <w:p w:rsidR="00280E6F" w:rsidRPr="00AE70F1" w:rsidRDefault="00280E6F" w:rsidP="00416B44">
            <w:pPr>
              <w:pStyle w:val="af5"/>
              <w:rPr>
                <w:rFonts w:ascii="Times New Roman" w:hAnsi="Times New Roman" w:cs="Times New Roman"/>
                <w:bCs/>
                <w:sz w:val="18"/>
                <w:szCs w:val="18"/>
              </w:rPr>
            </w:pPr>
          </w:p>
        </w:tc>
        <w:tc>
          <w:tcPr>
            <w:tcW w:w="1134" w:type="dxa"/>
          </w:tcPr>
          <w:p w:rsidR="00280E6F" w:rsidRPr="00AE70F1" w:rsidRDefault="00280E6F" w:rsidP="00416B44">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 бюджет</w:t>
            </w:r>
          </w:p>
        </w:tc>
        <w:tc>
          <w:tcPr>
            <w:tcW w:w="851"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67964,6</w:t>
            </w:r>
          </w:p>
        </w:tc>
      </w:tr>
      <w:tr w:rsidR="00280E6F" w:rsidRPr="00CF5AB2" w:rsidTr="00280E6F">
        <w:trPr>
          <w:trHeight w:val="430"/>
        </w:trPr>
        <w:tc>
          <w:tcPr>
            <w:tcW w:w="577" w:type="dxa"/>
            <w:vMerge/>
          </w:tcPr>
          <w:p w:rsidR="00280E6F" w:rsidRPr="00AE70F1" w:rsidRDefault="00280E6F" w:rsidP="00416B44">
            <w:pPr>
              <w:pStyle w:val="af5"/>
              <w:rPr>
                <w:rFonts w:ascii="Times New Roman" w:hAnsi="Times New Roman" w:cs="Times New Roman"/>
                <w:bCs/>
                <w:sz w:val="18"/>
                <w:szCs w:val="18"/>
              </w:rPr>
            </w:pPr>
          </w:p>
        </w:tc>
        <w:tc>
          <w:tcPr>
            <w:tcW w:w="1276" w:type="dxa"/>
            <w:gridSpan w:val="2"/>
            <w:vMerge/>
          </w:tcPr>
          <w:p w:rsidR="00280E6F" w:rsidRPr="00AE70F1" w:rsidRDefault="00280E6F" w:rsidP="00416B44">
            <w:pPr>
              <w:pStyle w:val="af5"/>
              <w:rPr>
                <w:rFonts w:ascii="Times New Roman" w:hAnsi="Times New Roman" w:cs="Times New Roman"/>
                <w:bCs/>
                <w:sz w:val="18"/>
                <w:szCs w:val="18"/>
              </w:rPr>
            </w:pPr>
          </w:p>
        </w:tc>
        <w:tc>
          <w:tcPr>
            <w:tcW w:w="1134" w:type="dxa"/>
          </w:tcPr>
          <w:p w:rsidR="00280E6F" w:rsidRPr="00AE70F1" w:rsidRDefault="00280E6F" w:rsidP="00416B44">
            <w:pPr>
              <w:pStyle w:val="af5"/>
              <w:jc w:val="center"/>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851" w:type="dxa"/>
          </w:tcPr>
          <w:p w:rsidR="00280E6F" w:rsidRDefault="00280E6F" w:rsidP="00280E6F">
            <w:pPr>
              <w:pStyle w:val="af5"/>
              <w:jc w:val="center"/>
              <w:rPr>
                <w:rFonts w:ascii="Times New Roman" w:hAnsi="Times New Roman" w:cs="Times New Roman"/>
                <w:sz w:val="18"/>
                <w:szCs w:val="18"/>
              </w:rPr>
            </w:pPr>
          </w:p>
        </w:tc>
        <w:tc>
          <w:tcPr>
            <w:tcW w:w="992" w:type="dxa"/>
          </w:tcPr>
          <w:p w:rsidR="00280E6F" w:rsidRDefault="00280E6F" w:rsidP="00280E6F">
            <w:pPr>
              <w:pStyle w:val="af5"/>
              <w:jc w:val="center"/>
              <w:rPr>
                <w:rFonts w:ascii="Times New Roman" w:hAnsi="Times New Roman" w:cs="Times New Roman"/>
                <w:sz w:val="18"/>
                <w:szCs w:val="18"/>
              </w:rPr>
            </w:pPr>
          </w:p>
        </w:tc>
        <w:tc>
          <w:tcPr>
            <w:tcW w:w="1134" w:type="dxa"/>
          </w:tcPr>
          <w:p w:rsidR="00280E6F" w:rsidRDefault="00280E6F" w:rsidP="00280E6F">
            <w:pPr>
              <w:pStyle w:val="af5"/>
              <w:jc w:val="center"/>
              <w:rPr>
                <w:rFonts w:ascii="Times New Roman" w:hAnsi="Times New Roman" w:cs="Times New Roman"/>
                <w:sz w:val="18"/>
                <w:szCs w:val="18"/>
              </w:rPr>
            </w:pPr>
          </w:p>
        </w:tc>
        <w:tc>
          <w:tcPr>
            <w:tcW w:w="1134" w:type="dxa"/>
          </w:tcPr>
          <w:p w:rsidR="00280E6F" w:rsidRDefault="00280E6F" w:rsidP="00280E6F">
            <w:pPr>
              <w:pStyle w:val="af5"/>
              <w:jc w:val="center"/>
              <w:rPr>
                <w:rFonts w:ascii="Times New Roman" w:hAnsi="Times New Roman" w:cs="Times New Roman"/>
                <w:sz w:val="18"/>
                <w:szCs w:val="18"/>
              </w:rPr>
            </w:pPr>
          </w:p>
        </w:tc>
        <w:tc>
          <w:tcPr>
            <w:tcW w:w="1134" w:type="dxa"/>
          </w:tcPr>
          <w:p w:rsidR="00280E6F" w:rsidRDefault="00280E6F" w:rsidP="00280E6F">
            <w:pPr>
              <w:pStyle w:val="af5"/>
              <w:jc w:val="center"/>
              <w:rPr>
                <w:rFonts w:ascii="Times New Roman" w:hAnsi="Times New Roman" w:cs="Times New Roman"/>
                <w:sz w:val="18"/>
                <w:szCs w:val="18"/>
              </w:rPr>
            </w:pPr>
          </w:p>
        </w:tc>
        <w:tc>
          <w:tcPr>
            <w:tcW w:w="992" w:type="dxa"/>
          </w:tcPr>
          <w:p w:rsidR="00280E6F" w:rsidRDefault="00280E6F" w:rsidP="00280E6F">
            <w:pPr>
              <w:pStyle w:val="af5"/>
              <w:jc w:val="center"/>
              <w:rPr>
                <w:rFonts w:ascii="Times New Roman" w:hAnsi="Times New Roman" w:cs="Times New Roman"/>
                <w:sz w:val="18"/>
                <w:szCs w:val="18"/>
              </w:rPr>
            </w:pPr>
          </w:p>
        </w:tc>
      </w:tr>
      <w:tr w:rsidR="00280E6F" w:rsidRPr="00CF5AB2" w:rsidTr="00280E6F">
        <w:trPr>
          <w:trHeight w:val="303"/>
        </w:trPr>
        <w:tc>
          <w:tcPr>
            <w:tcW w:w="577" w:type="dxa"/>
            <w:vMerge w:val="restart"/>
          </w:tcPr>
          <w:p w:rsidR="00280E6F" w:rsidRPr="00AE70F1" w:rsidRDefault="00280E6F" w:rsidP="00416B44">
            <w:pPr>
              <w:pStyle w:val="af5"/>
              <w:rPr>
                <w:rFonts w:ascii="Times New Roman" w:hAnsi="Times New Roman" w:cs="Times New Roman"/>
                <w:sz w:val="18"/>
                <w:szCs w:val="18"/>
              </w:rPr>
            </w:pPr>
            <w:r>
              <w:rPr>
                <w:rFonts w:ascii="Times New Roman" w:hAnsi="Times New Roman" w:cs="Times New Roman"/>
                <w:sz w:val="18"/>
                <w:szCs w:val="18"/>
              </w:rPr>
              <w:t>1.1.</w:t>
            </w:r>
          </w:p>
          <w:p w:rsidR="00280E6F" w:rsidRPr="00AE70F1" w:rsidRDefault="00280E6F" w:rsidP="00416B44">
            <w:pPr>
              <w:pStyle w:val="af5"/>
              <w:rPr>
                <w:rFonts w:ascii="Times New Roman" w:hAnsi="Times New Roman" w:cs="Times New Roman"/>
                <w:sz w:val="18"/>
                <w:szCs w:val="18"/>
              </w:rPr>
            </w:pPr>
          </w:p>
        </w:tc>
        <w:tc>
          <w:tcPr>
            <w:tcW w:w="1276" w:type="dxa"/>
            <w:gridSpan w:val="2"/>
            <w:vMerge w:val="restart"/>
          </w:tcPr>
          <w:p w:rsidR="00280E6F" w:rsidRPr="00AE70F1" w:rsidRDefault="00280E6F" w:rsidP="00416B44">
            <w:pPr>
              <w:pStyle w:val="af5"/>
              <w:rPr>
                <w:rFonts w:ascii="Times New Roman" w:hAnsi="Times New Roman" w:cs="Times New Roman"/>
                <w:spacing w:val="-5"/>
                <w:sz w:val="18"/>
                <w:szCs w:val="18"/>
              </w:rPr>
            </w:pPr>
            <w:r w:rsidRPr="00AE70F1">
              <w:rPr>
                <w:rFonts w:ascii="Times New Roman" w:hAnsi="Times New Roman" w:cs="Times New Roman"/>
                <w:spacing w:val="-5"/>
                <w:sz w:val="18"/>
                <w:szCs w:val="18"/>
              </w:rPr>
              <w:t>Сохранение и развитие кадрового потенциала района, в том числе</w:t>
            </w:r>
          </w:p>
        </w:tc>
        <w:tc>
          <w:tcPr>
            <w:tcW w:w="1134" w:type="dxa"/>
          </w:tcPr>
          <w:p w:rsidR="00280E6F" w:rsidRPr="00AE70F1" w:rsidRDefault="00280E6F" w:rsidP="00416B44">
            <w:pPr>
              <w:pStyle w:val="af5"/>
              <w:jc w:val="center"/>
              <w:rPr>
                <w:rFonts w:ascii="Times New Roman" w:hAnsi="Times New Roman" w:cs="Times New Roman"/>
                <w:spacing w:val="-5"/>
                <w:sz w:val="18"/>
                <w:szCs w:val="18"/>
              </w:rPr>
            </w:pPr>
            <w:r w:rsidRPr="00AE70F1">
              <w:rPr>
                <w:rFonts w:ascii="Times New Roman" w:hAnsi="Times New Roman" w:cs="Times New Roman"/>
                <w:spacing w:val="-5"/>
                <w:sz w:val="18"/>
                <w:szCs w:val="18"/>
              </w:rPr>
              <w:t>итого</w:t>
            </w:r>
          </w:p>
        </w:tc>
        <w:tc>
          <w:tcPr>
            <w:tcW w:w="851" w:type="dxa"/>
          </w:tcPr>
          <w:p w:rsidR="00280E6F" w:rsidRPr="00AE70F1" w:rsidRDefault="00921023" w:rsidP="00280E6F">
            <w:pPr>
              <w:pStyle w:val="af5"/>
              <w:jc w:val="center"/>
              <w:rPr>
                <w:rFonts w:ascii="Times New Roman" w:hAnsi="Times New Roman" w:cs="Times New Roman"/>
                <w:sz w:val="18"/>
                <w:szCs w:val="18"/>
              </w:rPr>
            </w:pPr>
            <w:r>
              <w:rPr>
                <w:rFonts w:ascii="Times New Roman" w:hAnsi="Times New Roman" w:cs="Times New Roman"/>
                <w:sz w:val="18"/>
                <w:szCs w:val="18"/>
              </w:rPr>
              <w:t>83408</w:t>
            </w:r>
            <w:r w:rsidR="00280E6F">
              <w:rPr>
                <w:rFonts w:ascii="Times New Roman" w:hAnsi="Times New Roman" w:cs="Times New Roman"/>
                <w:sz w:val="18"/>
                <w:szCs w:val="18"/>
              </w:rPr>
              <w:t>,4</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83408,4</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83408,4</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83408,4</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83408,4</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83408,4</w:t>
            </w:r>
          </w:p>
        </w:tc>
      </w:tr>
      <w:tr w:rsidR="00280E6F" w:rsidRPr="00CF5AB2" w:rsidTr="00280E6F">
        <w:trPr>
          <w:trHeight w:val="889"/>
        </w:trPr>
        <w:tc>
          <w:tcPr>
            <w:tcW w:w="577" w:type="dxa"/>
            <w:vMerge/>
          </w:tcPr>
          <w:p w:rsidR="00280E6F" w:rsidRPr="00AE70F1" w:rsidRDefault="00280E6F" w:rsidP="00416B44">
            <w:pPr>
              <w:pStyle w:val="af5"/>
              <w:rPr>
                <w:rFonts w:ascii="Times New Roman" w:hAnsi="Times New Roman" w:cs="Times New Roman"/>
                <w:sz w:val="18"/>
                <w:szCs w:val="18"/>
              </w:rPr>
            </w:pPr>
          </w:p>
        </w:tc>
        <w:tc>
          <w:tcPr>
            <w:tcW w:w="1276" w:type="dxa"/>
            <w:gridSpan w:val="2"/>
            <w:vMerge/>
          </w:tcPr>
          <w:p w:rsidR="00280E6F" w:rsidRPr="00AE70F1" w:rsidRDefault="00280E6F" w:rsidP="00416B44">
            <w:pPr>
              <w:pStyle w:val="af5"/>
              <w:rPr>
                <w:rFonts w:ascii="Times New Roman" w:hAnsi="Times New Roman" w:cs="Times New Roman"/>
                <w:spacing w:val="-5"/>
                <w:sz w:val="18"/>
                <w:szCs w:val="18"/>
              </w:rPr>
            </w:pPr>
          </w:p>
        </w:tc>
        <w:tc>
          <w:tcPr>
            <w:tcW w:w="1134" w:type="dxa"/>
          </w:tcPr>
          <w:p w:rsidR="00280E6F" w:rsidRPr="00AE70F1" w:rsidRDefault="00280E6F" w:rsidP="00416B44">
            <w:pPr>
              <w:pStyle w:val="af5"/>
              <w:jc w:val="center"/>
              <w:rPr>
                <w:rFonts w:ascii="Times New Roman" w:hAnsi="Times New Roman" w:cs="Times New Roman"/>
                <w:spacing w:val="-5"/>
                <w:sz w:val="18"/>
                <w:szCs w:val="18"/>
              </w:rPr>
            </w:pPr>
            <w:r w:rsidRPr="00AE70F1">
              <w:rPr>
                <w:rFonts w:ascii="Times New Roman" w:hAnsi="Times New Roman" w:cs="Times New Roman"/>
                <w:spacing w:val="-5"/>
                <w:sz w:val="18"/>
                <w:szCs w:val="18"/>
              </w:rPr>
              <w:t>Районный бюджет</w:t>
            </w:r>
          </w:p>
        </w:tc>
        <w:tc>
          <w:tcPr>
            <w:tcW w:w="851"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19771,8</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19771,8</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19771,8</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19771,8</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19771,8</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19771,8</w:t>
            </w:r>
          </w:p>
        </w:tc>
      </w:tr>
      <w:tr w:rsidR="00280E6F" w:rsidRPr="00CF5AB2" w:rsidTr="00280E6F">
        <w:trPr>
          <w:trHeight w:val="889"/>
        </w:trPr>
        <w:tc>
          <w:tcPr>
            <w:tcW w:w="577" w:type="dxa"/>
            <w:vMerge/>
          </w:tcPr>
          <w:p w:rsidR="00280E6F" w:rsidRPr="00AE70F1" w:rsidRDefault="00280E6F" w:rsidP="00416B44">
            <w:pPr>
              <w:pStyle w:val="af5"/>
              <w:rPr>
                <w:rFonts w:ascii="Times New Roman" w:hAnsi="Times New Roman" w:cs="Times New Roman"/>
                <w:sz w:val="18"/>
                <w:szCs w:val="18"/>
              </w:rPr>
            </w:pPr>
          </w:p>
        </w:tc>
        <w:tc>
          <w:tcPr>
            <w:tcW w:w="1276" w:type="dxa"/>
            <w:gridSpan w:val="2"/>
            <w:vMerge/>
          </w:tcPr>
          <w:p w:rsidR="00280E6F" w:rsidRPr="00AE70F1" w:rsidRDefault="00280E6F" w:rsidP="00416B44">
            <w:pPr>
              <w:pStyle w:val="af5"/>
              <w:rPr>
                <w:rFonts w:ascii="Times New Roman" w:hAnsi="Times New Roman" w:cs="Times New Roman"/>
                <w:spacing w:val="-5"/>
                <w:sz w:val="18"/>
                <w:szCs w:val="18"/>
              </w:rPr>
            </w:pPr>
          </w:p>
        </w:tc>
        <w:tc>
          <w:tcPr>
            <w:tcW w:w="1134" w:type="dxa"/>
          </w:tcPr>
          <w:p w:rsidR="00280E6F" w:rsidRPr="00AE70F1" w:rsidRDefault="00280E6F" w:rsidP="00416B44">
            <w:pPr>
              <w:pStyle w:val="af5"/>
              <w:jc w:val="center"/>
              <w:rPr>
                <w:rFonts w:ascii="Times New Roman" w:hAnsi="Times New Roman" w:cs="Times New Roman"/>
                <w:spacing w:val="-5"/>
                <w:sz w:val="18"/>
                <w:szCs w:val="18"/>
              </w:rPr>
            </w:pPr>
            <w:r w:rsidRPr="00AE70F1">
              <w:rPr>
                <w:rFonts w:ascii="Times New Roman" w:hAnsi="Times New Roman" w:cs="Times New Roman"/>
                <w:spacing w:val="-5"/>
                <w:sz w:val="18"/>
                <w:szCs w:val="18"/>
              </w:rPr>
              <w:t>Областной бюджет</w:t>
            </w:r>
          </w:p>
        </w:tc>
        <w:tc>
          <w:tcPr>
            <w:tcW w:w="851"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63636,6</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63636,6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63636,6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63636,6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63636,6</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63636,6</w:t>
            </w:r>
          </w:p>
        </w:tc>
      </w:tr>
      <w:tr w:rsidR="00280E6F" w:rsidRPr="00CF5AB2" w:rsidTr="00280E6F">
        <w:trPr>
          <w:trHeight w:val="299"/>
        </w:trPr>
        <w:tc>
          <w:tcPr>
            <w:tcW w:w="577" w:type="dxa"/>
            <w:vMerge w:val="restart"/>
          </w:tcPr>
          <w:p w:rsidR="00280E6F" w:rsidRPr="00AE70F1" w:rsidRDefault="00280E6F" w:rsidP="00416B44">
            <w:pPr>
              <w:pStyle w:val="af5"/>
              <w:rPr>
                <w:rFonts w:ascii="Times New Roman" w:hAnsi="Times New Roman" w:cs="Times New Roman"/>
                <w:sz w:val="18"/>
                <w:szCs w:val="18"/>
              </w:rPr>
            </w:pPr>
            <w:r>
              <w:rPr>
                <w:rFonts w:ascii="Times New Roman" w:hAnsi="Times New Roman" w:cs="Times New Roman"/>
                <w:sz w:val="18"/>
                <w:szCs w:val="18"/>
              </w:rPr>
              <w:t>1.</w:t>
            </w:r>
            <w:r w:rsidRPr="00AE70F1">
              <w:rPr>
                <w:rFonts w:ascii="Times New Roman" w:hAnsi="Times New Roman" w:cs="Times New Roman"/>
                <w:sz w:val="18"/>
                <w:szCs w:val="18"/>
              </w:rPr>
              <w:t>2</w:t>
            </w:r>
          </w:p>
        </w:tc>
        <w:tc>
          <w:tcPr>
            <w:tcW w:w="1276" w:type="dxa"/>
            <w:gridSpan w:val="2"/>
            <w:vMerge w:val="restart"/>
          </w:tcPr>
          <w:p w:rsidR="00280E6F" w:rsidRPr="00AE70F1" w:rsidRDefault="00280E6F" w:rsidP="00416B44">
            <w:pPr>
              <w:pStyle w:val="af5"/>
              <w:rPr>
                <w:rFonts w:ascii="Times New Roman" w:hAnsi="Times New Roman" w:cs="Times New Roman"/>
                <w:spacing w:val="-5"/>
                <w:sz w:val="18"/>
                <w:szCs w:val="18"/>
              </w:rPr>
            </w:pPr>
            <w:r w:rsidRPr="00AE70F1">
              <w:rPr>
                <w:rFonts w:ascii="Times New Roman" w:hAnsi="Times New Roman" w:cs="Times New Roman"/>
                <w:spacing w:val="-5"/>
                <w:sz w:val="18"/>
                <w:szCs w:val="18"/>
              </w:rPr>
              <w:t>Обеспечение учреждений дошкольного образования района услугами связи, транспорта, содержанию имущества, укрепления МТБ,</w:t>
            </w:r>
            <w:r w:rsidRPr="00AE70F1">
              <w:rPr>
                <w:rFonts w:ascii="Times New Roman" w:hAnsi="Times New Roman" w:cs="Times New Roman"/>
                <w:sz w:val="18"/>
                <w:szCs w:val="18"/>
              </w:rPr>
              <w:t xml:space="preserve"> коммунальными услугами и топливом</w:t>
            </w:r>
          </w:p>
        </w:tc>
        <w:tc>
          <w:tcPr>
            <w:tcW w:w="1134" w:type="dxa"/>
          </w:tcPr>
          <w:p w:rsidR="00280E6F" w:rsidRPr="00AE70F1" w:rsidRDefault="00280E6F" w:rsidP="00416B44">
            <w:pPr>
              <w:pStyle w:val="af5"/>
              <w:jc w:val="center"/>
              <w:rPr>
                <w:rFonts w:ascii="Times New Roman" w:hAnsi="Times New Roman" w:cs="Times New Roman"/>
                <w:sz w:val="18"/>
                <w:szCs w:val="18"/>
              </w:rPr>
            </w:pPr>
            <w:r w:rsidRPr="00AE70F1">
              <w:rPr>
                <w:rFonts w:ascii="Times New Roman" w:hAnsi="Times New Roman" w:cs="Times New Roman"/>
                <w:sz w:val="18"/>
                <w:szCs w:val="18"/>
              </w:rPr>
              <w:t>итого</w:t>
            </w:r>
          </w:p>
        </w:tc>
        <w:tc>
          <w:tcPr>
            <w:tcW w:w="851" w:type="dxa"/>
          </w:tcPr>
          <w:p w:rsidR="00280E6F" w:rsidRPr="00AE70F1" w:rsidRDefault="00280E6F" w:rsidP="00921023">
            <w:pPr>
              <w:pStyle w:val="af5"/>
              <w:jc w:val="center"/>
              <w:rPr>
                <w:rFonts w:ascii="Times New Roman" w:hAnsi="Times New Roman" w:cs="Times New Roman"/>
                <w:sz w:val="18"/>
                <w:szCs w:val="18"/>
              </w:rPr>
            </w:pPr>
            <w:r>
              <w:rPr>
                <w:rFonts w:ascii="Times New Roman" w:hAnsi="Times New Roman" w:cs="Times New Roman"/>
                <w:sz w:val="18"/>
                <w:szCs w:val="18"/>
              </w:rPr>
              <w:t>36</w:t>
            </w:r>
            <w:r w:rsidR="00921023">
              <w:rPr>
                <w:rFonts w:ascii="Times New Roman" w:hAnsi="Times New Roman" w:cs="Times New Roman"/>
                <w:sz w:val="18"/>
                <w:szCs w:val="18"/>
              </w:rPr>
              <w:t>463</w:t>
            </w:r>
            <w:r>
              <w:rPr>
                <w:rFonts w:ascii="Times New Roman" w:hAnsi="Times New Roman" w:cs="Times New Roman"/>
                <w:sz w:val="18"/>
                <w:szCs w:val="18"/>
              </w:rPr>
              <w:t>,5</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35369,6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35369,6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35369,6</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35369,6</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35369,6</w:t>
            </w:r>
          </w:p>
        </w:tc>
      </w:tr>
      <w:tr w:rsidR="00280E6F" w:rsidRPr="00CF5AB2" w:rsidTr="00280E6F">
        <w:trPr>
          <w:trHeight w:val="299"/>
        </w:trPr>
        <w:tc>
          <w:tcPr>
            <w:tcW w:w="577" w:type="dxa"/>
            <w:vMerge/>
          </w:tcPr>
          <w:p w:rsidR="00280E6F" w:rsidRPr="00AE70F1" w:rsidRDefault="00280E6F" w:rsidP="00416B44">
            <w:pPr>
              <w:pStyle w:val="af5"/>
              <w:rPr>
                <w:rFonts w:ascii="Times New Roman" w:hAnsi="Times New Roman" w:cs="Times New Roman"/>
                <w:sz w:val="18"/>
                <w:szCs w:val="18"/>
              </w:rPr>
            </w:pPr>
          </w:p>
        </w:tc>
        <w:tc>
          <w:tcPr>
            <w:tcW w:w="1276" w:type="dxa"/>
            <w:gridSpan w:val="2"/>
            <w:vMerge/>
          </w:tcPr>
          <w:p w:rsidR="00280E6F" w:rsidRPr="00AE70F1" w:rsidRDefault="00280E6F" w:rsidP="00416B44">
            <w:pPr>
              <w:pStyle w:val="af5"/>
              <w:rPr>
                <w:rFonts w:ascii="Times New Roman" w:hAnsi="Times New Roman" w:cs="Times New Roman"/>
                <w:spacing w:val="-5"/>
                <w:sz w:val="18"/>
                <w:szCs w:val="18"/>
              </w:rPr>
            </w:pPr>
          </w:p>
        </w:tc>
        <w:tc>
          <w:tcPr>
            <w:tcW w:w="1134" w:type="dxa"/>
          </w:tcPr>
          <w:p w:rsidR="00280E6F" w:rsidRPr="00AE70F1" w:rsidRDefault="00280E6F" w:rsidP="00416B44">
            <w:pPr>
              <w:pStyle w:val="af5"/>
              <w:jc w:val="center"/>
              <w:rPr>
                <w:rFonts w:ascii="Times New Roman" w:hAnsi="Times New Roman" w:cs="Times New Roman"/>
                <w:sz w:val="18"/>
                <w:szCs w:val="18"/>
              </w:rPr>
            </w:pPr>
            <w:r w:rsidRPr="00AE70F1">
              <w:rPr>
                <w:rFonts w:ascii="Times New Roman" w:hAnsi="Times New Roman" w:cs="Times New Roman"/>
                <w:sz w:val="18"/>
                <w:szCs w:val="18"/>
              </w:rPr>
              <w:t>Районный бюджет</w:t>
            </w:r>
          </w:p>
        </w:tc>
        <w:tc>
          <w:tcPr>
            <w:tcW w:w="851" w:type="dxa"/>
          </w:tcPr>
          <w:p w:rsidR="00280E6F" w:rsidRPr="00AE70F1" w:rsidRDefault="00280E6F" w:rsidP="00921023">
            <w:pPr>
              <w:pStyle w:val="af5"/>
              <w:jc w:val="center"/>
              <w:rPr>
                <w:rFonts w:ascii="Times New Roman" w:hAnsi="Times New Roman" w:cs="Times New Roman"/>
                <w:sz w:val="18"/>
                <w:szCs w:val="18"/>
              </w:rPr>
            </w:pPr>
            <w:r>
              <w:rPr>
                <w:rFonts w:ascii="Times New Roman" w:hAnsi="Times New Roman" w:cs="Times New Roman"/>
                <w:sz w:val="18"/>
                <w:szCs w:val="18"/>
              </w:rPr>
              <w:t>3</w:t>
            </w:r>
            <w:r w:rsidR="00921023">
              <w:rPr>
                <w:rFonts w:ascii="Times New Roman" w:hAnsi="Times New Roman" w:cs="Times New Roman"/>
                <w:sz w:val="18"/>
                <w:szCs w:val="18"/>
              </w:rPr>
              <w:t>3857</w:t>
            </w:r>
            <w:r>
              <w:rPr>
                <w:rFonts w:ascii="Times New Roman" w:hAnsi="Times New Roman" w:cs="Times New Roman"/>
                <w:sz w:val="18"/>
                <w:szCs w:val="18"/>
              </w:rPr>
              <w:t>,2</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32763,3</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32763,3</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32763,3</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32763,3</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32763,3</w:t>
            </w:r>
          </w:p>
        </w:tc>
      </w:tr>
      <w:tr w:rsidR="00280E6F" w:rsidRPr="00CF5AB2" w:rsidTr="00280E6F">
        <w:trPr>
          <w:trHeight w:val="299"/>
        </w:trPr>
        <w:tc>
          <w:tcPr>
            <w:tcW w:w="577" w:type="dxa"/>
            <w:vMerge/>
          </w:tcPr>
          <w:p w:rsidR="00280E6F" w:rsidRPr="00AE70F1" w:rsidRDefault="00280E6F" w:rsidP="00416B44">
            <w:pPr>
              <w:pStyle w:val="af5"/>
              <w:rPr>
                <w:rFonts w:ascii="Times New Roman" w:hAnsi="Times New Roman" w:cs="Times New Roman"/>
                <w:sz w:val="18"/>
                <w:szCs w:val="18"/>
              </w:rPr>
            </w:pPr>
          </w:p>
        </w:tc>
        <w:tc>
          <w:tcPr>
            <w:tcW w:w="1276" w:type="dxa"/>
            <w:gridSpan w:val="2"/>
            <w:vMerge/>
          </w:tcPr>
          <w:p w:rsidR="00280E6F" w:rsidRPr="00AE70F1" w:rsidRDefault="00280E6F" w:rsidP="00416B44">
            <w:pPr>
              <w:pStyle w:val="af5"/>
              <w:rPr>
                <w:rFonts w:ascii="Times New Roman" w:hAnsi="Times New Roman" w:cs="Times New Roman"/>
                <w:spacing w:val="-5"/>
                <w:sz w:val="18"/>
                <w:szCs w:val="18"/>
              </w:rPr>
            </w:pPr>
          </w:p>
        </w:tc>
        <w:tc>
          <w:tcPr>
            <w:tcW w:w="1134" w:type="dxa"/>
          </w:tcPr>
          <w:p w:rsidR="00280E6F" w:rsidRPr="00AE70F1" w:rsidRDefault="00280E6F" w:rsidP="00416B44">
            <w:pPr>
              <w:pStyle w:val="af5"/>
              <w:jc w:val="center"/>
              <w:rPr>
                <w:rFonts w:ascii="Times New Roman" w:hAnsi="Times New Roman" w:cs="Times New Roman"/>
                <w:sz w:val="18"/>
                <w:szCs w:val="18"/>
              </w:rPr>
            </w:pPr>
            <w:r w:rsidRPr="00AE70F1">
              <w:rPr>
                <w:rFonts w:ascii="Times New Roman" w:hAnsi="Times New Roman" w:cs="Times New Roman"/>
                <w:sz w:val="18"/>
                <w:szCs w:val="18"/>
              </w:rPr>
              <w:t>Областной бюджет</w:t>
            </w:r>
          </w:p>
        </w:tc>
        <w:tc>
          <w:tcPr>
            <w:tcW w:w="851"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2606,3</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2606,3</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2606,3</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2606,3</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2606,3</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2606,3</w:t>
            </w:r>
          </w:p>
        </w:tc>
      </w:tr>
      <w:tr w:rsidR="00280E6F" w:rsidRPr="00F833C2" w:rsidTr="00280E6F">
        <w:trPr>
          <w:cantSplit/>
          <w:trHeight w:val="1045"/>
        </w:trPr>
        <w:tc>
          <w:tcPr>
            <w:tcW w:w="577" w:type="dxa"/>
          </w:tcPr>
          <w:p w:rsidR="00280E6F" w:rsidRPr="00AE70F1" w:rsidRDefault="00280E6F" w:rsidP="00416B44">
            <w:pPr>
              <w:pStyle w:val="af5"/>
              <w:rPr>
                <w:rFonts w:ascii="Times New Roman" w:hAnsi="Times New Roman" w:cs="Times New Roman"/>
                <w:sz w:val="18"/>
                <w:szCs w:val="18"/>
              </w:rPr>
            </w:pPr>
            <w:r>
              <w:rPr>
                <w:rFonts w:ascii="Times New Roman" w:hAnsi="Times New Roman" w:cs="Times New Roman"/>
                <w:sz w:val="18"/>
                <w:szCs w:val="18"/>
              </w:rPr>
              <w:t>1.</w:t>
            </w:r>
            <w:r w:rsidRPr="00AE70F1">
              <w:rPr>
                <w:rFonts w:ascii="Times New Roman" w:hAnsi="Times New Roman" w:cs="Times New Roman"/>
                <w:sz w:val="18"/>
                <w:szCs w:val="18"/>
              </w:rPr>
              <w:t>3</w:t>
            </w:r>
          </w:p>
        </w:tc>
        <w:tc>
          <w:tcPr>
            <w:tcW w:w="1276" w:type="dxa"/>
            <w:gridSpan w:val="2"/>
          </w:tcPr>
          <w:p w:rsidR="00280E6F" w:rsidRPr="00AE70F1" w:rsidRDefault="00280E6F" w:rsidP="00416B44">
            <w:pPr>
              <w:pStyle w:val="af5"/>
              <w:rPr>
                <w:rFonts w:ascii="Times New Roman" w:hAnsi="Times New Roman" w:cs="Times New Roman"/>
                <w:spacing w:val="-5"/>
                <w:sz w:val="18"/>
                <w:szCs w:val="18"/>
              </w:rPr>
            </w:pPr>
            <w:r w:rsidRPr="00AE70F1">
              <w:rPr>
                <w:rFonts w:ascii="Times New Roman" w:hAnsi="Times New Roman" w:cs="Times New Roman"/>
                <w:spacing w:val="-5"/>
                <w:sz w:val="18"/>
                <w:szCs w:val="18"/>
              </w:rPr>
              <w:t>Начисление и выплата компенсации платы, взымаемой с  родителей (законных представителей) за присмотр и уход за детьми в образовательных организациях, реализующих общеобразовательную программу дошкольного образования</w:t>
            </w:r>
          </w:p>
        </w:tc>
        <w:tc>
          <w:tcPr>
            <w:tcW w:w="1134" w:type="dxa"/>
          </w:tcPr>
          <w:p w:rsidR="00280E6F" w:rsidRPr="00AE70F1" w:rsidRDefault="00280E6F" w:rsidP="00416B44">
            <w:pPr>
              <w:pStyle w:val="af5"/>
              <w:jc w:val="center"/>
              <w:rPr>
                <w:rFonts w:ascii="Times New Roman" w:hAnsi="Times New Roman" w:cs="Times New Roman"/>
                <w:spacing w:val="-5"/>
                <w:sz w:val="18"/>
                <w:szCs w:val="18"/>
              </w:rPr>
            </w:pPr>
            <w:r w:rsidRPr="00AE70F1">
              <w:rPr>
                <w:rFonts w:ascii="Times New Roman" w:hAnsi="Times New Roman" w:cs="Times New Roman"/>
                <w:spacing w:val="-5"/>
                <w:sz w:val="18"/>
                <w:szCs w:val="18"/>
              </w:rPr>
              <w:t>Областной бюджет</w:t>
            </w:r>
          </w:p>
        </w:tc>
        <w:tc>
          <w:tcPr>
            <w:tcW w:w="851"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1721,7</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1721,7</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1721,7</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1721,7</w:t>
            </w:r>
          </w:p>
        </w:tc>
        <w:tc>
          <w:tcPr>
            <w:tcW w:w="1134"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1721,7</w:t>
            </w:r>
          </w:p>
        </w:tc>
        <w:tc>
          <w:tcPr>
            <w:tcW w:w="992" w:type="dxa"/>
          </w:tcPr>
          <w:p w:rsidR="00280E6F" w:rsidRPr="00AE70F1" w:rsidRDefault="00280E6F" w:rsidP="00280E6F">
            <w:pPr>
              <w:pStyle w:val="af5"/>
              <w:jc w:val="center"/>
              <w:rPr>
                <w:rFonts w:ascii="Times New Roman" w:hAnsi="Times New Roman" w:cs="Times New Roman"/>
                <w:sz w:val="18"/>
                <w:szCs w:val="18"/>
              </w:rPr>
            </w:pPr>
            <w:r>
              <w:rPr>
                <w:rFonts w:ascii="Times New Roman" w:hAnsi="Times New Roman" w:cs="Times New Roman"/>
                <w:sz w:val="18"/>
                <w:szCs w:val="18"/>
              </w:rPr>
              <w:t>1721,7</w:t>
            </w:r>
          </w:p>
        </w:tc>
      </w:tr>
      <w:tr w:rsidR="00280E6F" w:rsidRPr="00902AA9" w:rsidTr="00280E6F">
        <w:trPr>
          <w:cantSplit/>
          <w:trHeight w:val="255"/>
        </w:trPr>
        <w:tc>
          <w:tcPr>
            <w:tcW w:w="577" w:type="dxa"/>
            <w:vMerge w:val="restart"/>
            <w:tcBorders>
              <w:top w:val="single" w:sz="4" w:space="0" w:color="auto"/>
              <w:left w:val="single" w:sz="4" w:space="0" w:color="auto"/>
              <w:right w:val="single" w:sz="4" w:space="0" w:color="auto"/>
            </w:tcBorders>
          </w:tcPr>
          <w:p w:rsidR="00280E6F" w:rsidRPr="00902AA9" w:rsidRDefault="00280E6F" w:rsidP="00416B44">
            <w:pPr>
              <w:pStyle w:val="af5"/>
              <w:rPr>
                <w:rFonts w:ascii="Times New Roman" w:hAnsi="Times New Roman" w:cs="Times New Roman"/>
                <w:sz w:val="18"/>
                <w:szCs w:val="18"/>
              </w:rPr>
            </w:pPr>
            <w:r>
              <w:rPr>
                <w:rFonts w:ascii="Times New Roman" w:hAnsi="Times New Roman" w:cs="Times New Roman"/>
                <w:sz w:val="18"/>
                <w:szCs w:val="18"/>
              </w:rPr>
              <w:t>1.</w:t>
            </w:r>
            <w:r w:rsidR="00676664">
              <w:rPr>
                <w:rFonts w:ascii="Times New Roman" w:hAnsi="Times New Roman" w:cs="Times New Roman"/>
                <w:sz w:val="18"/>
                <w:szCs w:val="18"/>
              </w:rPr>
              <w:t>4</w:t>
            </w:r>
          </w:p>
        </w:tc>
        <w:tc>
          <w:tcPr>
            <w:tcW w:w="1276" w:type="dxa"/>
            <w:gridSpan w:val="2"/>
            <w:vMerge w:val="restart"/>
            <w:tcBorders>
              <w:top w:val="single" w:sz="4" w:space="0" w:color="auto"/>
              <w:left w:val="single" w:sz="4" w:space="0" w:color="auto"/>
              <w:right w:val="single" w:sz="4" w:space="0" w:color="auto"/>
            </w:tcBorders>
          </w:tcPr>
          <w:p w:rsidR="00280E6F" w:rsidRPr="00676664" w:rsidRDefault="00280E6F" w:rsidP="00416B44">
            <w:pPr>
              <w:pStyle w:val="af5"/>
              <w:rPr>
                <w:rStyle w:val="af6"/>
                <w:rFonts w:ascii="Times New Roman" w:hAnsi="Times New Roman" w:cs="Times New Roman"/>
                <w:i w:val="0"/>
                <w:iCs w:val="0"/>
                <w:spacing w:val="-5"/>
                <w:sz w:val="18"/>
                <w:szCs w:val="18"/>
              </w:rPr>
            </w:pPr>
            <w:r w:rsidRPr="00676664">
              <w:rPr>
                <w:rStyle w:val="af6"/>
                <w:rFonts w:ascii="Times New Roman" w:hAnsi="Times New Roman" w:cs="Times New Roman"/>
                <w:i w:val="0"/>
                <w:spacing w:val="-5"/>
                <w:sz w:val="18"/>
                <w:szCs w:val="18"/>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280E6F" w:rsidRPr="00852F65" w:rsidRDefault="00280E6F" w:rsidP="00416B44">
            <w:pPr>
              <w:pStyle w:val="af5"/>
              <w:jc w:val="center"/>
              <w:rPr>
                <w:rFonts w:ascii="Times New Roman" w:hAnsi="Times New Roman" w:cs="Times New Roman"/>
                <w:spacing w:val="-5"/>
                <w:sz w:val="18"/>
                <w:szCs w:val="18"/>
              </w:rPr>
            </w:pPr>
            <w:r w:rsidRPr="00852F65">
              <w:rPr>
                <w:rFonts w:ascii="Times New Roman" w:hAnsi="Times New Roman" w:cs="Times New Roman"/>
                <w:spacing w:val="-5"/>
                <w:sz w:val="18"/>
                <w:szCs w:val="18"/>
              </w:rPr>
              <w:t>итого</w:t>
            </w:r>
          </w:p>
        </w:tc>
        <w:tc>
          <w:tcPr>
            <w:tcW w:w="851"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r>
      <w:tr w:rsidR="00280E6F" w:rsidRPr="00902AA9" w:rsidTr="00280E6F">
        <w:trPr>
          <w:cantSplit/>
          <w:trHeight w:val="303"/>
        </w:trPr>
        <w:tc>
          <w:tcPr>
            <w:tcW w:w="577" w:type="dxa"/>
            <w:vMerge/>
            <w:tcBorders>
              <w:left w:val="single" w:sz="4" w:space="0" w:color="auto"/>
              <w:right w:val="single" w:sz="4" w:space="0" w:color="auto"/>
            </w:tcBorders>
          </w:tcPr>
          <w:p w:rsidR="00280E6F" w:rsidRPr="00902AA9" w:rsidRDefault="00280E6F" w:rsidP="00416B44">
            <w:pPr>
              <w:pStyle w:val="af5"/>
              <w:rPr>
                <w:rFonts w:ascii="Times New Roman" w:hAnsi="Times New Roman" w:cs="Times New Roman"/>
                <w:sz w:val="18"/>
                <w:szCs w:val="18"/>
              </w:rPr>
            </w:pPr>
          </w:p>
        </w:tc>
        <w:tc>
          <w:tcPr>
            <w:tcW w:w="1276" w:type="dxa"/>
            <w:gridSpan w:val="2"/>
            <w:vMerge/>
            <w:tcBorders>
              <w:left w:val="single" w:sz="4" w:space="0" w:color="auto"/>
              <w:right w:val="single" w:sz="4" w:space="0" w:color="auto"/>
            </w:tcBorders>
          </w:tcPr>
          <w:p w:rsidR="00280E6F" w:rsidRPr="00852F65" w:rsidRDefault="00280E6F" w:rsidP="00416B44">
            <w:pPr>
              <w:pStyle w:val="af5"/>
              <w:rPr>
                <w:rStyle w:val="af6"/>
                <w:rFonts w:ascii="Times New Roman" w:hAnsi="Times New Roman" w:cs="Times New Roman"/>
                <w:i w:val="0"/>
                <w:iCs w:val="0"/>
                <w:spacing w:val="-5"/>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852F65" w:rsidRDefault="00280E6F" w:rsidP="00416B44">
            <w:pPr>
              <w:pStyle w:val="af5"/>
              <w:jc w:val="center"/>
              <w:rPr>
                <w:rFonts w:ascii="Times New Roman" w:hAnsi="Times New Roman" w:cs="Times New Roman"/>
                <w:spacing w:val="-5"/>
                <w:sz w:val="18"/>
                <w:szCs w:val="18"/>
              </w:rPr>
            </w:pPr>
            <w:r>
              <w:rPr>
                <w:rFonts w:ascii="Times New Roman" w:hAnsi="Times New Roman" w:cs="Times New Roman"/>
                <w:spacing w:val="-5"/>
                <w:sz w:val="18"/>
                <w:szCs w:val="18"/>
              </w:rPr>
              <w:t xml:space="preserve">Федеральный </w:t>
            </w:r>
            <w:r w:rsidRPr="00852F65">
              <w:rPr>
                <w:rFonts w:ascii="Times New Roman" w:hAnsi="Times New Roman" w:cs="Times New Roman"/>
                <w:spacing w:val="-5"/>
                <w:sz w:val="18"/>
                <w:szCs w:val="18"/>
              </w:rPr>
              <w:t>бюджет</w:t>
            </w:r>
          </w:p>
        </w:tc>
        <w:tc>
          <w:tcPr>
            <w:tcW w:w="851"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r>
      <w:tr w:rsidR="00280E6F" w:rsidRPr="00902AA9" w:rsidTr="00280E6F">
        <w:trPr>
          <w:cantSplit/>
          <w:trHeight w:val="303"/>
        </w:trPr>
        <w:tc>
          <w:tcPr>
            <w:tcW w:w="577" w:type="dxa"/>
            <w:vMerge/>
            <w:tcBorders>
              <w:left w:val="single" w:sz="4" w:space="0" w:color="auto"/>
              <w:bottom w:val="single" w:sz="4" w:space="0" w:color="auto"/>
              <w:right w:val="single" w:sz="4" w:space="0" w:color="auto"/>
            </w:tcBorders>
          </w:tcPr>
          <w:p w:rsidR="00280E6F" w:rsidRPr="00902AA9" w:rsidRDefault="00280E6F" w:rsidP="00416B44">
            <w:pPr>
              <w:pStyle w:val="af5"/>
              <w:rPr>
                <w:rFonts w:ascii="Times New Roman" w:hAnsi="Times New Roman" w:cs="Times New Roman"/>
                <w:sz w:val="18"/>
                <w:szCs w:val="18"/>
              </w:rPr>
            </w:pPr>
          </w:p>
        </w:tc>
        <w:tc>
          <w:tcPr>
            <w:tcW w:w="1276" w:type="dxa"/>
            <w:gridSpan w:val="2"/>
            <w:vMerge/>
            <w:tcBorders>
              <w:left w:val="single" w:sz="4" w:space="0" w:color="auto"/>
              <w:bottom w:val="single" w:sz="4" w:space="0" w:color="auto"/>
              <w:right w:val="single" w:sz="4" w:space="0" w:color="auto"/>
            </w:tcBorders>
          </w:tcPr>
          <w:p w:rsidR="00280E6F" w:rsidRPr="00852F65" w:rsidRDefault="00280E6F" w:rsidP="00416B44">
            <w:pPr>
              <w:pStyle w:val="af5"/>
              <w:rPr>
                <w:rStyle w:val="af6"/>
                <w:rFonts w:ascii="Times New Roman" w:hAnsi="Times New Roman" w:cs="Times New Roman"/>
                <w:i w:val="0"/>
                <w:iCs w:val="0"/>
                <w:spacing w:val="-5"/>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852F65" w:rsidRDefault="00280E6F" w:rsidP="00416B44">
            <w:pPr>
              <w:pStyle w:val="af5"/>
              <w:jc w:val="center"/>
              <w:rPr>
                <w:rFonts w:ascii="Times New Roman" w:hAnsi="Times New Roman" w:cs="Times New Roman"/>
                <w:spacing w:val="-5"/>
                <w:sz w:val="18"/>
                <w:szCs w:val="18"/>
              </w:rPr>
            </w:pPr>
            <w:r>
              <w:rPr>
                <w:rFonts w:ascii="Times New Roman" w:hAnsi="Times New Roman" w:cs="Times New Roman"/>
                <w:spacing w:val="-5"/>
                <w:sz w:val="18"/>
                <w:szCs w:val="18"/>
              </w:rPr>
              <w:t xml:space="preserve">Областной </w:t>
            </w:r>
            <w:r w:rsidRPr="00852F65">
              <w:rPr>
                <w:rFonts w:ascii="Times New Roman" w:hAnsi="Times New Roman" w:cs="Times New Roman"/>
                <w:spacing w:val="-5"/>
                <w:sz w:val="18"/>
                <w:szCs w:val="18"/>
              </w:rPr>
              <w:t>бюджет</w:t>
            </w:r>
          </w:p>
        </w:tc>
        <w:tc>
          <w:tcPr>
            <w:tcW w:w="851"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80E6F" w:rsidRPr="00902AA9" w:rsidRDefault="00280E6F" w:rsidP="00416B44">
            <w:pPr>
              <w:pStyle w:val="af5"/>
              <w:jc w:val="center"/>
              <w:rPr>
                <w:rFonts w:ascii="Times New Roman" w:hAnsi="Times New Roman" w:cs="Times New Roman"/>
                <w:sz w:val="18"/>
                <w:szCs w:val="18"/>
              </w:rPr>
            </w:pPr>
          </w:p>
        </w:tc>
      </w:tr>
    </w:tbl>
    <w:p w:rsidR="00171941" w:rsidRPr="008A03A6" w:rsidRDefault="00171941" w:rsidP="00171941">
      <w:pPr>
        <w:autoSpaceDE w:val="0"/>
        <w:autoSpaceDN w:val="0"/>
        <w:adjustRightInd w:val="0"/>
        <w:spacing w:after="0" w:line="240" w:lineRule="auto"/>
        <w:jc w:val="center"/>
        <w:rPr>
          <w:rFonts w:ascii="Times New Roman" w:hAnsi="Times New Roman" w:cs="Times New Roman"/>
          <w:b/>
          <w:bCs/>
          <w:sz w:val="28"/>
          <w:szCs w:val="28"/>
        </w:rPr>
      </w:pP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Средства областного бюджета привлекаются на основании соглашений с </w:t>
      </w:r>
      <w:r w:rsidR="000C5B2D">
        <w:rPr>
          <w:rFonts w:ascii="Times New Roman" w:hAnsi="Times New Roman" w:cs="Times New Roman"/>
          <w:sz w:val="28"/>
          <w:szCs w:val="28"/>
        </w:rPr>
        <w:t xml:space="preserve">министерством </w:t>
      </w:r>
      <w:r w:rsidRPr="00F65F8E">
        <w:rPr>
          <w:rFonts w:ascii="Times New Roman" w:hAnsi="Times New Roman" w:cs="Times New Roman"/>
          <w:sz w:val="28"/>
          <w:szCs w:val="28"/>
        </w:rPr>
        <w:t>образования Кировской области.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171941" w:rsidRPr="00F65F8E" w:rsidRDefault="00D20D73" w:rsidP="00171941">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5.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171941">
      <w:pPr>
        <w:pStyle w:val="af5"/>
        <w:jc w:val="both"/>
        <w:rPr>
          <w:rFonts w:ascii="Times New Roman" w:hAnsi="Times New Roman" w:cs="Times New Roman"/>
          <w:sz w:val="28"/>
          <w:szCs w:val="28"/>
        </w:rPr>
      </w:pPr>
    </w:p>
    <w:p w:rsidR="00F65F8E" w:rsidRPr="00F65F8E" w:rsidRDefault="00D20D73" w:rsidP="00171941">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Методика оценки эффективности реализации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Оценка достижения показателей эффективности реализации Подпрограммы осуществляется по формуле: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24"/>
          <w:sz w:val="28"/>
          <w:szCs w:val="28"/>
        </w:rPr>
        <w:object w:dxaOrig="1400" w:dyaOrig="960">
          <v:shape id="_x0000_i1063" type="#_x0000_t75" style="width:78.25pt;height:55.7pt" o:ole="">
            <v:imagedata r:id="rId28" o:title=""/>
          </v:shape>
          <o:OLEObject Type="Embed" ProgID="Equation.3" ShapeID="_x0000_i1063" DrawAspect="Content" ObjectID="_1635917099" r:id="rId83"/>
        </w:object>
      </w:r>
      <w:r w:rsidRPr="00F65F8E">
        <w:rPr>
          <w:rFonts w:ascii="Times New Roman" w:hAnsi="Times New Roman" w:cs="Times New Roman"/>
          <w:spacing w:val="-4"/>
          <w:sz w:val="28"/>
          <w:szCs w:val="28"/>
        </w:rPr>
        <w:t>,</w:t>
      </w:r>
      <w:r w:rsidRPr="00F65F8E">
        <w:rPr>
          <w:rFonts w:ascii="Times New Roman" w:hAnsi="Times New Roman" w:cs="Times New Roman"/>
          <w:sz w:val="28"/>
          <w:szCs w:val="28"/>
        </w:rPr>
        <w:t xml:space="preserve"> где: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40" w:dyaOrig="400">
          <v:shape id="_x0000_i1064" type="#_x0000_t75" style="width:21.3pt;height:22.55pt" o:ole="">
            <v:imagedata r:id="rId30" o:title=""/>
          </v:shape>
          <o:OLEObject Type="Embed" ProgID="Equation.3" ShapeID="_x0000_i1064" DrawAspect="Content" ObjectID="_1635917100" r:id="rId84"/>
        </w:object>
      </w:r>
      <w:r w:rsidRPr="00F65F8E">
        <w:rPr>
          <w:rFonts w:ascii="Times New Roman" w:hAnsi="Times New Roman" w:cs="Times New Roman"/>
          <w:sz w:val="28"/>
          <w:szCs w:val="28"/>
        </w:rPr>
        <w:t xml:space="preserve"> – степень достижения показателей эффективности реализации Подпрограммы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20" w:dyaOrig="380">
          <v:shape id="_x0000_i1065" type="#_x0000_t75" style="width:21.3pt;height:21.3pt" o:ole="">
            <v:imagedata r:id="rId32" o:title=""/>
          </v:shape>
          <o:OLEObject Type="Embed" ProgID="Equation.3" ShapeID="_x0000_i1065" DrawAspect="Content" ObjectID="_1635917101" r:id="rId85"/>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 xml:space="preserve">-го показателя эффективности реализации Подпрограммы (%);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i/>
          <w:iCs/>
          <w:sz w:val="28"/>
          <w:szCs w:val="28"/>
          <w:lang w:val="en-US"/>
        </w:rPr>
        <w:t>n</w:t>
      </w:r>
      <w:r w:rsidRPr="00F65F8E">
        <w:rPr>
          <w:rFonts w:ascii="Times New Roman" w:hAnsi="Times New Roman" w:cs="Times New Roman"/>
          <w:sz w:val="28"/>
          <w:szCs w:val="28"/>
        </w:rPr>
        <w:t>– количество показателей эффективности реализации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Степень достижения i-го показателя эффективности реализации Подпрограммы рассчитывается путем сопоставления фактически достигнутого и планового значений показателя эффективности реализации Подпрограммы за отчетный период по следующей формуле:</w:t>
      </w:r>
    </w:p>
    <w:p w:rsidR="00F65F8E" w:rsidRPr="00F65F8E" w:rsidRDefault="00F65F8E" w:rsidP="00171941">
      <w:pPr>
        <w:pStyle w:val="af5"/>
        <w:ind w:firstLine="709"/>
        <w:jc w:val="both"/>
        <w:rPr>
          <w:rFonts w:ascii="Times New Roman" w:hAnsi="Times New Roman" w:cs="Times New Roman"/>
          <w:spacing w:val="-4"/>
          <w:sz w:val="28"/>
          <w:szCs w:val="28"/>
        </w:rPr>
      </w:pPr>
      <w:r w:rsidRPr="00F65F8E">
        <w:rPr>
          <w:rFonts w:ascii="Times New Roman" w:hAnsi="Times New Roman" w:cs="Times New Roman"/>
          <w:spacing w:val="-4"/>
          <w:position w:val="-30"/>
          <w:sz w:val="28"/>
          <w:szCs w:val="28"/>
        </w:rPr>
        <w:object w:dxaOrig="2460" w:dyaOrig="720">
          <v:shape id="_x0000_i1066" type="#_x0000_t75" style="width:139.6pt;height:41.95pt" o:ole="">
            <v:imagedata r:id="rId86" o:title=""/>
          </v:shape>
          <o:OLEObject Type="Embed" ProgID="Equation.3" ShapeID="_x0000_i1066" DrawAspect="Content" ObjectID="_1635917102" r:id="rId87"/>
        </w:objec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20" w:dyaOrig="380">
          <v:shape id="_x0000_i1067" type="#_x0000_t75" style="width:21.3pt;height:21.3pt" o:ole="">
            <v:imagedata r:id="rId32" o:title=""/>
          </v:shape>
          <o:OLEObject Type="Embed" ProgID="Equation.3" ShapeID="_x0000_i1067" DrawAspect="Content" ObjectID="_1635917103" r:id="rId88"/>
        </w:object>
      </w:r>
      <w:r w:rsidRPr="00F65F8E">
        <w:rPr>
          <w:rFonts w:ascii="Times New Roman" w:hAnsi="Times New Roman" w:cs="Times New Roman"/>
          <w:sz w:val="28"/>
          <w:szCs w:val="28"/>
        </w:rPr>
        <w:t xml:space="preserve"> – степень достижения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 xml:space="preserve">-го показателя эффективности реализации Подпрограммы (%);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80" w:dyaOrig="380">
          <v:shape id="_x0000_i1068" type="#_x0000_t75" style="width:33.2pt;height:23.8pt" o:ole="">
            <v:imagedata r:id="rId39" o:title=""/>
          </v:shape>
          <o:OLEObject Type="Embed" ProgID="Equation.3" ShapeID="_x0000_i1068" DrawAspect="Content" ObjectID="_1635917104" r:id="rId89"/>
        </w:object>
      </w:r>
      <w:r w:rsidRPr="00F65F8E">
        <w:rPr>
          <w:rFonts w:ascii="Times New Roman" w:hAnsi="Times New Roman" w:cs="Times New Roman"/>
          <w:sz w:val="28"/>
          <w:szCs w:val="28"/>
        </w:rPr>
        <w:t xml:space="preserve"> – фактическое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Подпрограммы (в соответствующих единицах измерения);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520" w:dyaOrig="360">
          <v:shape id="_x0000_i1069" type="#_x0000_t75" style="width:34.45pt;height:22.55pt" o:ole="">
            <v:imagedata r:id="rId41" o:title=""/>
          </v:shape>
          <o:OLEObject Type="Embed" ProgID="Equation.3" ShapeID="_x0000_i1069" DrawAspect="Content" ObjectID="_1635917105" r:id="rId90"/>
        </w:object>
      </w:r>
      <w:r w:rsidRPr="00F65F8E">
        <w:rPr>
          <w:rFonts w:ascii="Times New Roman" w:hAnsi="Times New Roman" w:cs="Times New Roman"/>
          <w:sz w:val="28"/>
          <w:szCs w:val="28"/>
        </w:rPr>
        <w:t xml:space="preserve"> – плановое значение </w:t>
      </w:r>
      <w:r w:rsidRPr="00F65F8E">
        <w:rPr>
          <w:rFonts w:ascii="Times New Roman" w:hAnsi="Times New Roman" w:cs="Times New Roman"/>
          <w:sz w:val="28"/>
          <w:szCs w:val="28"/>
          <w:lang w:val="en-US"/>
        </w:rPr>
        <w:t>i</w:t>
      </w:r>
      <w:r w:rsidRPr="00F65F8E">
        <w:rPr>
          <w:rFonts w:ascii="Times New Roman" w:hAnsi="Times New Roman" w:cs="Times New Roman"/>
          <w:sz w:val="28"/>
          <w:szCs w:val="28"/>
        </w:rPr>
        <w:t>-го показателя эффективности реализации Подпрограммы (в соответствующих единицах измерения).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объема ресурсов, направленных на реализацию Подпрограммы, осуществляется путем сопоставления фактических и плановых объемов финансирования Подпрограммы за счет всех источников финансирования за отчетный период по формуле: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30"/>
          <w:sz w:val="28"/>
          <w:szCs w:val="28"/>
        </w:rPr>
        <w:object w:dxaOrig="1040" w:dyaOrig="740">
          <v:shape id="_x0000_i1070" type="#_x0000_t75" style="width:58.85pt;height:43.2pt" o:ole="">
            <v:imagedata r:id="rId91" o:title=""/>
          </v:shape>
          <o:OLEObject Type="Embed" ProgID="Equation.3" ShapeID="_x0000_i1070" DrawAspect="Content" ObjectID="_1635917106" r:id="rId92"/>
        </w:object>
      </w:r>
      <w:r w:rsidRPr="00F65F8E">
        <w:rPr>
          <w:rFonts w:ascii="Times New Roman" w:hAnsi="Times New Roman" w:cs="Times New Roman"/>
          <w:sz w:val="28"/>
          <w:szCs w:val="28"/>
        </w:rPr>
        <w:t>, где: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380" w:dyaOrig="400">
          <v:shape id="_x0000_i1071" type="#_x0000_t75" style="width:25.05pt;height:25.65pt" o:ole="">
            <v:imagedata r:id="rId93" o:title=""/>
          </v:shape>
          <o:OLEObject Type="Embed" ProgID="Equation.3" ShapeID="_x0000_i1071" DrawAspect="Content" ObjectID="_1635917107" r:id="rId94"/>
        </w:object>
      </w:r>
      <w:r w:rsidRPr="00F65F8E">
        <w:rPr>
          <w:rFonts w:ascii="Times New Roman" w:hAnsi="Times New Roman" w:cs="Times New Roman"/>
          <w:sz w:val="28"/>
          <w:szCs w:val="28"/>
        </w:rPr>
        <w:t>– уровень финансирования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00" w:dyaOrig="400">
          <v:shape id="_x0000_i1072" type="#_x0000_t75" style="width:26.9pt;height:25.65pt" o:ole="">
            <v:imagedata r:id="rId95" o:title=""/>
          </v:shape>
          <o:OLEObject Type="Embed" ProgID="Equation.3" ShapeID="_x0000_i1072" DrawAspect="Content" ObjectID="_1635917108" r:id="rId96"/>
        </w:object>
      </w:r>
      <w:r w:rsidRPr="00F65F8E">
        <w:rPr>
          <w:rFonts w:ascii="Times New Roman" w:hAnsi="Times New Roman" w:cs="Times New Roman"/>
          <w:sz w:val="28"/>
          <w:szCs w:val="28"/>
        </w:rPr>
        <w:t>– фактический объем финансовых ресурсов за счет всех источников финансирования, направленный в отчетном периоде на реализацию мероприятий Подпрограммы (тыс. рублей);</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00" w:dyaOrig="380">
          <v:shape id="_x0000_i1073" type="#_x0000_t75" style="width:26.9pt;height:22.55pt" o:ole="">
            <v:imagedata r:id="rId97" o:title=""/>
          </v:shape>
          <o:OLEObject Type="Embed" ProgID="Equation.3" ShapeID="_x0000_i1073" DrawAspect="Content" ObjectID="_1635917109" r:id="rId98"/>
        </w:object>
      </w:r>
      <w:r w:rsidRPr="00F65F8E">
        <w:rPr>
          <w:rFonts w:ascii="Times New Roman" w:hAnsi="Times New Roman" w:cs="Times New Roman"/>
          <w:sz w:val="28"/>
          <w:szCs w:val="28"/>
        </w:rPr>
        <w:t>– плановый объем финансовых ресурсов за счет всех источников финансирования на реализацию мероприятий Подпрограммы на соответствующий отчетный период, установленный муниципальной программой (тыс. рублей).</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сравнения фактических сроков реализации мероприятий Подпрограммы с запланированными осуществляется по формуле: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30"/>
          <w:sz w:val="28"/>
          <w:szCs w:val="28"/>
        </w:rPr>
        <w:object w:dxaOrig="1180" w:dyaOrig="800">
          <v:shape id="_x0000_i1074" type="#_x0000_t75" style="width:67.6pt;height:46.35pt" o:ole="">
            <v:imagedata r:id="rId99" o:title=""/>
          </v:shape>
          <o:OLEObject Type="Embed" ProgID="Equation.3" ShapeID="_x0000_i1074" DrawAspect="Content" ObjectID="_1635917110" r:id="rId100"/>
        </w:object>
      </w:r>
      <w:r w:rsidRPr="00F65F8E">
        <w:rPr>
          <w:rFonts w:ascii="Times New Roman" w:hAnsi="Times New Roman" w:cs="Times New Roman"/>
          <w:sz w:val="28"/>
          <w:szCs w:val="28"/>
        </w:rPr>
        <w:t>, где: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380" w:dyaOrig="380">
          <v:shape id="_x0000_i1075" type="#_x0000_t75" style="width:25.05pt;height:22.55pt" o:ole="">
            <v:imagedata r:id="rId101" o:title=""/>
          </v:shape>
          <o:OLEObject Type="Embed" ProgID="Equation.3" ShapeID="_x0000_i1075" DrawAspect="Content" ObjectID="_1635917111" r:id="rId102"/>
        </w:object>
      </w:r>
      <w:r w:rsidRPr="00F65F8E">
        <w:rPr>
          <w:rFonts w:ascii="Times New Roman" w:hAnsi="Times New Roman" w:cs="Times New Roman"/>
          <w:sz w:val="28"/>
          <w:szCs w:val="28"/>
        </w:rPr>
        <w:t xml:space="preserve"> – уровень выполнения мероприятий Подпрограммы в соответствии с установленными сроками;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60" w:dyaOrig="400">
          <v:shape id="_x0000_i1076" type="#_x0000_t75" style="width:31.95pt;height:25.65pt" o:ole="">
            <v:imagedata r:id="rId103" o:title=""/>
          </v:shape>
          <o:OLEObject Type="Embed" ProgID="Equation.3" ShapeID="_x0000_i1076" DrawAspect="Content" ObjectID="_1635917112" r:id="rId104"/>
        </w:object>
      </w:r>
      <w:r w:rsidRPr="00F65F8E">
        <w:rPr>
          <w:rFonts w:ascii="Times New Roman" w:hAnsi="Times New Roman" w:cs="Times New Roman"/>
          <w:sz w:val="28"/>
          <w:szCs w:val="28"/>
        </w:rPr>
        <w:t xml:space="preserve"> – количество мероприятий Подпрограммы, выполненных в срок за отчетный период на основе ежегодных отчетов об исполнении плана реализации муниципальной программы (единиц);</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499" w:dyaOrig="380">
          <v:shape id="_x0000_i1077" type="#_x0000_t75" style="width:33.2pt;height:22.55pt" o:ole="">
            <v:imagedata r:id="rId105" o:title=""/>
          </v:shape>
          <o:OLEObject Type="Embed" ProgID="Equation.3" ShapeID="_x0000_i1077" DrawAspect="Content" ObjectID="_1635917113" r:id="rId106"/>
        </w:object>
      </w:r>
      <w:r w:rsidRPr="00F65F8E">
        <w:rPr>
          <w:rFonts w:ascii="Times New Roman" w:hAnsi="Times New Roman" w:cs="Times New Roman"/>
          <w:sz w:val="28"/>
          <w:szCs w:val="28"/>
        </w:rPr>
        <w:t xml:space="preserve"> – количество мероприятий Подпрограммы, запланированных к выполнению в отчетном периоде в плане реализации муниципальной программы (единиц).</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производится по формуле:</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pacing w:val="-4"/>
          <w:position w:val="-14"/>
          <w:sz w:val="28"/>
          <w:szCs w:val="28"/>
        </w:rPr>
        <w:object w:dxaOrig="2020" w:dyaOrig="400">
          <v:shape id="_x0000_i1078" type="#_x0000_t75" style="width:117.1pt;height:22.55pt" o:ole="">
            <v:imagedata r:id="rId107" o:title=""/>
          </v:shape>
          <o:OLEObject Type="Embed" ProgID="Equation.3" ShapeID="_x0000_i1078" DrawAspect="Content" ObjectID="_1635917114" r:id="rId108"/>
        </w:object>
      </w:r>
      <w:r w:rsidRPr="00F65F8E">
        <w:rPr>
          <w:rFonts w:ascii="Times New Roman" w:hAnsi="Times New Roman" w:cs="Times New Roman"/>
          <w:spacing w:val="-4"/>
          <w:sz w:val="28"/>
          <w:szCs w:val="28"/>
        </w:rPr>
        <w:t xml:space="preserve">, </w:t>
      </w:r>
      <w:r w:rsidRPr="00F65F8E">
        <w:rPr>
          <w:rFonts w:ascii="Times New Roman" w:hAnsi="Times New Roman" w:cs="Times New Roman"/>
          <w:sz w:val="28"/>
          <w:szCs w:val="28"/>
        </w:rPr>
        <w:t>где:</w:t>
      </w:r>
    </w:p>
    <w:p w:rsidR="00F65F8E" w:rsidRPr="00F65F8E" w:rsidRDefault="00F65F8E" w:rsidP="00171941">
      <w:pPr>
        <w:pStyle w:val="af5"/>
        <w:ind w:firstLine="709"/>
        <w:jc w:val="both"/>
        <w:rPr>
          <w:rFonts w:ascii="Times New Roman" w:hAnsi="Times New Roman" w:cs="Times New Roman"/>
          <w:spacing w:val="-6"/>
          <w:sz w:val="28"/>
          <w:szCs w:val="28"/>
        </w:rPr>
      </w:pPr>
      <w:r w:rsidRPr="00F65F8E">
        <w:rPr>
          <w:rFonts w:ascii="Times New Roman" w:hAnsi="Times New Roman" w:cs="Times New Roman"/>
          <w:spacing w:val="-6"/>
          <w:position w:val="-10"/>
          <w:sz w:val="28"/>
          <w:szCs w:val="28"/>
        </w:rPr>
        <w:object w:dxaOrig="360" w:dyaOrig="340">
          <v:shape id="_x0000_i1079" type="#_x0000_t75" style="width:19.4pt;height:19.4pt" o:ole="">
            <v:imagedata r:id="rId109" o:title=""/>
          </v:shape>
          <o:OLEObject Type="Embed" ProgID="Equation.3" ShapeID="_x0000_i1079" DrawAspect="Content" ObjectID="_1635917115" r:id="rId110"/>
        </w:object>
      </w:r>
      <w:r w:rsidRPr="00F65F8E">
        <w:rPr>
          <w:rFonts w:ascii="Times New Roman" w:hAnsi="Times New Roman" w:cs="Times New Roman"/>
          <w:spacing w:val="-6"/>
          <w:sz w:val="28"/>
          <w:szCs w:val="28"/>
        </w:rPr>
        <w:t xml:space="preserve"> – </w:t>
      </w:r>
      <w:r w:rsidRPr="00F65F8E">
        <w:rPr>
          <w:rFonts w:ascii="Times New Roman" w:hAnsi="Times New Roman" w:cs="Times New Roman"/>
          <w:sz w:val="28"/>
          <w:szCs w:val="28"/>
        </w:rPr>
        <w:t>оценка эффективности реализации Подпрограммы</w:t>
      </w:r>
      <w:r w:rsidRPr="00F65F8E">
        <w:rPr>
          <w:rFonts w:ascii="Times New Roman" w:hAnsi="Times New Roman" w:cs="Times New Roman"/>
          <w:spacing w:val="-6"/>
          <w:sz w:val="28"/>
          <w:szCs w:val="28"/>
        </w:rPr>
        <w:t>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440" w:dyaOrig="400">
          <v:shape id="_x0000_i1080" type="#_x0000_t75" style="width:21.3pt;height:22.55pt" o:ole="">
            <v:imagedata r:id="rId30" o:title=""/>
          </v:shape>
          <o:OLEObject Type="Embed" ProgID="Equation.3" ShapeID="_x0000_i1080" DrawAspect="Content" ObjectID="_1635917116" r:id="rId111"/>
        </w:object>
      </w:r>
      <w:r w:rsidRPr="00F65F8E">
        <w:rPr>
          <w:rFonts w:ascii="Times New Roman" w:hAnsi="Times New Roman" w:cs="Times New Roman"/>
          <w:sz w:val="28"/>
          <w:szCs w:val="28"/>
        </w:rPr>
        <w:t xml:space="preserve"> – степень достижения показателей эффективности реализации Подпрограммы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4"/>
          <w:sz w:val="28"/>
          <w:szCs w:val="28"/>
        </w:rPr>
        <w:object w:dxaOrig="380" w:dyaOrig="400">
          <v:shape id="_x0000_i1081" type="#_x0000_t75" style="width:25.05pt;height:25.65pt" o:ole="">
            <v:imagedata r:id="rId93" o:title=""/>
          </v:shape>
          <o:OLEObject Type="Embed" ProgID="Equation.3" ShapeID="_x0000_i1081" DrawAspect="Content" ObjectID="_1635917117" r:id="rId112"/>
        </w:object>
      </w:r>
      <w:r w:rsidRPr="00F65F8E">
        <w:rPr>
          <w:rFonts w:ascii="Times New Roman" w:hAnsi="Times New Roman" w:cs="Times New Roman"/>
          <w:sz w:val="28"/>
          <w:szCs w:val="28"/>
        </w:rPr>
        <w:t>– уровень финансирования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position w:val="-12"/>
          <w:sz w:val="28"/>
          <w:szCs w:val="28"/>
        </w:rPr>
        <w:object w:dxaOrig="380" w:dyaOrig="380">
          <v:shape id="_x0000_i1082" type="#_x0000_t75" style="width:25.05pt;height:22.55pt" o:ole="">
            <v:imagedata r:id="rId101" o:title=""/>
          </v:shape>
          <o:OLEObject Type="Embed" ProgID="Equation.3" ShapeID="_x0000_i1082" DrawAspect="Content" ObjectID="_1635917118" r:id="rId113"/>
        </w:object>
      </w:r>
      <w:r w:rsidRPr="00F65F8E">
        <w:rPr>
          <w:rFonts w:ascii="Times New Roman" w:hAnsi="Times New Roman" w:cs="Times New Roman"/>
          <w:sz w:val="28"/>
          <w:szCs w:val="28"/>
        </w:rPr>
        <w:t xml:space="preserve"> – уровень выполнения мероприятий Подпрограммы в соответствии с установленными сроками.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оценки эффективности реализации Подпрограммы устанавливаются следующие критерии: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если 80%≤</w:t>
      </w:r>
      <w:r w:rsidRPr="00F65F8E">
        <w:rPr>
          <w:rFonts w:ascii="Times New Roman" w:hAnsi="Times New Roman" w:cs="Times New Roman"/>
          <w:position w:val="-10"/>
          <w:sz w:val="28"/>
          <w:szCs w:val="28"/>
        </w:rPr>
        <w:object w:dxaOrig="1160" w:dyaOrig="340">
          <v:shape id="_x0000_i1083" type="#_x0000_t75" style="width:67.6pt;height:18.15pt" o:ole="">
            <v:imagedata r:id="rId114" o:title=""/>
          </v:shape>
          <o:OLEObject Type="Embed" ProgID="Equation.3" ShapeID="_x0000_i1083" DrawAspect="Content" ObjectID="_1635917119" r:id="rId115"/>
        </w:object>
      </w:r>
      <w:r w:rsidRPr="00F65F8E">
        <w:rPr>
          <w:rFonts w:ascii="Times New Roman" w:hAnsi="Times New Roman" w:cs="Times New Roman"/>
          <w:sz w:val="28"/>
          <w:szCs w:val="28"/>
        </w:rPr>
        <w:t xml:space="preserve"> или </w:t>
      </w:r>
      <w:r w:rsidRPr="00F65F8E">
        <w:rPr>
          <w:rFonts w:ascii="Times New Roman" w:hAnsi="Times New Roman" w:cs="Times New Roman"/>
          <w:position w:val="-10"/>
          <w:sz w:val="28"/>
          <w:szCs w:val="28"/>
        </w:rPr>
        <w:object w:dxaOrig="1160" w:dyaOrig="340">
          <v:shape id="_x0000_i1084" type="#_x0000_t75" style="width:67.6pt;height:18.15pt" o:ole="">
            <v:imagedata r:id="rId116" o:title=""/>
          </v:shape>
          <o:OLEObject Type="Embed" ProgID="Equation.3" ShapeID="_x0000_i1084" DrawAspect="Content" ObjectID="_1635917120" r:id="rId117"/>
        </w:object>
      </w:r>
      <w:r w:rsidRPr="00F65F8E">
        <w:rPr>
          <w:rFonts w:ascii="Times New Roman" w:hAnsi="Times New Roman" w:cs="Times New Roman"/>
          <w:sz w:val="28"/>
          <w:szCs w:val="28"/>
        </w:rPr>
        <w:t>, то эффективность реализации Подпрограммы оценивается как высокая;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если </w:t>
      </w:r>
      <w:r w:rsidRPr="00F65F8E">
        <w:rPr>
          <w:rFonts w:ascii="Times New Roman" w:hAnsi="Times New Roman" w:cs="Times New Roman"/>
          <w:position w:val="-10"/>
          <w:sz w:val="28"/>
          <w:szCs w:val="28"/>
        </w:rPr>
        <w:object w:dxaOrig="1719" w:dyaOrig="340">
          <v:shape id="_x0000_i1085" type="#_x0000_t75" style="width:98.9pt;height:18.15pt" o:ole="">
            <v:imagedata r:id="rId118" o:title=""/>
          </v:shape>
          <o:OLEObject Type="Embed" ProgID="Equation.3" ShapeID="_x0000_i1085" DrawAspect="Content" ObjectID="_1635917121" r:id="rId119"/>
        </w:object>
      </w:r>
      <w:r w:rsidRPr="00F65F8E">
        <w:rPr>
          <w:rFonts w:ascii="Times New Roman" w:hAnsi="Times New Roman" w:cs="Times New Roman"/>
          <w:sz w:val="28"/>
          <w:szCs w:val="28"/>
        </w:rPr>
        <w:t>, то эффективность реализации Подпрограммы оценивается как средняя;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если значение показателя </w:t>
      </w:r>
      <w:r w:rsidRPr="00F65F8E">
        <w:rPr>
          <w:rFonts w:ascii="Times New Roman" w:hAnsi="Times New Roman" w:cs="Times New Roman"/>
          <w:position w:val="-10"/>
          <w:sz w:val="28"/>
          <w:szCs w:val="28"/>
        </w:rPr>
        <w:object w:dxaOrig="1040" w:dyaOrig="340">
          <v:shape id="_x0000_i1086" type="#_x0000_t75" style="width:58.85pt;height:18.15pt" o:ole="">
            <v:imagedata r:id="rId120" o:title=""/>
          </v:shape>
          <o:OLEObject Type="Embed" ProgID="Equation.3" ShapeID="_x0000_i1086" DrawAspect="Content" ObjectID="_1635917122" r:id="rId121"/>
        </w:object>
      </w:r>
      <w:r w:rsidRPr="00F65F8E">
        <w:rPr>
          <w:rFonts w:ascii="Times New Roman" w:hAnsi="Times New Roman" w:cs="Times New Roman"/>
          <w:sz w:val="28"/>
          <w:szCs w:val="28"/>
        </w:rPr>
        <w:t>, то такая эффективность реализации Подпрограммы оценивается как низкая.</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Достижение показателей эффективности реализации Подпрограммы в полном объеме (100% и выше) по итогам ее реализации свидетельствует, что качественные показатели эффективности реализации Подпрограммы достигнуты.</w:t>
      </w:r>
    </w:p>
    <w:p w:rsidR="00F65F8E" w:rsidRPr="00F65F8E" w:rsidRDefault="00F65F8E" w:rsidP="00171941">
      <w:pPr>
        <w:pStyle w:val="af5"/>
        <w:ind w:firstLine="709"/>
        <w:jc w:val="both"/>
        <w:rPr>
          <w:rFonts w:ascii="Times New Roman" w:hAnsi="Times New Roman" w:cs="Times New Roman"/>
          <w:b/>
          <w:sz w:val="28"/>
          <w:szCs w:val="28"/>
        </w:rPr>
      </w:pPr>
    </w:p>
    <w:p w:rsidR="00F65F8E" w:rsidRPr="00F65F8E" w:rsidRDefault="00F65F8E" w:rsidP="00171941">
      <w:pPr>
        <w:pStyle w:val="af5"/>
        <w:ind w:firstLine="709"/>
        <w:jc w:val="both"/>
        <w:rPr>
          <w:rFonts w:ascii="Times New Roman" w:hAnsi="Times New Roman" w:cs="Times New Roman"/>
          <w:b/>
          <w:sz w:val="28"/>
          <w:szCs w:val="28"/>
        </w:rPr>
      </w:pPr>
    </w:p>
    <w:p w:rsidR="00F65F8E" w:rsidRPr="00F65F8E" w:rsidRDefault="00F65F8E" w:rsidP="00F65F8E">
      <w:pPr>
        <w:pStyle w:val="af5"/>
        <w:rPr>
          <w:rFonts w:ascii="Times New Roman" w:hAnsi="Times New Roman" w:cs="Times New Roman"/>
          <w:b/>
          <w:sz w:val="28"/>
          <w:szCs w:val="28"/>
        </w:rPr>
      </w:pPr>
    </w:p>
    <w:p w:rsidR="00F65F8E" w:rsidRPr="00F65F8E" w:rsidRDefault="00F65F8E" w:rsidP="00F65F8E">
      <w:pPr>
        <w:pStyle w:val="af5"/>
        <w:rPr>
          <w:rFonts w:ascii="Times New Roman" w:hAnsi="Times New Roman" w:cs="Times New Roman"/>
          <w:b/>
          <w:sz w:val="28"/>
          <w:szCs w:val="28"/>
        </w:rPr>
      </w:pPr>
    </w:p>
    <w:p w:rsidR="00F65F8E" w:rsidRDefault="00F65F8E" w:rsidP="00F65F8E">
      <w:pPr>
        <w:pStyle w:val="af5"/>
        <w:rPr>
          <w:rFonts w:ascii="Times New Roman" w:hAnsi="Times New Roman" w:cs="Times New Roman"/>
          <w:b/>
          <w:sz w:val="28"/>
          <w:szCs w:val="28"/>
        </w:rPr>
      </w:pPr>
    </w:p>
    <w:p w:rsidR="00F666A9" w:rsidRDefault="00F666A9"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5A4AC0" w:rsidRDefault="005A4AC0" w:rsidP="00F65F8E">
      <w:pPr>
        <w:pStyle w:val="af5"/>
        <w:rPr>
          <w:rFonts w:ascii="Times New Roman" w:hAnsi="Times New Roman" w:cs="Times New Roman"/>
          <w:b/>
          <w:sz w:val="28"/>
          <w:szCs w:val="28"/>
        </w:rPr>
      </w:pPr>
    </w:p>
    <w:p w:rsidR="00F65F8E" w:rsidRPr="00F65F8E" w:rsidRDefault="00F65F8E" w:rsidP="00F65F8E">
      <w:pPr>
        <w:pStyle w:val="af5"/>
        <w:rPr>
          <w:rFonts w:ascii="Times New Roman" w:hAnsi="Times New Roman" w:cs="Times New Roman"/>
          <w:b/>
          <w:sz w:val="28"/>
          <w:szCs w:val="28"/>
        </w:rPr>
      </w:pPr>
    </w:p>
    <w:p w:rsidR="00F65F8E" w:rsidRDefault="00F65F8E" w:rsidP="00F65F8E">
      <w:pPr>
        <w:pStyle w:val="af5"/>
        <w:rPr>
          <w:rFonts w:ascii="Times New Roman" w:hAnsi="Times New Roman" w:cs="Times New Roman"/>
          <w:b/>
          <w:sz w:val="28"/>
          <w:szCs w:val="28"/>
        </w:rPr>
      </w:pP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ПОДПРОГРАММА</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«Развитие  общего  образования</w:t>
      </w:r>
      <w:r w:rsidR="00385BE9">
        <w:rPr>
          <w:rFonts w:ascii="Times New Roman" w:hAnsi="Times New Roman" w:cs="Times New Roman"/>
          <w:b/>
          <w:sz w:val="28"/>
          <w:szCs w:val="28"/>
        </w:rPr>
        <w:t xml:space="preserve">в Слободском районе </w:t>
      </w:r>
      <w:r w:rsidRPr="00F65F8E">
        <w:rPr>
          <w:rFonts w:ascii="Times New Roman" w:hAnsi="Times New Roman" w:cs="Times New Roman"/>
          <w:b/>
          <w:sz w:val="28"/>
          <w:szCs w:val="28"/>
        </w:rPr>
        <w:t>»</w:t>
      </w:r>
    </w:p>
    <w:p w:rsidR="00F65F8E" w:rsidRPr="00F65F8E" w:rsidRDefault="00F65F8E" w:rsidP="00171941">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«Развитие  общего  образования</w:t>
      </w:r>
      <w:r w:rsidR="00CC0E84">
        <w:rPr>
          <w:rFonts w:ascii="Times New Roman" w:hAnsi="Times New Roman" w:cs="Times New Roman"/>
          <w:b/>
          <w:sz w:val="28"/>
          <w:szCs w:val="28"/>
        </w:rPr>
        <w:t xml:space="preserve"> в Слободском районе</w:t>
      </w:r>
      <w:r w:rsidRPr="00F65F8E">
        <w:rPr>
          <w:rFonts w:ascii="Times New Roman" w:hAnsi="Times New Roman" w:cs="Times New Roman"/>
          <w:b/>
          <w:sz w:val="28"/>
          <w:szCs w:val="28"/>
        </w:rPr>
        <w:t>»</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(далее – Подпрограмма)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487"/>
      </w:tblGrid>
      <w:tr w:rsidR="00BC46E5" w:rsidRPr="00F65F8E" w:rsidTr="005814F9">
        <w:tc>
          <w:tcPr>
            <w:tcW w:w="1088" w:type="pct"/>
          </w:tcPr>
          <w:p w:rsidR="00BC46E5" w:rsidRPr="002A33E8" w:rsidRDefault="00BC46E5" w:rsidP="00D74D4B">
            <w:pPr>
              <w:pStyle w:val="af5"/>
              <w:rPr>
                <w:rFonts w:ascii="Times New Roman" w:hAnsi="Times New Roman" w:cs="Times New Roman"/>
                <w:sz w:val="28"/>
                <w:szCs w:val="28"/>
                <w:highlight w:val="yellow"/>
              </w:rPr>
            </w:pPr>
            <w:r>
              <w:rPr>
                <w:rFonts w:ascii="Times New Roman" w:hAnsi="Times New Roman" w:cs="Times New Roman"/>
                <w:sz w:val="28"/>
                <w:szCs w:val="28"/>
              </w:rPr>
              <w:t>Ответственный и</w:t>
            </w:r>
            <w:r w:rsidRPr="00DB242E">
              <w:rPr>
                <w:rFonts w:ascii="Times New Roman" w:hAnsi="Times New Roman" w:cs="Times New Roman"/>
                <w:sz w:val="28"/>
                <w:szCs w:val="28"/>
              </w:rPr>
              <w:t>сполнитель П</w:t>
            </w:r>
            <w:r>
              <w:rPr>
                <w:rFonts w:ascii="Times New Roman" w:hAnsi="Times New Roman" w:cs="Times New Roman"/>
                <w:sz w:val="28"/>
                <w:szCs w:val="28"/>
              </w:rPr>
              <w:t>одп</w:t>
            </w:r>
            <w:r w:rsidRPr="00DB242E">
              <w:rPr>
                <w:rFonts w:ascii="Times New Roman" w:hAnsi="Times New Roman" w:cs="Times New Roman"/>
                <w:sz w:val="28"/>
                <w:szCs w:val="28"/>
              </w:rPr>
              <w:t>рограммы</w:t>
            </w:r>
          </w:p>
        </w:tc>
        <w:tc>
          <w:tcPr>
            <w:tcW w:w="3912" w:type="pct"/>
          </w:tcPr>
          <w:p w:rsidR="00BC46E5" w:rsidRPr="00F65F8E" w:rsidRDefault="00BC46E5"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tc>
      </w:tr>
      <w:tr w:rsidR="00BC46E5" w:rsidRPr="00F65F8E" w:rsidTr="005814F9">
        <w:tc>
          <w:tcPr>
            <w:tcW w:w="1088" w:type="pct"/>
          </w:tcPr>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w:t>
            </w:r>
            <w:r>
              <w:rPr>
                <w:rFonts w:ascii="Times New Roman" w:hAnsi="Times New Roman" w:cs="Times New Roman"/>
                <w:sz w:val="28"/>
                <w:szCs w:val="28"/>
              </w:rPr>
              <w:t>одп</w:t>
            </w:r>
            <w:r w:rsidRPr="00F65F8E">
              <w:rPr>
                <w:rFonts w:ascii="Times New Roman" w:hAnsi="Times New Roman" w:cs="Times New Roman"/>
                <w:sz w:val="28"/>
                <w:szCs w:val="28"/>
              </w:rPr>
              <w:t>рограммы</w:t>
            </w:r>
          </w:p>
        </w:tc>
        <w:tc>
          <w:tcPr>
            <w:tcW w:w="3912" w:type="pct"/>
          </w:tcPr>
          <w:p w:rsidR="00BC46E5" w:rsidRPr="00F65F8E" w:rsidRDefault="00BC46E5"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МКУ РМК, МКУ ЦБ УО</w:t>
            </w:r>
          </w:p>
        </w:tc>
      </w:tr>
      <w:tr w:rsidR="00BC46E5" w:rsidRPr="00F65F8E" w:rsidTr="005814F9">
        <w:tc>
          <w:tcPr>
            <w:tcW w:w="1088" w:type="pct"/>
          </w:tcPr>
          <w:p w:rsidR="00BC46E5" w:rsidRPr="00F65F8E" w:rsidRDefault="00BC46E5" w:rsidP="00D74D4B">
            <w:pPr>
              <w:pStyle w:val="af5"/>
              <w:rPr>
                <w:rFonts w:ascii="Times New Roman" w:hAnsi="Times New Roman" w:cs="Times New Roman"/>
                <w:sz w:val="28"/>
                <w:szCs w:val="28"/>
              </w:rPr>
            </w:pPr>
            <w:r>
              <w:rPr>
                <w:rFonts w:ascii="Times New Roman" w:hAnsi="Times New Roman" w:cs="Times New Roman"/>
                <w:sz w:val="28"/>
                <w:szCs w:val="28"/>
              </w:rPr>
              <w:t xml:space="preserve">Цели </w:t>
            </w:r>
          </w:p>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П</w:t>
            </w:r>
            <w:r>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912" w:type="pct"/>
          </w:tcPr>
          <w:p w:rsidR="00BC46E5" w:rsidRPr="00F65F8E" w:rsidRDefault="00BC46E5"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совершенствование социально - экономических условий для обеспечения равного доступа населения района к качественным услугам  общего  образования детей</w:t>
            </w:r>
          </w:p>
        </w:tc>
      </w:tr>
      <w:tr w:rsidR="00BC46E5" w:rsidRPr="00F65F8E" w:rsidTr="00A6425F">
        <w:trPr>
          <w:trHeight w:val="2997"/>
        </w:trPr>
        <w:tc>
          <w:tcPr>
            <w:tcW w:w="1088" w:type="pct"/>
          </w:tcPr>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 xml:space="preserve">Задачи </w:t>
            </w:r>
          </w:p>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П</w:t>
            </w:r>
            <w:r>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912" w:type="pct"/>
          </w:tcPr>
          <w:p w:rsidR="00BC46E5" w:rsidRPr="00F21167" w:rsidRDefault="00BC46E5" w:rsidP="006A0A4D">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BC46E5" w:rsidRPr="00F21167" w:rsidRDefault="00BC46E5" w:rsidP="006A0A4D">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p w:rsidR="00BC46E5" w:rsidRPr="00F65F8E" w:rsidRDefault="00BC46E5" w:rsidP="006A0A4D">
            <w:pPr>
              <w:spacing w:after="0"/>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содействие профессиональному самоопределению обучающихся с учётом потребностей рынка.</w:t>
            </w:r>
          </w:p>
        </w:tc>
      </w:tr>
      <w:tr w:rsidR="00BC46E5" w:rsidRPr="00F65F8E" w:rsidTr="005814F9">
        <w:tc>
          <w:tcPr>
            <w:tcW w:w="1088" w:type="pct"/>
          </w:tcPr>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 xml:space="preserve">Целевые  </w:t>
            </w:r>
          </w:p>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 xml:space="preserve">показатели </w:t>
            </w:r>
          </w:p>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 xml:space="preserve">эффективности реализации </w:t>
            </w:r>
          </w:p>
          <w:p w:rsidR="00BC46E5" w:rsidRPr="00F65F8E" w:rsidRDefault="00BC46E5" w:rsidP="00D74D4B">
            <w:pPr>
              <w:pStyle w:val="af5"/>
              <w:rPr>
                <w:rFonts w:ascii="Times New Roman" w:hAnsi="Times New Roman" w:cs="Times New Roman"/>
                <w:sz w:val="28"/>
                <w:szCs w:val="28"/>
              </w:rPr>
            </w:pPr>
            <w:r w:rsidRPr="00F65F8E">
              <w:rPr>
                <w:rFonts w:ascii="Times New Roman" w:hAnsi="Times New Roman" w:cs="Times New Roman"/>
                <w:sz w:val="28"/>
                <w:szCs w:val="28"/>
              </w:rPr>
              <w:t>П</w:t>
            </w:r>
            <w:r>
              <w:rPr>
                <w:rFonts w:ascii="Times New Roman" w:hAnsi="Times New Roman" w:cs="Times New Roman"/>
                <w:sz w:val="28"/>
                <w:szCs w:val="28"/>
              </w:rPr>
              <w:t>одп</w:t>
            </w:r>
            <w:r w:rsidRPr="00F65F8E">
              <w:rPr>
                <w:rFonts w:ascii="Times New Roman" w:hAnsi="Times New Roman" w:cs="Times New Roman"/>
                <w:sz w:val="28"/>
                <w:szCs w:val="28"/>
              </w:rPr>
              <w:t xml:space="preserve">рограммы   </w:t>
            </w:r>
          </w:p>
        </w:tc>
        <w:tc>
          <w:tcPr>
            <w:tcW w:w="3912" w:type="pct"/>
          </w:tcPr>
          <w:p w:rsidR="00BC46E5" w:rsidRPr="00F65F8E" w:rsidRDefault="00BC46E5" w:rsidP="00171941">
            <w:pPr>
              <w:pStyle w:val="af5"/>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 xml:space="preserve">средняя наполняемость классов в муниципальных общеобразовательных </w:t>
            </w:r>
            <w:r w:rsidRPr="00F65F8E">
              <w:rPr>
                <w:rFonts w:ascii="Times New Roman" w:hAnsi="Times New Roman" w:cs="Times New Roman"/>
                <w:sz w:val="28"/>
                <w:szCs w:val="28"/>
              </w:rPr>
              <w:t>организациях</w:t>
            </w:r>
            <w:r w:rsidRPr="00F65F8E">
              <w:rPr>
                <w:rFonts w:ascii="Times New Roman" w:hAnsi="Times New Roman" w:cs="Times New Roman"/>
                <w:color w:val="000000"/>
                <w:sz w:val="28"/>
                <w:szCs w:val="28"/>
              </w:rPr>
              <w:t>, расположенных в сельских населенных пунктах;</w:t>
            </w:r>
          </w:p>
          <w:p w:rsidR="00BC46E5" w:rsidRPr="00F65F8E" w:rsidRDefault="00BC46E5" w:rsidP="00171941">
            <w:pPr>
              <w:pStyle w:val="af5"/>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 xml:space="preserve">численность учащихся муниципальных общеобразовательных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color w:val="000000"/>
                <w:sz w:val="28"/>
                <w:szCs w:val="28"/>
              </w:rPr>
              <w:t>, приходящихся на одного учителя;</w:t>
            </w:r>
          </w:p>
          <w:p w:rsidR="00BC46E5" w:rsidRPr="00F65F8E" w:rsidRDefault="00BC46E5" w:rsidP="00171941">
            <w:pPr>
              <w:pStyle w:val="af5"/>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BC46E5" w:rsidRPr="00F65F8E" w:rsidRDefault="00BC46E5" w:rsidP="00171941">
            <w:pPr>
              <w:pStyle w:val="af5"/>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доля общеобразовательных организаций, имеющих доступ к информационно-телекоммуникационной сети «Интернет» (далее – сеть Интернет) со скоростью не ниже 2 Мбит/с;</w:t>
            </w:r>
          </w:p>
          <w:p w:rsidR="00BC46E5" w:rsidRDefault="00BC46E5" w:rsidP="00171941">
            <w:pPr>
              <w:pStyle w:val="af5"/>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w:t>
            </w:r>
            <w:r w:rsidR="00E63356">
              <w:rPr>
                <w:rFonts w:ascii="Times New Roman" w:hAnsi="Times New Roman" w:cs="Times New Roman"/>
                <w:color w:val="000000"/>
                <w:sz w:val="28"/>
                <w:szCs w:val="28"/>
              </w:rPr>
              <w:t>о программам общего образования:</w:t>
            </w:r>
          </w:p>
          <w:p w:rsidR="00FF2D24" w:rsidRDefault="00E63356" w:rsidP="00171941">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увеличение доли выпускников 9 и11 классов </w:t>
            </w:r>
            <w:r w:rsidRPr="00F65F8E">
              <w:rPr>
                <w:rFonts w:ascii="Times New Roman" w:hAnsi="Times New Roman" w:cs="Times New Roman"/>
                <w:color w:val="000000"/>
                <w:sz w:val="28"/>
                <w:szCs w:val="28"/>
              </w:rPr>
              <w:t xml:space="preserve">в муниципальных общеобразовательных </w:t>
            </w:r>
            <w:r w:rsidRPr="00F65F8E">
              <w:rPr>
                <w:rFonts w:ascii="Times New Roman" w:hAnsi="Times New Roman" w:cs="Times New Roman"/>
                <w:sz w:val="28"/>
                <w:szCs w:val="28"/>
              </w:rPr>
              <w:t>организациях</w:t>
            </w:r>
            <w:r>
              <w:rPr>
                <w:rFonts w:ascii="Times New Roman" w:hAnsi="Times New Roman" w:cs="Times New Roman"/>
                <w:sz w:val="28"/>
                <w:szCs w:val="28"/>
              </w:rPr>
              <w:t>, определившихся в выборе профессии (специальности):</w:t>
            </w:r>
          </w:p>
          <w:p w:rsidR="00FF2D24" w:rsidRDefault="00E63356" w:rsidP="00171941">
            <w:pPr>
              <w:pStyle w:val="af5"/>
              <w:jc w:val="both"/>
              <w:rPr>
                <w:rFonts w:ascii="Times New Roman" w:hAnsi="Times New Roman" w:cs="Times New Roman"/>
                <w:sz w:val="28"/>
                <w:szCs w:val="28"/>
              </w:rPr>
            </w:pPr>
            <w:r>
              <w:rPr>
                <w:rFonts w:ascii="Times New Roman" w:hAnsi="Times New Roman" w:cs="Times New Roman"/>
                <w:color w:val="000000"/>
                <w:sz w:val="28"/>
                <w:szCs w:val="28"/>
              </w:rPr>
              <w:t>увеличение доли</w:t>
            </w:r>
            <w:r w:rsidRPr="00F65F8E">
              <w:rPr>
                <w:rFonts w:ascii="Times New Roman" w:hAnsi="Times New Roman" w:cs="Times New Roman"/>
                <w:color w:val="000000"/>
                <w:sz w:val="28"/>
                <w:szCs w:val="28"/>
              </w:rPr>
              <w:t xml:space="preserve"> муниципальных общеобразовательных </w:t>
            </w:r>
            <w:r w:rsidRPr="00F65F8E">
              <w:rPr>
                <w:rFonts w:ascii="Times New Roman" w:hAnsi="Times New Roman" w:cs="Times New Roman"/>
                <w:sz w:val="28"/>
                <w:szCs w:val="28"/>
              </w:rPr>
              <w:t>организаци</w:t>
            </w:r>
            <w:r>
              <w:rPr>
                <w:rFonts w:ascii="Times New Roman" w:hAnsi="Times New Roman" w:cs="Times New Roman"/>
                <w:sz w:val="28"/>
                <w:szCs w:val="28"/>
              </w:rPr>
              <w:t>й, использующих сетевую форму обучения:</w:t>
            </w:r>
          </w:p>
          <w:p w:rsidR="008E710E" w:rsidRDefault="008E710E" w:rsidP="00171941">
            <w:pPr>
              <w:pStyle w:val="af5"/>
              <w:jc w:val="both"/>
              <w:rPr>
                <w:rFonts w:ascii="Times New Roman" w:hAnsi="Times New Roman" w:cs="Times New Roman"/>
                <w:sz w:val="28"/>
                <w:szCs w:val="28"/>
              </w:rPr>
            </w:pPr>
            <w:r>
              <w:rPr>
                <w:rFonts w:ascii="Times New Roman" w:hAnsi="Times New Roman" w:cs="Times New Roman"/>
                <w:sz w:val="28"/>
                <w:szCs w:val="28"/>
              </w:rPr>
              <w:t>доля обучающихся</w:t>
            </w:r>
            <w:r w:rsidRPr="00F65F8E">
              <w:rPr>
                <w:rFonts w:ascii="Times New Roman" w:hAnsi="Times New Roman" w:cs="Times New Roman"/>
                <w:color w:val="000000"/>
                <w:sz w:val="28"/>
                <w:szCs w:val="28"/>
              </w:rPr>
              <w:t xml:space="preserve"> в муниципальных общеобразовательных </w:t>
            </w:r>
            <w:r w:rsidRPr="00F65F8E">
              <w:rPr>
                <w:rFonts w:ascii="Times New Roman" w:hAnsi="Times New Roman" w:cs="Times New Roman"/>
                <w:sz w:val="28"/>
                <w:szCs w:val="28"/>
              </w:rPr>
              <w:t>организациях</w:t>
            </w:r>
            <w:r>
              <w:rPr>
                <w:rFonts w:ascii="Times New Roman" w:hAnsi="Times New Roman" w:cs="Times New Roman"/>
                <w:sz w:val="28"/>
                <w:szCs w:val="28"/>
              </w:rPr>
              <w:t>, обучающихся в одну смену.</w:t>
            </w:r>
          </w:p>
          <w:p w:rsidR="009931A7" w:rsidRDefault="009931A7" w:rsidP="00171941">
            <w:pPr>
              <w:pStyle w:val="af5"/>
              <w:jc w:val="both"/>
              <w:rPr>
                <w:rFonts w:ascii="Times New Roman" w:hAnsi="Times New Roman" w:cs="Times New Roman"/>
                <w:sz w:val="28"/>
                <w:szCs w:val="28"/>
              </w:rPr>
            </w:pPr>
            <w:r w:rsidRPr="00F65F8E">
              <w:rPr>
                <w:rFonts w:ascii="Times New Roman" w:hAnsi="Times New Roman" w:cs="Times New Roman"/>
                <w:color w:val="000000"/>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9931A7" w:rsidRPr="009931A7" w:rsidRDefault="009931A7" w:rsidP="00171941">
            <w:pPr>
              <w:pStyle w:val="af5"/>
              <w:jc w:val="both"/>
              <w:rPr>
                <w:rFonts w:ascii="Times New Roman" w:hAnsi="Times New Roman" w:cs="Times New Roman"/>
                <w:sz w:val="28"/>
                <w:szCs w:val="28"/>
              </w:rPr>
            </w:pPr>
            <w:r>
              <w:rPr>
                <w:rFonts w:ascii="Times New Roman" w:hAnsi="Times New Roman" w:cs="Times New Roman"/>
                <w:sz w:val="28"/>
                <w:szCs w:val="28"/>
              </w:rPr>
              <w:t>д</w:t>
            </w:r>
            <w:r w:rsidRPr="009931A7">
              <w:rPr>
                <w:rFonts w:ascii="Times New Roman" w:hAnsi="Times New Roman" w:cs="Times New Roman"/>
                <w:sz w:val="28"/>
                <w:szCs w:val="28"/>
              </w:rPr>
              <w:t>оля учащихся обеспеченных бесплатным питанием</w:t>
            </w:r>
          </w:p>
        </w:tc>
      </w:tr>
      <w:tr w:rsidR="00BC46E5" w:rsidRPr="00F65F8E" w:rsidTr="005814F9">
        <w:tc>
          <w:tcPr>
            <w:tcW w:w="1088" w:type="pct"/>
          </w:tcPr>
          <w:p w:rsidR="00BC46E5" w:rsidRPr="00F65F8E" w:rsidRDefault="00BC46E5"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 Сроки реализации Подпрограммы</w:t>
            </w:r>
          </w:p>
        </w:tc>
        <w:tc>
          <w:tcPr>
            <w:tcW w:w="3912" w:type="pct"/>
          </w:tcPr>
          <w:p w:rsidR="00BC46E5" w:rsidRPr="00F65F8E" w:rsidRDefault="00BC46E5" w:rsidP="00171941">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Pr="00F65F8E">
              <w:rPr>
                <w:rFonts w:ascii="Times New Roman" w:hAnsi="Times New Roman" w:cs="Times New Roman"/>
                <w:sz w:val="28"/>
                <w:szCs w:val="28"/>
              </w:rPr>
              <w:t xml:space="preserve"> годы. </w:t>
            </w:r>
          </w:p>
        </w:tc>
      </w:tr>
      <w:tr w:rsidR="00BC46E5" w:rsidRPr="00F65F8E" w:rsidTr="005814F9">
        <w:tc>
          <w:tcPr>
            <w:tcW w:w="1088" w:type="pct"/>
          </w:tcPr>
          <w:p w:rsidR="00BC46E5" w:rsidRPr="00F65F8E" w:rsidRDefault="00BC46E5" w:rsidP="00F65F8E">
            <w:pPr>
              <w:pStyle w:val="af5"/>
              <w:rPr>
                <w:rFonts w:ascii="Times New Roman" w:hAnsi="Times New Roman" w:cs="Times New Roman"/>
                <w:sz w:val="28"/>
                <w:szCs w:val="28"/>
              </w:rPr>
            </w:pPr>
            <w:r w:rsidRPr="00F65F8E">
              <w:rPr>
                <w:rFonts w:ascii="Times New Roman" w:hAnsi="Times New Roman" w:cs="Times New Roman"/>
                <w:sz w:val="28"/>
                <w:szCs w:val="28"/>
              </w:rPr>
              <w:t>Объемы ассигнований Подпрограммы</w:t>
            </w:r>
          </w:p>
        </w:tc>
        <w:tc>
          <w:tcPr>
            <w:tcW w:w="3912" w:type="pct"/>
          </w:tcPr>
          <w:p w:rsidR="00BC46E5" w:rsidRPr="006A0A4D" w:rsidRDefault="00BC46E5" w:rsidP="00D81992">
            <w:pPr>
              <w:spacing w:after="0"/>
              <w:ind w:firstLine="709"/>
              <w:jc w:val="both"/>
              <w:rPr>
                <w:rFonts w:ascii="Times New Roman" w:hAnsi="Times New Roman" w:cs="Times New Roman"/>
                <w:color w:val="FF0000"/>
                <w:sz w:val="28"/>
                <w:szCs w:val="28"/>
              </w:rPr>
            </w:pPr>
            <w:r w:rsidRPr="002A7FD4">
              <w:rPr>
                <w:rFonts w:ascii="Times New Roman" w:hAnsi="Times New Roman" w:cs="Times New Roman"/>
                <w:sz w:val="28"/>
                <w:szCs w:val="28"/>
              </w:rPr>
              <w:t xml:space="preserve">Общий объем планируемого финансирования Подпрограммы составляет </w:t>
            </w:r>
            <w:r>
              <w:rPr>
                <w:rFonts w:ascii="Times New Roman" w:hAnsi="Times New Roman" w:cs="Times New Roman"/>
                <w:sz w:val="28"/>
                <w:szCs w:val="28"/>
              </w:rPr>
              <w:t>979094,7</w:t>
            </w:r>
            <w:r w:rsidRPr="002A7FD4">
              <w:rPr>
                <w:rFonts w:ascii="Times New Roman" w:hAnsi="Times New Roman" w:cs="Times New Roman"/>
                <w:sz w:val="28"/>
                <w:szCs w:val="28"/>
              </w:rPr>
              <w:t xml:space="preserve"> тыс. рублей,  в том числе за счет средств районного бюджета -  2020 г. –</w:t>
            </w:r>
            <w:r>
              <w:rPr>
                <w:rFonts w:ascii="Times New Roman" w:hAnsi="Times New Roman" w:cs="Times New Roman"/>
                <w:sz w:val="28"/>
                <w:szCs w:val="28"/>
              </w:rPr>
              <w:t xml:space="preserve">32612,8 </w:t>
            </w:r>
            <w:r w:rsidRPr="002A7FD4">
              <w:rPr>
                <w:rFonts w:ascii="Times New Roman" w:hAnsi="Times New Roman" w:cs="Times New Roman"/>
                <w:sz w:val="28"/>
                <w:szCs w:val="28"/>
              </w:rPr>
              <w:t>тыс. руб.;</w:t>
            </w:r>
            <w:r>
              <w:rPr>
                <w:rFonts w:ascii="Times New Roman" w:hAnsi="Times New Roman" w:cs="Times New Roman"/>
                <w:sz w:val="28"/>
                <w:szCs w:val="28"/>
              </w:rPr>
              <w:t>2021</w:t>
            </w:r>
            <w:r w:rsidRPr="002A7FD4">
              <w:rPr>
                <w:rFonts w:ascii="Times New Roman" w:hAnsi="Times New Roman" w:cs="Times New Roman"/>
                <w:sz w:val="28"/>
                <w:szCs w:val="28"/>
              </w:rPr>
              <w:t xml:space="preserve"> г. –</w:t>
            </w:r>
            <w:r>
              <w:rPr>
                <w:rFonts w:ascii="Times New Roman" w:hAnsi="Times New Roman" w:cs="Times New Roman"/>
                <w:sz w:val="28"/>
                <w:szCs w:val="28"/>
              </w:rPr>
              <w:t xml:space="preserve">35035,5 </w:t>
            </w:r>
            <w:r w:rsidRPr="002A7FD4">
              <w:rPr>
                <w:rFonts w:ascii="Times New Roman" w:hAnsi="Times New Roman" w:cs="Times New Roman"/>
                <w:sz w:val="28"/>
                <w:szCs w:val="28"/>
              </w:rPr>
              <w:t>тыс. руб.;</w:t>
            </w:r>
            <w:r>
              <w:rPr>
                <w:rFonts w:ascii="Times New Roman" w:hAnsi="Times New Roman" w:cs="Times New Roman"/>
                <w:sz w:val="28"/>
                <w:szCs w:val="28"/>
              </w:rPr>
              <w:t>2022</w:t>
            </w:r>
            <w:r w:rsidRPr="002A7FD4">
              <w:rPr>
                <w:rFonts w:ascii="Times New Roman" w:hAnsi="Times New Roman" w:cs="Times New Roman"/>
                <w:sz w:val="28"/>
                <w:szCs w:val="28"/>
              </w:rPr>
              <w:t xml:space="preserve"> г. –</w:t>
            </w:r>
            <w:r>
              <w:rPr>
                <w:rFonts w:ascii="Times New Roman" w:hAnsi="Times New Roman" w:cs="Times New Roman"/>
                <w:sz w:val="28"/>
                <w:szCs w:val="28"/>
              </w:rPr>
              <w:t xml:space="preserve">35035,5 </w:t>
            </w:r>
            <w:r w:rsidRPr="002A7FD4">
              <w:rPr>
                <w:rFonts w:ascii="Times New Roman" w:hAnsi="Times New Roman" w:cs="Times New Roman"/>
                <w:sz w:val="28"/>
                <w:szCs w:val="28"/>
              </w:rPr>
              <w:t>тыс. руб.;</w:t>
            </w:r>
            <w:r>
              <w:rPr>
                <w:rFonts w:ascii="Times New Roman" w:hAnsi="Times New Roman" w:cs="Times New Roman"/>
                <w:sz w:val="28"/>
                <w:szCs w:val="28"/>
              </w:rPr>
              <w:t>2023</w:t>
            </w:r>
            <w:r w:rsidRPr="002A7FD4">
              <w:rPr>
                <w:rFonts w:ascii="Times New Roman" w:hAnsi="Times New Roman" w:cs="Times New Roman"/>
                <w:sz w:val="28"/>
                <w:szCs w:val="28"/>
              </w:rPr>
              <w:t xml:space="preserve"> г. –</w:t>
            </w:r>
            <w:r>
              <w:rPr>
                <w:rFonts w:ascii="Times New Roman" w:hAnsi="Times New Roman" w:cs="Times New Roman"/>
                <w:sz w:val="28"/>
                <w:szCs w:val="28"/>
              </w:rPr>
              <w:t xml:space="preserve">35035,5 </w:t>
            </w:r>
            <w:r w:rsidRPr="002A7FD4">
              <w:rPr>
                <w:rFonts w:ascii="Times New Roman" w:hAnsi="Times New Roman" w:cs="Times New Roman"/>
                <w:sz w:val="28"/>
                <w:szCs w:val="28"/>
              </w:rPr>
              <w:t>тыс. руб.;</w:t>
            </w:r>
            <w:r>
              <w:rPr>
                <w:rFonts w:ascii="Times New Roman" w:hAnsi="Times New Roman" w:cs="Times New Roman"/>
                <w:sz w:val="28"/>
                <w:szCs w:val="28"/>
              </w:rPr>
              <w:t>2024</w:t>
            </w:r>
            <w:r w:rsidRPr="002A7FD4">
              <w:rPr>
                <w:rFonts w:ascii="Times New Roman" w:hAnsi="Times New Roman" w:cs="Times New Roman"/>
                <w:sz w:val="28"/>
                <w:szCs w:val="28"/>
              </w:rPr>
              <w:t xml:space="preserve"> г. –</w:t>
            </w:r>
            <w:r>
              <w:rPr>
                <w:rFonts w:ascii="Times New Roman" w:hAnsi="Times New Roman" w:cs="Times New Roman"/>
                <w:sz w:val="28"/>
                <w:szCs w:val="28"/>
              </w:rPr>
              <w:t xml:space="preserve">35035,5 </w:t>
            </w:r>
            <w:r w:rsidRPr="002A7FD4">
              <w:rPr>
                <w:rFonts w:ascii="Times New Roman" w:hAnsi="Times New Roman" w:cs="Times New Roman"/>
                <w:sz w:val="28"/>
                <w:szCs w:val="28"/>
              </w:rPr>
              <w:t xml:space="preserve">тыс. руб.; </w:t>
            </w:r>
            <w:r>
              <w:rPr>
                <w:rFonts w:ascii="Times New Roman" w:hAnsi="Times New Roman" w:cs="Times New Roman"/>
                <w:sz w:val="28"/>
                <w:szCs w:val="28"/>
              </w:rPr>
              <w:t>2025</w:t>
            </w:r>
            <w:r w:rsidRPr="002A7FD4">
              <w:rPr>
                <w:rFonts w:ascii="Times New Roman" w:hAnsi="Times New Roman" w:cs="Times New Roman"/>
                <w:sz w:val="28"/>
                <w:szCs w:val="28"/>
              </w:rPr>
              <w:t xml:space="preserve"> г. –</w:t>
            </w:r>
            <w:r>
              <w:rPr>
                <w:rFonts w:ascii="Times New Roman" w:hAnsi="Times New Roman" w:cs="Times New Roman"/>
                <w:sz w:val="28"/>
                <w:szCs w:val="28"/>
              </w:rPr>
              <w:t xml:space="preserve">35035,5 </w:t>
            </w:r>
            <w:r w:rsidRPr="002A7FD4">
              <w:rPr>
                <w:rFonts w:ascii="Times New Roman" w:hAnsi="Times New Roman" w:cs="Times New Roman"/>
                <w:sz w:val="28"/>
                <w:szCs w:val="28"/>
              </w:rPr>
              <w:t>тыс. руб.; областного бюджета –2020 г. – 12</w:t>
            </w:r>
            <w:r>
              <w:rPr>
                <w:rFonts w:ascii="Times New Roman" w:hAnsi="Times New Roman" w:cs="Times New Roman"/>
                <w:sz w:val="28"/>
                <w:szCs w:val="28"/>
              </w:rPr>
              <w:t>8065,4</w:t>
            </w:r>
            <w:r w:rsidRPr="002A7FD4">
              <w:rPr>
                <w:rFonts w:ascii="Times New Roman" w:hAnsi="Times New Roman" w:cs="Times New Roman"/>
                <w:sz w:val="28"/>
                <w:szCs w:val="28"/>
              </w:rPr>
              <w:t xml:space="preserve"> тыс. руб., </w:t>
            </w:r>
            <w:r>
              <w:rPr>
                <w:rFonts w:ascii="Times New Roman" w:hAnsi="Times New Roman" w:cs="Times New Roman"/>
                <w:sz w:val="28"/>
                <w:szCs w:val="28"/>
              </w:rPr>
              <w:t xml:space="preserve">2021 г. - </w:t>
            </w:r>
            <w:r w:rsidRPr="002A7FD4">
              <w:rPr>
                <w:rFonts w:ascii="Times New Roman" w:hAnsi="Times New Roman" w:cs="Times New Roman"/>
                <w:sz w:val="28"/>
                <w:szCs w:val="28"/>
              </w:rPr>
              <w:t>12</w:t>
            </w:r>
            <w:r>
              <w:rPr>
                <w:rFonts w:ascii="Times New Roman" w:hAnsi="Times New Roman" w:cs="Times New Roman"/>
                <w:sz w:val="28"/>
                <w:szCs w:val="28"/>
              </w:rPr>
              <w:t>8648,4</w:t>
            </w:r>
            <w:r w:rsidRPr="002A7FD4">
              <w:rPr>
                <w:rFonts w:ascii="Times New Roman" w:hAnsi="Times New Roman" w:cs="Times New Roman"/>
                <w:sz w:val="28"/>
                <w:szCs w:val="28"/>
              </w:rPr>
              <w:t xml:space="preserve"> тыс. руб.,</w:t>
            </w:r>
            <w:r>
              <w:rPr>
                <w:rFonts w:ascii="Times New Roman" w:hAnsi="Times New Roman" w:cs="Times New Roman"/>
                <w:sz w:val="28"/>
                <w:szCs w:val="28"/>
              </w:rPr>
              <w:t xml:space="preserve"> 2022г. - </w:t>
            </w:r>
            <w:r w:rsidRPr="002A7FD4">
              <w:rPr>
                <w:rFonts w:ascii="Times New Roman" w:hAnsi="Times New Roman" w:cs="Times New Roman"/>
                <w:sz w:val="28"/>
                <w:szCs w:val="28"/>
              </w:rPr>
              <w:t>12</w:t>
            </w:r>
            <w:r>
              <w:rPr>
                <w:rFonts w:ascii="Times New Roman" w:hAnsi="Times New Roman" w:cs="Times New Roman"/>
                <w:sz w:val="28"/>
                <w:szCs w:val="28"/>
              </w:rPr>
              <w:t>8648,4</w:t>
            </w:r>
            <w:r w:rsidRPr="002A7FD4">
              <w:rPr>
                <w:rFonts w:ascii="Times New Roman" w:hAnsi="Times New Roman" w:cs="Times New Roman"/>
                <w:sz w:val="28"/>
                <w:szCs w:val="28"/>
              </w:rPr>
              <w:t xml:space="preserve"> тыс. руб.,</w:t>
            </w:r>
            <w:r>
              <w:rPr>
                <w:rFonts w:ascii="Times New Roman" w:hAnsi="Times New Roman" w:cs="Times New Roman"/>
                <w:sz w:val="28"/>
                <w:szCs w:val="28"/>
              </w:rPr>
              <w:t xml:space="preserve">2023 г. - </w:t>
            </w:r>
            <w:r w:rsidRPr="002A7FD4">
              <w:rPr>
                <w:rFonts w:ascii="Times New Roman" w:hAnsi="Times New Roman" w:cs="Times New Roman"/>
                <w:sz w:val="28"/>
                <w:szCs w:val="28"/>
              </w:rPr>
              <w:t>12</w:t>
            </w:r>
            <w:r>
              <w:rPr>
                <w:rFonts w:ascii="Times New Roman" w:hAnsi="Times New Roman" w:cs="Times New Roman"/>
                <w:sz w:val="28"/>
                <w:szCs w:val="28"/>
              </w:rPr>
              <w:t>8648,4</w:t>
            </w:r>
            <w:r w:rsidRPr="002A7FD4">
              <w:rPr>
                <w:rFonts w:ascii="Times New Roman" w:hAnsi="Times New Roman" w:cs="Times New Roman"/>
                <w:sz w:val="28"/>
                <w:szCs w:val="28"/>
              </w:rPr>
              <w:t xml:space="preserve"> тыс. руб.,</w:t>
            </w:r>
            <w:r>
              <w:rPr>
                <w:rFonts w:ascii="Times New Roman" w:hAnsi="Times New Roman" w:cs="Times New Roman"/>
                <w:sz w:val="28"/>
                <w:szCs w:val="28"/>
              </w:rPr>
              <w:t xml:space="preserve"> 2024 г. - </w:t>
            </w:r>
            <w:r w:rsidRPr="002A7FD4">
              <w:rPr>
                <w:rFonts w:ascii="Times New Roman" w:hAnsi="Times New Roman" w:cs="Times New Roman"/>
                <w:sz w:val="28"/>
                <w:szCs w:val="28"/>
              </w:rPr>
              <w:t>12</w:t>
            </w:r>
            <w:r>
              <w:rPr>
                <w:rFonts w:ascii="Times New Roman" w:hAnsi="Times New Roman" w:cs="Times New Roman"/>
                <w:sz w:val="28"/>
                <w:szCs w:val="28"/>
              </w:rPr>
              <w:t>8648,4</w:t>
            </w:r>
            <w:r w:rsidRPr="002A7FD4">
              <w:rPr>
                <w:rFonts w:ascii="Times New Roman" w:hAnsi="Times New Roman" w:cs="Times New Roman"/>
                <w:sz w:val="28"/>
                <w:szCs w:val="28"/>
              </w:rPr>
              <w:t xml:space="preserve"> тыс. руб.,</w:t>
            </w:r>
            <w:r>
              <w:rPr>
                <w:rFonts w:ascii="Times New Roman" w:hAnsi="Times New Roman" w:cs="Times New Roman"/>
                <w:sz w:val="28"/>
                <w:szCs w:val="28"/>
              </w:rPr>
              <w:t xml:space="preserve">2025 г. - </w:t>
            </w:r>
            <w:r w:rsidRPr="002A7FD4">
              <w:rPr>
                <w:rFonts w:ascii="Times New Roman" w:hAnsi="Times New Roman" w:cs="Times New Roman"/>
                <w:sz w:val="28"/>
                <w:szCs w:val="28"/>
              </w:rPr>
              <w:t>12</w:t>
            </w:r>
            <w:r>
              <w:rPr>
                <w:rFonts w:ascii="Times New Roman" w:hAnsi="Times New Roman" w:cs="Times New Roman"/>
                <w:sz w:val="28"/>
                <w:szCs w:val="28"/>
              </w:rPr>
              <w:t>8648,4 тыс. руб.</w:t>
            </w:r>
          </w:p>
        </w:tc>
      </w:tr>
      <w:tr w:rsidR="00BC46E5" w:rsidRPr="00F65F8E" w:rsidTr="005814F9">
        <w:tc>
          <w:tcPr>
            <w:tcW w:w="1088" w:type="pct"/>
          </w:tcPr>
          <w:p w:rsidR="00BC46E5" w:rsidRPr="00F65F8E" w:rsidRDefault="00BC46E5"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конечные результаты реализации  Подпрограммы </w:t>
            </w:r>
          </w:p>
        </w:tc>
        <w:tc>
          <w:tcPr>
            <w:tcW w:w="3912" w:type="pct"/>
          </w:tcPr>
          <w:p w:rsidR="00BC46E5" w:rsidRPr="00F65F8E" w:rsidRDefault="00BC46E5"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BC46E5" w:rsidRPr="00F65F8E" w:rsidRDefault="00BC46E5" w:rsidP="00171941">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2025</w:t>
            </w:r>
            <w:r w:rsidRPr="00F65F8E">
              <w:rPr>
                <w:rFonts w:ascii="Times New Roman" w:hAnsi="Times New Roman" w:cs="Times New Roman"/>
                <w:color w:val="000000"/>
                <w:sz w:val="28"/>
                <w:szCs w:val="28"/>
              </w:rPr>
              <w:t xml:space="preserve"> года средняя наполняемость классов в муниципальных общеобразовательных </w:t>
            </w:r>
            <w:r w:rsidRPr="00F65F8E">
              <w:rPr>
                <w:rFonts w:ascii="Times New Roman" w:hAnsi="Times New Roman" w:cs="Times New Roman"/>
                <w:sz w:val="28"/>
                <w:szCs w:val="28"/>
              </w:rPr>
              <w:t xml:space="preserve"> организациях</w:t>
            </w:r>
            <w:r w:rsidRPr="00F65F8E">
              <w:rPr>
                <w:rFonts w:ascii="Times New Roman" w:hAnsi="Times New Roman" w:cs="Times New Roman"/>
                <w:color w:val="000000"/>
                <w:sz w:val="28"/>
                <w:szCs w:val="28"/>
              </w:rPr>
              <w:t>, расположенных в сельских населенных пунктах</w:t>
            </w:r>
            <w:r>
              <w:rPr>
                <w:rFonts w:ascii="Times New Roman" w:hAnsi="Times New Roman" w:cs="Times New Roman"/>
                <w:sz w:val="28"/>
                <w:szCs w:val="28"/>
              </w:rPr>
              <w:t>,</w:t>
            </w:r>
            <w:r w:rsidR="003F0673">
              <w:rPr>
                <w:rFonts w:ascii="Times New Roman" w:hAnsi="Times New Roman" w:cs="Times New Roman"/>
                <w:sz w:val="28"/>
                <w:szCs w:val="28"/>
              </w:rPr>
              <w:t xml:space="preserve"> сохранится на уровне 11,4 человека</w:t>
            </w:r>
            <w:r w:rsidRPr="00F65F8E">
              <w:rPr>
                <w:rFonts w:ascii="Times New Roman" w:hAnsi="Times New Roman" w:cs="Times New Roman"/>
                <w:sz w:val="28"/>
                <w:szCs w:val="28"/>
              </w:rPr>
              <w:t>;</w:t>
            </w:r>
          </w:p>
          <w:p w:rsidR="00BC46E5" w:rsidRPr="00F65F8E" w:rsidRDefault="00BC46E5" w:rsidP="00171941">
            <w:pPr>
              <w:pStyle w:val="af5"/>
              <w:jc w:val="both"/>
              <w:rPr>
                <w:rFonts w:ascii="Times New Roman" w:hAnsi="Times New Roman" w:cs="Times New Roman"/>
                <w:color w:val="FF0000"/>
                <w:sz w:val="28"/>
                <w:szCs w:val="28"/>
              </w:rPr>
            </w:pPr>
            <w:r>
              <w:rPr>
                <w:rFonts w:ascii="Times New Roman" w:hAnsi="Times New Roman" w:cs="Times New Roman"/>
                <w:color w:val="000000"/>
                <w:sz w:val="28"/>
                <w:szCs w:val="28"/>
              </w:rPr>
              <w:t>к концу 2025</w:t>
            </w:r>
            <w:r w:rsidRPr="00F65F8E">
              <w:rPr>
                <w:rFonts w:ascii="Times New Roman" w:hAnsi="Times New Roman" w:cs="Times New Roman"/>
                <w:color w:val="000000"/>
                <w:sz w:val="28"/>
                <w:szCs w:val="28"/>
              </w:rPr>
              <w:t xml:space="preserve"> года численность учащихся муниципальных общеобразовательных о</w:t>
            </w:r>
            <w:r w:rsidRPr="00F65F8E">
              <w:rPr>
                <w:rFonts w:ascii="Times New Roman" w:hAnsi="Times New Roman" w:cs="Times New Roman"/>
                <w:sz w:val="28"/>
                <w:szCs w:val="28"/>
              </w:rPr>
              <w:t>рганизаций</w:t>
            </w:r>
            <w:r w:rsidRPr="00F65F8E">
              <w:rPr>
                <w:rFonts w:ascii="Times New Roman" w:hAnsi="Times New Roman" w:cs="Times New Roman"/>
                <w:color w:val="000000"/>
                <w:sz w:val="28"/>
                <w:szCs w:val="28"/>
              </w:rPr>
              <w:t>, приходящихся на одн</w:t>
            </w:r>
            <w:r>
              <w:rPr>
                <w:rFonts w:ascii="Times New Roman" w:hAnsi="Times New Roman" w:cs="Times New Roman"/>
                <w:color w:val="000000"/>
                <w:sz w:val="28"/>
                <w:szCs w:val="28"/>
              </w:rPr>
              <w:t xml:space="preserve">ого учителя, </w:t>
            </w:r>
            <w:r w:rsidR="003F0673">
              <w:rPr>
                <w:rFonts w:ascii="Times New Roman" w:hAnsi="Times New Roman" w:cs="Times New Roman"/>
                <w:sz w:val="28"/>
                <w:szCs w:val="28"/>
              </w:rPr>
              <w:t>сохранится на уровне</w:t>
            </w:r>
            <w:r w:rsidR="003F0673" w:rsidRPr="00F65F8E">
              <w:rPr>
                <w:rFonts w:ascii="Times New Roman" w:hAnsi="Times New Roman" w:cs="Times New Roman"/>
                <w:sz w:val="28"/>
                <w:szCs w:val="28"/>
              </w:rPr>
              <w:t xml:space="preserve"> </w:t>
            </w:r>
            <w:r w:rsidRPr="00F65F8E">
              <w:rPr>
                <w:rFonts w:ascii="Times New Roman" w:hAnsi="Times New Roman" w:cs="Times New Roman"/>
                <w:sz w:val="28"/>
                <w:szCs w:val="28"/>
              </w:rPr>
              <w:t>10</w:t>
            </w:r>
            <w:r w:rsidR="003F0673">
              <w:rPr>
                <w:rFonts w:ascii="Times New Roman" w:hAnsi="Times New Roman" w:cs="Times New Roman"/>
                <w:sz w:val="28"/>
                <w:szCs w:val="28"/>
              </w:rPr>
              <w:t>,2</w:t>
            </w:r>
            <w:r w:rsidRPr="00F65F8E">
              <w:rPr>
                <w:rFonts w:ascii="Times New Roman" w:hAnsi="Times New Roman" w:cs="Times New Roman"/>
                <w:sz w:val="28"/>
                <w:szCs w:val="28"/>
              </w:rPr>
              <w:t xml:space="preserve"> человек;</w:t>
            </w:r>
          </w:p>
          <w:p w:rsidR="00BC46E5" w:rsidRPr="00F65F8E" w:rsidRDefault="00BC46E5" w:rsidP="00171941">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Pr="00F65F8E">
              <w:rPr>
                <w:rFonts w:ascii="Times New Roman" w:hAnsi="Times New Roman" w:cs="Times New Roman"/>
                <w:sz w:val="28"/>
                <w:szCs w:val="28"/>
              </w:rPr>
              <w:t xml:space="preserve"> года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сохранится </w:t>
            </w:r>
            <w:r>
              <w:rPr>
                <w:rFonts w:ascii="Times New Roman" w:hAnsi="Times New Roman" w:cs="Times New Roman"/>
                <w:sz w:val="28"/>
                <w:szCs w:val="28"/>
              </w:rPr>
              <w:t>на уровне 100</w:t>
            </w:r>
            <w:r w:rsidRPr="00F65F8E">
              <w:rPr>
                <w:rFonts w:ascii="Times New Roman" w:hAnsi="Times New Roman" w:cs="Times New Roman"/>
                <w:sz w:val="28"/>
                <w:szCs w:val="28"/>
              </w:rPr>
              <w:t>%;</w:t>
            </w:r>
          </w:p>
          <w:p w:rsidR="00BC46E5" w:rsidRDefault="00BC46E5" w:rsidP="00171941">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2025</w:t>
            </w:r>
            <w:r w:rsidRPr="00F65F8E">
              <w:rPr>
                <w:rFonts w:ascii="Times New Roman" w:hAnsi="Times New Roman" w:cs="Times New Roman"/>
                <w:color w:val="000000"/>
                <w:sz w:val="28"/>
                <w:szCs w:val="28"/>
              </w:rPr>
              <w:t xml:space="preserve"> года доля общеобразовательных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color w:val="000000"/>
                <w:sz w:val="28"/>
                <w:szCs w:val="28"/>
              </w:rPr>
              <w:t xml:space="preserve"> имеющих доступ к сети Интернет со скоростью не ни</w:t>
            </w:r>
            <w:r>
              <w:rPr>
                <w:rFonts w:ascii="Times New Roman" w:hAnsi="Times New Roman" w:cs="Times New Roman"/>
                <w:color w:val="000000"/>
                <w:sz w:val="28"/>
                <w:szCs w:val="28"/>
              </w:rPr>
              <w:t>же 2 Мбит/с. по сравнению с 2019 годом  возрастет с 44,4%  до 85</w:t>
            </w:r>
            <w:r w:rsidRPr="00F65F8E">
              <w:rPr>
                <w:rFonts w:ascii="Times New Roman" w:hAnsi="Times New Roman" w:cs="Times New Roman"/>
                <w:color w:val="000000"/>
                <w:sz w:val="28"/>
                <w:szCs w:val="28"/>
              </w:rPr>
              <w:t>%;</w:t>
            </w:r>
          </w:p>
          <w:p w:rsidR="008E710E" w:rsidRDefault="008E710E" w:rsidP="008E710E">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2025 года увеличение доли выпускников 9 и</w:t>
            </w:r>
            <w:r w:rsidR="00A62A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11 классов </w:t>
            </w:r>
            <w:r w:rsidRPr="00F65F8E">
              <w:rPr>
                <w:rFonts w:ascii="Times New Roman" w:hAnsi="Times New Roman" w:cs="Times New Roman"/>
                <w:color w:val="000000"/>
                <w:sz w:val="28"/>
                <w:szCs w:val="28"/>
              </w:rPr>
              <w:t xml:space="preserve">в муниципальных общеобразовательных </w:t>
            </w:r>
            <w:r w:rsidRPr="00F65F8E">
              <w:rPr>
                <w:rFonts w:ascii="Times New Roman" w:hAnsi="Times New Roman" w:cs="Times New Roman"/>
                <w:sz w:val="28"/>
                <w:szCs w:val="28"/>
              </w:rPr>
              <w:t>организациях</w:t>
            </w:r>
            <w:r>
              <w:rPr>
                <w:rFonts w:ascii="Times New Roman" w:hAnsi="Times New Roman" w:cs="Times New Roman"/>
                <w:sz w:val="28"/>
                <w:szCs w:val="28"/>
              </w:rPr>
              <w:t>, определившихся в выборе профессии (специальности) составит 70,5%:</w:t>
            </w:r>
          </w:p>
          <w:p w:rsidR="008E710E" w:rsidRDefault="00B863B8" w:rsidP="008E710E">
            <w:pPr>
              <w:pStyle w:val="af5"/>
              <w:jc w:val="both"/>
              <w:rPr>
                <w:rFonts w:ascii="Times New Roman" w:hAnsi="Times New Roman" w:cs="Times New Roman"/>
                <w:sz w:val="28"/>
                <w:szCs w:val="28"/>
              </w:rPr>
            </w:pPr>
            <w:r>
              <w:rPr>
                <w:rFonts w:ascii="Times New Roman" w:hAnsi="Times New Roman" w:cs="Times New Roman"/>
                <w:color w:val="000000"/>
                <w:sz w:val="28"/>
                <w:szCs w:val="28"/>
              </w:rPr>
              <w:t xml:space="preserve">к концу 2025 года </w:t>
            </w:r>
            <w:r w:rsidR="008E710E">
              <w:rPr>
                <w:rFonts w:ascii="Times New Roman" w:hAnsi="Times New Roman" w:cs="Times New Roman"/>
                <w:color w:val="000000"/>
                <w:sz w:val="28"/>
                <w:szCs w:val="28"/>
              </w:rPr>
              <w:t>увеличение доли</w:t>
            </w:r>
            <w:r w:rsidR="008E710E" w:rsidRPr="00F65F8E">
              <w:rPr>
                <w:rFonts w:ascii="Times New Roman" w:hAnsi="Times New Roman" w:cs="Times New Roman"/>
                <w:color w:val="000000"/>
                <w:sz w:val="28"/>
                <w:szCs w:val="28"/>
              </w:rPr>
              <w:t xml:space="preserve"> муниципальных общеобразовательных </w:t>
            </w:r>
            <w:r w:rsidR="008E710E" w:rsidRPr="00F65F8E">
              <w:rPr>
                <w:rFonts w:ascii="Times New Roman" w:hAnsi="Times New Roman" w:cs="Times New Roman"/>
                <w:sz w:val="28"/>
                <w:szCs w:val="28"/>
              </w:rPr>
              <w:t>организаци</w:t>
            </w:r>
            <w:r w:rsidR="008E710E">
              <w:rPr>
                <w:rFonts w:ascii="Times New Roman" w:hAnsi="Times New Roman" w:cs="Times New Roman"/>
                <w:sz w:val="28"/>
                <w:szCs w:val="28"/>
              </w:rPr>
              <w:t>й, использующих сетевую форму обучения</w:t>
            </w:r>
            <w:r>
              <w:rPr>
                <w:rFonts w:ascii="Times New Roman" w:hAnsi="Times New Roman" w:cs="Times New Roman"/>
                <w:sz w:val="28"/>
                <w:szCs w:val="28"/>
              </w:rPr>
              <w:t xml:space="preserve"> составит</w:t>
            </w:r>
            <w:r w:rsidR="003F0673">
              <w:rPr>
                <w:rFonts w:ascii="Times New Roman" w:hAnsi="Times New Roman" w:cs="Times New Roman"/>
                <w:sz w:val="28"/>
                <w:szCs w:val="28"/>
              </w:rPr>
              <w:t xml:space="preserve"> </w:t>
            </w:r>
            <w:r>
              <w:rPr>
                <w:rFonts w:ascii="Times New Roman" w:hAnsi="Times New Roman" w:cs="Times New Roman"/>
                <w:sz w:val="28"/>
                <w:szCs w:val="28"/>
              </w:rPr>
              <w:t>20%</w:t>
            </w:r>
            <w:r w:rsidR="008E710E">
              <w:rPr>
                <w:rFonts w:ascii="Times New Roman" w:hAnsi="Times New Roman" w:cs="Times New Roman"/>
                <w:sz w:val="28"/>
                <w:szCs w:val="28"/>
              </w:rPr>
              <w:t>:</w:t>
            </w:r>
          </w:p>
          <w:p w:rsidR="008E710E" w:rsidRPr="00F65F8E" w:rsidRDefault="00B863B8" w:rsidP="008E710E">
            <w:pPr>
              <w:pStyle w:val="af5"/>
              <w:jc w:val="both"/>
              <w:rPr>
                <w:rFonts w:ascii="Times New Roman" w:hAnsi="Times New Roman" w:cs="Times New Roman"/>
                <w:color w:val="000000"/>
                <w:sz w:val="28"/>
                <w:szCs w:val="28"/>
              </w:rPr>
            </w:pPr>
            <w:r>
              <w:rPr>
                <w:rFonts w:ascii="Times New Roman" w:hAnsi="Times New Roman" w:cs="Times New Roman"/>
                <w:sz w:val="28"/>
                <w:szCs w:val="28"/>
              </w:rPr>
              <w:t xml:space="preserve">к концу 2025 года </w:t>
            </w:r>
            <w:r w:rsidR="008E710E">
              <w:rPr>
                <w:rFonts w:ascii="Times New Roman" w:hAnsi="Times New Roman" w:cs="Times New Roman"/>
                <w:sz w:val="28"/>
                <w:szCs w:val="28"/>
              </w:rPr>
              <w:t>доля обучающихся</w:t>
            </w:r>
            <w:r w:rsidR="008E710E" w:rsidRPr="00F65F8E">
              <w:rPr>
                <w:rFonts w:ascii="Times New Roman" w:hAnsi="Times New Roman" w:cs="Times New Roman"/>
                <w:color w:val="000000"/>
                <w:sz w:val="28"/>
                <w:szCs w:val="28"/>
              </w:rPr>
              <w:t xml:space="preserve"> в муниципальных общеобразовательных</w:t>
            </w:r>
            <w:r>
              <w:rPr>
                <w:rFonts w:ascii="Times New Roman" w:hAnsi="Times New Roman" w:cs="Times New Roman"/>
                <w:color w:val="000000"/>
                <w:sz w:val="28"/>
                <w:szCs w:val="28"/>
              </w:rPr>
              <w:t xml:space="preserve"> </w:t>
            </w:r>
            <w:r w:rsidR="008E710E" w:rsidRPr="00F65F8E">
              <w:rPr>
                <w:rFonts w:ascii="Times New Roman" w:hAnsi="Times New Roman" w:cs="Times New Roman"/>
                <w:sz w:val="28"/>
                <w:szCs w:val="28"/>
              </w:rPr>
              <w:t>организациях</w:t>
            </w:r>
            <w:r w:rsidR="008E710E">
              <w:rPr>
                <w:rFonts w:ascii="Times New Roman" w:hAnsi="Times New Roman" w:cs="Times New Roman"/>
                <w:sz w:val="28"/>
                <w:szCs w:val="28"/>
              </w:rPr>
              <w:t>, обучающихся в одну смену</w:t>
            </w:r>
            <w:r>
              <w:rPr>
                <w:rFonts w:ascii="Times New Roman" w:hAnsi="Times New Roman" w:cs="Times New Roman"/>
                <w:sz w:val="28"/>
                <w:szCs w:val="28"/>
              </w:rPr>
              <w:t xml:space="preserve"> составит</w:t>
            </w:r>
            <w:r w:rsidR="003F0673">
              <w:rPr>
                <w:rFonts w:ascii="Times New Roman" w:hAnsi="Times New Roman" w:cs="Times New Roman"/>
                <w:sz w:val="28"/>
                <w:szCs w:val="28"/>
              </w:rPr>
              <w:t xml:space="preserve"> </w:t>
            </w:r>
            <w:r>
              <w:rPr>
                <w:rFonts w:ascii="Times New Roman" w:hAnsi="Times New Roman" w:cs="Times New Roman"/>
                <w:sz w:val="28"/>
                <w:szCs w:val="28"/>
              </w:rPr>
              <w:t>91,6</w:t>
            </w:r>
            <w:r w:rsidR="008E710E">
              <w:rPr>
                <w:rFonts w:ascii="Times New Roman" w:hAnsi="Times New Roman" w:cs="Times New Roman"/>
                <w:sz w:val="28"/>
                <w:szCs w:val="28"/>
              </w:rPr>
              <w:t>.</w:t>
            </w:r>
          </w:p>
          <w:p w:rsidR="00BC46E5" w:rsidRDefault="00BC46E5" w:rsidP="00171941">
            <w:pPr>
              <w:pStyle w:val="af5"/>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ежегодно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составит 100%;</w:t>
            </w:r>
          </w:p>
          <w:p w:rsidR="009931A7" w:rsidRPr="00F65F8E" w:rsidRDefault="009931A7" w:rsidP="00171941">
            <w:pPr>
              <w:pStyle w:val="af5"/>
              <w:jc w:val="both"/>
              <w:rPr>
                <w:rFonts w:ascii="Times New Roman" w:hAnsi="Times New Roman" w:cs="Times New Roman"/>
                <w:color w:val="000000"/>
                <w:sz w:val="28"/>
                <w:szCs w:val="28"/>
              </w:rPr>
            </w:pPr>
            <w:r>
              <w:rPr>
                <w:rFonts w:ascii="Times New Roman" w:hAnsi="Times New Roman" w:cs="Times New Roman"/>
                <w:sz w:val="28"/>
                <w:szCs w:val="28"/>
              </w:rPr>
              <w:t>ежегодно д</w:t>
            </w:r>
            <w:r w:rsidRPr="009931A7">
              <w:rPr>
                <w:rFonts w:ascii="Times New Roman" w:hAnsi="Times New Roman" w:cs="Times New Roman"/>
                <w:sz w:val="28"/>
                <w:szCs w:val="28"/>
              </w:rPr>
              <w:t>оля учащихся обеспеченных бесплатным питанием</w:t>
            </w:r>
            <w:r>
              <w:rPr>
                <w:rFonts w:ascii="Times New Roman" w:hAnsi="Times New Roman" w:cs="Times New Roman"/>
                <w:sz w:val="28"/>
                <w:szCs w:val="28"/>
              </w:rPr>
              <w:t xml:space="preserve"> составит 4,5%;</w:t>
            </w:r>
          </w:p>
          <w:p w:rsidR="00BC46E5" w:rsidRPr="00F65F8E" w:rsidRDefault="00BC46E5"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8E710E" w:rsidRPr="00F65F8E" w:rsidRDefault="00BC46E5" w:rsidP="008E710E">
            <w:pPr>
              <w:pStyle w:val="af5"/>
              <w:jc w:val="both"/>
              <w:rPr>
                <w:rFonts w:ascii="Times New Roman" w:hAnsi="Times New Roman" w:cs="Times New Roman"/>
                <w:sz w:val="28"/>
                <w:szCs w:val="28"/>
              </w:rPr>
            </w:pPr>
            <w:r w:rsidRPr="00F65F8E">
              <w:rPr>
                <w:rFonts w:ascii="Times New Roman" w:hAnsi="Times New Roman" w:cs="Times New Roman"/>
                <w:sz w:val="28"/>
                <w:szCs w:val="28"/>
              </w:rPr>
              <w:t>будут созданы  условия для детей, имеющих особые образовательные потребности,  для получения ими  доступных качественных образовательных услуг</w:t>
            </w:r>
            <w:r w:rsidR="008E710E">
              <w:rPr>
                <w:rFonts w:ascii="Times New Roman" w:hAnsi="Times New Roman" w:cs="Times New Roman"/>
                <w:sz w:val="28"/>
                <w:szCs w:val="28"/>
              </w:rPr>
              <w:t>.</w:t>
            </w:r>
          </w:p>
        </w:tc>
      </w:tr>
    </w:tbl>
    <w:p w:rsidR="00F65F8E" w:rsidRPr="00F65F8E" w:rsidRDefault="00F65F8E" w:rsidP="00F65F8E">
      <w:pPr>
        <w:pStyle w:val="af5"/>
        <w:rPr>
          <w:rFonts w:ascii="Times New Roman" w:hAnsi="Times New Roman" w:cs="Times New Roman"/>
          <w:b/>
          <w:bCs/>
          <w:sz w:val="28"/>
          <w:szCs w:val="28"/>
        </w:rPr>
      </w:pPr>
    </w:p>
    <w:p w:rsidR="00BC46E5" w:rsidRDefault="00BC46E5" w:rsidP="00BC46E5">
      <w:pPr>
        <w:pStyle w:val="af5"/>
        <w:jc w:val="center"/>
        <w:rPr>
          <w:rFonts w:ascii="Times New Roman" w:hAnsi="Times New Roman" w:cs="Times New Roman"/>
          <w:sz w:val="28"/>
          <w:szCs w:val="28"/>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w:t>
      </w:r>
      <w:r w:rsidR="00397149">
        <w:rPr>
          <w:rFonts w:ascii="Times New Roman" w:hAnsi="Times New Roman" w:cs="Times New Roman"/>
          <w:b/>
          <w:bCs/>
          <w:sz w:val="28"/>
          <w:szCs w:val="28"/>
        </w:rPr>
        <w:t xml:space="preserve"> </w:t>
      </w:r>
      <w:r w:rsidR="00D20D73">
        <w:rPr>
          <w:rFonts w:ascii="Times New Roman" w:hAnsi="Times New Roman" w:cs="Times New Roman"/>
          <w:b/>
          <w:bCs/>
          <w:sz w:val="28"/>
          <w:szCs w:val="28"/>
        </w:rPr>
        <w:t>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951E67"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В районе 15 муниципальных</w:t>
      </w:r>
      <w:r w:rsidR="00F65F8E" w:rsidRPr="00F65F8E">
        <w:rPr>
          <w:rFonts w:ascii="Times New Roman" w:hAnsi="Times New Roman" w:cs="Times New Roman"/>
          <w:sz w:val="28"/>
          <w:szCs w:val="28"/>
        </w:rPr>
        <w:t xml:space="preserve"> школ, из них одна школа с углубленным изучением отдельных предметов д. Стулово, 6 основных школ, 9 школ – средние.</w:t>
      </w:r>
      <w:r>
        <w:rPr>
          <w:rFonts w:ascii="Times New Roman" w:hAnsi="Times New Roman" w:cs="Times New Roman"/>
          <w:sz w:val="28"/>
          <w:szCs w:val="28"/>
        </w:rPr>
        <w:t>У</w:t>
      </w:r>
      <w:r w:rsidRPr="00F65F8E">
        <w:rPr>
          <w:rFonts w:ascii="Times New Roman" w:hAnsi="Times New Roman" w:cs="Times New Roman"/>
          <w:sz w:val="28"/>
          <w:szCs w:val="28"/>
        </w:rPr>
        <w:t xml:space="preserve">    СОШ с. Шестаково – филиал в с. Лекма.</w:t>
      </w:r>
      <w:r>
        <w:rPr>
          <w:rFonts w:ascii="Times New Roman" w:hAnsi="Times New Roman" w:cs="Times New Roman"/>
          <w:sz w:val="28"/>
          <w:szCs w:val="28"/>
        </w:rPr>
        <w:t xml:space="preserve"> 2 государственные школы (пгт Вахруши и с.Успенское).</w:t>
      </w:r>
    </w:p>
    <w:p w:rsidR="00F65F8E" w:rsidRPr="00F65F8E" w:rsidRDefault="00951E67" w:rsidP="00171941">
      <w:pPr>
        <w:pStyle w:val="af5"/>
        <w:jc w:val="both"/>
        <w:rPr>
          <w:rFonts w:ascii="Times New Roman" w:hAnsi="Times New Roman" w:cs="Times New Roman"/>
          <w:sz w:val="28"/>
          <w:szCs w:val="28"/>
        </w:rPr>
      </w:pPr>
      <w:r>
        <w:rPr>
          <w:rFonts w:ascii="Times New Roman" w:hAnsi="Times New Roman" w:cs="Times New Roman"/>
          <w:sz w:val="28"/>
          <w:szCs w:val="28"/>
        </w:rPr>
        <w:tab/>
        <w:t xml:space="preserve">За последние </w:t>
      </w:r>
      <w:r w:rsidR="00FE26E2">
        <w:rPr>
          <w:rFonts w:ascii="Times New Roman" w:hAnsi="Times New Roman" w:cs="Times New Roman"/>
          <w:sz w:val="28"/>
          <w:szCs w:val="28"/>
        </w:rPr>
        <w:t xml:space="preserve"> годы</w:t>
      </w:r>
      <w:r w:rsidR="00F65F8E" w:rsidRPr="00F65F8E">
        <w:rPr>
          <w:rFonts w:ascii="Times New Roman" w:hAnsi="Times New Roman" w:cs="Times New Roman"/>
          <w:sz w:val="28"/>
          <w:szCs w:val="28"/>
        </w:rPr>
        <w:t xml:space="preserve"> наблюдается увеличе</w:t>
      </w:r>
      <w:r w:rsidR="00FE26E2">
        <w:rPr>
          <w:rFonts w:ascii="Times New Roman" w:hAnsi="Times New Roman" w:cs="Times New Roman"/>
          <w:sz w:val="28"/>
          <w:szCs w:val="28"/>
        </w:rPr>
        <w:t>ние количества обучающихся: 2014 году  – 2277</w:t>
      </w:r>
      <w:r w:rsidR="00F65F8E" w:rsidRPr="00F65F8E">
        <w:rPr>
          <w:rFonts w:ascii="Times New Roman" w:hAnsi="Times New Roman" w:cs="Times New Roman"/>
          <w:sz w:val="28"/>
          <w:szCs w:val="28"/>
        </w:rPr>
        <w:t xml:space="preserve"> человек, </w:t>
      </w:r>
      <w:r w:rsidR="00FE26E2">
        <w:rPr>
          <w:rFonts w:ascii="Times New Roman" w:hAnsi="Times New Roman" w:cs="Times New Roman"/>
          <w:sz w:val="28"/>
          <w:szCs w:val="28"/>
        </w:rPr>
        <w:t>в 2018 – 2636 человек</w:t>
      </w:r>
      <w:r w:rsidR="00F65F8E" w:rsidRPr="00F65F8E">
        <w:rPr>
          <w:rFonts w:ascii="Times New Roman" w:hAnsi="Times New Roman" w:cs="Times New Roman"/>
          <w:sz w:val="28"/>
          <w:szCs w:val="28"/>
        </w:rPr>
        <w:t>.</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Одной из основных проблем в сфере общего образования, требующей первоочередного решения, остается отсутствие во многих школах условий, отвечающих современным требованиям к образовательному процессу, в полном объеме.</w:t>
      </w:r>
    </w:p>
    <w:p w:rsidR="00F65F8E" w:rsidRDefault="00FE26E2" w:rsidP="001D2437">
      <w:pPr>
        <w:pStyle w:val="af5"/>
        <w:ind w:firstLine="708"/>
        <w:jc w:val="both"/>
        <w:rPr>
          <w:rFonts w:ascii="Times New Roman" w:hAnsi="Times New Roman" w:cs="Times New Roman"/>
          <w:sz w:val="28"/>
          <w:szCs w:val="28"/>
        </w:rPr>
      </w:pPr>
      <w:r>
        <w:rPr>
          <w:rFonts w:ascii="Times New Roman" w:hAnsi="Times New Roman" w:cs="Times New Roman"/>
          <w:sz w:val="28"/>
          <w:szCs w:val="28"/>
        </w:rPr>
        <w:t>. В</w:t>
      </w:r>
      <w:r w:rsidR="00F65F8E" w:rsidRPr="00F65F8E">
        <w:rPr>
          <w:rFonts w:ascii="Times New Roman" w:hAnsi="Times New Roman" w:cs="Times New Roman"/>
          <w:sz w:val="28"/>
          <w:szCs w:val="28"/>
        </w:rPr>
        <w:t>о всех школах созданы базовые социальные условия обеспечения безопасности образовательного процесса: наличие водоснабжения, канализации и теплых туалетов.</w:t>
      </w:r>
      <w:r>
        <w:rPr>
          <w:rFonts w:ascii="Times New Roman" w:hAnsi="Times New Roman" w:cs="Times New Roman"/>
          <w:sz w:val="28"/>
          <w:szCs w:val="28"/>
        </w:rPr>
        <w:t xml:space="preserve"> В 2019</w:t>
      </w:r>
      <w:r w:rsidR="001D2437">
        <w:rPr>
          <w:rFonts w:ascii="Times New Roman" w:hAnsi="Times New Roman" w:cs="Times New Roman"/>
          <w:sz w:val="28"/>
          <w:szCs w:val="28"/>
        </w:rPr>
        <w:t xml:space="preserve"> году оборудова</w:t>
      </w:r>
      <w:r>
        <w:rPr>
          <w:rFonts w:ascii="Times New Roman" w:hAnsi="Times New Roman" w:cs="Times New Roman"/>
          <w:sz w:val="28"/>
          <w:szCs w:val="28"/>
        </w:rPr>
        <w:t>ны теплые туалеты в МКОУ Озерницкой ООШ п.Центральный и ООШ п.Сухоборка.</w:t>
      </w:r>
    </w:p>
    <w:p w:rsidR="001D2437" w:rsidRDefault="00166598" w:rsidP="001D2437">
      <w:pPr>
        <w:pStyle w:val="af5"/>
        <w:ind w:firstLine="708"/>
        <w:jc w:val="both"/>
        <w:rPr>
          <w:rFonts w:ascii="Times New Roman" w:hAnsi="Times New Roman"/>
          <w:sz w:val="28"/>
          <w:szCs w:val="28"/>
        </w:rPr>
      </w:pPr>
      <w:r>
        <w:rPr>
          <w:rFonts w:ascii="Times New Roman" w:hAnsi="Times New Roman" w:cs="Times New Roman"/>
          <w:sz w:val="28"/>
          <w:szCs w:val="28"/>
        </w:rPr>
        <w:t>В ходе реализации мероприятий проекта «Развитие региональной системы дополнительного образования детей в Кировской области», разработанного в рамках федерального проекта «Успех каждого ребёнка», входящего в состав национального проекта «Образование» осуществлялосьсоздание в общеобразовательных организациях, расположенных в сельской местности, условий для занятий физической культурой и спортом.</w:t>
      </w:r>
      <w:r w:rsidR="00257E6D">
        <w:rPr>
          <w:rFonts w:ascii="Times New Roman" w:hAnsi="Times New Roman"/>
          <w:sz w:val="28"/>
          <w:szCs w:val="28"/>
        </w:rPr>
        <w:t>В</w:t>
      </w:r>
      <w:r w:rsidR="001D2437">
        <w:rPr>
          <w:rFonts w:ascii="Times New Roman" w:hAnsi="Times New Roman"/>
          <w:sz w:val="28"/>
          <w:szCs w:val="28"/>
        </w:rPr>
        <w:t xml:space="preserve"> течение 5 лет проведён ремонт 5 спортивных залов (СОШ д.Шихово, СОШ д.Светозарево, СОШ с УИОП д.Стулово, СОШ с.Шестаково, СОШ п.Октябрьский).</w:t>
      </w:r>
    </w:p>
    <w:p w:rsidR="00257E6D" w:rsidRPr="00F65F8E" w:rsidRDefault="00257E6D" w:rsidP="001D2437">
      <w:pPr>
        <w:pStyle w:val="af5"/>
        <w:ind w:firstLine="708"/>
        <w:jc w:val="both"/>
        <w:rPr>
          <w:rFonts w:ascii="Times New Roman" w:hAnsi="Times New Roman" w:cs="Times New Roman"/>
          <w:sz w:val="28"/>
          <w:szCs w:val="28"/>
        </w:rPr>
      </w:pPr>
      <w:r w:rsidRPr="009E0DBD">
        <w:rPr>
          <w:rFonts w:ascii="Times New Roman" w:eastAsia="Times New Roman" w:hAnsi="Times New Roman" w:cs="Times New Roman"/>
          <w:color w:val="000000"/>
          <w:sz w:val="28"/>
          <w:szCs w:val="28"/>
        </w:rPr>
        <w:t xml:space="preserve">В рамках реализации отдельного мероприятия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в муниципальной общеобразовательной организации в </w:t>
      </w:r>
      <w:r>
        <w:rPr>
          <w:rFonts w:ascii="Times New Roman" w:eastAsia="Times New Roman" w:hAnsi="Times New Roman" w:cs="Times New Roman"/>
          <w:color w:val="000000"/>
          <w:sz w:val="28"/>
          <w:szCs w:val="28"/>
        </w:rPr>
        <w:t>течение трёх лет проводились мероприятия</w:t>
      </w:r>
      <w:r w:rsidRPr="009E0DBD">
        <w:rPr>
          <w:rFonts w:ascii="Times New Roman" w:eastAsia="Times New Roman" w:hAnsi="Times New Roman" w:cs="Times New Roman"/>
          <w:color w:val="000000"/>
          <w:sz w:val="28"/>
          <w:szCs w:val="28"/>
        </w:rPr>
        <w:t xml:space="preserve">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впроцессе эксплуатации</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Школам обеспечен доступ к образовательным ресурсам информационно – телекоммуникативной сети «Интернет»</w:t>
      </w:r>
      <w:r w:rsidR="00F1233E">
        <w:rPr>
          <w:rFonts w:ascii="Times New Roman" w:hAnsi="Times New Roman" w:cs="Times New Roman"/>
          <w:sz w:val="28"/>
          <w:szCs w:val="28"/>
        </w:rPr>
        <w:t>.</w:t>
      </w:r>
    </w:p>
    <w:p w:rsidR="00F1233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Пров</w:t>
      </w:r>
      <w:r w:rsidR="00F1233E">
        <w:rPr>
          <w:rFonts w:ascii="Times New Roman" w:hAnsi="Times New Roman" w:cs="Times New Roman"/>
          <w:sz w:val="28"/>
          <w:szCs w:val="28"/>
        </w:rPr>
        <w:t>одятся</w:t>
      </w:r>
      <w:r w:rsidRPr="00F65F8E">
        <w:rPr>
          <w:rFonts w:ascii="Times New Roman" w:hAnsi="Times New Roman" w:cs="Times New Roman"/>
          <w:sz w:val="28"/>
          <w:szCs w:val="28"/>
        </w:rPr>
        <w:t xml:space="preserve"> мероприятия, направленные на энергосбережение в системе общего образования:</w:t>
      </w:r>
      <w:r w:rsidR="00F1233E">
        <w:rPr>
          <w:rFonts w:ascii="Times New Roman" w:hAnsi="Times New Roman" w:cs="Times New Roman"/>
          <w:sz w:val="28"/>
          <w:szCs w:val="28"/>
        </w:rPr>
        <w:t xml:space="preserve"> у</w:t>
      </w:r>
      <w:r w:rsidRPr="00F65F8E">
        <w:rPr>
          <w:rFonts w:ascii="Times New Roman" w:hAnsi="Times New Roman" w:cs="Times New Roman"/>
          <w:sz w:val="28"/>
          <w:szCs w:val="28"/>
        </w:rPr>
        <w:t>становлены теплосчетчики</w:t>
      </w:r>
      <w:r w:rsidR="00F1233E">
        <w:rPr>
          <w:rFonts w:ascii="Times New Roman" w:hAnsi="Times New Roman" w:cs="Times New Roman"/>
          <w:sz w:val="28"/>
          <w:szCs w:val="28"/>
        </w:rPr>
        <w:t xml:space="preserve">, </w:t>
      </w:r>
      <w:r w:rsidR="00F1233E" w:rsidRPr="00F65F8E">
        <w:rPr>
          <w:rFonts w:ascii="Times New Roman" w:hAnsi="Times New Roman" w:cs="Times New Roman"/>
          <w:sz w:val="28"/>
          <w:szCs w:val="28"/>
        </w:rPr>
        <w:t>водосчетчики</w:t>
      </w:r>
      <w:r w:rsidR="00F1233E">
        <w:rPr>
          <w:rFonts w:ascii="Times New Roman" w:hAnsi="Times New Roman" w:cs="Times New Roman"/>
          <w:sz w:val="28"/>
          <w:szCs w:val="28"/>
        </w:rPr>
        <w:t xml:space="preserve">, </w:t>
      </w:r>
      <w:r w:rsidRPr="00F65F8E">
        <w:rPr>
          <w:rFonts w:ascii="Times New Roman" w:hAnsi="Times New Roman" w:cs="Times New Roman"/>
          <w:sz w:val="28"/>
          <w:szCs w:val="28"/>
        </w:rPr>
        <w:t>заме</w:t>
      </w:r>
      <w:r w:rsidR="00F1233E">
        <w:rPr>
          <w:rFonts w:ascii="Times New Roman" w:hAnsi="Times New Roman" w:cs="Times New Roman"/>
          <w:sz w:val="28"/>
          <w:szCs w:val="28"/>
        </w:rPr>
        <w:t>нены лампы на энергосберегающие, замена окон;</w:t>
      </w:r>
    </w:p>
    <w:p w:rsidR="00F65F8E" w:rsidRPr="00F65F8E" w:rsidRDefault="00F82794" w:rsidP="00F82794">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 О</w:t>
      </w:r>
      <w:r w:rsidR="00F65F8E" w:rsidRPr="00F65F8E">
        <w:rPr>
          <w:rFonts w:ascii="Times New Roman" w:hAnsi="Times New Roman" w:cs="Times New Roman"/>
          <w:sz w:val="28"/>
          <w:szCs w:val="28"/>
        </w:rPr>
        <w:t>беспеч</w:t>
      </w:r>
      <w:r>
        <w:rPr>
          <w:rFonts w:ascii="Times New Roman" w:hAnsi="Times New Roman" w:cs="Times New Roman"/>
          <w:sz w:val="28"/>
          <w:szCs w:val="28"/>
        </w:rPr>
        <w:t>ивается доступность</w:t>
      </w:r>
      <w:r w:rsidR="00F65F8E" w:rsidRPr="00F65F8E">
        <w:rPr>
          <w:rFonts w:ascii="Times New Roman" w:hAnsi="Times New Roman" w:cs="Times New Roman"/>
          <w:sz w:val="28"/>
          <w:szCs w:val="28"/>
        </w:rPr>
        <w:t xml:space="preserve"> качественного образования обучающимися из отдаленных сельских населенных пунктов:</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организуется подвоз 100% учащихся из сельских населенных пунктов, нуждающихся в подвозе </w:t>
      </w:r>
      <w:r w:rsidR="00F82794">
        <w:rPr>
          <w:rFonts w:ascii="Times New Roman" w:hAnsi="Times New Roman" w:cs="Times New Roman"/>
          <w:sz w:val="28"/>
          <w:szCs w:val="28"/>
        </w:rPr>
        <w:t>в школы, для чего используется 5</w:t>
      </w:r>
      <w:r w:rsidRPr="00F65F8E">
        <w:rPr>
          <w:rFonts w:ascii="Times New Roman" w:hAnsi="Times New Roman" w:cs="Times New Roman"/>
          <w:sz w:val="28"/>
          <w:szCs w:val="28"/>
        </w:rPr>
        <w:t xml:space="preserve"> транспортных средств. </w:t>
      </w:r>
      <w:r w:rsidR="00F82794">
        <w:rPr>
          <w:rFonts w:ascii="Times New Roman" w:hAnsi="Times New Roman" w:cs="Times New Roman"/>
          <w:sz w:val="28"/>
          <w:szCs w:val="28"/>
        </w:rPr>
        <w:t>69</w:t>
      </w:r>
      <w:r w:rsidRPr="00F65F8E">
        <w:rPr>
          <w:rFonts w:ascii="Times New Roman" w:hAnsi="Times New Roman" w:cs="Times New Roman"/>
          <w:sz w:val="28"/>
          <w:szCs w:val="28"/>
        </w:rPr>
        <w:t xml:space="preserve"> учащимся обеспечен бесплатный проезд на рейсовых автобусах к месту обучения;</w:t>
      </w:r>
    </w:p>
    <w:p w:rsid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 в районе реализуется модель дистанционного обучения школь</w:t>
      </w:r>
      <w:r w:rsidR="00DD2B51">
        <w:rPr>
          <w:rFonts w:ascii="Times New Roman" w:hAnsi="Times New Roman" w:cs="Times New Roman"/>
          <w:sz w:val="28"/>
          <w:szCs w:val="28"/>
        </w:rPr>
        <w:t>ников в МКОУ О</w:t>
      </w:r>
      <w:r w:rsidRPr="00F65F8E">
        <w:rPr>
          <w:rFonts w:ascii="Times New Roman" w:hAnsi="Times New Roman" w:cs="Times New Roman"/>
          <w:sz w:val="28"/>
          <w:szCs w:val="28"/>
        </w:rPr>
        <w:t>ОШ с.</w:t>
      </w:r>
      <w:r w:rsidR="00DD2B51">
        <w:rPr>
          <w:rFonts w:ascii="Times New Roman" w:hAnsi="Times New Roman" w:cs="Times New Roman"/>
          <w:sz w:val="28"/>
          <w:szCs w:val="28"/>
        </w:rPr>
        <w:t>Закаринье</w:t>
      </w:r>
      <w:r w:rsidRPr="00F65F8E">
        <w:rPr>
          <w:rFonts w:ascii="Times New Roman" w:hAnsi="Times New Roman" w:cs="Times New Roman"/>
          <w:sz w:val="28"/>
          <w:szCs w:val="28"/>
        </w:rPr>
        <w:t>.</w:t>
      </w:r>
    </w:p>
    <w:p w:rsidR="0020699A" w:rsidRPr="00CE70AC" w:rsidRDefault="0020699A" w:rsidP="00D14E53">
      <w:pPr>
        <w:spacing w:after="0"/>
        <w:ind w:firstLine="570"/>
        <w:jc w:val="both"/>
        <w:rPr>
          <w:rFonts w:ascii="Times New Roman" w:eastAsia="Calibri" w:hAnsi="Times New Roman"/>
          <w:color w:val="000000" w:themeColor="text1"/>
          <w:sz w:val="28"/>
          <w:szCs w:val="28"/>
          <w:lang w:eastAsia="en-US"/>
        </w:rPr>
      </w:pPr>
      <w:r>
        <w:rPr>
          <w:rFonts w:ascii="Times New Roman" w:hAnsi="Times New Roman" w:cs="Times New Roman"/>
          <w:sz w:val="28"/>
          <w:szCs w:val="28"/>
        </w:rPr>
        <w:tab/>
      </w:r>
      <w:r w:rsidRPr="00CE70AC">
        <w:rPr>
          <w:rFonts w:ascii="Times New Roman" w:eastAsia="Calibri" w:hAnsi="Times New Roman"/>
          <w:color w:val="000000" w:themeColor="text1"/>
          <w:sz w:val="28"/>
          <w:szCs w:val="28"/>
          <w:lang w:eastAsia="en-US"/>
        </w:rPr>
        <w:t xml:space="preserve">Комплекс мер по развитию системы профессиональной ориентации и общественно полезной деятельности учащихся на </w:t>
      </w:r>
      <w:r w:rsidR="005B255F">
        <w:rPr>
          <w:rFonts w:ascii="Times New Roman" w:eastAsia="Calibri" w:hAnsi="Times New Roman"/>
          <w:color w:val="000000" w:themeColor="text1"/>
          <w:sz w:val="28"/>
          <w:szCs w:val="28"/>
          <w:lang w:eastAsia="en-US"/>
        </w:rPr>
        <w:t>2020 год</w:t>
      </w:r>
      <w:r w:rsidRPr="00CE70AC">
        <w:rPr>
          <w:rFonts w:ascii="Times New Roman" w:eastAsia="Calibri" w:hAnsi="Times New Roman"/>
          <w:color w:val="000000" w:themeColor="text1"/>
          <w:sz w:val="28"/>
          <w:szCs w:val="28"/>
          <w:lang w:eastAsia="en-US"/>
        </w:rPr>
        <w:t xml:space="preserve"> в образовательных организациях Слободского района определяет основное содержание деятельности по развитию системы профориентации. Основополагающее конкурентное преимущество регионов Российской Федерации обеспечивается развитием кадрового потенциала, ростом уровня образования населения.</w:t>
      </w:r>
    </w:p>
    <w:p w:rsidR="0020699A" w:rsidRDefault="00D14E53" w:rsidP="00894DB6">
      <w:pPr>
        <w:spacing w:after="0"/>
        <w:ind w:firstLine="708"/>
        <w:jc w:val="both"/>
        <w:rPr>
          <w:rFonts w:ascii="Times New Roman" w:hAnsi="Times New Roman"/>
          <w:color w:val="000000" w:themeColor="text1"/>
          <w:sz w:val="28"/>
          <w:szCs w:val="28"/>
        </w:rPr>
      </w:pPr>
      <w:r w:rsidRPr="00C629FA">
        <w:rPr>
          <w:rFonts w:ascii="Times New Roman" w:hAnsi="Times New Roman"/>
          <w:color w:val="000000" w:themeColor="text1"/>
          <w:sz w:val="28"/>
          <w:szCs w:val="28"/>
        </w:rPr>
        <w:t>В топ-25 инновационных школ Кировской области вошли Шиховская и Стуловская школы. Критериями конкурсного отбора стали высокий уровень освоения учащимися программ углубленного изучения предметов, высокие результаты основного государственного экзамена в 9 классах по обязательным учебным предметам, высокие результаты участия обучающихся в олимпиадах и конкурсах, высокий профессиональный уровень педагогических работников, а также высокий охват учащихся углубленным изучением предметов.</w:t>
      </w:r>
    </w:p>
    <w:p w:rsidR="00805EA0" w:rsidRPr="007B6CFE" w:rsidRDefault="00805EA0" w:rsidP="00805EA0">
      <w:pPr>
        <w:spacing w:after="0"/>
        <w:ind w:firstLine="708"/>
        <w:jc w:val="both"/>
        <w:rPr>
          <w:rFonts w:ascii="Times New Roman" w:hAnsi="Times New Roman"/>
          <w:sz w:val="28"/>
          <w:szCs w:val="28"/>
        </w:rPr>
      </w:pPr>
      <w:r w:rsidRPr="007B6CFE">
        <w:rPr>
          <w:rFonts w:ascii="Times New Roman" w:hAnsi="Times New Roman"/>
          <w:sz w:val="28"/>
          <w:szCs w:val="28"/>
        </w:rPr>
        <w:t xml:space="preserve">Национальная образовательная инициатива «Наша новая школа» ставит задачу развитие творческой среды для выявления особо одаренных детей в каждой общеобразовательной школе и развитие системы олимпиад и конкурсов школьников через практику дополнительного образования. </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 xml:space="preserve">Размер средней заработной платы педагогических работников общеобразовательных учреждений </w:t>
      </w:r>
      <w:r w:rsidR="00232E5A">
        <w:rPr>
          <w:rFonts w:ascii="Times New Roman" w:hAnsi="Times New Roman" w:cs="Times New Roman"/>
          <w:sz w:val="28"/>
          <w:szCs w:val="28"/>
        </w:rPr>
        <w:t xml:space="preserve">в 2014 году </w:t>
      </w:r>
      <w:r w:rsidR="003F38D9">
        <w:rPr>
          <w:rFonts w:ascii="Times New Roman" w:hAnsi="Times New Roman" w:cs="Times New Roman"/>
          <w:sz w:val="28"/>
          <w:szCs w:val="28"/>
        </w:rPr>
        <w:t xml:space="preserve">составила </w:t>
      </w:r>
      <w:r w:rsidR="00232E5A">
        <w:rPr>
          <w:rFonts w:ascii="Times New Roman" w:hAnsi="Times New Roman" w:cs="Times New Roman"/>
          <w:sz w:val="28"/>
          <w:szCs w:val="28"/>
        </w:rPr>
        <w:t>22537,29</w:t>
      </w:r>
      <w:r w:rsidR="00232E5A" w:rsidRPr="00F65F8E">
        <w:rPr>
          <w:rFonts w:ascii="Times New Roman" w:hAnsi="Times New Roman" w:cs="Times New Roman"/>
          <w:sz w:val="28"/>
          <w:szCs w:val="28"/>
        </w:rPr>
        <w:t xml:space="preserve"> руб.,</w:t>
      </w:r>
      <w:r w:rsidR="00232E5A">
        <w:rPr>
          <w:rFonts w:ascii="Times New Roman" w:hAnsi="Times New Roman" w:cs="Times New Roman"/>
          <w:sz w:val="28"/>
          <w:szCs w:val="28"/>
        </w:rPr>
        <w:t xml:space="preserve"> в 2018 году – 29021,76 руб.</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Одним из основных направлений деятельности управления образования администрации Слободского района является привлечение молодых специалистов в образовательные учреждения.</w:t>
      </w:r>
    </w:p>
    <w:p w:rsidR="00F65F8E" w:rsidRP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 xml:space="preserve">В школах района работает </w:t>
      </w:r>
      <w:r w:rsidRPr="005B255F">
        <w:rPr>
          <w:rFonts w:ascii="Times New Roman" w:hAnsi="Times New Roman" w:cs="Times New Roman"/>
          <w:sz w:val="28"/>
          <w:szCs w:val="28"/>
        </w:rPr>
        <w:t>32</w:t>
      </w:r>
      <w:r w:rsidRPr="00F65F8E">
        <w:rPr>
          <w:rFonts w:ascii="Times New Roman" w:hAnsi="Times New Roman" w:cs="Times New Roman"/>
          <w:sz w:val="28"/>
          <w:szCs w:val="28"/>
        </w:rPr>
        <w:t xml:space="preserve"> учителя, имеющих стаж до 3 лет.</w:t>
      </w:r>
    </w:p>
    <w:p w:rsidR="00F65F8E" w:rsidRPr="00BF3170" w:rsidRDefault="002935D5" w:rsidP="00171941">
      <w:pPr>
        <w:pStyle w:val="af5"/>
        <w:jc w:val="both"/>
        <w:rPr>
          <w:rFonts w:ascii="Times New Roman" w:hAnsi="Times New Roman" w:cs="Times New Roman"/>
          <w:sz w:val="28"/>
          <w:szCs w:val="28"/>
        </w:rPr>
      </w:pPr>
      <w:r>
        <w:rPr>
          <w:rFonts w:ascii="Times New Roman" w:hAnsi="Times New Roman" w:cs="Times New Roman"/>
          <w:sz w:val="28"/>
          <w:szCs w:val="28"/>
        </w:rPr>
        <w:tab/>
        <w:t>С 2016</w:t>
      </w:r>
      <w:r w:rsidR="00BF3170">
        <w:rPr>
          <w:rFonts w:ascii="Times New Roman" w:hAnsi="Times New Roman" w:cs="Times New Roman"/>
          <w:sz w:val="28"/>
          <w:szCs w:val="28"/>
        </w:rPr>
        <w:t xml:space="preserve"> года 2</w:t>
      </w:r>
      <w:r>
        <w:rPr>
          <w:rFonts w:ascii="Times New Roman" w:hAnsi="Times New Roman" w:cs="Times New Roman"/>
          <w:sz w:val="28"/>
          <w:szCs w:val="28"/>
        </w:rPr>
        <w:t>0</w:t>
      </w:r>
      <w:r w:rsidR="00BF3170">
        <w:rPr>
          <w:rFonts w:ascii="Times New Roman" w:hAnsi="Times New Roman" w:cs="Times New Roman"/>
          <w:sz w:val="28"/>
          <w:szCs w:val="28"/>
        </w:rPr>
        <w:t xml:space="preserve"> молодых специалистов</w:t>
      </w:r>
      <w:r w:rsidR="005B255F">
        <w:rPr>
          <w:rFonts w:ascii="Times New Roman" w:hAnsi="Times New Roman" w:cs="Times New Roman"/>
          <w:sz w:val="28"/>
          <w:szCs w:val="28"/>
        </w:rPr>
        <w:t xml:space="preserve"> </w:t>
      </w:r>
      <w:r w:rsidR="00F65F8E" w:rsidRPr="002935D5">
        <w:rPr>
          <w:rFonts w:ascii="Times New Roman" w:hAnsi="Times New Roman" w:cs="Times New Roman"/>
          <w:sz w:val="28"/>
          <w:szCs w:val="28"/>
        </w:rPr>
        <w:t>из сельской местности</w:t>
      </w:r>
      <w:r w:rsidR="00F65F8E" w:rsidRPr="00BF3170">
        <w:rPr>
          <w:rFonts w:ascii="Times New Roman" w:hAnsi="Times New Roman" w:cs="Times New Roman"/>
          <w:sz w:val="28"/>
          <w:szCs w:val="28"/>
        </w:rPr>
        <w:t xml:space="preserve"> получили единовременное денежное пособие</w:t>
      </w:r>
      <w:r>
        <w:rPr>
          <w:rFonts w:ascii="Times New Roman" w:hAnsi="Times New Roman" w:cs="Times New Roman"/>
          <w:sz w:val="28"/>
          <w:szCs w:val="28"/>
        </w:rPr>
        <w:t xml:space="preserve">  со</w:t>
      </w:r>
      <w:r w:rsidR="00BF3170">
        <w:rPr>
          <w:rFonts w:ascii="Times New Roman" w:hAnsi="Times New Roman" w:cs="Times New Roman"/>
          <w:sz w:val="28"/>
          <w:szCs w:val="28"/>
        </w:rPr>
        <w:t>циальную выплату в размере 50,0 тыс. руб.</w:t>
      </w:r>
    </w:p>
    <w:p w:rsidR="00F65F8E" w:rsidRPr="00BF3170" w:rsidRDefault="00F65F8E" w:rsidP="00171941">
      <w:pPr>
        <w:pStyle w:val="af5"/>
        <w:jc w:val="both"/>
        <w:rPr>
          <w:rFonts w:ascii="Times New Roman" w:hAnsi="Times New Roman" w:cs="Times New Roman"/>
          <w:sz w:val="28"/>
          <w:szCs w:val="28"/>
        </w:rPr>
      </w:pPr>
      <w:r w:rsidRPr="00BF3170">
        <w:rPr>
          <w:rFonts w:ascii="Times New Roman" w:hAnsi="Times New Roman" w:cs="Times New Roman"/>
          <w:sz w:val="28"/>
          <w:szCs w:val="28"/>
        </w:rPr>
        <w:tab/>
        <w:t xml:space="preserve">Для обеспечения жильем </w:t>
      </w:r>
      <w:r w:rsidR="002935D5">
        <w:rPr>
          <w:rFonts w:ascii="Times New Roman" w:hAnsi="Times New Roman" w:cs="Times New Roman"/>
          <w:sz w:val="28"/>
          <w:szCs w:val="28"/>
        </w:rPr>
        <w:t>6 педагогам представлены квартиры по программе «С</w:t>
      </w:r>
      <w:r w:rsidRPr="00BF3170">
        <w:rPr>
          <w:rFonts w:ascii="Times New Roman" w:hAnsi="Times New Roman" w:cs="Times New Roman"/>
          <w:sz w:val="28"/>
          <w:szCs w:val="28"/>
        </w:rPr>
        <w:t>лужебное жилье</w:t>
      </w:r>
      <w:r w:rsidR="002935D5">
        <w:rPr>
          <w:rFonts w:ascii="Times New Roman" w:hAnsi="Times New Roman" w:cs="Times New Roman"/>
          <w:sz w:val="28"/>
          <w:szCs w:val="28"/>
        </w:rPr>
        <w:t>».</w:t>
      </w:r>
    </w:p>
    <w:p w:rsidR="00F65F8E" w:rsidRPr="00D468DE" w:rsidRDefault="00F65F8E" w:rsidP="00171941">
      <w:pPr>
        <w:pStyle w:val="af5"/>
        <w:jc w:val="both"/>
        <w:rPr>
          <w:rFonts w:ascii="Times New Roman" w:hAnsi="Times New Roman" w:cs="Times New Roman"/>
          <w:sz w:val="28"/>
          <w:szCs w:val="28"/>
        </w:rPr>
      </w:pPr>
      <w:r w:rsidRPr="00D468DE">
        <w:rPr>
          <w:rFonts w:ascii="Times New Roman" w:hAnsi="Times New Roman" w:cs="Times New Roman"/>
          <w:sz w:val="28"/>
          <w:szCs w:val="28"/>
        </w:rPr>
        <w:tab/>
        <w:t>Уровень удовлетворенности жителей района качеством общего об</w:t>
      </w:r>
      <w:r w:rsidR="00D468DE">
        <w:rPr>
          <w:rFonts w:ascii="Times New Roman" w:hAnsi="Times New Roman" w:cs="Times New Roman"/>
          <w:sz w:val="28"/>
          <w:szCs w:val="28"/>
        </w:rPr>
        <w:t>разования составил 93,6%, что выше уровня прошлого года на 4,2% и средне</w:t>
      </w:r>
      <w:r w:rsidR="00A62A5F">
        <w:rPr>
          <w:rFonts w:ascii="Times New Roman" w:hAnsi="Times New Roman" w:cs="Times New Roman"/>
          <w:sz w:val="28"/>
          <w:szCs w:val="28"/>
        </w:rPr>
        <w:t xml:space="preserve"> </w:t>
      </w:r>
      <w:r w:rsidR="00D468DE">
        <w:rPr>
          <w:rFonts w:ascii="Times New Roman" w:hAnsi="Times New Roman" w:cs="Times New Roman"/>
          <w:sz w:val="28"/>
          <w:szCs w:val="28"/>
        </w:rPr>
        <w:t>областного на 2,1</w:t>
      </w:r>
      <w:r w:rsidRPr="00D468DE">
        <w:rPr>
          <w:rFonts w:ascii="Times New Roman" w:hAnsi="Times New Roman" w:cs="Times New Roman"/>
          <w:sz w:val="28"/>
          <w:szCs w:val="28"/>
        </w:rPr>
        <w:t>%</w:t>
      </w:r>
    </w:p>
    <w:p w:rsidR="00F65F8E" w:rsidRDefault="00F65F8E" w:rsidP="00A55802">
      <w:pPr>
        <w:ind w:firstLine="570"/>
        <w:jc w:val="both"/>
        <w:rPr>
          <w:rFonts w:ascii="Times New Roman" w:hAnsi="Times New Roman"/>
          <w:sz w:val="28"/>
          <w:szCs w:val="28"/>
        </w:rPr>
      </w:pPr>
      <w:r w:rsidRPr="00F65F8E">
        <w:rPr>
          <w:rFonts w:ascii="Times New Roman" w:hAnsi="Times New Roman" w:cs="Times New Roman"/>
          <w:sz w:val="28"/>
          <w:szCs w:val="28"/>
        </w:rPr>
        <w:t xml:space="preserve">В сфере общего образования одним из основных вопросов, требующих первоочередного решения, является отсутствие во многих школах условий, отвечающих современным требованиям к образовательному процессу, в полном объеме. </w:t>
      </w:r>
      <w:r w:rsidR="00E55AA5">
        <w:rPr>
          <w:rFonts w:ascii="Times New Roman" w:hAnsi="Times New Roman" w:cs="Times New Roman"/>
          <w:sz w:val="28"/>
          <w:szCs w:val="28"/>
        </w:rPr>
        <w:t>В</w:t>
      </w:r>
      <w:r w:rsidRPr="00F65F8E">
        <w:rPr>
          <w:rFonts w:ascii="Times New Roman" w:hAnsi="Times New Roman" w:cs="Times New Roman"/>
          <w:sz w:val="28"/>
          <w:szCs w:val="28"/>
        </w:rPr>
        <w:t xml:space="preserve"> условиях дефицита ресурсов невозможно создать современные условия во всех «малочисленных» общеобразовательных организациях, расположенных в сельской местности. </w:t>
      </w:r>
      <w:r w:rsidR="00894DB6" w:rsidRPr="00FD1DF6">
        <w:rPr>
          <w:rFonts w:ascii="Times New Roman" w:hAnsi="Times New Roman"/>
          <w:sz w:val="28"/>
          <w:szCs w:val="28"/>
        </w:rPr>
        <w:t>«Малочисленные» сельские школы с количеством обучающихся менее 50 человек составляют47% всех школ района. При этом  в них обучается всего 11% школьников района.</w:t>
      </w:r>
    </w:p>
    <w:p w:rsidR="00A6425F" w:rsidRPr="00F65F8E" w:rsidRDefault="00B5135D" w:rsidP="00F75F4B">
      <w:pPr>
        <w:pStyle w:val="af5"/>
        <w:jc w:val="center"/>
        <w:rPr>
          <w:rFonts w:ascii="Times New Roman" w:hAnsi="Times New Roman" w:cs="Times New Roman"/>
          <w:b/>
          <w:bCs/>
          <w:sz w:val="28"/>
          <w:szCs w:val="28"/>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Подпрограммы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системе общего образования  в соответствии с Национальной образовательной инициативой «Наша новая школа» стратегическим приоритетом государственной политики выступает формирование механизма опережающего обновления содержания образования. Необходимо обеспечить комплексное сопровождение введения федеральных государственных образовательных стандартов общего образования, задающих принципиально новые требования к образовательным результатам. Федеральный государственный образовательный стандарт среднего общего образования должен обеспечить для каждого школьника возможность выбора профиля, соответствующего склонностям и жизненным планам подростков, из не менее чем 5 профилей обучения.</w:t>
      </w:r>
    </w:p>
    <w:p w:rsidR="00F65F8E" w:rsidRPr="00F65F8E" w:rsidRDefault="00E55AA5"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2025</w:t>
      </w:r>
      <w:r w:rsidR="00F65F8E" w:rsidRPr="00F65F8E">
        <w:rPr>
          <w:rFonts w:ascii="Times New Roman" w:hAnsi="Times New Roman" w:cs="Times New Roman"/>
          <w:sz w:val="28"/>
          <w:szCs w:val="28"/>
        </w:rPr>
        <w:t xml:space="preserve"> году необходимо завершить модернизацию инфраструктуры, направленную на обеспечение во всех российских школах современных условий обучения.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Данная задача должна решаться за счет формирования эффективной сети общеобразовательных организаций, позволяющей обеспечить создание современных условий в школах и сохранить достигнутый уровень качества образования, а также развития материально-технической базы общеобразовательных организаций: строительства, реконструкции, капитального ремонта школ, приобретения школьных автобусов, оснащения современным оборудованием учебных кабинетов, библиотек, спортивных залов и площадок, школьных пищеблоков и медицинских кабинетов.</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школах должна быть создана высокотехнологичная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Важным направлением остается повышение самостоятельности школ и их информационной  открытости. Необходимо принять меры по укреплению академической и организационно-финансовой самостоятельности школ, укреплению участия общественности в управлении образовательными организациями.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В соответствии с приоритетами государственной политики области в сфере образования целью Подпрограммы является совершенствование социально - экономических условий для обеспечения равного доступа населения области к качественным услугам  общего образования детей.</w:t>
      </w:r>
    </w:p>
    <w:p w:rsid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достижения указанной цели необходимо решить следующие основные задачи:</w:t>
      </w:r>
    </w:p>
    <w:p w:rsidR="00A55802" w:rsidRPr="00F21167" w:rsidRDefault="00A55802" w:rsidP="00A55802">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обеспечение доступности качественного образования путём строительства, реконструкции, ремонта образовательных  организаций;</w:t>
      </w:r>
    </w:p>
    <w:p w:rsidR="00A55802" w:rsidRPr="00F21167" w:rsidRDefault="00A55802" w:rsidP="00A55802">
      <w:pPr>
        <w:spacing w:after="0"/>
        <w:ind w:firstLine="709"/>
        <w:jc w:val="both"/>
        <w:rPr>
          <w:rFonts w:ascii="Times New Roman" w:eastAsia="Times New Roman" w:hAnsi="Times New Roman" w:cs="Times New Roman"/>
          <w:sz w:val="28"/>
          <w:szCs w:val="28"/>
        </w:rPr>
      </w:pPr>
      <w:r w:rsidRPr="00F21167">
        <w:rPr>
          <w:rFonts w:ascii="Times New Roman" w:eastAsia="Times New Roman" w:hAnsi="Times New Roman" w:cs="Times New Roman"/>
          <w:sz w:val="28"/>
          <w:szCs w:val="28"/>
        </w:rPr>
        <w:t>- формирование образовательной среды в соответствии с новыми трендами развития образования в современном мире;</w:t>
      </w:r>
    </w:p>
    <w:p w:rsidR="00A55802" w:rsidRPr="00F65F8E" w:rsidRDefault="00A55802" w:rsidP="00A55802">
      <w:pPr>
        <w:pStyle w:val="af5"/>
        <w:ind w:firstLine="709"/>
        <w:jc w:val="both"/>
        <w:rPr>
          <w:rFonts w:ascii="Times New Roman" w:hAnsi="Times New Roman" w:cs="Times New Roman"/>
          <w:sz w:val="28"/>
          <w:szCs w:val="28"/>
        </w:rPr>
      </w:pPr>
      <w:r w:rsidRPr="00F21167">
        <w:rPr>
          <w:rFonts w:ascii="Times New Roman" w:eastAsia="Times New Roman" w:hAnsi="Times New Roman" w:cs="Times New Roman"/>
          <w:sz w:val="28"/>
          <w:szCs w:val="28"/>
        </w:rPr>
        <w:t>- содействие профессиональному самоопределению обучающихся с учётом потребностей рынка.</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Показателями эффективности, характеризующими достижение поставленной цели и решение задач Подпрограммы, являются:</w:t>
      </w:r>
    </w:p>
    <w:p w:rsidR="00F65F8E" w:rsidRPr="00F65F8E" w:rsidRDefault="00F65F8E" w:rsidP="00171941">
      <w:pPr>
        <w:pStyle w:val="af5"/>
        <w:ind w:firstLine="709"/>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 xml:space="preserve">средняя наполняемость классов в муниципальных общеобразовательных </w:t>
      </w:r>
      <w:r w:rsidRPr="00F65F8E">
        <w:rPr>
          <w:rFonts w:ascii="Times New Roman" w:hAnsi="Times New Roman" w:cs="Times New Roman"/>
          <w:sz w:val="28"/>
          <w:szCs w:val="28"/>
        </w:rPr>
        <w:t>организациях</w:t>
      </w:r>
      <w:r w:rsidRPr="00F65F8E">
        <w:rPr>
          <w:rFonts w:ascii="Times New Roman" w:hAnsi="Times New Roman" w:cs="Times New Roman"/>
          <w:color w:val="000000"/>
          <w:sz w:val="28"/>
          <w:szCs w:val="28"/>
        </w:rPr>
        <w:t>, расположенных в сельских населенных пунктах;</w:t>
      </w:r>
    </w:p>
    <w:p w:rsidR="00F65F8E" w:rsidRPr="00F65F8E" w:rsidRDefault="00F65F8E" w:rsidP="00171941">
      <w:pPr>
        <w:pStyle w:val="af5"/>
        <w:ind w:firstLine="709"/>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 xml:space="preserve">численность учащихся муниципальных общеобразовательных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color w:val="000000"/>
          <w:sz w:val="28"/>
          <w:szCs w:val="28"/>
        </w:rPr>
        <w:t>, приходящихся на одного учителя;</w:t>
      </w:r>
    </w:p>
    <w:p w:rsidR="00F65F8E" w:rsidRPr="00F65F8E" w:rsidRDefault="00F65F8E" w:rsidP="00171941">
      <w:pPr>
        <w:pStyle w:val="af5"/>
        <w:ind w:firstLine="709"/>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p w:rsidR="00F65F8E" w:rsidRPr="00F65F8E" w:rsidRDefault="00F65F8E" w:rsidP="00171941">
      <w:pPr>
        <w:pStyle w:val="af5"/>
        <w:ind w:firstLine="709"/>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доля общеобразовательных организаций, имеющих доступ к информационно-телекоммуникационной сети «Интернет» (далее – сеть Интернет) со скоростью не ниже 2 Мбит/с;</w:t>
      </w:r>
    </w:p>
    <w:p w:rsidR="00F65F8E" w:rsidRDefault="00F65F8E" w:rsidP="00171941">
      <w:pPr>
        <w:pStyle w:val="af5"/>
        <w:ind w:firstLine="709"/>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A62A5F" w:rsidRDefault="00A62A5F" w:rsidP="00A62A5F">
      <w:pPr>
        <w:pStyle w:val="af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увеличение доли выпускников 9 и 11 классов </w:t>
      </w:r>
      <w:r w:rsidRPr="00F65F8E">
        <w:rPr>
          <w:rFonts w:ascii="Times New Roman" w:hAnsi="Times New Roman" w:cs="Times New Roman"/>
          <w:color w:val="000000"/>
          <w:sz w:val="28"/>
          <w:szCs w:val="28"/>
        </w:rPr>
        <w:t xml:space="preserve">в муниципальных общеобразовательных </w:t>
      </w:r>
      <w:r w:rsidRPr="00F65F8E">
        <w:rPr>
          <w:rFonts w:ascii="Times New Roman" w:hAnsi="Times New Roman" w:cs="Times New Roman"/>
          <w:sz w:val="28"/>
          <w:szCs w:val="28"/>
        </w:rPr>
        <w:t>организациях</w:t>
      </w:r>
      <w:r>
        <w:rPr>
          <w:rFonts w:ascii="Times New Roman" w:hAnsi="Times New Roman" w:cs="Times New Roman"/>
          <w:sz w:val="28"/>
          <w:szCs w:val="28"/>
        </w:rPr>
        <w:t>, определившихся в выборе профессии (специальности):</w:t>
      </w:r>
    </w:p>
    <w:p w:rsidR="00A62A5F" w:rsidRDefault="00A62A5F" w:rsidP="00A62A5F">
      <w:pPr>
        <w:pStyle w:val="af5"/>
        <w:ind w:firstLine="708"/>
        <w:jc w:val="both"/>
        <w:rPr>
          <w:rFonts w:ascii="Times New Roman" w:hAnsi="Times New Roman" w:cs="Times New Roman"/>
          <w:sz w:val="28"/>
          <w:szCs w:val="28"/>
        </w:rPr>
      </w:pPr>
      <w:r>
        <w:rPr>
          <w:rFonts w:ascii="Times New Roman" w:hAnsi="Times New Roman" w:cs="Times New Roman"/>
          <w:color w:val="000000"/>
          <w:sz w:val="28"/>
          <w:szCs w:val="28"/>
        </w:rPr>
        <w:t>увеличение доли</w:t>
      </w:r>
      <w:r w:rsidRPr="00F65F8E">
        <w:rPr>
          <w:rFonts w:ascii="Times New Roman" w:hAnsi="Times New Roman" w:cs="Times New Roman"/>
          <w:color w:val="000000"/>
          <w:sz w:val="28"/>
          <w:szCs w:val="28"/>
        </w:rPr>
        <w:t xml:space="preserve"> муниципальных общеобразовательных </w:t>
      </w:r>
      <w:r w:rsidRPr="00F65F8E">
        <w:rPr>
          <w:rFonts w:ascii="Times New Roman" w:hAnsi="Times New Roman" w:cs="Times New Roman"/>
          <w:sz w:val="28"/>
          <w:szCs w:val="28"/>
        </w:rPr>
        <w:t>организаци</w:t>
      </w:r>
      <w:r>
        <w:rPr>
          <w:rFonts w:ascii="Times New Roman" w:hAnsi="Times New Roman" w:cs="Times New Roman"/>
          <w:sz w:val="28"/>
          <w:szCs w:val="28"/>
        </w:rPr>
        <w:t>й, использующих сетевую форму обучения:</w:t>
      </w:r>
    </w:p>
    <w:p w:rsidR="00A62A5F" w:rsidRPr="00F65F8E" w:rsidRDefault="00A62A5F" w:rsidP="00A62A5F">
      <w:pPr>
        <w:pStyle w:val="af5"/>
        <w:ind w:firstLine="709"/>
        <w:jc w:val="both"/>
        <w:rPr>
          <w:rFonts w:ascii="Times New Roman" w:hAnsi="Times New Roman" w:cs="Times New Roman"/>
          <w:color w:val="000000"/>
          <w:sz w:val="28"/>
          <w:szCs w:val="28"/>
        </w:rPr>
      </w:pPr>
      <w:r>
        <w:rPr>
          <w:rFonts w:ascii="Times New Roman" w:hAnsi="Times New Roman" w:cs="Times New Roman"/>
          <w:sz w:val="28"/>
          <w:szCs w:val="28"/>
        </w:rPr>
        <w:t>доля обучающихся</w:t>
      </w:r>
      <w:r w:rsidRPr="00F65F8E">
        <w:rPr>
          <w:rFonts w:ascii="Times New Roman" w:hAnsi="Times New Roman" w:cs="Times New Roman"/>
          <w:color w:val="000000"/>
          <w:sz w:val="28"/>
          <w:szCs w:val="28"/>
        </w:rPr>
        <w:t xml:space="preserve"> в муниципальных общеобразовательных </w:t>
      </w:r>
      <w:r w:rsidRPr="00F65F8E">
        <w:rPr>
          <w:rFonts w:ascii="Times New Roman" w:hAnsi="Times New Roman" w:cs="Times New Roman"/>
          <w:sz w:val="28"/>
          <w:szCs w:val="28"/>
        </w:rPr>
        <w:t>организациях</w:t>
      </w:r>
      <w:r>
        <w:rPr>
          <w:rFonts w:ascii="Times New Roman" w:hAnsi="Times New Roman" w:cs="Times New Roman"/>
          <w:sz w:val="28"/>
          <w:szCs w:val="28"/>
        </w:rPr>
        <w:t>, обучающихся в одну смену</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Благодаря реализации комплекса мероприятий Подпрограммы будут обеспечены качественные показатели: </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общего образования детей.</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Ожидаемые количественные результаты реализации Подпрограммы:</w:t>
      </w:r>
    </w:p>
    <w:p w:rsidR="00F65F8E" w:rsidRPr="00F65F8E" w:rsidRDefault="005F5980"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средняя наполняемость классов в муниципальных общеобразовательных  организациях, расположенных в сельских населенных пунктах,</w:t>
      </w:r>
      <w:r w:rsidR="003F0673">
        <w:rPr>
          <w:rFonts w:ascii="Times New Roman" w:hAnsi="Times New Roman" w:cs="Times New Roman"/>
          <w:sz w:val="28"/>
          <w:szCs w:val="28"/>
        </w:rPr>
        <w:t xml:space="preserve"> </w:t>
      </w:r>
      <w:r w:rsidR="00E55AA5">
        <w:rPr>
          <w:rFonts w:ascii="Times New Roman" w:hAnsi="Times New Roman" w:cs="Times New Roman"/>
          <w:sz w:val="28"/>
          <w:szCs w:val="28"/>
        </w:rPr>
        <w:t>сохранится на уровне 11,4 человека</w:t>
      </w:r>
      <w:r w:rsidR="00F65F8E" w:rsidRPr="00F65F8E">
        <w:rPr>
          <w:rFonts w:ascii="Times New Roman" w:hAnsi="Times New Roman" w:cs="Times New Roman"/>
          <w:sz w:val="28"/>
          <w:szCs w:val="28"/>
        </w:rPr>
        <w:t>;</w:t>
      </w:r>
    </w:p>
    <w:p w:rsidR="00F65F8E" w:rsidRPr="00F65F8E" w:rsidRDefault="005F5980"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численность учащихся муниципальных общеобразовательных организаций, приходящихся на одн</w:t>
      </w:r>
      <w:r>
        <w:rPr>
          <w:rFonts w:ascii="Times New Roman" w:hAnsi="Times New Roman" w:cs="Times New Roman"/>
          <w:sz w:val="28"/>
          <w:szCs w:val="28"/>
        </w:rPr>
        <w:t xml:space="preserve">ого учителя, </w:t>
      </w:r>
      <w:r w:rsidR="003E3932">
        <w:rPr>
          <w:rFonts w:ascii="Times New Roman" w:hAnsi="Times New Roman" w:cs="Times New Roman"/>
          <w:sz w:val="28"/>
          <w:szCs w:val="28"/>
        </w:rPr>
        <w:t xml:space="preserve">сохранится на уровне </w:t>
      </w:r>
      <w:r w:rsidR="00F65F8E" w:rsidRPr="00F65F8E">
        <w:rPr>
          <w:rFonts w:ascii="Times New Roman" w:hAnsi="Times New Roman" w:cs="Times New Roman"/>
          <w:sz w:val="28"/>
          <w:szCs w:val="28"/>
        </w:rPr>
        <w:t>10</w:t>
      </w:r>
      <w:r w:rsidR="003E3932">
        <w:rPr>
          <w:rFonts w:ascii="Times New Roman" w:hAnsi="Times New Roman" w:cs="Times New Roman"/>
          <w:sz w:val="28"/>
          <w:szCs w:val="28"/>
        </w:rPr>
        <w:t>,2</w:t>
      </w:r>
      <w:r w:rsidR="00F65F8E" w:rsidRPr="00F65F8E">
        <w:rPr>
          <w:rFonts w:ascii="Times New Roman" w:hAnsi="Times New Roman" w:cs="Times New Roman"/>
          <w:sz w:val="28"/>
          <w:szCs w:val="28"/>
        </w:rPr>
        <w:t xml:space="preserve"> человек</w:t>
      </w:r>
      <w:r w:rsidR="003E3932">
        <w:rPr>
          <w:rFonts w:ascii="Times New Roman" w:hAnsi="Times New Roman" w:cs="Times New Roman"/>
          <w:sz w:val="28"/>
          <w:szCs w:val="28"/>
        </w:rPr>
        <w:t>а</w:t>
      </w:r>
      <w:r w:rsidR="00F65F8E" w:rsidRPr="00F65F8E">
        <w:rPr>
          <w:rFonts w:ascii="Times New Roman" w:hAnsi="Times New Roman" w:cs="Times New Roman"/>
          <w:sz w:val="28"/>
          <w:szCs w:val="28"/>
        </w:rPr>
        <w:t>;</w:t>
      </w:r>
    </w:p>
    <w:p w:rsidR="00F65F8E" w:rsidRPr="00F65F8E" w:rsidRDefault="005F5980"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w:t>
      </w:r>
      <w:r w:rsidR="003E3932">
        <w:rPr>
          <w:rFonts w:ascii="Times New Roman" w:hAnsi="Times New Roman" w:cs="Times New Roman"/>
          <w:sz w:val="28"/>
          <w:szCs w:val="28"/>
        </w:rPr>
        <w:t>тике), сохранится на уровне 100</w:t>
      </w:r>
      <w:r w:rsidR="00F65F8E" w:rsidRPr="00F65F8E">
        <w:rPr>
          <w:rFonts w:ascii="Times New Roman" w:hAnsi="Times New Roman" w:cs="Times New Roman"/>
          <w:sz w:val="28"/>
          <w:szCs w:val="28"/>
        </w:rPr>
        <w:t>%;</w:t>
      </w:r>
    </w:p>
    <w:p w:rsidR="00F65F8E" w:rsidRDefault="005F5980" w:rsidP="00171941">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общеобразовательных организаций, имеющих доступ к сети Интернет со скоростью не ниже 2 Мбит/с, по сравнени</w:t>
      </w:r>
      <w:r w:rsidR="003E3932">
        <w:rPr>
          <w:rFonts w:ascii="Times New Roman" w:hAnsi="Times New Roman" w:cs="Times New Roman"/>
          <w:sz w:val="28"/>
          <w:szCs w:val="28"/>
        </w:rPr>
        <w:t>ю с 2012 годом  возрастет с 44,4%  до 85</w:t>
      </w:r>
      <w:r w:rsidR="00F65F8E" w:rsidRPr="00F65F8E">
        <w:rPr>
          <w:rFonts w:ascii="Times New Roman" w:hAnsi="Times New Roman" w:cs="Times New Roman"/>
          <w:sz w:val="28"/>
          <w:szCs w:val="28"/>
        </w:rPr>
        <w:t>%;</w:t>
      </w:r>
    </w:p>
    <w:p w:rsidR="00A62A5F" w:rsidRDefault="00A62A5F" w:rsidP="00A62A5F">
      <w:pPr>
        <w:pStyle w:val="af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концу 2025 года увеличение доли выпускников 9 и 11 классов </w:t>
      </w:r>
      <w:r w:rsidRPr="00F65F8E">
        <w:rPr>
          <w:rFonts w:ascii="Times New Roman" w:hAnsi="Times New Roman" w:cs="Times New Roman"/>
          <w:color w:val="000000"/>
          <w:sz w:val="28"/>
          <w:szCs w:val="28"/>
        </w:rPr>
        <w:t xml:space="preserve">в муниципальных общеобразовательных </w:t>
      </w:r>
      <w:r w:rsidRPr="00F65F8E">
        <w:rPr>
          <w:rFonts w:ascii="Times New Roman" w:hAnsi="Times New Roman" w:cs="Times New Roman"/>
          <w:sz w:val="28"/>
          <w:szCs w:val="28"/>
        </w:rPr>
        <w:t>организациях</w:t>
      </w:r>
      <w:r>
        <w:rPr>
          <w:rFonts w:ascii="Times New Roman" w:hAnsi="Times New Roman" w:cs="Times New Roman"/>
          <w:sz w:val="28"/>
          <w:szCs w:val="28"/>
        </w:rPr>
        <w:t>, определившихся в выборе профессии (специальности) составит 70,5%:</w:t>
      </w:r>
    </w:p>
    <w:p w:rsidR="00A62A5F" w:rsidRDefault="00A62A5F" w:rsidP="00A62A5F">
      <w:pPr>
        <w:pStyle w:val="af5"/>
        <w:ind w:firstLine="708"/>
        <w:jc w:val="both"/>
        <w:rPr>
          <w:rFonts w:ascii="Times New Roman" w:hAnsi="Times New Roman" w:cs="Times New Roman"/>
          <w:sz w:val="28"/>
          <w:szCs w:val="28"/>
        </w:rPr>
      </w:pPr>
      <w:r>
        <w:rPr>
          <w:rFonts w:ascii="Times New Roman" w:hAnsi="Times New Roman" w:cs="Times New Roman"/>
          <w:color w:val="000000"/>
          <w:sz w:val="28"/>
          <w:szCs w:val="28"/>
        </w:rPr>
        <w:t>к концу 2025 года увеличение доли</w:t>
      </w:r>
      <w:r w:rsidRPr="00F65F8E">
        <w:rPr>
          <w:rFonts w:ascii="Times New Roman" w:hAnsi="Times New Roman" w:cs="Times New Roman"/>
          <w:color w:val="000000"/>
          <w:sz w:val="28"/>
          <w:szCs w:val="28"/>
        </w:rPr>
        <w:t xml:space="preserve"> муниципальных общеобразовательных </w:t>
      </w:r>
      <w:r w:rsidRPr="00F65F8E">
        <w:rPr>
          <w:rFonts w:ascii="Times New Roman" w:hAnsi="Times New Roman" w:cs="Times New Roman"/>
          <w:sz w:val="28"/>
          <w:szCs w:val="28"/>
        </w:rPr>
        <w:t>организаци</w:t>
      </w:r>
      <w:r>
        <w:rPr>
          <w:rFonts w:ascii="Times New Roman" w:hAnsi="Times New Roman" w:cs="Times New Roman"/>
          <w:sz w:val="28"/>
          <w:szCs w:val="28"/>
        </w:rPr>
        <w:t>й, использующих сетевую форму обучения составит</w:t>
      </w:r>
      <w:r w:rsidR="003F0673">
        <w:rPr>
          <w:rFonts w:ascii="Times New Roman" w:hAnsi="Times New Roman" w:cs="Times New Roman"/>
          <w:sz w:val="28"/>
          <w:szCs w:val="28"/>
        </w:rPr>
        <w:t xml:space="preserve"> </w:t>
      </w:r>
      <w:r>
        <w:rPr>
          <w:rFonts w:ascii="Times New Roman" w:hAnsi="Times New Roman" w:cs="Times New Roman"/>
          <w:sz w:val="28"/>
          <w:szCs w:val="28"/>
        </w:rPr>
        <w:t>20%:</w:t>
      </w:r>
    </w:p>
    <w:p w:rsidR="00A62A5F" w:rsidRPr="00F65F8E" w:rsidRDefault="00A62A5F" w:rsidP="00A62A5F">
      <w:pPr>
        <w:pStyle w:val="af5"/>
        <w:ind w:firstLine="708"/>
        <w:jc w:val="both"/>
        <w:rPr>
          <w:rFonts w:ascii="Times New Roman" w:hAnsi="Times New Roman" w:cs="Times New Roman"/>
          <w:sz w:val="28"/>
          <w:szCs w:val="28"/>
        </w:rPr>
      </w:pPr>
      <w:r>
        <w:rPr>
          <w:rFonts w:ascii="Times New Roman" w:hAnsi="Times New Roman" w:cs="Times New Roman"/>
          <w:sz w:val="28"/>
          <w:szCs w:val="28"/>
        </w:rPr>
        <w:t>к концу 2025 года доля обучающихся</w:t>
      </w:r>
      <w:r w:rsidRPr="00F65F8E">
        <w:rPr>
          <w:rFonts w:ascii="Times New Roman" w:hAnsi="Times New Roman" w:cs="Times New Roman"/>
          <w:color w:val="000000"/>
          <w:sz w:val="28"/>
          <w:szCs w:val="28"/>
        </w:rPr>
        <w:t xml:space="preserve"> в муниципальных общеобразовательных</w:t>
      </w:r>
      <w:r>
        <w:rPr>
          <w:rFonts w:ascii="Times New Roman" w:hAnsi="Times New Roman" w:cs="Times New Roman"/>
          <w:color w:val="000000"/>
          <w:sz w:val="28"/>
          <w:szCs w:val="28"/>
        </w:rPr>
        <w:t xml:space="preserve"> </w:t>
      </w:r>
      <w:r w:rsidRPr="00F65F8E">
        <w:rPr>
          <w:rFonts w:ascii="Times New Roman" w:hAnsi="Times New Roman" w:cs="Times New Roman"/>
          <w:sz w:val="28"/>
          <w:szCs w:val="28"/>
        </w:rPr>
        <w:t>организациях</w:t>
      </w:r>
      <w:r>
        <w:rPr>
          <w:rFonts w:ascii="Times New Roman" w:hAnsi="Times New Roman" w:cs="Times New Roman"/>
          <w:sz w:val="28"/>
          <w:szCs w:val="28"/>
        </w:rPr>
        <w:t>, обучающихся в одну смену составит</w:t>
      </w:r>
      <w:r w:rsidR="003F0673">
        <w:rPr>
          <w:rFonts w:ascii="Times New Roman" w:hAnsi="Times New Roman" w:cs="Times New Roman"/>
          <w:sz w:val="28"/>
          <w:szCs w:val="28"/>
        </w:rPr>
        <w:t xml:space="preserve"> </w:t>
      </w:r>
      <w:r>
        <w:rPr>
          <w:rFonts w:ascii="Times New Roman" w:hAnsi="Times New Roman" w:cs="Times New Roman"/>
          <w:sz w:val="28"/>
          <w:szCs w:val="28"/>
        </w:rPr>
        <w:t>91,6</w:t>
      </w:r>
      <w:r w:rsidR="000868FA">
        <w:rPr>
          <w:rFonts w:ascii="Times New Roman" w:hAnsi="Times New Roman" w:cs="Times New Roman"/>
          <w:sz w:val="28"/>
          <w:szCs w:val="28"/>
        </w:rPr>
        <w:t>%</w:t>
      </w:r>
      <w:r>
        <w:rPr>
          <w:rFonts w:ascii="Times New Roman" w:hAnsi="Times New Roman" w:cs="Times New Roman"/>
          <w:sz w:val="28"/>
          <w:szCs w:val="28"/>
        </w:rPr>
        <w:t>.</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ежегодно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составит 100%.</w:t>
      </w:r>
    </w:p>
    <w:p w:rsid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Сро</w:t>
      </w:r>
      <w:r w:rsidR="005F5980">
        <w:rPr>
          <w:rFonts w:ascii="Times New Roman" w:hAnsi="Times New Roman" w:cs="Times New Roman"/>
          <w:sz w:val="28"/>
          <w:szCs w:val="28"/>
        </w:rPr>
        <w:t>к реализации Подпрограммы – 2020 – 2025</w:t>
      </w:r>
      <w:r w:rsidRPr="00F65F8E">
        <w:rPr>
          <w:rFonts w:ascii="Times New Roman" w:hAnsi="Times New Roman" w:cs="Times New Roman"/>
          <w:sz w:val="28"/>
          <w:szCs w:val="28"/>
        </w:rPr>
        <w:t xml:space="preserve"> годы. </w:t>
      </w:r>
    </w:p>
    <w:p w:rsidR="007461CD" w:rsidRPr="00F65F8E" w:rsidRDefault="007461CD" w:rsidP="00171941">
      <w:pPr>
        <w:pStyle w:val="af5"/>
        <w:ind w:firstLine="709"/>
        <w:jc w:val="both"/>
        <w:rPr>
          <w:rFonts w:ascii="Times New Roman" w:hAnsi="Times New Roman" w:cs="Times New Roman"/>
          <w:sz w:val="28"/>
          <w:szCs w:val="28"/>
        </w:rPr>
      </w:pPr>
    </w:p>
    <w:p w:rsidR="00B5135D" w:rsidRDefault="00B5135D" w:rsidP="00B5135D">
      <w:pPr>
        <w:pStyle w:val="af5"/>
        <w:jc w:val="center"/>
        <w:rPr>
          <w:rFonts w:ascii="Times New Roman" w:hAnsi="Times New Roman" w:cs="Times New Roman"/>
          <w:b/>
          <w:sz w:val="28"/>
          <w:szCs w:val="28"/>
        </w:rPr>
      </w:pPr>
      <w:r>
        <w:rPr>
          <w:rFonts w:ascii="Times New Roman" w:hAnsi="Times New Roman" w:cs="Times New Roman"/>
          <w:b/>
          <w:sz w:val="28"/>
          <w:szCs w:val="28"/>
        </w:rPr>
        <w:t>3.Обобщённая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39752B" w:rsidRDefault="0039752B" w:rsidP="0039752B">
      <w:pPr>
        <w:pStyle w:val="af5"/>
        <w:ind w:firstLine="708"/>
        <w:jc w:val="both"/>
        <w:rPr>
          <w:rFonts w:ascii="Times New Roman" w:hAnsi="Times New Roman" w:cs="Times New Roman"/>
          <w:b/>
          <w:sz w:val="28"/>
          <w:szCs w:val="28"/>
        </w:rPr>
      </w:pPr>
      <w:r>
        <w:rPr>
          <w:rFonts w:ascii="Times New Roman" w:hAnsi="Times New Roman" w:cs="Times New Roman"/>
          <w:sz w:val="28"/>
          <w:szCs w:val="28"/>
        </w:rPr>
        <w:t>Мероприятия</w:t>
      </w:r>
      <w:r w:rsidRPr="00256B22">
        <w:rPr>
          <w:rFonts w:ascii="Times New Roman" w:hAnsi="Times New Roman" w:cs="Times New Roman"/>
          <w:sz w:val="28"/>
          <w:szCs w:val="28"/>
        </w:rPr>
        <w:t xml:space="preserve"> по </w:t>
      </w:r>
      <w:r>
        <w:rPr>
          <w:rFonts w:ascii="Times New Roman" w:hAnsi="Times New Roman" w:cs="Times New Roman"/>
          <w:sz w:val="28"/>
          <w:szCs w:val="28"/>
        </w:rPr>
        <w:t>Под</w:t>
      </w:r>
      <w:r w:rsidRPr="00256B22">
        <w:rPr>
          <w:rStyle w:val="24"/>
          <w:rFonts w:ascii="Times New Roman" w:hAnsi="Times New Roman" w:cs="Times New Roman"/>
          <w:sz w:val="28"/>
          <w:szCs w:val="28"/>
        </w:rPr>
        <w:t xml:space="preserve">программе </w:t>
      </w:r>
      <w:r w:rsidRPr="00256B22">
        <w:rPr>
          <w:rFonts w:ascii="Times New Roman" w:hAnsi="Times New Roman" w:cs="Times New Roman"/>
          <w:sz w:val="28"/>
          <w:szCs w:val="28"/>
        </w:rPr>
        <w:t xml:space="preserve"> </w:t>
      </w:r>
      <w:r>
        <w:rPr>
          <w:rFonts w:ascii="Times New Roman" w:hAnsi="Times New Roman" w:cs="Times New Roman"/>
          <w:sz w:val="28"/>
          <w:szCs w:val="28"/>
        </w:rPr>
        <w:t>приведены в таблице 3 «</w:t>
      </w:r>
      <w:r w:rsidRPr="0060042E">
        <w:rPr>
          <w:rFonts w:ascii="Times New Roman" w:hAnsi="Times New Roman" w:cs="Times New Roman"/>
          <w:bCs/>
          <w:sz w:val="28"/>
          <w:szCs w:val="28"/>
        </w:rPr>
        <w:t>П</w:t>
      </w:r>
      <w:r>
        <w:rPr>
          <w:rFonts w:ascii="Times New Roman" w:hAnsi="Times New Roman" w:cs="Times New Roman"/>
          <w:bCs/>
          <w:sz w:val="28"/>
          <w:szCs w:val="28"/>
        </w:rPr>
        <w:t xml:space="preserve">еречень </w:t>
      </w:r>
      <w:r w:rsidRPr="0060042E">
        <w:rPr>
          <w:rFonts w:ascii="Times New Roman" w:hAnsi="Times New Roman" w:cs="Times New Roman"/>
          <w:bCs/>
          <w:sz w:val="28"/>
          <w:szCs w:val="28"/>
        </w:rPr>
        <w:t>мероприятий подпрограммы</w:t>
      </w:r>
      <w:r>
        <w:rPr>
          <w:rFonts w:ascii="Times New Roman" w:hAnsi="Times New Roman" w:cs="Times New Roman"/>
          <w:bCs/>
          <w:sz w:val="28"/>
          <w:szCs w:val="28"/>
        </w:rPr>
        <w:t xml:space="preserve"> </w:t>
      </w:r>
      <w:r w:rsidRPr="0060042E">
        <w:rPr>
          <w:rFonts w:ascii="Times New Roman" w:hAnsi="Times New Roman" w:cs="Times New Roman"/>
          <w:bCs/>
          <w:sz w:val="28"/>
          <w:szCs w:val="28"/>
        </w:rPr>
        <w:t xml:space="preserve">«Развитие </w:t>
      </w:r>
      <w:r>
        <w:rPr>
          <w:rFonts w:ascii="Times New Roman" w:hAnsi="Times New Roman" w:cs="Times New Roman"/>
          <w:bCs/>
          <w:sz w:val="28"/>
          <w:szCs w:val="28"/>
        </w:rPr>
        <w:t xml:space="preserve">общего </w:t>
      </w:r>
      <w:r w:rsidRPr="0060042E">
        <w:rPr>
          <w:rFonts w:ascii="Times New Roman" w:hAnsi="Times New Roman" w:cs="Times New Roman"/>
          <w:bCs/>
          <w:sz w:val="28"/>
          <w:szCs w:val="28"/>
        </w:rPr>
        <w:t xml:space="preserve">образования в </w:t>
      </w:r>
      <w:r>
        <w:rPr>
          <w:rFonts w:ascii="Times New Roman" w:hAnsi="Times New Roman" w:cs="Times New Roman"/>
          <w:bCs/>
          <w:sz w:val="28"/>
          <w:szCs w:val="28"/>
        </w:rPr>
        <w:t>Сл</w:t>
      </w:r>
      <w:r w:rsidRPr="0060042E">
        <w:rPr>
          <w:rFonts w:ascii="Times New Roman" w:hAnsi="Times New Roman" w:cs="Times New Roman"/>
          <w:bCs/>
          <w:sz w:val="28"/>
          <w:szCs w:val="28"/>
        </w:rPr>
        <w:t>ободском районе»</w:t>
      </w:r>
      <w:r>
        <w:rPr>
          <w:rFonts w:ascii="Times New Roman" w:hAnsi="Times New Roman" w:cs="Times New Roman"/>
          <w:bCs/>
          <w:sz w:val="28"/>
          <w:szCs w:val="28"/>
        </w:rPr>
        <w:t xml:space="preserve"> </w:t>
      </w:r>
      <w:r w:rsidRPr="0060042E">
        <w:rPr>
          <w:rFonts w:ascii="Times New Roman" w:hAnsi="Times New Roman" w:cs="Times New Roman"/>
          <w:bCs/>
          <w:sz w:val="28"/>
          <w:szCs w:val="28"/>
        </w:rPr>
        <w:t>на 2020-2025 годы</w:t>
      </w:r>
      <w:r>
        <w:rPr>
          <w:rFonts w:ascii="Times New Roman" w:hAnsi="Times New Roman" w:cs="Times New Roman"/>
          <w:bCs/>
          <w:sz w:val="28"/>
          <w:szCs w:val="28"/>
        </w:rPr>
        <w:t>»</w:t>
      </w:r>
    </w:p>
    <w:p w:rsidR="00B5135D" w:rsidRDefault="00B5135D" w:rsidP="00B5135D">
      <w:pPr>
        <w:pStyle w:val="af5"/>
        <w:jc w:val="center"/>
        <w:rPr>
          <w:rFonts w:ascii="Times New Roman" w:hAnsi="Times New Roman" w:cs="Times New Roman"/>
          <w:b/>
          <w:sz w:val="28"/>
          <w:szCs w:val="28"/>
        </w:rPr>
      </w:pPr>
    </w:p>
    <w:p w:rsidR="00B5135D" w:rsidRDefault="00B5135D" w:rsidP="00B5135D">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397149" w:rsidRPr="00397149" w:rsidRDefault="00397149" w:rsidP="00397149">
      <w:pPr>
        <w:pStyle w:val="af5"/>
        <w:jc w:val="both"/>
        <w:rPr>
          <w:rFonts w:ascii="Times New Roman" w:hAnsi="Times New Roman" w:cs="Times New Roman"/>
          <w:sz w:val="28"/>
          <w:szCs w:val="28"/>
        </w:rPr>
      </w:pPr>
      <w:r>
        <w:rPr>
          <w:rFonts w:ascii="Times New Roman" w:hAnsi="Times New Roman" w:cs="Times New Roman"/>
          <w:sz w:val="28"/>
          <w:szCs w:val="28"/>
        </w:rPr>
        <w:tab/>
        <w:t xml:space="preserve">Основные меры правового регулирования Подпрограммы указаны в 4 разделе </w:t>
      </w:r>
      <w:r w:rsidRPr="00397149">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397149">
        <w:rPr>
          <w:rFonts w:ascii="Times New Roman" w:hAnsi="Times New Roman" w:cs="Times New Roman"/>
          <w:bCs/>
          <w:sz w:val="28"/>
          <w:szCs w:val="28"/>
        </w:rPr>
        <w:t>«Развитие образования в Слободском районе»</w:t>
      </w:r>
    </w:p>
    <w:p w:rsidR="00F65F8E" w:rsidRPr="00F65F8E" w:rsidRDefault="00F65F8E" w:rsidP="00F65F8E">
      <w:pPr>
        <w:pStyle w:val="af5"/>
        <w:rPr>
          <w:rFonts w:ascii="Times New Roman" w:hAnsi="Times New Roman" w:cs="Times New Roman"/>
          <w:sz w:val="28"/>
          <w:szCs w:val="28"/>
        </w:rPr>
      </w:pPr>
    </w:p>
    <w:p w:rsidR="00171941" w:rsidRPr="00F65F8E" w:rsidRDefault="006A77AB" w:rsidP="00171941">
      <w:pPr>
        <w:pStyle w:val="af5"/>
        <w:jc w:val="center"/>
        <w:rPr>
          <w:rFonts w:ascii="Times New Roman" w:hAnsi="Times New Roman" w:cs="Times New Roman"/>
          <w:b/>
          <w:bCs/>
          <w:sz w:val="28"/>
          <w:szCs w:val="28"/>
        </w:rPr>
      </w:pPr>
      <w:r>
        <w:rPr>
          <w:rFonts w:ascii="Times New Roman" w:hAnsi="Times New Roman" w:cs="Times New Roman"/>
          <w:b/>
          <w:bCs/>
          <w:sz w:val="28"/>
          <w:szCs w:val="28"/>
        </w:rPr>
        <w:t>5</w:t>
      </w:r>
      <w:r w:rsidR="00F65F8E" w:rsidRPr="00F65F8E">
        <w:rPr>
          <w:rFonts w:ascii="Times New Roman" w:hAnsi="Times New Roman" w:cs="Times New Roman"/>
          <w:b/>
          <w:bCs/>
          <w:sz w:val="28"/>
          <w:szCs w:val="28"/>
        </w:rPr>
        <w:t>.</w:t>
      </w:r>
      <w:r>
        <w:rPr>
          <w:rFonts w:ascii="Times New Roman" w:hAnsi="Times New Roman" w:cs="Times New Roman"/>
          <w:b/>
          <w:bCs/>
          <w:sz w:val="28"/>
          <w:szCs w:val="28"/>
        </w:rPr>
        <w:t xml:space="preserve"> </w:t>
      </w:r>
      <w:r w:rsidR="00F65F8E" w:rsidRPr="00F65F8E">
        <w:rPr>
          <w:rFonts w:ascii="Times New Roman" w:hAnsi="Times New Roman" w:cs="Times New Roman"/>
          <w:b/>
          <w:bCs/>
          <w:sz w:val="28"/>
          <w:szCs w:val="28"/>
        </w:rPr>
        <w:t>Обоснование ресурсного обеспечения Подпрограммы</w:t>
      </w:r>
    </w:p>
    <w:p w:rsidR="00F65F8E" w:rsidRDefault="00F65F8E" w:rsidP="00171941">
      <w:pPr>
        <w:pStyle w:val="af5"/>
        <w:jc w:val="both"/>
        <w:rPr>
          <w:rFonts w:ascii="Times New Roman" w:hAnsi="Times New Roman" w:cs="Times New Roman"/>
          <w:sz w:val="28"/>
          <w:szCs w:val="28"/>
        </w:rPr>
      </w:pPr>
      <w:r w:rsidRPr="00F65F8E">
        <w:rPr>
          <w:rFonts w:ascii="Times New Roman" w:hAnsi="Times New Roman" w:cs="Times New Roman"/>
          <w:sz w:val="28"/>
          <w:szCs w:val="28"/>
        </w:rPr>
        <w:tab/>
        <w:t>Финансовое обеспечение реализации Подпрограммы осуществляется за счет средств районного и областного бюджета .</w:t>
      </w:r>
    </w:p>
    <w:p w:rsidR="008664BE" w:rsidRPr="002A7FD4" w:rsidRDefault="008664BE" w:rsidP="00E2031D">
      <w:pPr>
        <w:spacing w:after="0"/>
        <w:ind w:firstLine="709"/>
        <w:jc w:val="both"/>
        <w:rPr>
          <w:rFonts w:ascii="Times New Roman" w:hAnsi="Times New Roman" w:cs="Times New Roman"/>
          <w:sz w:val="28"/>
          <w:szCs w:val="28"/>
        </w:rPr>
      </w:pPr>
      <w:r w:rsidRPr="002A7FD4">
        <w:rPr>
          <w:rFonts w:ascii="Times New Roman" w:hAnsi="Times New Roman" w:cs="Times New Roman"/>
          <w:sz w:val="28"/>
          <w:szCs w:val="28"/>
        </w:rPr>
        <w:t xml:space="preserve">Общий объем планируемого финансирования Подпрограммы составляет </w:t>
      </w:r>
      <w:r w:rsidR="00DF0D3B">
        <w:rPr>
          <w:rFonts w:ascii="Times New Roman" w:hAnsi="Times New Roman" w:cs="Times New Roman"/>
          <w:sz w:val="28"/>
          <w:szCs w:val="28"/>
        </w:rPr>
        <w:t>979094</w:t>
      </w:r>
      <w:r w:rsidR="002A7FD4">
        <w:rPr>
          <w:rFonts w:ascii="Times New Roman" w:hAnsi="Times New Roman" w:cs="Times New Roman"/>
          <w:sz w:val="28"/>
          <w:szCs w:val="28"/>
        </w:rPr>
        <w:t>,7</w:t>
      </w:r>
      <w:r w:rsidRPr="002A7FD4">
        <w:rPr>
          <w:rFonts w:ascii="Times New Roman" w:hAnsi="Times New Roman" w:cs="Times New Roman"/>
          <w:sz w:val="28"/>
          <w:szCs w:val="28"/>
        </w:rPr>
        <w:t xml:space="preserve"> тыс. рублей,  в том числе за счет средств районного бюджета -  2020 г. –</w:t>
      </w:r>
      <w:r w:rsidR="002A7FD4">
        <w:rPr>
          <w:rFonts w:ascii="Times New Roman" w:hAnsi="Times New Roman" w:cs="Times New Roman"/>
          <w:sz w:val="28"/>
          <w:szCs w:val="28"/>
        </w:rPr>
        <w:t>32612,8</w:t>
      </w:r>
      <w:r w:rsidRPr="002A7FD4">
        <w:rPr>
          <w:rFonts w:ascii="Times New Roman" w:hAnsi="Times New Roman" w:cs="Times New Roman"/>
          <w:sz w:val="28"/>
          <w:szCs w:val="28"/>
        </w:rPr>
        <w:t>тыс. руб.;</w:t>
      </w:r>
      <w:r w:rsidR="00A46E8A">
        <w:rPr>
          <w:rFonts w:ascii="Times New Roman" w:hAnsi="Times New Roman" w:cs="Times New Roman"/>
          <w:sz w:val="28"/>
          <w:szCs w:val="28"/>
        </w:rPr>
        <w:t>2021</w:t>
      </w:r>
      <w:r w:rsidR="00A46E8A" w:rsidRPr="002A7FD4">
        <w:rPr>
          <w:rFonts w:ascii="Times New Roman" w:hAnsi="Times New Roman" w:cs="Times New Roman"/>
          <w:sz w:val="28"/>
          <w:szCs w:val="28"/>
        </w:rPr>
        <w:t xml:space="preserve"> г. –</w:t>
      </w:r>
      <w:r w:rsidR="00A46E8A">
        <w:rPr>
          <w:rFonts w:ascii="Times New Roman" w:hAnsi="Times New Roman" w:cs="Times New Roman"/>
          <w:sz w:val="28"/>
          <w:szCs w:val="28"/>
        </w:rPr>
        <w:t xml:space="preserve">35035,5 </w:t>
      </w:r>
      <w:r w:rsidR="00A46E8A" w:rsidRPr="002A7FD4">
        <w:rPr>
          <w:rFonts w:ascii="Times New Roman" w:hAnsi="Times New Roman" w:cs="Times New Roman"/>
          <w:sz w:val="28"/>
          <w:szCs w:val="28"/>
        </w:rPr>
        <w:t>тыс. руб.;</w:t>
      </w:r>
      <w:r w:rsidR="00A46E8A">
        <w:rPr>
          <w:rFonts w:ascii="Times New Roman" w:hAnsi="Times New Roman" w:cs="Times New Roman"/>
          <w:sz w:val="28"/>
          <w:szCs w:val="28"/>
        </w:rPr>
        <w:t>2022</w:t>
      </w:r>
      <w:r w:rsidR="00A46E8A" w:rsidRPr="002A7FD4">
        <w:rPr>
          <w:rFonts w:ascii="Times New Roman" w:hAnsi="Times New Roman" w:cs="Times New Roman"/>
          <w:sz w:val="28"/>
          <w:szCs w:val="28"/>
        </w:rPr>
        <w:t xml:space="preserve"> г. –</w:t>
      </w:r>
      <w:r w:rsidR="00A46E8A">
        <w:rPr>
          <w:rFonts w:ascii="Times New Roman" w:hAnsi="Times New Roman" w:cs="Times New Roman"/>
          <w:sz w:val="28"/>
          <w:szCs w:val="28"/>
        </w:rPr>
        <w:t xml:space="preserve">35035,5 </w:t>
      </w:r>
      <w:r w:rsidR="00A46E8A" w:rsidRPr="002A7FD4">
        <w:rPr>
          <w:rFonts w:ascii="Times New Roman" w:hAnsi="Times New Roman" w:cs="Times New Roman"/>
          <w:sz w:val="28"/>
          <w:szCs w:val="28"/>
        </w:rPr>
        <w:t>тыс. руб.;</w:t>
      </w:r>
      <w:r w:rsidR="00A46E8A">
        <w:rPr>
          <w:rFonts w:ascii="Times New Roman" w:hAnsi="Times New Roman" w:cs="Times New Roman"/>
          <w:sz w:val="28"/>
          <w:szCs w:val="28"/>
        </w:rPr>
        <w:t>2023</w:t>
      </w:r>
      <w:r w:rsidR="00A46E8A" w:rsidRPr="002A7FD4">
        <w:rPr>
          <w:rFonts w:ascii="Times New Roman" w:hAnsi="Times New Roman" w:cs="Times New Roman"/>
          <w:sz w:val="28"/>
          <w:szCs w:val="28"/>
        </w:rPr>
        <w:t xml:space="preserve"> г. –</w:t>
      </w:r>
      <w:r w:rsidR="00A46E8A">
        <w:rPr>
          <w:rFonts w:ascii="Times New Roman" w:hAnsi="Times New Roman" w:cs="Times New Roman"/>
          <w:sz w:val="28"/>
          <w:szCs w:val="28"/>
        </w:rPr>
        <w:t xml:space="preserve">35035,5 </w:t>
      </w:r>
      <w:r w:rsidR="00A46E8A" w:rsidRPr="002A7FD4">
        <w:rPr>
          <w:rFonts w:ascii="Times New Roman" w:hAnsi="Times New Roman" w:cs="Times New Roman"/>
          <w:sz w:val="28"/>
          <w:szCs w:val="28"/>
        </w:rPr>
        <w:t>тыс. руб.;</w:t>
      </w:r>
      <w:r w:rsidR="00A46E8A">
        <w:rPr>
          <w:rFonts w:ascii="Times New Roman" w:hAnsi="Times New Roman" w:cs="Times New Roman"/>
          <w:sz w:val="28"/>
          <w:szCs w:val="28"/>
        </w:rPr>
        <w:t>2024</w:t>
      </w:r>
      <w:r w:rsidR="00A46E8A" w:rsidRPr="002A7FD4">
        <w:rPr>
          <w:rFonts w:ascii="Times New Roman" w:hAnsi="Times New Roman" w:cs="Times New Roman"/>
          <w:sz w:val="28"/>
          <w:szCs w:val="28"/>
        </w:rPr>
        <w:t xml:space="preserve"> г. –</w:t>
      </w:r>
      <w:r w:rsidR="00A46E8A">
        <w:rPr>
          <w:rFonts w:ascii="Times New Roman" w:hAnsi="Times New Roman" w:cs="Times New Roman"/>
          <w:sz w:val="28"/>
          <w:szCs w:val="28"/>
        </w:rPr>
        <w:t xml:space="preserve">35035,5 </w:t>
      </w:r>
      <w:r w:rsidR="00A46E8A" w:rsidRPr="002A7FD4">
        <w:rPr>
          <w:rFonts w:ascii="Times New Roman" w:hAnsi="Times New Roman" w:cs="Times New Roman"/>
          <w:sz w:val="28"/>
          <w:szCs w:val="28"/>
        </w:rPr>
        <w:t>тыс. руб.;</w:t>
      </w:r>
      <w:r w:rsidR="00A46E8A">
        <w:rPr>
          <w:rFonts w:ascii="Times New Roman" w:hAnsi="Times New Roman" w:cs="Times New Roman"/>
          <w:sz w:val="28"/>
          <w:szCs w:val="28"/>
        </w:rPr>
        <w:t>2025</w:t>
      </w:r>
      <w:r w:rsidR="00A46E8A" w:rsidRPr="002A7FD4">
        <w:rPr>
          <w:rFonts w:ascii="Times New Roman" w:hAnsi="Times New Roman" w:cs="Times New Roman"/>
          <w:sz w:val="28"/>
          <w:szCs w:val="28"/>
        </w:rPr>
        <w:t xml:space="preserve"> г. –</w:t>
      </w:r>
      <w:r w:rsidR="00A46E8A">
        <w:rPr>
          <w:rFonts w:ascii="Times New Roman" w:hAnsi="Times New Roman" w:cs="Times New Roman"/>
          <w:sz w:val="28"/>
          <w:szCs w:val="28"/>
        </w:rPr>
        <w:t xml:space="preserve">35035,5 </w:t>
      </w:r>
      <w:r w:rsidR="00A46E8A" w:rsidRPr="002A7FD4">
        <w:rPr>
          <w:rFonts w:ascii="Times New Roman" w:hAnsi="Times New Roman" w:cs="Times New Roman"/>
          <w:sz w:val="28"/>
          <w:szCs w:val="28"/>
        </w:rPr>
        <w:t xml:space="preserve">тыс. руб.; </w:t>
      </w:r>
      <w:r w:rsidRPr="002A7FD4">
        <w:rPr>
          <w:rFonts w:ascii="Times New Roman" w:hAnsi="Times New Roman" w:cs="Times New Roman"/>
          <w:sz w:val="28"/>
          <w:szCs w:val="28"/>
        </w:rPr>
        <w:t>областного бюджета –2020 г. – 12</w:t>
      </w:r>
      <w:r w:rsidR="00A46E8A">
        <w:rPr>
          <w:rFonts w:ascii="Times New Roman" w:hAnsi="Times New Roman" w:cs="Times New Roman"/>
          <w:sz w:val="28"/>
          <w:szCs w:val="28"/>
        </w:rPr>
        <w:t>8065,4</w:t>
      </w:r>
      <w:r w:rsidRPr="002A7FD4">
        <w:rPr>
          <w:rFonts w:ascii="Times New Roman" w:hAnsi="Times New Roman" w:cs="Times New Roman"/>
          <w:sz w:val="28"/>
          <w:szCs w:val="28"/>
        </w:rPr>
        <w:t xml:space="preserve"> тыс. руб., </w:t>
      </w:r>
      <w:r w:rsidR="00841A5E">
        <w:rPr>
          <w:rFonts w:ascii="Times New Roman" w:hAnsi="Times New Roman" w:cs="Times New Roman"/>
          <w:sz w:val="28"/>
          <w:szCs w:val="28"/>
        </w:rPr>
        <w:t xml:space="preserve">2021 г. - </w:t>
      </w:r>
      <w:r w:rsidR="00841A5E" w:rsidRPr="002A7FD4">
        <w:rPr>
          <w:rFonts w:ascii="Times New Roman" w:hAnsi="Times New Roman" w:cs="Times New Roman"/>
          <w:sz w:val="28"/>
          <w:szCs w:val="28"/>
        </w:rPr>
        <w:t>12</w:t>
      </w:r>
      <w:r w:rsidR="00D81992">
        <w:rPr>
          <w:rFonts w:ascii="Times New Roman" w:hAnsi="Times New Roman" w:cs="Times New Roman"/>
          <w:sz w:val="28"/>
          <w:szCs w:val="28"/>
        </w:rPr>
        <w:t>8648</w:t>
      </w:r>
      <w:r w:rsidR="00841A5E">
        <w:rPr>
          <w:rFonts w:ascii="Times New Roman" w:hAnsi="Times New Roman" w:cs="Times New Roman"/>
          <w:sz w:val="28"/>
          <w:szCs w:val="28"/>
        </w:rPr>
        <w:t>,4</w:t>
      </w:r>
      <w:r w:rsidR="00841A5E" w:rsidRPr="002A7FD4">
        <w:rPr>
          <w:rFonts w:ascii="Times New Roman" w:hAnsi="Times New Roman" w:cs="Times New Roman"/>
          <w:sz w:val="28"/>
          <w:szCs w:val="28"/>
        </w:rPr>
        <w:t xml:space="preserve"> тыс. руб.,</w:t>
      </w:r>
      <w:r w:rsidR="00D81992">
        <w:rPr>
          <w:rFonts w:ascii="Times New Roman" w:hAnsi="Times New Roman" w:cs="Times New Roman"/>
          <w:sz w:val="28"/>
          <w:szCs w:val="28"/>
        </w:rPr>
        <w:t xml:space="preserve">2022г. - </w:t>
      </w:r>
      <w:r w:rsidR="00D81992" w:rsidRPr="002A7FD4">
        <w:rPr>
          <w:rFonts w:ascii="Times New Roman" w:hAnsi="Times New Roman" w:cs="Times New Roman"/>
          <w:sz w:val="28"/>
          <w:szCs w:val="28"/>
        </w:rPr>
        <w:t>12</w:t>
      </w:r>
      <w:r w:rsidR="00D81992">
        <w:rPr>
          <w:rFonts w:ascii="Times New Roman" w:hAnsi="Times New Roman" w:cs="Times New Roman"/>
          <w:sz w:val="28"/>
          <w:szCs w:val="28"/>
        </w:rPr>
        <w:t>8648,4</w:t>
      </w:r>
      <w:r w:rsidR="00D81992" w:rsidRPr="002A7FD4">
        <w:rPr>
          <w:rFonts w:ascii="Times New Roman" w:hAnsi="Times New Roman" w:cs="Times New Roman"/>
          <w:sz w:val="28"/>
          <w:szCs w:val="28"/>
        </w:rPr>
        <w:t xml:space="preserve"> тыс. руб.,</w:t>
      </w:r>
      <w:r w:rsidR="00D81992">
        <w:rPr>
          <w:rFonts w:ascii="Times New Roman" w:hAnsi="Times New Roman" w:cs="Times New Roman"/>
          <w:sz w:val="28"/>
          <w:szCs w:val="28"/>
        </w:rPr>
        <w:t xml:space="preserve">2023 г. - </w:t>
      </w:r>
      <w:r w:rsidR="00D81992" w:rsidRPr="002A7FD4">
        <w:rPr>
          <w:rFonts w:ascii="Times New Roman" w:hAnsi="Times New Roman" w:cs="Times New Roman"/>
          <w:sz w:val="28"/>
          <w:szCs w:val="28"/>
        </w:rPr>
        <w:t>12</w:t>
      </w:r>
      <w:r w:rsidR="00D81992">
        <w:rPr>
          <w:rFonts w:ascii="Times New Roman" w:hAnsi="Times New Roman" w:cs="Times New Roman"/>
          <w:sz w:val="28"/>
          <w:szCs w:val="28"/>
        </w:rPr>
        <w:t>8648,4</w:t>
      </w:r>
      <w:r w:rsidR="00D81992" w:rsidRPr="002A7FD4">
        <w:rPr>
          <w:rFonts w:ascii="Times New Roman" w:hAnsi="Times New Roman" w:cs="Times New Roman"/>
          <w:sz w:val="28"/>
          <w:szCs w:val="28"/>
        </w:rPr>
        <w:t xml:space="preserve"> тыс. руб.,</w:t>
      </w:r>
      <w:r w:rsidR="00D81992">
        <w:rPr>
          <w:rFonts w:ascii="Times New Roman" w:hAnsi="Times New Roman" w:cs="Times New Roman"/>
          <w:sz w:val="28"/>
          <w:szCs w:val="28"/>
        </w:rPr>
        <w:t xml:space="preserve"> 2024 г. - </w:t>
      </w:r>
      <w:r w:rsidR="00D81992" w:rsidRPr="002A7FD4">
        <w:rPr>
          <w:rFonts w:ascii="Times New Roman" w:hAnsi="Times New Roman" w:cs="Times New Roman"/>
          <w:sz w:val="28"/>
          <w:szCs w:val="28"/>
        </w:rPr>
        <w:t>12</w:t>
      </w:r>
      <w:r w:rsidR="00D81992">
        <w:rPr>
          <w:rFonts w:ascii="Times New Roman" w:hAnsi="Times New Roman" w:cs="Times New Roman"/>
          <w:sz w:val="28"/>
          <w:szCs w:val="28"/>
        </w:rPr>
        <w:t>8648,4</w:t>
      </w:r>
      <w:r w:rsidR="00D81992" w:rsidRPr="002A7FD4">
        <w:rPr>
          <w:rFonts w:ascii="Times New Roman" w:hAnsi="Times New Roman" w:cs="Times New Roman"/>
          <w:sz w:val="28"/>
          <w:szCs w:val="28"/>
        </w:rPr>
        <w:t xml:space="preserve"> тыс. руб.,</w:t>
      </w:r>
      <w:r w:rsidR="00D81992">
        <w:rPr>
          <w:rFonts w:ascii="Times New Roman" w:hAnsi="Times New Roman" w:cs="Times New Roman"/>
          <w:sz w:val="28"/>
          <w:szCs w:val="28"/>
        </w:rPr>
        <w:t xml:space="preserve">2025 г. - </w:t>
      </w:r>
      <w:r w:rsidR="00D81992" w:rsidRPr="002A7FD4">
        <w:rPr>
          <w:rFonts w:ascii="Times New Roman" w:hAnsi="Times New Roman" w:cs="Times New Roman"/>
          <w:sz w:val="28"/>
          <w:szCs w:val="28"/>
        </w:rPr>
        <w:t>12</w:t>
      </w:r>
      <w:r w:rsidR="00D81992">
        <w:rPr>
          <w:rFonts w:ascii="Times New Roman" w:hAnsi="Times New Roman" w:cs="Times New Roman"/>
          <w:sz w:val="28"/>
          <w:szCs w:val="28"/>
        </w:rPr>
        <w:t>8648,4 тыс. руб.</w:t>
      </w:r>
    </w:p>
    <w:p w:rsidR="00F65F8E" w:rsidRPr="00F65F8E" w:rsidRDefault="00F65F8E" w:rsidP="005F5980">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подпрограммы по основным направлениям финансирования представлен в таблице 3.</w:t>
      </w:r>
    </w:p>
    <w:p w:rsidR="00F65F8E" w:rsidRPr="00F65F8E" w:rsidRDefault="00F65F8E" w:rsidP="00171941">
      <w:pPr>
        <w:pStyle w:val="af5"/>
        <w:jc w:val="right"/>
        <w:rPr>
          <w:rFonts w:ascii="Times New Roman" w:hAnsi="Times New Roman" w:cs="Times New Roman"/>
          <w:sz w:val="28"/>
          <w:szCs w:val="28"/>
        </w:rPr>
      </w:pPr>
      <w:r w:rsidRPr="00F65F8E">
        <w:rPr>
          <w:rFonts w:ascii="Times New Roman" w:hAnsi="Times New Roman" w:cs="Times New Roman"/>
          <w:sz w:val="28"/>
          <w:szCs w:val="28"/>
        </w:rPr>
        <w:t>Таблица 3</w:t>
      </w:r>
    </w:p>
    <w:p w:rsidR="00F65F8E" w:rsidRPr="00F65F8E" w:rsidRDefault="00F65F8E" w:rsidP="00171941">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171941">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подпрограммы</w:t>
      </w:r>
    </w:p>
    <w:p w:rsidR="00F65F8E" w:rsidRPr="00F65F8E" w:rsidRDefault="00F65F8E" w:rsidP="00171941">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 xml:space="preserve">«Развитие общего образования </w:t>
      </w:r>
      <w:r w:rsidR="005F5980">
        <w:rPr>
          <w:rFonts w:ascii="Times New Roman" w:hAnsi="Times New Roman" w:cs="Times New Roman"/>
          <w:b/>
          <w:bCs/>
          <w:sz w:val="28"/>
          <w:szCs w:val="28"/>
        </w:rPr>
        <w:t>в Слободском районе</w:t>
      </w:r>
      <w:r w:rsidRPr="00F65F8E">
        <w:rPr>
          <w:rFonts w:ascii="Times New Roman" w:hAnsi="Times New Roman" w:cs="Times New Roman"/>
          <w:b/>
          <w:bCs/>
          <w:sz w:val="28"/>
          <w:szCs w:val="28"/>
        </w:rPr>
        <w:t>»</w:t>
      </w:r>
    </w:p>
    <w:p w:rsidR="00171941" w:rsidRDefault="005F5980" w:rsidP="00E2031D">
      <w:pPr>
        <w:pStyle w:val="af5"/>
        <w:jc w:val="center"/>
        <w:rPr>
          <w:rFonts w:ascii="Times New Roman" w:hAnsi="Times New Roman" w:cs="Times New Roman"/>
          <w:b/>
          <w:bCs/>
          <w:sz w:val="28"/>
          <w:szCs w:val="28"/>
        </w:rPr>
      </w:pPr>
      <w:r>
        <w:rPr>
          <w:rFonts w:ascii="Times New Roman" w:hAnsi="Times New Roman" w:cs="Times New Roman"/>
          <w:b/>
          <w:bCs/>
          <w:sz w:val="28"/>
          <w:szCs w:val="28"/>
        </w:rPr>
        <w:t>на 2020-2025</w:t>
      </w:r>
      <w:r w:rsidR="00F65F8E" w:rsidRPr="00F65F8E">
        <w:rPr>
          <w:rFonts w:ascii="Times New Roman" w:hAnsi="Times New Roman" w:cs="Times New Roman"/>
          <w:b/>
          <w:bCs/>
          <w:sz w:val="28"/>
          <w:szCs w:val="28"/>
        </w:rPr>
        <w:t xml:space="preserve"> годы</w:t>
      </w:r>
    </w:p>
    <w:tbl>
      <w:tblPr>
        <w:tblW w:w="93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1"/>
        <w:gridCol w:w="6"/>
        <w:gridCol w:w="1560"/>
        <w:gridCol w:w="1134"/>
        <w:gridCol w:w="992"/>
        <w:gridCol w:w="992"/>
        <w:gridCol w:w="1134"/>
        <w:gridCol w:w="992"/>
        <w:gridCol w:w="993"/>
        <w:gridCol w:w="992"/>
      </w:tblGrid>
      <w:tr w:rsidR="00364BA1" w:rsidRPr="00773FA0" w:rsidTr="00DD6E47">
        <w:trPr>
          <w:trHeight w:val="287"/>
        </w:trPr>
        <w:tc>
          <w:tcPr>
            <w:tcW w:w="571" w:type="dxa"/>
            <w:vMerge w:val="restart"/>
          </w:tcPr>
          <w:p w:rsidR="00364BA1" w:rsidRPr="0088250A" w:rsidRDefault="00364BA1"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364BA1" w:rsidRPr="0088250A" w:rsidRDefault="00364BA1"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1566" w:type="dxa"/>
            <w:gridSpan w:val="2"/>
            <w:vMerge w:val="restart"/>
          </w:tcPr>
          <w:p w:rsidR="00364BA1" w:rsidRPr="0088250A" w:rsidRDefault="00364BA1"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364BA1" w:rsidRPr="0088250A" w:rsidRDefault="00364BA1"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1134" w:type="dxa"/>
            <w:vMerge w:val="restart"/>
          </w:tcPr>
          <w:p w:rsidR="00364BA1" w:rsidRPr="0088250A" w:rsidRDefault="00364BA1"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6095" w:type="dxa"/>
            <w:gridSpan w:val="6"/>
          </w:tcPr>
          <w:p w:rsidR="00364BA1" w:rsidRPr="0088250A" w:rsidRDefault="00364BA1"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364BA1" w:rsidRPr="00773FA0" w:rsidTr="00DD6E47">
        <w:trPr>
          <w:trHeight w:val="438"/>
        </w:trPr>
        <w:tc>
          <w:tcPr>
            <w:tcW w:w="571" w:type="dxa"/>
            <w:vMerge/>
          </w:tcPr>
          <w:p w:rsidR="00364BA1" w:rsidRPr="00035FC0" w:rsidRDefault="00364BA1" w:rsidP="00F368E8">
            <w:pPr>
              <w:pStyle w:val="af5"/>
              <w:jc w:val="center"/>
              <w:rPr>
                <w:rFonts w:ascii="Times New Roman" w:hAnsi="Times New Roman" w:cs="Times New Roman"/>
                <w:bCs/>
                <w:sz w:val="20"/>
                <w:szCs w:val="20"/>
              </w:rPr>
            </w:pPr>
          </w:p>
        </w:tc>
        <w:tc>
          <w:tcPr>
            <w:tcW w:w="1566" w:type="dxa"/>
            <w:gridSpan w:val="2"/>
            <w:vMerge/>
          </w:tcPr>
          <w:p w:rsidR="00364BA1" w:rsidRPr="00035FC0" w:rsidRDefault="00364BA1" w:rsidP="00F368E8">
            <w:pPr>
              <w:pStyle w:val="af5"/>
              <w:rPr>
                <w:rFonts w:ascii="Times New Roman" w:hAnsi="Times New Roman" w:cs="Times New Roman"/>
                <w:bCs/>
                <w:sz w:val="20"/>
                <w:szCs w:val="20"/>
              </w:rPr>
            </w:pPr>
          </w:p>
        </w:tc>
        <w:tc>
          <w:tcPr>
            <w:tcW w:w="1134" w:type="dxa"/>
            <w:vMerge/>
          </w:tcPr>
          <w:p w:rsidR="00364BA1" w:rsidRPr="007B0161" w:rsidRDefault="00364BA1" w:rsidP="00F368E8">
            <w:pPr>
              <w:pStyle w:val="af5"/>
              <w:jc w:val="center"/>
              <w:rPr>
                <w:rFonts w:ascii="Times New Roman" w:hAnsi="Times New Roman" w:cs="Times New Roman"/>
                <w:sz w:val="18"/>
                <w:szCs w:val="20"/>
              </w:rPr>
            </w:pPr>
          </w:p>
        </w:tc>
        <w:tc>
          <w:tcPr>
            <w:tcW w:w="992" w:type="dxa"/>
            <w:vAlign w:val="center"/>
          </w:tcPr>
          <w:p w:rsidR="00364BA1" w:rsidRDefault="00364BA1" w:rsidP="00F368E8">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992" w:type="dxa"/>
            <w:vAlign w:val="center"/>
          </w:tcPr>
          <w:p w:rsidR="00364BA1" w:rsidRDefault="00364BA1" w:rsidP="00F368E8">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1134" w:type="dxa"/>
            <w:vAlign w:val="center"/>
          </w:tcPr>
          <w:p w:rsidR="00364BA1" w:rsidRDefault="00364BA1" w:rsidP="00F368E8">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992" w:type="dxa"/>
            <w:vAlign w:val="center"/>
          </w:tcPr>
          <w:p w:rsidR="00364BA1" w:rsidRDefault="00364BA1" w:rsidP="00F368E8">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993" w:type="dxa"/>
            <w:vAlign w:val="center"/>
          </w:tcPr>
          <w:p w:rsidR="00364BA1" w:rsidRDefault="00364BA1" w:rsidP="00F368E8">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992" w:type="dxa"/>
            <w:vAlign w:val="center"/>
          </w:tcPr>
          <w:p w:rsidR="00364BA1" w:rsidRDefault="00364BA1" w:rsidP="00F368E8">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364BA1" w:rsidRPr="00E40643" w:rsidTr="00DD6E47">
        <w:trPr>
          <w:trHeight w:val="221"/>
        </w:trPr>
        <w:tc>
          <w:tcPr>
            <w:tcW w:w="577" w:type="dxa"/>
            <w:gridSpan w:val="2"/>
            <w:vMerge w:val="restart"/>
          </w:tcPr>
          <w:p w:rsidR="00364BA1" w:rsidRPr="00902AA9" w:rsidRDefault="00364BA1" w:rsidP="001978EF">
            <w:pPr>
              <w:pStyle w:val="af5"/>
              <w:jc w:val="center"/>
              <w:rPr>
                <w:rFonts w:ascii="Times New Roman" w:hAnsi="Times New Roman" w:cs="Times New Roman"/>
                <w:bCs/>
                <w:sz w:val="18"/>
                <w:szCs w:val="18"/>
              </w:rPr>
            </w:pPr>
            <w:r w:rsidRPr="00902AA9">
              <w:rPr>
                <w:rFonts w:ascii="Times New Roman" w:hAnsi="Times New Roman" w:cs="Times New Roman"/>
                <w:bCs/>
                <w:sz w:val="18"/>
                <w:szCs w:val="18"/>
              </w:rPr>
              <w:t>1</w:t>
            </w:r>
          </w:p>
        </w:tc>
        <w:tc>
          <w:tcPr>
            <w:tcW w:w="1560" w:type="dxa"/>
            <w:vMerge w:val="restart"/>
          </w:tcPr>
          <w:p w:rsidR="00364BA1" w:rsidRPr="00902AA9" w:rsidRDefault="00364BA1" w:rsidP="001978EF">
            <w:pPr>
              <w:pStyle w:val="af5"/>
              <w:rPr>
                <w:rFonts w:ascii="Times New Roman" w:hAnsi="Times New Roman" w:cs="Times New Roman"/>
                <w:sz w:val="18"/>
                <w:szCs w:val="18"/>
              </w:rPr>
            </w:pPr>
            <w:r w:rsidRPr="00902AA9">
              <w:rPr>
                <w:rFonts w:ascii="Times New Roman" w:hAnsi="Times New Roman" w:cs="Times New Roman"/>
                <w:sz w:val="18"/>
                <w:szCs w:val="18"/>
              </w:rPr>
              <w:t xml:space="preserve">Развитие  системы  общего образования </w:t>
            </w:r>
          </w:p>
        </w:tc>
        <w:tc>
          <w:tcPr>
            <w:tcW w:w="1134" w:type="dxa"/>
          </w:tcPr>
          <w:p w:rsidR="00364BA1" w:rsidRPr="00902AA9" w:rsidRDefault="00364BA1" w:rsidP="001978E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364BA1" w:rsidRPr="00902AA9" w:rsidRDefault="00364BA1" w:rsidP="00890843">
            <w:pPr>
              <w:pStyle w:val="af5"/>
              <w:rPr>
                <w:rFonts w:ascii="Times New Roman" w:hAnsi="Times New Roman" w:cs="Times New Roman"/>
                <w:sz w:val="18"/>
                <w:szCs w:val="18"/>
              </w:rPr>
            </w:pPr>
            <w:r>
              <w:rPr>
                <w:rFonts w:ascii="Times New Roman" w:hAnsi="Times New Roman" w:cs="Times New Roman"/>
                <w:sz w:val="18"/>
                <w:szCs w:val="18"/>
              </w:rPr>
              <w:t>160678,2</w:t>
            </w:r>
          </w:p>
        </w:tc>
        <w:tc>
          <w:tcPr>
            <w:tcW w:w="992" w:type="dxa"/>
          </w:tcPr>
          <w:p w:rsidR="00364BA1" w:rsidRPr="00902AA9" w:rsidRDefault="00364BA1" w:rsidP="00890843">
            <w:pPr>
              <w:pStyle w:val="af5"/>
              <w:rPr>
                <w:rFonts w:ascii="Times New Roman" w:hAnsi="Times New Roman" w:cs="Times New Roman"/>
                <w:sz w:val="18"/>
                <w:szCs w:val="18"/>
              </w:rPr>
            </w:pPr>
            <w:r>
              <w:rPr>
                <w:rFonts w:ascii="Times New Roman" w:hAnsi="Times New Roman" w:cs="Times New Roman"/>
                <w:sz w:val="18"/>
                <w:szCs w:val="18"/>
              </w:rPr>
              <w:t>163683,9</w:t>
            </w:r>
          </w:p>
        </w:tc>
        <w:tc>
          <w:tcPr>
            <w:tcW w:w="1134"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163683,9</w:t>
            </w:r>
          </w:p>
        </w:tc>
        <w:tc>
          <w:tcPr>
            <w:tcW w:w="992"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163683,9</w:t>
            </w:r>
          </w:p>
        </w:tc>
        <w:tc>
          <w:tcPr>
            <w:tcW w:w="993"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163683,9</w:t>
            </w:r>
          </w:p>
        </w:tc>
        <w:tc>
          <w:tcPr>
            <w:tcW w:w="992"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163683,9</w:t>
            </w:r>
          </w:p>
        </w:tc>
      </w:tr>
      <w:tr w:rsidR="00364BA1" w:rsidRPr="00E40643" w:rsidTr="00DD6E47">
        <w:trPr>
          <w:trHeight w:val="221"/>
        </w:trPr>
        <w:tc>
          <w:tcPr>
            <w:tcW w:w="577" w:type="dxa"/>
            <w:gridSpan w:val="2"/>
            <w:vMerge/>
          </w:tcPr>
          <w:p w:rsidR="00364BA1" w:rsidRPr="00902AA9" w:rsidRDefault="00364BA1" w:rsidP="001978EF">
            <w:pPr>
              <w:pStyle w:val="af5"/>
              <w:jc w:val="center"/>
              <w:rPr>
                <w:rFonts w:ascii="Times New Roman" w:hAnsi="Times New Roman" w:cs="Times New Roman"/>
                <w:bCs/>
                <w:sz w:val="18"/>
                <w:szCs w:val="18"/>
              </w:rPr>
            </w:pPr>
          </w:p>
        </w:tc>
        <w:tc>
          <w:tcPr>
            <w:tcW w:w="1560" w:type="dxa"/>
            <w:vMerge/>
          </w:tcPr>
          <w:p w:rsidR="00364BA1" w:rsidRPr="00902AA9" w:rsidRDefault="00364BA1" w:rsidP="001978EF">
            <w:pPr>
              <w:pStyle w:val="af5"/>
              <w:rPr>
                <w:rFonts w:ascii="Times New Roman" w:hAnsi="Times New Roman" w:cs="Times New Roman"/>
                <w:sz w:val="18"/>
                <w:szCs w:val="18"/>
              </w:rPr>
            </w:pPr>
          </w:p>
        </w:tc>
        <w:tc>
          <w:tcPr>
            <w:tcW w:w="1134" w:type="dxa"/>
          </w:tcPr>
          <w:p w:rsidR="00364BA1" w:rsidRPr="00902AA9" w:rsidRDefault="00364BA1" w:rsidP="001978E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364BA1" w:rsidRPr="00902AA9" w:rsidRDefault="00364BA1" w:rsidP="00890843">
            <w:pPr>
              <w:pStyle w:val="af5"/>
              <w:rPr>
                <w:rFonts w:ascii="Times New Roman" w:hAnsi="Times New Roman" w:cs="Times New Roman"/>
                <w:sz w:val="18"/>
                <w:szCs w:val="18"/>
              </w:rPr>
            </w:pPr>
            <w:r>
              <w:rPr>
                <w:rFonts w:ascii="Times New Roman" w:hAnsi="Times New Roman" w:cs="Times New Roman"/>
                <w:sz w:val="18"/>
                <w:szCs w:val="18"/>
              </w:rPr>
              <w:t>32612,8</w:t>
            </w:r>
          </w:p>
        </w:tc>
        <w:tc>
          <w:tcPr>
            <w:tcW w:w="992" w:type="dxa"/>
          </w:tcPr>
          <w:p w:rsidR="00364BA1" w:rsidRPr="00902AA9" w:rsidRDefault="00364BA1" w:rsidP="00890843">
            <w:pPr>
              <w:pStyle w:val="af5"/>
              <w:rPr>
                <w:rFonts w:ascii="Times New Roman" w:hAnsi="Times New Roman" w:cs="Times New Roman"/>
                <w:sz w:val="18"/>
                <w:szCs w:val="18"/>
              </w:rPr>
            </w:pPr>
            <w:r>
              <w:rPr>
                <w:rFonts w:ascii="Times New Roman" w:hAnsi="Times New Roman" w:cs="Times New Roman"/>
                <w:sz w:val="18"/>
                <w:szCs w:val="18"/>
              </w:rPr>
              <w:t>35035,5</w:t>
            </w:r>
          </w:p>
        </w:tc>
        <w:tc>
          <w:tcPr>
            <w:tcW w:w="1134"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35035,5</w:t>
            </w:r>
          </w:p>
        </w:tc>
        <w:tc>
          <w:tcPr>
            <w:tcW w:w="992"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35035,5</w:t>
            </w:r>
          </w:p>
        </w:tc>
        <w:tc>
          <w:tcPr>
            <w:tcW w:w="993"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35035,5</w:t>
            </w:r>
          </w:p>
        </w:tc>
        <w:tc>
          <w:tcPr>
            <w:tcW w:w="992"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35035,5</w:t>
            </w:r>
          </w:p>
        </w:tc>
      </w:tr>
      <w:tr w:rsidR="00364BA1" w:rsidRPr="00E40643" w:rsidTr="00DD6E47">
        <w:trPr>
          <w:trHeight w:val="440"/>
        </w:trPr>
        <w:tc>
          <w:tcPr>
            <w:tcW w:w="577" w:type="dxa"/>
            <w:gridSpan w:val="2"/>
            <w:vMerge/>
          </w:tcPr>
          <w:p w:rsidR="00364BA1" w:rsidRPr="00902AA9" w:rsidRDefault="00364BA1" w:rsidP="001978EF">
            <w:pPr>
              <w:pStyle w:val="af5"/>
              <w:jc w:val="center"/>
              <w:rPr>
                <w:rFonts w:ascii="Times New Roman" w:hAnsi="Times New Roman" w:cs="Times New Roman"/>
                <w:bCs/>
                <w:sz w:val="18"/>
                <w:szCs w:val="18"/>
              </w:rPr>
            </w:pPr>
          </w:p>
        </w:tc>
        <w:tc>
          <w:tcPr>
            <w:tcW w:w="1560" w:type="dxa"/>
            <w:vMerge/>
          </w:tcPr>
          <w:p w:rsidR="00364BA1" w:rsidRPr="00902AA9" w:rsidRDefault="00364BA1" w:rsidP="001978EF">
            <w:pPr>
              <w:pStyle w:val="af5"/>
              <w:rPr>
                <w:rFonts w:ascii="Times New Roman" w:hAnsi="Times New Roman" w:cs="Times New Roman"/>
                <w:bCs/>
                <w:sz w:val="18"/>
                <w:szCs w:val="18"/>
              </w:rPr>
            </w:pPr>
          </w:p>
        </w:tc>
        <w:tc>
          <w:tcPr>
            <w:tcW w:w="1134" w:type="dxa"/>
          </w:tcPr>
          <w:p w:rsidR="00364BA1" w:rsidRPr="00902AA9" w:rsidRDefault="00364BA1" w:rsidP="001978EF">
            <w:pPr>
              <w:pStyle w:val="af5"/>
              <w:jc w:val="center"/>
              <w:rPr>
                <w:rFonts w:ascii="Times New Roman" w:hAnsi="Times New Roman" w:cs="Times New Roman"/>
                <w:sz w:val="18"/>
                <w:szCs w:val="18"/>
              </w:rPr>
            </w:pPr>
            <w:r w:rsidRPr="00902AA9">
              <w:rPr>
                <w:rFonts w:ascii="Times New Roman" w:hAnsi="Times New Roman" w:cs="Times New Roman"/>
                <w:sz w:val="18"/>
                <w:szCs w:val="18"/>
              </w:rPr>
              <w:t>Областной бюджет</w:t>
            </w:r>
          </w:p>
        </w:tc>
        <w:tc>
          <w:tcPr>
            <w:tcW w:w="992" w:type="dxa"/>
          </w:tcPr>
          <w:p w:rsidR="00364BA1" w:rsidRPr="00902AA9" w:rsidRDefault="00364BA1" w:rsidP="00890843">
            <w:pPr>
              <w:pStyle w:val="af5"/>
              <w:rPr>
                <w:rFonts w:ascii="Times New Roman" w:hAnsi="Times New Roman" w:cs="Times New Roman"/>
                <w:sz w:val="18"/>
                <w:szCs w:val="18"/>
              </w:rPr>
            </w:pPr>
            <w:r>
              <w:rPr>
                <w:rFonts w:ascii="Times New Roman" w:hAnsi="Times New Roman" w:cs="Times New Roman"/>
                <w:sz w:val="18"/>
                <w:szCs w:val="18"/>
              </w:rPr>
              <w:t>128065,4</w:t>
            </w:r>
          </w:p>
        </w:tc>
        <w:tc>
          <w:tcPr>
            <w:tcW w:w="992" w:type="dxa"/>
          </w:tcPr>
          <w:p w:rsidR="00364BA1" w:rsidRPr="00902AA9" w:rsidRDefault="00364BA1" w:rsidP="00890843">
            <w:pPr>
              <w:pStyle w:val="af5"/>
              <w:rPr>
                <w:rFonts w:ascii="Times New Roman" w:hAnsi="Times New Roman" w:cs="Times New Roman"/>
                <w:sz w:val="18"/>
                <w:szCs w:val="18"/>
              </w:rPr>
            </w:pPr>
            <w:r>
              <w:rPr>
                <w:rFonts w:ascii="Times New Roman" w:hAnsi="Times New Roman" w:cs="Times New Roman"/>
                <w:sz w:val="18"/>
                <w:szCs w:val="18"/>
              </w:rPr>
              <w:t>128648,4</w:t>
            </w:r>
          </w:p>
        </w:tc>
        <w:tc>
          <w:tcPr>
            <w:tcW w:w="1134"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128648,4</w:t>
            </w:r>
          </w:p>
        </w:tc>
        <w:tc>
          <w:tcPr>
            <w:tcW w:w="992"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128648,4</w:t>
            </w:r>
          </w:p>
        </w:tc>
        <w:tc>
          <w:tcPr>
            <w:tcW w:w="993"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128648,4</w:t>
            </w:r>
          </w:p>
        </w:tc>
        <w:tc>
          <w:tcPr>
            <w:tcW w:w="992" w:type="dxa"/>
          </w:tcPr>
          <w:p w:rsidR="00364BA1" w:rsidRPr="00902AA9" w:rsidRDefault="00364BA1" w:rsidP="002A7FD4">
            <w:pPr>
              <w:pStyle w:val="af5"/>
              <w:rPr>
                <w:rFonts w:ascii="Times New Roman" w:hAnsi="Times New Roman" w:cs="Times New Roman"/>
                <w:sz w:val="18"/>
                <w:szCs w:val="18"/>
              </w:rPr>
            </w:pPr>
            <w:r>
              <w:rPr>
                <w:rFonts w:ascii="Times New Roman" w:hAnsi="Times New Roman" w:cs="Times New Roman"/>
                <w:sz w:val="18"/>
                <w:szCs w:val="18"/>
              </w:rPr>
              <w:t>128648,4</w:t>
            </w:r>
          </w:p>
        </w:tc>
      </w:tr>
      <w:tr w:rsidR="00364BA1" w:rsidRPr="00E40643" w:rsidTr="00DD6E47">
        <w:trPr>
          <w:trHeight w:val="465"/>
        </w:trPr>
        <w:tc>
          <w:tcPr>
            <w:tcW w:w="577" w:type="dxa"/>
            <w:gridSpan w:val="2"/>
            <w:vMerge/>
          </w:tcPr>
          <w:p w:rsidR="00364BA1" w:rsidRPr="00902AA9" w:rsidRDefault="00364BA1" w:rsidP="001978EF">
            <w:pPr>
              <w:pStyle w:val="af5"/>
              <w:jc w:val="center"/>
              <w:rPr>
                <w:rFonts w:ascii="Times New Roman" w:hAnsi="Times New Roman" w:cs="Times New Roman"/>
                <w:bCs/>
                <w:sz w:val="18"/>
                <w:szCs w:val="18"/>
              </w:rPr>
            </w:pPr>
          </w:p>
        </w:tc>
        <w:tc>
          <w:tcPr>
            <w:tcW w:w="1560" w:type="dxa"/>
            <w:vMerge/>
          </w:tcPr>
          <w:p w:rsidR="00364BA1" w:rsidRPr="00902AA9" w:rsidRDefault="00364BA1" w:rsidP="001978EF">
            <w:pPr>
              <w:pStyle w:val="af5"/>
              <w:rPr>
                <w:rFonts w:ascii="Times New Roman" w:hAnsi="Times New Roman" w:cs="Times New Roman"/>
                <w:bCs/>
                <w:sz w:val="18"/>
                <w:szCs w:val="18"/>
              </w:rPr>
            </w:pPr>
          </w:p>
        </w:tc>
        <w:tc>
          <w:tcPr>
            <w:tcW w:w="1134" w:type="dxa"/>
          </w:tcPr>
          <w:p w:rsidR="00364BA1" w:rsidRPr="00902AA9" w:rsidRDefault="00364BA1" w:rsidP="001978EF">
            <w:pPr>
              <w:pStyle w:val="af5"/>
              <w:jc w:val="center"/>
              <w:rPr>
                <w:rFonts w:ascii="Times New Roman" w:hAnsi="Times New Roman" w:cs="Times New Roman"/>
                <w:sz w:val="18"/>
                <w:szCs w:val="18"/>
              </w:rPr>
            </w:pPr>
            <w:r w:rsidRPr="00902AA9">
              <w:rPr>
                <w:rFonts w:ascii="Times New Roman" w:hAnsi="Times New Roman" w:cs="Times New Roman"/>
                <w:sz w:val="18"/>
                <w:szCs w:val="18"/>
              </w:rPr>
              <w:t>Федеральный бюджет</w:t>
            </w:r>
          </w:p>
        </w:tc>
        <w:tc>
          <w:tcPr>
            <w:tcW w:w="992" w:type="dxa"/>
          </w:tcPr>
          <w:p w:rsidR="00364BA1" w:rsidRPr="00902AA9" w:rsidRDefault="00364BA1" w:rsidP="00890843">
            <w:pPr>
              <w:pStyle w:val="af5"/>
              <w:rPr>
                <w:rFonts w:ascii="Times New Roman" w:hAnsi="Times New Roman" w:cs="Times New Roman"/>
                <w:sz w:val="18"/>
                <w:szCs w:val="18"/>
              </w:rPr>
            </w:pPr>
          </w:p>
        </w:tc>
        <w:tc>
          <w:tcPr>
            <w:tcW w:w="992" w:type="dxa"/>
          </w:tcPr>
          <w:p w:rsidR="00364BA1" w:rsidRPr="00902AA9" w:rsidRDefault="00364BA1" w:rsidP="00890843">
            <w:pPr>
              <w:pStyle w:val="af5"/>
              <w:rPr>
                <w:rFonts w:ascii="Times New Roman" w:hAnsi="Times New Roman" w:cs="Times New Roman"/>
                <w:sz w:val="18"/>
                <w:szCs w:val="18"/>
              </w:rPr>
            </w:pPr>
          </w:p>
        </w:tc>
        <w:tc>
          <w:tcPr>
            <w:tcW w:w="1134" w:type="dxa"/>
          </w:tcPr>
          <w:p w:rsidR="00364BA1" w:rsidRPr="00902AA9" w:rsidRDefault="00364BA1" w:rsidP="002A7FD4">
            <w:pPr>
              <w:pStyle w:val="af5"/>
              <w:rPr>
                <w:rFonts w:ascii="Times New Roman" w:hAnsi="Times New Roman" w:cs="Times New Roman"/>
                <w:sz w:val="18"/>
                <w:szCs w:val="18"/>
              </w:rPr>
            </w:pPr>
          </w:p>
        </w:tc>
        <w:tc>
          <w:tcPr>
            <w:tcW w:w="992" w:type="dxa"/>
          </w:tcPr>
          <w:p w:rsidR="00364BA1" w:rsidRPr="00902AA9" w:rsidRDefault="00364BA1" w:rsidP="002A7FD4">
            <w:pPr>
              <w:pStyle w:val="af5"/>
              <w:rPr>
                <w:rFonts w:ascii="Times New Roman" w:hAnsi="Times New Roman" w:cs="Times New Roman"/>
                <w:sz w:val="18"/>
                <w:szCs w:val="18"/>
              </w:rPr>
            </w:pPr>
          </w:p>
        </w:tc>
        <w:tc>
          <w:tcPr>
            <w:tcW w:w="993" w:type="dxa"/>
          </w:tcPr>
          <w:p w:rsidR="00364BA1" w:rsidRPr="00902AA9" w:rsidRDefault="00364BA1" w:rsidP="002A7FD4">
            <w:pPr>
              <w:pStyle w:val="af5"/>
              <w:rPr>
                <w:rFonts w:ascii="Times New Roman" w:hAnsi="Times New Roman" w:cs="Times New Roman"/>
                <w:sz w:val="18"/>
                <w:szCs w:val="18"/>
              </w:rPr>
            </w:pPr>
          </w:p>
        </w:tc>
        <w:tc>
          <w:tcPr>
            <w:tcW w:w="992" w:type="dxa"/>
          </w:tcPr>
          <w:p w:rsidR="00364BA1" w:rsidRPr="00902AA9" w:rsidRDefault="00364BA1" w:rsidP="002A7FD4">
            <w:pPr>
              <w:pStyle w:val="af5"/>
              <w:rPr>
                <w:rFonts w:ascii="Times New Roman" w:hAnsi="Times New Roman" w:cs="Times New Roman"/>
                <w:sz w:val="18"/>
                <w:szCs w:val="18"/>
              </w:rPr>
            </w:pPr>
          </w:p>
        </w:tc>
      </w:tr>
      <w:tr w:rsidR="00AE71C9" w:rsidRPr="00E40643" w:rsidTr="00DD6E47">
        <w:trPr>
          <w:trHeight w:val="327"/>
        </w:trPr>
        <w:tc>
          <w:tcPr>
            <w:tcW w:w="577" w:type="dxa"/>
            <w:gridSpan w:val="2"/>
            <w:vMerge w:val="restart"/>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1.1</w:t>
            </w:r>
          </w:p>
        </w:tc>
        <w:tc>
          <w:tcPr>
            <w:tcW w:w="1560" w:type="dxa"/>
            <w:vMerge w:val="restart"/>
          </w:tcPr>
          <w:p w:rsidR="00AE71C9" w:rsidRPr="00902AA9" w:rsidRDefault="00AE71C9" w:rsidP="00A11A4F">
            <w:pPr>
              <w:pStyle w:val="af5"/>
              <w:rPr>
                <w:rFonts w:ascii="Times New Roman" w:hAnsi="Times New Roman" w:cs="Times New Roman"/>
                <w:sz w:val="18"/>
                <w:szCs w:val="18"/>
              </w:rPr>
            </w:pPr>
            <w:r w:rsidRPr="00902AA9">
              <w:rPr>
                <w:rFonts w:ascii="Times New Roman" w:hAnsi="Times New Roman" w:cs="Times New Roman"/>
                <w:spacing w:val="-5"/>
                <w:sz w:val="18"/>
                <w:szCs w:val="18"/>
              </w:rPr>
              <w:t>Сохранение и развитие кадрового потенциала района</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135310,8</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135893,8</w:t>
            </w:r>
          </w:p>
        </w:tc>
        <w:tc>
          <w:tcPr>
            <w:tcW w:w="1134"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135893,8</w:t>
            </w:r>
          </w:p>
        </w:tc>
        <w:tc>
          <w:tcPr>
            <w:tcW w:w="992"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135893,8</w:t>
            </w:r>
          </w:p>
        </w:tc>
        <w:tc>
          <w:tcPr>
            <w:tcW w:w="993"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135893,8</w:t>
            </w:r>
          </w:p>
        </w:tc>
        <w:tc>
          <w:tcPr>
            <w:tcW w:w="992"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135893,8</w:t>
            </w:r>
          </w:p>
        </w:tc>
      </w:tr>
      <w:tr w:rsidR="00AE71C9" w:rsidRPr="00E40643" w:rsidTr="00DD6E47">
        <w:trPr>
          <w:trHeight w:val="477"/>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pacing w:val="-5"/>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10844,4</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10844,4</w:t>
            </w:r>
          </w:p>
        </w:tc>
        <w:tc>
          <w:tcPr>
            <w:tcW w:w="1134"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10844,4</w:t>
            </w:r>
          </w:p>
        </w:tc>
        <w:tc>
          <w:tcPr>
            <w:tcW w:w="992"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10844,4</w:t>
            </w:r>
          </w:p>
        </w:tc>
        <w:tc>
          <w:tcPr>
            <w:tcW w:w="993"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10844,4</w:t>
            </w:r>
          </w:p>
        </w:tc>
        <w:tc>
          <w:tcPr>
            <w:tcW w:w="992"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10844,4</w:t>
            </w:r>
          </w:p>
        </w:tc>
      </w:tr>
      <w:tr w:rsidR="00AE71C9" w:rsidRPr="00E40643" w:rsidTr="00DD6E47">
        <w:trPr>
          <w:trHeight w:val="477"/>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pacing w:val="-5"/>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Областной 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124466,4</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125049,4</w:t>
            </w:r>
          </w:p>
        </w:tc>
        <w:tc>
          <w:tcPr>
            <w:tcW w:w="1134"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125049,4</w:t>
            </w:r>
          </w:p>
        </w:tc>
        <w:tc>
          <w:tcPr>
            <w:tcW w:w="992"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125049,4</w:t>
            </w:r>
          </w:p>
        </w:tc>
        <w:tc>
          <w:tcPr>
            <w:tcW w:w="993"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125049,4</w:t>
            </w:r>
          </w:p>
        </w:tc>
        <w:tc>
          <w:tcPr>
            <w:tcW w:w="992" w:type="dxa"/>
          </w:tcPr>
          <w:p w:rsidR="00AE71C9" w:rsidRPr="00902AA9" w:rsidRDefault="00AE71C9" w:rsidP="00AE71C9">
            <w:pPr>
              <w:pStyle w:val="af5"/>
              <w:jc w:val="center"/>
              <w:rPr>
                <w:rFonts w:ascii="Times New Roman" w:hAnsi="Times New Roman" w:cs="Times New Roman"/>
                <w:sz w:val="18"/>
                <w:szCs w:val="18"/>
              </w:rPr>
            </w:pPr>
            <w:r>
              <w:rPr>
                <w:rFonts w:ascii="Times New Roman" w:hAnsi="Times New Roman" w:cs="Times New Roman"/>
                <w:sz w:val="18"/>
                <w:szCs w:val="18"/>
              </w:rPr>
              <w:t>125049,4</w:t>
            </w:r>
          </w:p>
        </w:tc>
      </w:tr>
      <w:tr w:rsidR="00AE71C9" w:rsidRPr="00E40643" w:rsidTr="00DD6E47">
        <w:trPr>
          <w:trHeight w:val="311"/>
        </w:trPr>
        <w:tc>
          <w:tcPr>
            <w:tcW w:w="577" w:type="dxa"/>
            <w:gridSpan w:val="2"/>
            <w:vMerge w:val="restart"/>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1.</w:t>
            </w:r>
            <w:r>
              <w:rPr>
                <w:rFonts w:ascii="Times New Roman" w:hAnsi="Times New Roman" w:cs="Times New Roman"/>
                <w:sz w:val="18"/>
                <w:szCs w:val="18"/>
              </w:rPr>
              <w:t>2</w:t>
            </w:r>
          </w:p>
        </w:tc>
        <w:tc>
          <w:tcPr>
            <w:tcW w:w="1560" w:type="dxa"/>
            <w:vMerge w:val="restart"/>
          </w:tcPr>
          <w:p w:rsidR="00AE71C9" w:rsidRPr="00902AA9" w:rsidRDefault="00AE71C9" w:rsidP="00A11A4F">
            <w:pPr>
              <w:pStyle w:val="af5"/>
              <w:rPr>
                <w:rFonts w:ascii="Times New Roman" w:hAnsi="Times New Roman" w:cs="Times New Roman"/>
                <w:spacing w:val="-5"/>
                <w:sz w:val="18"/>
                <w:szCs w:val="18"/>
              </w:rPr>
            </w:pPr>
            <w:r w:rsidRPr="00902AA9">
              <w:rPr>
                <w:rFonts w:ascii="Times New Roman" w:hAnsi="Times New Roman" w:cs="Times New Roman"/>
                <w:spacing w:val="-5"/>
                <w:sz w:val="18"/>
                <w:szCs w:val="18"/>
              </w:rPr>
              <w:t>Обеспечение муниципальных общеобразовательных учреждений района услугами связи, транспорта, содержанию имущества, укрепления МТБ в том числе,</w:t>
            </w:r>
            <w:r w:rsidRPr="00902AA9">
              <w:rPr>
                <w:rFonts w:ascii="Times New Roman" w:hAnsi="Times New Roman" w:cs="Times New Roman"/>
                <w:sz w:val="18"/>
                <w:szCs w:val="18"/>
              </w:rPr>
              <w:t xml:space="preserve"> коммунальными услугами и топливом</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24460,9</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26883,6</w:t>
            </w:r>
          </w:p>
        </w:tc>
        <w:tc>
          <w:tcPr>
            <w:tcW w:w="1134"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26883,6</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26883,6</w:t>
            </w:r>
          </w:p>
        </w:tc>
        <w:tc>
          <w:tcPr>
            <w:tcW w:w="993"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26883,6</w:t>
            </w:r>
          </w:p>
        </w:tc>
        <w:tc>
          <w:tcPr>
            <w:tcW w:w="992" w:type="dxa"/>
          </w:tcPr>
          <w:p w:rsidR="00AE71C9" w:rsidRPr="00902AA9" w:rsidRDefault="00AE71C9" w:rsidP="00DD6E47">
            <w:pPr>
              <w:pStyle w:val="af5"/>
              <w:jc w:val="center"/>
              <w:rPr>
                <w:rFonts w:ascii="Times New Roman" w:hAnsi="Times New Roman" w:cs="Times New Roman"/>
                <w:sz w:val="18"/>
                <w:szCs w:val="18"/>
              </w:rPr>
            </w:pPr>
            <w:r>
              <w:rPr>
                <w:rFonts w:ascii="Times New Roman" w:hAnsi="Times New Roman" w:cs="Times New Roman"/>
                <w:sz w:val="18"/>
                <w:szCs w:val="18"/>
              </w:rPr>
              <w:t>26883,6</w:t>
            </w:r>
          </w:p>
        </w:tc>
      </w:tr>
      <w:tr w:rsidR="00AE71C9" w:rsidRPr="00F833C2" w:rsidTr="00DD6E47">
        <w:trPr>
          <w:trHeight w:val="415"/>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20861,9</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23284,6</w:t>
            </w:r>
          </w:p>
        </w:tc>
        <w:tc>
          <w:tcPr>
            <w:tcW w:w="1134"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23284,6</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23284,6</w:t>
            </w:r>
          </w:p>
        </w:tc>
        <w:tc>
          <w:tcPr>
            <w:tcW w:w="993"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23284,6</w:t>
            </w:r>
          </w:p>
        </w:tc>
        <w:tc>
          <w:tcPr>
            <w:tcW w:w="992" w:type="dxa"/>
          </w:tcPr>
          <w:p w:rsidR="00AE71C9" w:rsidRPr="00902AA9" w:rsidRDefault="00AE71C9" w:rsidP="00DD6E47">
            <w:pPr>
              <w:pStyle w:val="af5"/>
              <w:jc w:val="center"/>
              <w:rPr>
                <w:rFonts w:ascii="Times New Roman" w:hAnsi="Times New Roman" w:cs="Times New Roman"/>
                <w:sz w:val="18"/>
                <w:szCs w:val="18"/>
              </w:rPr>
            </w:pPr>
            <w:r>
              <w:rPr>
                <w:rFonts w:ascii="Times New Roman" w:hAnsi="Times New Roman" w:cs="Times New Roman"/>
                <w:sz w:val="18"/>
                <w:szCs w:val="18"/>
              </w:rPr>
              <w:t>23284,6</w:t>
            </w:r>
          </w:p>
        </w:tc>
      </w:tr>
      <w:tr w:rsidR="00AE71C9" w:rsidRPr="00F833C2" w:rsidTr="00DD6E47">
        <w:trPr>
          <w:trHeight w:val="874"/>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Областной бюджет</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3599,0</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3599.0</w:t>
            </w:r>
          </w:p>
        </w:tc>
        <w:tc>
          <w:tcPr>
            <w:tcW w:w="1134"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3599.0</w:t>
            </w:r>
          </w:p>
        </w:tc>
        <w:tc>
          <w:tcPr>
            <w:tcW w:w="992" w:type="dxa"/>
          </w:tcPr>
          <w:p w:rsidR="00AE71C9" w:rsidRPr="00902AA9" w:rsidRDefault="00AE71C9" w:rsidP="00364BA1">
            <w:pPr>
              <w:pStyle w:val="af5"/>
              <w:jc w:val="center"/>
              <w:rPr>
                <w:rFonts w:ascii="Times New Roman" w:hAnsi="Times New Roman" w:cs="Times New Roman"/>
                <w:sz w:val="18"/>
                <w:szCs w:val="18"/>
              </w:rPr>
            </w:pPr>
            <w:r>
              <w:rPr>
                <w:rFonts w:ascii="Times New Roman" w:hAnsi="Times New Roman" w:cs="Times New Roman"/>
                <w:sz w:val="18"/>
                <w:szCs w:val="18"/>
              </w:rPr>
              <w:t>3599.0</w:t>
            </w:r>
          </w:p>
        </w:tc>
        <w:tc>
          <w:tcPr>
            <w:tcW w:w="993"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3599.0</w:t>
            </w:r>
          </w:p>
        </w:tc>
        <w:tc>
          <w:tcPr>
            <w:tcW w:w="992" w:type="dxa"/>
          </w:tcPr>
          <w:p w:rsidR="00AE71C9" w:rsidRPr="00902AA9" w:rsidRDefault="00AE71C9" w:rsidP="00DD6E47">
            <w:pPr>
              <w:pStyle w:val="af5"/>
              <w:jc w:val="center"/>
              <w:rPr>
                <w:rFonts w:ascii="Times New Roman" w:hAnsi="Times New Roman" w:cs="Times New Roman"/>
                <w:sz w:val="18"/>
                <w:szCs w:val="18"/>
              </w:rPr>
            </w:pPr>
            <w:r>
              <w:rPr>
                <w:rFonts w:ascii="Times New Roman" w:hAnsi="Times New Roman" w:cs="Times New Roman"/>
                <w:sz w:val="18"/>
                <w:szCs w:val="18"/>
              </w:rPr>
              <w:t>3599.0</w:t>
            </w:r>
          </w:p>
        </w:tc>
      </w:tr>
      <w:tr w:rsidR="00AE71C9" w:rsidRPr="00F833C2" w:rsidTr="00DD6E47">
        <w:trPr>
          <w:trHeight w:val="208"/>
        </w:trPr>
        <w:tc>
          <w:tcPr>
            <w:tcW w:w="577" w:type="dxa"/>
            <w:gridSpan w:val="2"/>
            <w:vMerge w:val="restart"/>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1.</w:t>
            </w:r>
            <w:r>
              <w:rPr>
                <w:rFonts w:ascii="Times New Roman" w:hAnsi="Times New Roman" w:cs="Times New Roman"/>
                <w:sz w:val="18"/>
                <w:szCs w:val="18"/>
              </w:rPr>
              <w:t>3</w:t>
            </w:r>
          </w:p>
        </w:tc>
        <w:tc>
          <w:tcPr>
            <w:tcW w:w="1560" w:type="dxa"/>
            <w:vMerge w:val="restart"/>
          </w:tcPr>
          <w:p w:rsidR="00AE71C9" w:rsidRPr="00902AA9" w:rsidRDefault="00AE71C9" w:rsidP="00A11A4F">
            <w:pPr>
              <w:pStyle w:val="af5"/>
              <w:rPr>
                <w:rFonts w:ascii="Times New Roman" w:hAnsi="Times New Roman" w:cs="Times New Roman"/>
                <w:sz w:val="18"/>
                <w:szCs w:val="18"/>
              </w:rPr>
            </w:pPr>
            <w:r w:rsidRPr="00902AA9">
              <w:rPr>
                <w:rFonts w:ascii="Times New Roman" w:hAnsi="Times New Roman" w:cs="Times New Roman"/>
                <w:sz w:val="18"/>
                <w:szCs w:val="18"/>
              </w:rPr>
              <w:t xml:space="preserve">Капитальные вложения в объекты недвижимого имущества государственной (муниципальной) собственности </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384"/>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Областной 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165"/>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654"/>
        </w:trPr>
        <w:tc>
          <w:tcPr>
            <w:tcW w:w="577" w:type="dxa"/>
            <w:gridSpan w:val="2"/>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1.</w:t>
            </w:r>
            <w:r>
              <w:rPr>
                <w:rFonts w:ascii="Times New Roman" w:hAnsi="Times New Roman" w:cs="Times New Roman"/>
                <w:sz w:val="18"/>
                <w:szCs w:val="18"/>
              </w:rPr>
              <w:t>4</w:t>
            </w:r>
          </w:p>
        </w:tc>
        <w:tc>
          <w:tcPr>
            <w:tcW w:w="1560" w:type="dxa"/>
          </w:tcPr>
          <w:p w:rsidR="00AE71C9" w:rsidRPr="00902AA9" w:rsidRDefault="00AE71C9" w:rsidP="00A11A4F">
            <w:pPr>
              <w:pStyle w:val="af5"/>
              <w:rPr>
                <w:rFonts w:ascii="Times New Roman" w:hAnsi="Times New Roman" w:cs="Times New Roman"/>
                <w:sz w:val="18"/>
                <w:szCs w:val="18"/>
              </w:rPr>
            </w:pPr>
            <w:r w:rsidRPr="00902AA9">
              <w:rPr>
                <w:rFonts w:ascii="Times New Roman" w:hAnsi="Times New Roman" w:cs="Times New Roman"/>
                <w:sz w:val="18"/>
                <w:szCs w:val="18"/>
              </w:rPr>
              <w:t>Мероприятия по выявлению и поддержке одаренных детей</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AE71C9" w:rsidRPr="00902AA9" w:rsidRDefault="00AE71C9" w:rsidP="00456BBA">
            <w:pPr>
              <w:pStyle w:val="af5"/>
              <w:jc w:val="center"/>
              <w:rPr>
                <w:rFonts w:ascii="Times New Roman" w:hAnsi="Times New Roman" w:cs="Times New Roman"/>
                <w:sz w:val="18"/>
                <w:szCs w:val="18"/>
              </w:rPr>
            </w:pPr>
            <w:r>
              <w:rPr>
                <w:rFonts w:ascii="Times New Roman" w:hAnsi="Times New Roman" w:cs="Times New Roman"/>
                <w:sz w:val="18"/>
                <w:szCs w:val="18"/>
              </w:rPr>
              <w:t>50,0</w:t>
            </w:r>
          </w:p>
        </w:tc>
        <w:tc>
          <w:tcPr>
            <w:tcW w:w="992" w:type="dxa"/>
          </w:tcPr>
          <w:p w:rsidR="00AE71C9" w:rsidRPr="00902AA9" w:rsidRDefault="00AE71C9" w:rsidP="00456BBA">
            <w:pPr>
              <w:pStyle w:val="af5"/>
              <w:jc w:val="center"/>
              <w:rPr>
                <w:rFonts w:ascii="Times New Roman" w:hAnsi="Times New Roman" w:cs="Times New Roman"/>
                <w:sz w:val="18"/>
                <w:szCs w:val="18"/>
              </w:rPr>
            </w:pPr>
            <w:r>
              <w:rPr>
                <w:rFonts w:ascii="Times New Roman" w:hAnsi="Times New Roman" w:cs="Times New Roman"/>
                <w:sz w:val="18"/>
                <w:szCs w:val="18"/>
              </w:rPr>
              <w:t>50,0</w:t>
            </w:r>
          </w:p>
        </w:tc>
        <w:tc>
          <w:tcPr>
            <w:tcW w:w="1134"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50,0</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50,0</w:t>
            </w:r>
          </w:p>
        </w:tc>
        <w:tc>
          <w:tcPr>
            <w:tcW w:w="993"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50,0</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50,0</w:t>
            </w:r>
          </w:p>
        </w:tc>
      </w:tr>
      <w:tr w:rsidR="00AE71C9" w:rsidRPr="00F833C2" w:rsidTr="00DD6E47">
        <w:trPr>
          <w:trHeight w:val="654"/>
        </w:trPr>
        <w:tc>
          <w:tcPr>
            <w:tcW w:w="577" w:type="dxa"/>
            <w:gridSpan w:val="2"/>
          </w:tcPr>
          <w:p w:rsidR="00AE71C9" w:rsidRPr="00902AA9" w:rsidRDefault="00AE71C9" w:rsidP="00A11A4F">
            <w:pPr>
              <w:pStyle w:val="af5"/>
              <w:jc w:val="center"/>
              <w:rPr>
                <w:rFonts w:ascii="Times New Roman" w:hAnsi="Times New Roman" w:cs="Times New Roman"/>
                <w:sz w:val="18"/>
                <w:szCs w:val="18"/>
              </w:rPr>
            </w:pPr>
          </w:p>
        </w:tc>
        <w:tc>
          <w:tcPr>
            <w:tcW w:w="1560" w:type="dxa"/>
          </w:tcPr>
          <w:p w:rsidR="00AE71C9" w:rsidRPr="00902AA9" w:rsidRDefault="00AE71C9" w:rsidP="00A11A4F">
            <w:pPr>
              <w:pStyle w:val="af5"/>
              <w:rPr>
                <w:rFonts w:ascii="Times New Roman" w:hAnsi="Times New Roman" w:cs="Times New Roman"/>
                <w:sz w:val="18"/>
                <w:szCs w:val="18"/>
              </w:rPr>
            </w:pPr>
            <w:r>
              <w:rPr>
                <w:rFonts w:ascii="Times New Roman" w:hAnsi="Times New Roman" w:cs="Times New Roman"/>
                <w:sz w:val="18"/>
                <w:szCs w:val="18"/>
              </w:rPr>
              <w:t>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w:t>
            </w: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Default="00AE71C9" w:rsidP="00456BBA">
            <w:pPr>
              <w:pStyle w:val="af5"/>
              <w:jc w:val="center"/>
              <w:rPr>
                <w:rFonts w:ascii="Times New Roman" w:hAnsi="Times New Roman" w:cs="Times New Roman"/>
                <w:sz w:val="18"/>
                <w:szCs w:val="18"/>
              </w:rPr>
            </w:pPr>
            <w:r>
              <w:rPr>
                <w:rFonts w:ascii="Times New Roman" w:hAnsi="Times New Roman" w:cs="Times New Roman"/>
                <w:sz w:val="18"/>
                <w:szCs w:val="18"/>
              </w:rPr>
              <w:t>3,0</w:t>
            </w:r>
          </w:p>
        </w:tc>
        <w:tc>
          <w:tcPr>
            <w:tcW w:w="992" w:type="dxa"/>
          </w:tcPr>
          <w:p w:rsidR="00AE71C9" w:rsidRDefault="00AE71C9" w:rsidP="00456BBA">
            <w:pPr>
              <w:pStyle w:val="af5"/>
              <w:jc w:val="center"/>
              <w:rPr>
                <w:rFonts w:ascii="Times New Roman" w:hAnsi="Times New Roman" w:cs="Times New Roman"/>
                <w:sz w:val="18"/>
                <w:szCs w:val="18"/>
              </w:rPr>
            </w:pPr>
            <w:r>
              <w:rPr>
                <w:rFonts w:ascii="Times New Roman" w:hAnsi="Times New Roman" w:cs="Times New Roman"/>
                <w:sz w:val="18"/>
                <w:szCs w:val="18"/>
              </w:rPr>
              <w:t>3,0</w:t>
            </w:r>
          </w:p>
        </w:tc>
        <w:tc>
          <w:tcPr>
            <w:tcW w:w="1134"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3,0</w:t>
            </w:r>
          </w:p>
        </w:tc>
        <w:tc>
          <w:tcPr>
            <w:tcW w:w="992" w:type="dxa"/>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3,0</w:t>
            </w:r>
          </w:p>
        </w:tc>
        <w:tc>
          <w:tcPr>
            <w:tcW w:w="993" w:type="dxa"/>
          </w:tcPr>
          <w:p w:rsidR="00AE71C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3,0</w:t>
            </w:r>
          </w:p>
        </w:tc>
        <w:tc>
          <w:tcPr>
            <w:tcW w:w="992" w:type="dxa"/>
          </w:tcPr>
          <w:p w:rsidR="00AE71C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3,0</w:t>
            </w:r>
          </w:p>
        </w:tc>
      </w:tr>
      <w:tr w:rsidR="00AE71C9" w:rsidRPr="00F833C2" w:rsidTr="00DD6E47">
        <w:trPr>
          <w:trHeight w:val="318"/>
        </w:trPr>
        <w:tc>
          <w:tcPr>
            <w:tcW w:w="577" w:type="dxa"/>
            <w:gridSpan w:val="2"/>
            <w:vMerge w:val="restart"/>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1.</w:t>
            </w:r>
            <w:r>
              <w:rPr>
                <w:rFonts w:ascii="Times New Roman" w:hAnsi="Times New Roman" w:cs="Times New Roman"/>
                <w:sz w:val="18"/>
                <w:szCs w:val="18"/>
              </w:rPr>
              <w:t>5</w:t>
            </w:r>
          </w:p>
        </w:tc>
        <w:tc>
          <w:tcPr>
            <w:tcW w:w="1560" w:type="dxa"/>
            <w:vMerge w:val="restart"/>
          </w:tcPr>
          <w:p w:rsidR="00AE71C9" w:rsidRDefault="00AE71C9" w:rsidP="00A11A4F">
            <w:pPr>
              <w:pStyle w:val="af5"/>
              <w:rPr>
                <w:rFonts w:ascii="Times New Roman" w:hAnsi="Times New Roman" w:cs="Times New Roman"/>
                <w:sz w:val="18"/>
                <w:szCs w:val="18"/>
              </w:rPr>
            </w:pPr>
            <w:r w:rsidRPr="00902AA9">
              <w:rPr>
                <w:rFonts w:ascii="Times New Roman" w:hAnsi="Times New Roman" w:cs="Times New Roman"/>
                <w:sz w:val="18"/>
                <w:szCs w:val="18"/>
              </w:rPr>
              <w:t>Создание в общеобразовательных организациях, расположенных в сельской местности, условий для занятий физической культурой и спортом (ремонт спортивного зала в МКОУ СОШ д. Светозарево, д. С</w:t>
            </w:r>
            <w:r>
              <w:rPr>
                <w:rFonts w:ascii="Times New Roman" w:hAnsi="Times New Roman" w:cs="Times New Roman"/>
                <w:sz w:val="18"/>
                <w:szCs w:val="18"/>
              </w:rPr>
              <w:t>тулово, д. Шихово, с. Шестаково,</w:t>
            </w:r>
          </w:p>
          <w:p w:rsidR="00AE71C9" w:rsidRDefault="00AE71C9" w:rsidP="00A11A4F">
            <w:pPr>
              <w:pStyle w:val="af5"/>
              <w:rPr>
                <w:rFonts w:ascii="Times New Roman" w:hAnsi="Times New Roman" w:cs="Times New Roman"/>
                <w:sz w:val="18"/>
                <w:szCs w:val="18"/>
              </w:rPr>
            </w:pPr>
            <w:r>
              <w:rPr>
                <w:rFonts w:ascii="Times New Roman" w:hAnsi="Times New Roman" w:cs="Times New Roman"/>
                <w:sz w:val="18"/>
                <w:szCs w:val="18"/>
              </w:rPr>
              <w:t>П. Октябрьский</w:t>
            </w:r>
          </w:p>
          <w:p w:rsidR="00AE71C9" w:rsidRPr="00902AA9" w:rsidRDefault="00AE71C9" w:rsidP="00A11A4F">
            <w:pPr>
              <w:pStyle w:val="af5"/>
              <w:rPr>
                <w:rFonts w:ascii="Times New Roman" w:hAnsi="Times New Roman" w:cs="Times New Roman"/>
                <w:sz w:val="18"/>
                <w:szCs w:val="18"/>
              </w:rPr>
            </w:pPr>
            <w:r w:rsidRPr="00902AA9">
              <w:rPr>
                <w:rFonts w:ascii="Times New Roman" w:hAnsi="Times New Roman" w:cs="Times New Roman"/>
                <w:sz w:val="18"/>
                <w:szCs w:val="18"/>
              </w:rPr>
              <w:t>Слободского района)</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315"/>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w:t>
            </w:r>
          </w:p>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448"/>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Областной</w:t>
            </w:r>
          </w:p>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390"/>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Федеральный 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330"/>
        </w:trPr>
        <w:tc>
          <w:tcPr>
            <w:tcW w:w="577" w:type="dxa"/>
            <w:gridSpan w:val="2"/>
            <w:vMerge w:val="restart"/>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1.</w:t>
            </w:r>
            <w:r>
              <w:rPr>
                <w:rFonts w:ascii="Times New Roman" w:hAnsi="Times New Roman" w:cs="Times New Roman"/>
                <w:sz w:val="18"/>
                <w:szCs w:val="18"/>
              </w:rPr>
              <w:t>6</w:t>
            </w:r>
          </w:p>
        </w:tc>
        <w:tc>
          <w:tcPr>
            <w:tcW w:w="1560" w:type="dxa"/>
            <w:vMerge w:val="restart"/>
          </w:tcPr>
          <w:p w:rsidR="00AE71C9" w:rsidRPr="00902AA9" w:rsidRDefault="00AE71C9" w:rsidP="00A11A4F">
            <w:pPr>
              <w:pStyle w:val="af5"/>
              <w:rPr>
                <w:rFonts w:ascii="Times New Roman" w:hAnsi="Times New Roman" w:cs="Times New Roman"/>
                <w:sz w:val="18"/>
                <w:szCs w:val="18"/>
              </w:rPr>
            </w:pPr>
            <w:r w:rsidRPr="00902AA9">
              <w:rPr>
                <w:rFonts w:ascii="Times New Roman" w:hAnsi="Times New Roman" w:cs="Times New Roman"/>
                <w:sz w:val="18"/>
                <w:szCs w:val="18"/>
              </w:rPr>
              <w:t>Мероприятия по организации здорового питания</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1134"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3"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r>
      <w:tr w:rsidR="00AE71C9" w:rsidRPr="00F833C2" w:rsidTr="00DD6E47">
        <w:trPr>
          <w:trHeight w:val="455"/>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1134"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3"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c>
          <w:tcPr>
            <w:tcW w:w="992" w:type="dxa"/>
          </w:tcPr>
          <w:p w:rsidR="00AE71C9" w:rsidRPr="00902AA9" w:rsidRDefault="00AE71C9" w:rsidP="00EF00EF">
            <w:pPr>
              <w:pStyle w:val="af5"/>
              <w:jc w:val="center"/>
              <w:rPr>
                <w:rFonts w:ascii="Times New Roman" w:hAnsi="Times New Roman" w:cs="Times New Roman"/>
                <w:sz w:val="18"/>
                <w:szCs w:val="18"/>
              </w:rPr>
            </w:pPr>
            <w:r>
              <w:rPr>
                <w:rFonts w:ascii="Times New Roman" w:hAnsi="Times New Roman" w:cs="Times New Roman"/>
                <w:sz w:val="18"/>
                <w:szCs w:val="18"/>
              </w:rPr>
              <w:t>856,5</w:t>
            </w:r>
          </w:p>
        </w:tc>
      </w:tr>
      <w:tr w:rsidR="00AE71C9" w:rsidRPr="00F833C2" w:rsidTr="00DD6E47">
        <w:trPr>
          <w:trHeight w:val="353"/>
        </w:trPr>
        <w:tc>
          <w:tcPr>
            <w:tcW w:w="577" w:type="dxa"/>
            <w:gridSpan w:val="2"/>
            <w:vMerge w:val="restart"/>
          </w:tcPr>
          <w:p w:rsidR="00AE71C9" w:rsidRPr="00902AA9" w:rsidRDefault="00AE71C9" w:rsidP="00A11A4F">
            <w:pPr>
              <w:pStyle w:val="af5"/>
              <w:jc w:val="center"/>
              <w:rPr>
                <w:rFonts w:ascii="Times New Roman" w:hAnsi="Times New Roman" w:cs="Times New Roman"/>
                <w:sz w:val="18"/>
                <w:szCs w:val="18"/>
              </w:rPr>
            </w:pPr>
            <w:r>
              <w:rPr>
                <w:rFonts w:ascii="Times New Roman" w:hAnsi="Times New Roman" w:cs="Times New Roman"/>
                <w:sz w:val="18"/>
                <w:szCs w:val="18"/>
              </w:rPr>
              <w:t>1.7</w:t>
            </w:r>
            <w:r w:rsidRPr="00902AA9">
              <w:rPr>
                <w:rFonts w:ascii="Times New Roman" w:hAnsi="Times New Roman" w:cs="Times New Roman"/>
                <w:sz w:val="18"/>
                <w:szCs w:val="18"/>
              </w:rPr>
              <w:t>.</w:t>
            </w:r>
          </w:p>
        </w:tc>
        <w:tc>
          <w:tcPr>
            <w:tcW w:w="1560" w:type="dxa"/>
            <w:vMerge w:val="restart"/>
          </w:tcPr>
          <w:p w:rsidR="00AE71C9" w:rsidRPr="00902AA9" w:rsidRDefault="00AE71C9" w:rsidP="00A11A4F">
            <w:pPr>
              <w:pStyle w:val="af5"/>
              <w:rPr>
                <w:rStyle w:val="af6"/>
                <w:rFonts w:ascii="Times New Roman" w:hAnsi="Times New Roman" w:cs="Times New Roman"/>
                <w:i w:val="0"/>
                <w:sz w:val="18"/>
                <w:szCs w:val="18"/>
              </w:rPr>
            </w:pPr>
            <w:r w:rsidRPr="00902AA9">
              <w:rPr>
                <w:rStyle w:val="af6"/>
                <w:rFonts w:ascii="Times New Roman" w:hAnsi="Times New Roman" w:cs="Times New Roman"/>
                <w:sz w:val="18"/>
                <w:szCs w:val="1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 (см. приложение к таблице 3)</w:t>
            </w: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итого</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273"/>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Style w:val="af6"/>
                <w:rFonts w:ascii="Times New Roman" w:hAnsi="Times New Roman" w:cs="Times New Roman"/>
                <w:i w:val="0"/>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Областной</w:t>
            </w:r>
          </w:p>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r w:rsidR="00AE71C9" w:rsidRPr="00F833C2" w:rsidTr="00DD6E47">
        <w:trPr>
          <w:trHeight w:val="1354"/>
        </w:trPr>
        <w:tc>
          <w:tcPr>
            <w:tcW w:w="577" w:type="dxa"/>
            <w:gridSpan w:val="2"/>
            <w:vMerge/>
          </w:tcPr>
          <w:p w:rsidR="00AE71C9" w:rsidRPr="00902AA9" w:rsidRDefault="00AE71C9" w:rsidP="00A11A4F">
            <w:pPr>
              <w:pStyle w:val="af5"/>
              <w:jc w:val="center"/>
              <w:rPr>
                <w:rFonts w:ascii="Times New Roman" w:hAnsi="Times New Roman" w:cs="Times New Roman"/>
                <w:sz w:val="18"/>
                <w:szCs w:val="18"/>
              </w:rPr>
            </w:pPr>
          </w:p>
        </w:tc>
        <w:tc>
          <w:tcPr>
            <w:tcW w:w="1560" w:type="dxa"/>
            <w:vMerge/>
          </w:tcPr>
          <w:p w:rsidR="00AE71C9" w:rsidRPr="00902AA9" w:rsidRDefault="00AE71C9" w:rsidP="00A11A4F">
            <w:pPr>
              <w:pStyle w:val="af5"/>
              <w:rPr>
                <w:rStyle w:val="af6"/>
                <w:rFonts w:ascii="Times New Roman" w:hAnsi="Times New Roman" w:cs="Times New Roman"/>
                <w:i w:val="0"/>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r w:rsidRPr="00902AA9">
              <w:rPr>
                <w:rFonts w:ascii="Times New Roman" w:hAnsi="Times New Roman" w:cs="Times New Roman"/>
                <w:sz w:val="18"/>
                <w:szCs w:val="18"/>
              </w:rPr>
              <w:t>Районный бюджет</w:t>
            </w: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1134"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c>
          <w:tcPr>
            <w:tcW w:w="993" w:type="dxa"/>
          </w:tcPr>
          <w:p w:rsidR="00AE71C9" w:rsidRPr="00902AA9" w:rsidRDefault="00AE71C9" w:rsidP="00A11A4F">
            <w:pPr>
              <w:pStyle w:val="af5"/>
              <w:jc w:val="center"/>
              <w:rPr>
                <w:rFonts w:ascii="Times New Roman" w:hAnsi="Times New Roman" w:cs="Times New Roman"/>
                <w:sz w:val="18"/>
                <w:szCs w:val="18"/>
              </w:rPr>
            </w:pPr>
          </w:p>
        </w:tc>
        <w:tc>
          <w:tcPr>
            <w:tcW w:w="992" w:type="dxa"/>
          </w:tcPr>
          <w:p w:rsidR="00AE71C9" w:rsidRPr="00902AA9" w:rsidRDefault="00AE71C9" w:rsidP="00A11A4F">
            <w:pPr>
              <w:pStyle w:val="af5"/>
              <w:jc w:val="center"/>
              <w:rPr>
                <w:rFonts w:ascii="Times New Roman" w:hAnsi="Times New Roman" w:cs="Times New Roman"/>
                <w:sz w:val="18"/>
                <w:szCs w:val="18"/>
              </w:rPr>
            </w:pPr>
          </w:p>
        </w:tc>
      </w:tr>
    </w:tbl>
    <w:p w:rsidR="00171941" w:rsidRPr="008A03A6" w:rsidRDefault="00171941" w:rsidP="00171941">
      <w:pPr>
        <w:autoSpaceDE w:val="0"/>
        <w:autoSpaceDN w:val="0"/>
        <w:adjustRightInd w:val="0"/>
        <w:spacing w:after="0" w:line="240" w:lineRule="auto"/>
        <w:rPr>
          <w:rFonts w:ascii="Times New Roman" w:eastAsia="Times New Roman" w:hAnsi="Times New Roman" w:cs="Times New Roman"/>
          <w:b/>
          <w:bCs/>
          <w:sz w:val="28"/>
          <w:szCs w:val="28"/>
        </w:rPr>
      </w:pP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Средства областного бюджета привлекаются на основании соглашений с </w:t>
      </w:r>
      <w:r w:rsidR="005F5980">
        <w:rPr>
          <w:rFonts w:ascii="Times New Roman" w:hAnsi="Times New Roman" w:cs="Times New Roman"/>
          <w:sz w:val="28"/>
          <w:szCs w:val="28"/>
        </w:rPr>
        <w:t xml:space="preserve">министерством </w:t>
      </w:r>
      <w:r w:rsidRPr="00F65F8E">
        <w:rPr>
          <w:rFonts w:ascii="Times New Roman" w:hAnsi="Times New Roman" w:cs="Times New Roman"/>
          <w:sz w:val="28"/>
          <w:szCs w:val="28"/>
        </w:rPr>
        <w:t>образования Кировской области.</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5F5980"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171941" w:rsidRPr="00F65F8E" w:rsidRDefault="006A77AB" w:rsidP="00171941">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9A589F"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F65F8E">
      <w:pPr>
        <w:pStyle w:val="af5"/>
        <w:rPr>
          <w:rFonts w:ascii="Times New Roman" w:hAnsi="Times New Roman" w:cs="Times New Roman"/>
          <w:sz w:val="28"/>
          <w:szCs w:val="28"/>
        </w:rPr>
      </w:pPr>
    </w:p>
    <w:p w:rsidR="00F65F8E" w:rsidRPr="00F65F8E" w:rsidRDefault="00397149" w:rsidP="00171941">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7. </w:t>
      </w:r>
      <w:r w:rsidR="00F65F8E" w:rsidRPr="00F65F8E">
        <w:rPr>
          <w:rFonts w:ascii="Times New Roman" w:hAnsi="Times New Roman" w:cs="Times New Roman"/>
          <w:b/>
          <w:sz w:val="28"/>
          <w:szCs w:val="28"/>
        </w:rPr>
        <w:t>Методика оценки эффективности реализации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F65F8E" w:rsidRPr="00F65F8E" w:rsidRDefault="00F65F8E" w:rsidP="00171941">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Методика оценки эффективности реализации Подпрограммы приведена в разделе 5 Подпрограммы «Развитие дошкольного образования</w:t>
      </w:r>
      <w:r w:rsidR="005F5980">
        <w:rPr>
          <w:rFonts w:ascii="Times New Roman" w:hAnsi="Times New Roman" w:cs="Times New Roman"/>
          <w:sz w:val="28"/>
          <w:szCs w:val="28"/>
        </w:rPr>
        <w:t xml:space="preserve"> в Слободском районе</w:t>
      </w:r>
      <w:r w:rsidRPr="00F65F8E">
        <w:rPr>
          <w:rFonts w:ascii="Times New Roman" w:hAnsi="Times New Roman" w:cs="Times New Roman"/>
          <w:sz w:val="28"/>
          <w:szCs w:val="28"/>
        </w:rPr>
        <w:t>».</w:t>
      </w: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____________________</w:t>
      </w: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A371EC" w:rsidRDefault="00A371EC" w:rsidP="00F65F8E">
      <w:pPr>
        <w:pStyle w:val="af5"/>
        <w:rPr>
          <w:rFonts w:ascii="Times New Roman" w:hAnsi="Times New Roman" w:cs="Times New Roman"/>
          <w:sz w:val="28"/>
          <w:szCs w:val="28"/>
        </w:rPr>
      </w:pPr>
    </w:p>
    <w:p w:rsidR="00F65F8E" w:rsidRDefault="00F65F8E" w:rsidP="00F65F8E">
      <w:pPr>
        <w:pStyle w:val="af5"/>
        <w:rPr>
          <w:rFonts w:ascii="Times New Roman" w:hAnsi="Times New Roman" w:cs="Times New Roman"/>
          <w:sz w:val="28"/>
          <w:szCs w:val="28"/>
        </w:rPr>
      </w:pPr>
    </w:p>
    <w:p w:rsidR="000055DD" w:rsidRDefault="000055DD" w:rsidP="00F65F8E">
      <w:pPr>
        <w:pStyle w:val="af5"/>
        <w:rPr>
          <w:rFonts w:ascii="Times New Roman" w:hAnsi="Times New Roman" w:cs="Times New Roman"/>
          <w:sz w:val="28"/>
          <w:szCs w:val="28"/>
        </w:rPr>
      </w:pPr>
    </w:p>
    <w:p w:rsidR="00F65F8E" w:rsidRPr="00F65F8E" w:rsidRDefault="009E1758" w:rsidP="00171941">
      <w:pPr>
        <w:pStyle w:val="af5"/>
        <w:jc w:val="center"/>
        <w:rPr>
          <w:rFonts w:ascii="Times New Roman" w:hAnsi="Times New Roman" w:cs="Times New Roman"/>
          <w:b/>
          <w:sz w:val="28"/>
          <w:szCs w:val="28"/>
        </w:rPr>
      </w:pPr>
      <w:r>
        <w:rPr>
          <w:rFonts w:ascii="Times New Roman" w:hAnsi="Times New Roman" w:cs="Times New Roman"/>
          <w:b/>
          <w:sz w:val="28"/>
          <w:szCs w:val="28"/>
        </w:rPr>
        <w:t>П</w:t>
      </w:r>
      <w:r w:rsidR="00F65F8E" w:rsidRPr="00F65F8E">
        <w:rPr>
          <w:rFonts w:ascii="Times New Roman" w:hAnsi="Times New Roman" w:cs="Times New Roman"/>
          <w:b/>
          <w:sz w:val="28"/>
          <w:szCs w:val="28"/>
        </w:rPr>
        <w:t>ОДПРОГРАММА</w:t>
      </w:r>
    </w:p>
    <w:p w:rsidR="00F65F8E" w:rsidRPr="00F65F8E" w:rsidRDefault="00F65F8E" w:rsidP="00171941">
      <w:pPr>
        <w:pStyle w:val="af5"/>
        <w:jc w:val="center"/>
        <w:rPr>
          <w:rFonts w:ascii="Times New Roman" w:hAnsi="Times New Roman" w:cs="Times New Roman"/>
          <w:sz w:val="28"/>
          <w:szCs w:val="28"/>
        </w:rPr>
      </w:pPr>
      <w:r w:rsidRPr="00F65F8E">
        <w:rPr>
          <w:rFonts w:ascii="Times New Roman" w:hAnsi="Times New Roman" w:cs="Times New Roman"/>
          <w:b/>
          <w:sz w:val="28"/>
          <w:szCs w:val="28"/>
        </w:rPr>
        <w:t>«Развитие дополнительного образования детей»</w:t>
      </w:r>
    </w:p>
    <w:p w:rsidR="00F65F8E" w:rsidRPr="00F65F8E" w:rsidRDefault="00F65F8E" w:rsidP="00171941">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«Развитие дополнительного образования детей»</w:t>
      </w:r>
    </w:p>
    <w:p w:rsidR="00F65F8E" w:rsidRPr="00F65F8E" w:rsidRDefault="00F65F8E" w:rsidP="00171941">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(далее – Подпрограмма)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487"/>
      </w:tblGrid>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Ответственный исполнитель Подпрограммы</w:t>
            </w:r>
          </w:p>
        </w:tc>
        <w:tc>
          <w:tcPr>
            <w:tcW w:w="3912" w:type="pct"/>
          </w:tcPr>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tc>
      </w:tr>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Подпрограммы</w:t>
            </w:r>
          </w:p>
        </w:tc>
        <w:tc>
          <w:tcPr>
            <w:tcW w:w="3912" w:type="pct"/>
          </w:tcPr>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МКУ РМК, МКУ ЦБ УО</w:t>
            </w:r>
          </w:p>
        </w:tc>
      </w:tr>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Цель Подпрограммы</w:t>
            </w:r>
          </w:p>
          <w:p w:rsidR="00F65F8E" w:rsidRPr="00F65F8E" w:rsidRDefault="00F65F8E" w:rsidP="00F65F8E">
            <w:pPr>
              <w:pStyle w:val="af5"/>
              <w:rPr>
                <w:rFonts w:ascii="Times New Roman" w:hAnsi="Times New Roman" w:cs="Times New Roman"/>
                <w:sz w:val="28"/>
                <w:szCs w:val="28"/>
              </w:rPr>
            </w:pPr>
          </w:p>
        </w:tc>
        <w:tc>
          <w:tcPr>
            <w:tcW w:w="3912" w:type="pct"/>
          </w:tcPr>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совершенствование социально - экономических условий для обеспечения равного доступа населения района к качественным услугам дополнительного образования детей</w:t>
            </w:r>
          </w:p>
        </w:tc>
      </w:tr>
      <w:tr w:rsidR="00F65F8E" w:rsidRPr="00F65F8E" w:rsidTr="00A6425F">
        <w:trPr>
          <w:trHeight w:val="2004"/>
        </w:trPr>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Задачи Подпрограммы</w:t>
            </w:r>
          </w:p>
        </w:tc>
        <w:tc>
          <w:tcPr>
            <w:tcW w:w="3912" w:type="pct"/>
          </w:tcPr>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создание и реализация финансово-экономических механизмов, обеспечивающих равные возможности каждому жителю района в получении качественного дополнительного образования детей;</w:t>
            </w:r>
          </w:p>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создание условий обучения и воспитания в соответствии с современными требованиями к образовательному процессу.</w:t>
            </w:r>
          </w:p>
        </w:tc>
      </w:tr>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Целевые показатели эффективности реализации Подпрограммы</w:t>
            </w:r>
          </w:p>
        </w:tc>
        <w:tc>
          <w:tcPr>
            <w:tcW w:w="3912" w:type="pct"/>
          </w:tcPr>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охват детей в возрасте 5-18 лет программами дополнительного образования в организациях дополнительного образования детей;</w:t>
            </w:r>
          </w:p>
        </w:tc>
      </w:tr>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 Сроки реализации Подпрограммы</w:t>
            </w:r>
          </w:p>
        </w:tc>
        <w:tc>
          <w:tcPr>
            <w:tcW w:w="3912" w:type="pct"/>
          </w:tcPr>
          <w:p w:rsidR="00F65F8E" w:rsidRPr="00F65F8E" w:rsidRDefault="00283045" w:rsidP="00680EF4">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00F65F8E" w:rsidRPr="00F65F8E">
              <w:rPr>
                <w:rFonts w:ascii="Times New Roman" w:hAnsi="Times New Roman" w:cs="Times New Roman"/>
                <w:sz w:val="28"/>
                <w:szCs w:val="28"/>
              </w:rPr>
              <w:t xml:space="preserve"> годы. </w:t>
            </w:r>
          </w:p>
        </w:tc>
      </w:tr>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Объемы ассигнований Подпрограммы</w:t>
            </w:r>
          </w:p>
        </w:tc>
        <w:tc>
          <w:tcPr>
            <w:tcW w:w="3912" w:type="pct"/>
          </w:tcPr>
          <w:p w:rsidR="00F65F8E" w:rsidRPr="00283045" w:rsidRDefault="004402AE" w:rsidP="004402AE">
            <w:pPr>
              <w:spacing w:after="0"/>
              <w:ind w:firstLine="709"/>
              <w:jc w:val="both"/>
              <w:rPr>
                <w:rFonts w:ascii="Times New Roman" w:hAnsi="Times New Roman" w:cs="Times New Roman"/>
                <w:color w:val="FF0000"/>
                <w:sz w:val="28"/>
                <w:szCs w:val="28"/>
              </w:rPr>
            </w:pPr>
            <w:r w:rsidRPr="00734077">
              <w:rPr>
                <w:rFonts w:ascii="Times New Roman" w:hAnsi="Times New Roman" w:cs="Times New Roman"/>
                <w:sz w:val="28"/>
                <w:szCs w:val="28"/>
              </w:rPr>
              <w:t>Общий объем финансирования Подпрограммы составляет 2</w:t>
            </w:r>
            <w:r>
              <w:rPr>
                <w:rFonts w:ascii="Times New Roman" w:hAnsi="Times New Roman" w:cs="Times New Roman"/>
                <w:sz w:val="28"/>
                <w:szCs w:val="28"/>
              </w:rPr>
              <w:t xml:space="preserve">8479,0 </w:t>
            </w:r>
            <w:r w:rsidRPr="00734077">
              <w:rPr>
                <w:rFonts w:ascii="Times New Roman" w:hAnsi="Times New Roman" w:cs="Times New Roman"/>
                <w:sz w:val="28"/>
                <w:szCs w:val="28"/>
              </w:rPr>
              <w:t>тыс. руб., в том числе из средств районного бюджета  2020 г. –</w:t>
            </w:r>
            <w:r>
              <w:rPr>
                <w:rFonts w:ascii="Times New Roman" w:hAnsi="Times New Roman" w:cs="Times New Roman"/>
                <w:sz w:val="28"/>
                <w:szCs w:val="28"/>
              </w:rPr>
              <w:t xml:space="preserve"> 2328,5 тыс. руб.,2021</w:t>
            </w:r>
            <w:r w:rsidRPr="00734077">
              <w:rPr>
                <w:rFonts w:ascii="Times New Roman" w:hAnsi="Times New Roman" w:cs="Times New Roman"/>
                <w:sz w:val="28"/>
                <w:szCs w:val="28"/>
              </w:rPr>
              <w:t xml:space="preserve"> г. –</w:t>
            </w:r>
            <w:r>
              <w:rPr>
                <w:rFonts w:ascii="Times New Roman" w:hAnsi="Times New Roman" w:cs="Times New Roman"/>
                <w:sz w:val="28"/>
                <w:szCs w:val="28"/>
              </w:rPr>
              <w:t xml:space="preserve"> 2328,5 тыс. руб.,2022</w:t>
            </w:r>
            <w:r w:rsidRPr="00734077">
              <w:rPr>
                <w:rFonts w:ascii="Times New Roman" w:hAnsi="Times New Roman" w:cs="Times New Roman"/>
                <w:sz w:val="28"/>
                <w:szCs w:val="28"/>
              </w:rPr>
              <w:t xml:space="preserve"> г. –</w:t>
            </w:r>
            <w:r>
              <w:rPr>
                <w:rFonts w:ascii="Times New Roman" w:hAnsi="Times New Roman" w:cs="Times New Roman"/>
                <w:sz w:val="28"/>
                <w:szCs w:val="28"/>
              </w:rPr>
              <w:t xml:space="preserve"> 2328,5 тыс. руб.,2023</w:t>
            </w:r>
            <w:r w:rsidRPr="00734077">
              <w:rPr>
                <w:rFonts w:ascii="Times New Roman" w:hAnsi="Times New Roman" w:cs="Times New Roman"/>
                <w:sz w:val="28"/>
                <w:szCs w:val="28"/>
              </w:rPr>
              <w:t xml:space="preserve"> г. –</w:t>
            </w:r>
            <w:r>
              <w:rPr>
                <w:rFonts w:ascii="Times New Roman" w:hAnsi="Times New Roman" w:cs="Times New Roman"/>
                <w:sz w:val="28"/>
                <w:szCs w:val="28"/>
              </w:rPr>
              <w:t xml:space="preserve"> 2328,5 тыс. руб.,2024</w:t>
            </w:r>
            <w:r w:rsidRPr="00734077">
              <w:rPr>
                <w:rFonts w:ascii="Times New Roman" w:hAnsi="Times New Roman" w:cs="Times New Roman"/>
                <w:sz w:val="28"/>
                <w:szCs w:val="28"/>
              </w:rPr>
              <w:t xml:space="preserve"> г. –</w:t>
            </w:r>
            <w:r>
              <w:rPr>
                <w:rFonts w:ascii="Times New Roman" w:hAnsi="Times New Roman" w:cs="Times New Roman"/>
                <w:sz w:val="28"/>
                <w:szCs w:val="28"/>
              </w:rPr>
              <w:t xml:space="preserve"> 2328,5 тыс. руб.,2025</w:t>
            </w:r>
            <w:r w:rsidRPr="00734077">
              <w:rPr>
                <w:rFonts w:ascii="Times New Roman" w:hAnsi="Times New Roman" w:cs="Times New Roman"/>
                <w:sz w:val="28"/>
                <w:szCs w:val="28"/>
              </w:rPr>
              <w:t xml:space="preserve"> г. –</w:t>
            </w:r>
            <w:r>
              <w:rPr>
                <w:rFonts w:ascii="Times New Roman" w:hAnsi="Times New Roman" w:cs="Times New Roman"/>
                <w:sz w:val="28"/>
                <w:szCs w:val="28"/>
              </w:rPr>
              <w:t xml:space="preserve"> 2328,5 тыс. руб.,</w:t>
            </w:r>
            <w:r w:rsidRPr="00734077">
              <w:rPr>
                <w:rFonts w:ascii="Times New Roman" w:hAnsi="Times New Roman" w:cs="Times New Roman"/>
                <w:sz w:val="28"/>
                <w:szCs w:val="28"/>
              </w:rPr>
              <w:t xml:space="preserve"> из средств областного бюджета –</w:t>
            </w:r>
            <w:r>
              <w:rPr>
                <w:rFonts w:ascii="Times New Roman" w:hAnsi="Times New Roman" w:cs="Times New Roman"/>
                <w:sz w:val="28"/>
                <w:szCs w:val="28"/>
              </w:rPr>
              <w:t>2020 г. – 2418,0</w:t>
            </w:r>
            <w:r w:rsidRPr="00734077">
              <w:rPr>
                <w:rFonts w:ascii="Times New Roman" w:hAnsi="Times New Roman" w:cs="Times New Roman"/>
                <w:sz w:val="28"/>
                <w:szCs w:val="28"/>
              </w:rPr>
              <w:t xml:space="preserve"> тыс. руб.</w:t>
            </w:r>
            <w:r>
              <w:rPr>
                <w:rFonts w:ascii="Times New Roman" w:hAnsi="Times New Roman" w:cs="Times New Roman"/>
                <w:sz w:val="28"/>
                <w:szCs w:val="28"/>
              </w:rPr>
              <w:t>,2021 г. – 2418,0</w:t>
            </w:r>
            <w:r w:rsidRPr="00734077">
              <w:rPr>
                <w:rFonts w:ascii="Times New Roman" w:hAnsi="Times New Roman" w:cs="Times New Roman"/>
                <w:sz w:val="28"/>
                <w:szCs w:val="28"/>
              </w:rPr>
              <w:t xml:space="preserve"> тыс. руб.</w:t>
            </w:r>
            <w:r>
              <w:rPr>
                <w:rFonts w:ascii="Times New Roman" w:hAnsi="Times New Roman" w:cs="Times New Roman"/>
                <w:sz w:val="28"/>
                <w:szCs w:val="28"/>
              </w:rPr>
              <w:t>,2022г. – 2418,0</w:t>
            </w:r>
            <w:r w:rsidRPr="00734077">
              <w:rPr>
                <w:rFonts w:ascii="Times New Roman" w:hAnsi="Times New Roman" w:cs="Times New Roman"/>
                <w:sz w:val="28"/>
                <w:szCs w:val="28"/>
              </w:rPr>
              <w:t xml:space="preserve"> тыс. руб.</w:t>
            </w:r>
            <w:r>
              <w:rPr>
                <w:rFonts w:ascii="Times New Roman" w:hAnsi="Times New Roman" w:cs="Times New Roman"/>
                <w:sz w:val="28"/>
                <w:szCs w:val="28"/>
              </w:rPr>
              <w:t>,2023 г. – 2418,0</w:t>
            </w:r>
            <w:r w:rsidRPr="00734077">
              <w:rPr>
                <w:rFonts w:ascii="Times New Roman" w:hAnsi="Times New Roman" w:cs="Times New Roman"/>
                <w:sz w:val="28"/>
                <w:szCs w:val="28"/>
              </w:rPr>
              <w:t xml:space="preserve"> тыс. руб.</w:t>
            </w:r>
            <w:r>
              <w:rPr>
                <w:rFonts w:ascii="Times New Roman" w:hAnsi="Times New Roman" w:cs="Times New Roman"/>
                <w:sz w:val="28"/>
                <w:szCs w:val="28"/>
              </w:rPr>
              <w:t>,2024 г. – 2418,0</w:t>
            </w:r>
            <w:r w:rsidRPr="00734077">
              <w:rPr>
                <w:rFonts w:ascii="Times New Roman" w:hAnsi="Times New Roman" w:cs="Times New Roman"/>
                <w:sz w:val="28"/>
                <w:szCs w:val="28"/>
              </w:rPr>
              <w:t xml:space="preserve"> тыс. руб.</w:t>
            </w:r>
            <w:r>
              <w:rPr>
                <w:rFonts w:ascii="Times New Roman" w:hAnsi="Times New Roman" w:cs="Times New Roman"/>
                <w:sz w:val="28"/>
                <w:szCs w:val="28"/>
              </w:rPr>
              <w:t>,2025 г. – 2418,0</w:t>
            </w:r>
            <w:r w:rsidRPr="00734077">
              <w:rPr>
                <w:rFonts w:ascii="Times New Roman" w:hAnsi="Times New Roman" w:cs="Times New Roman"/>
                <w:sz w:val="28"/>
                <w:szCs w:val="28"/>
              </w:rPr>
              <w:t xml:space="preserve"> тыс. руб.</w:t>
            </w:r>
            <w:r>
              <w:rPr>
                <w:rFonts w:ascii="Times New Roman" w:hAnsi="Times New Roman" w:cs="Times New Roman"/>
                <w:sz w:val="28"/>
                <w:szCs w:val="28"/>
              </w:rPr>
              <w:t>,</w:t>
            </w:r>
          </w:p>
        </w:tc>
      </w:tr>
      <w:tr w:rsidR="00F65F8E" w:rsidRPr="00F65F8E" w:rsidTr="005814F9">
        <w:tc>
          <w:tcPr>
            <w:tcW w:w="1088" w:type="pct"/>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конечные результаты реализации  Подпрограммы </w:t>
            </w:r>
          </w:p>
        </w:tc>
        <w:tc>
          <w:tcPr>
            <w:tcW w:w="3912" w:type="pct"/>
          </w:tcPr>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F65F8E" w:rsidRPr="00F65F8E" w:rsidRDefault="00283045" w:rsidP="00680EF4">
            <w:pPr>
              <w:pStyle w:val="af5"/>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2025</w:t>
            </w:r>
            <w:r w:rsidR="00F65F8E" w:rsidRPr="00F65F8E">
              <w:rPr>
                <w:rFonts w:ascii="Times New Roman" w:hAnsi="Times New Roman" w:cs="Times New Roman"/>
                <w:color w:val="000000"/>
                <w:sz w:val="28"/>
                <w:szCs w:val="28"/>
              </w:rPr>
              <w:t xml:space="preserve"> года </w:t>
            </w:r>
            <w:r w:rsidR="00F65F8E" w:rsidRPr="00F65F8E">
              <w:rPr>
                <w:rFonts w:ascii="Times New Roman" w:hAnsi="Times New Roman" w:cs="Times New Roman"/>
                <w:sz w:val="28"/>
                <w:szCs w:val="28"/>
              </w:rPr>
              <w:t xml:space="preserve">охват детей в возрасте 5-18 лет программами дополнительного образования  в организациях  дополнительного образования детей </w:t>
            </w:r>
            <w:r w:rsidR="00070DB4">
              <w:rPr>
                <w:rFonts w:ascii="Times New Roman" w:hAnsi="Times New Roman" w:cs="Times New Roman"/>
                <w:sz w:val="28"/>
                <w:szCs w:val="28"/>
              </w:rPr>
              <w:t xml:space="preserve">сохранится на уровне </w:t>
            </w:r>
            <w:r w:rsidR="00F65F8E" w:rsidRPr="00F65F8E">
              <w:rPr>
                <w:rFonts w:ascii="Times New Roman" w:hAnsi="Times New Roman" w:cs="Times New Roman"/>
                <w:color w:val="000000"/>
                <w:sz w:val="28"/>
                <w:szCs w:val="28"/>
              </w:rPr>
              <w:t>30%;</w:t>
            </w:r>
          </w:p>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дополнительного образования детей;</w:t>
            </w:r>
          </w:p>
          <w:p w:rsidR="00F65F8E" w:rsidRPr="00F65F8E" w:rsidRDefault="00F65F8E" w:rsidP="00680EF4">
            <w:pPr>
              <w:pStyle w:val="af5"/>
              <w:jc w:val="both"/>
              <w:rPr>
                <w:rFonts w:ascii="Times New Roman" w:hAnsi="Times New Roman" w:cs="Times New Roman"/>
                <w:sz w:val="28"/>
                <w:szCs w:val="28"/>
              </w:rPr>
            </w:pPr>
            <w:r w:rsidRPr="00F65F8E">
              <w:rPr>
                <w:rFonts w:ascii="Times New Roman" w:hAnsi="Times New Roman" w:cs="Times New Roman"/>
                <w:sz w:val="28"/>
                <w:szCs w:val="28"/>
              </w:rPr>
              <w:t>будет усовершенствована система воспитания и дополнительного образования детей и молодежи;</w:t>
            </w:r>
          </w:p>
        </w:tc>
      </w:tr>
    </w:tbl>
    <w:p w:rsidR="00F65F8E" w:rsidRPr="00F65F8E" w:rsidRDefault="00F65F8E" w:rsidP="00F65F8E">
      <w:pPr>
        <w:pStyle w:val="af5"/>
        <w:rPr>
          <w:rFonts w:ascii="Times New Roman" w:hAnsi="Times New Roman" w:cs="Times New Roman"/>
          <w:sz w:val="28"/>
          <w:szCs w:val="28"/>
        </w:rPr>
      </w:pPr>
    </w:p>
    <w:p w:rsidR="00397149" w:rsidRDefault="00F75F4B" w:rsidP="00F75F4B">
      <w:pPr>
        <w:pStyle w:val="af5"/>
        <w:jc w:val="center"/>
        <w:rPr>
          <w:rFonts w:ascii="Times New Roman" w:hAnsi="Times New Roman" w:cs="Times New Roman"/>
          <w:sz w:val="28"/>
          <w:szCs w:val="28"/>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 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В районе 1 учреждение дополнительного образования детей – центр внешкольной работы, многопрофильное учреждение, в котором реализуется несколько направленностей деятельности: художественно-эстетическое, военно-патриотическое, научно-техническое, туристско-краеведческое, социально-педагогическое, культурологическое, физкультурно-оздоровительное, эколого-биологическое. Важную роль в процессе воспитания и развития личности школьника занимает дополнительное образование. </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районе сохранен принцип бесплатности дополнительного образования для детей.</w:t>
      </w:r>
    </w:p>
    <w:p w:rsidR="00F65F8E" w:rsidRPr="00F65F8E" w:rsidRDefault="00CF3334" w:rsidP="00680EF4">
      <w:pPr>
        <w:pStyle w:val="af5"/>
        <w:ind w:firstLine="709"/>
        <w:jc w:val="both"/>
        <w:rPr>
          <w:rFonts w:ascii="Times New Roman" w:hAnsi="Times New Roman" w:cs="Times New Roman"/>
          <w:sz w:val="28"/>
          <w:szCs w:val="28"/>
        </w:rPr>
      </w:pPr>
      <w:r>
        <w:rPr>
          <w:rFonts w:ascii="Times New Roman" w:hAnsi="Times New Roman" w:cs="Times New Roman"/>
          <w:sz w:val="28"/>
          <w:szCs w:val="28"/>
        </w:rPr>
        <w:t>В 23 объединениях</w:t>
      </w:r>
      <w:r w:rsidR="00F65F8E" w:rsidRPr="00F65F8E">
        <w:rPr>
          <w:rFonts w:ascii="Times New Roman" w:hAnsi="Times New Roman" w:cs="Times New Roman"/>
          <w:sz w:val="28"/>
          <w:szCs w:val="28"/>
        </w:rPr>
        <w:t xml:space="preserve"> учреждения дополн</w:t>
      </w:r>
      <w:r>
        <w:rPr>
          <w:rFonts w:ascii="Times New Roman" w:hAnsi="Times New Roman" w:cs="Times New Roman"/>
          <w:sz w:val="28"/>
          <w:szCs w:val="28"/>
        </w:rPr>
        <w:t>ительного образования занято 410</w:t>
      </w:r>
      <w:r w:rsidR="00F65F8E" w:rsidRPr="00F65F8E">
        <w:rPr>
          <w:rFonts w:ascii="Times New Roman" w:hAnsi="Times New Roman" w:cs="Times New Roman"/>
          <w:sz w:val="28"/>
          <w:szCs w:val="28"/>
        </w:rPr>
        <w:t xml:space="preserve"> школьников.</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районных массовы</w:t>
      </w:r>
      <w:r w:rsidR="00ED4899">
        <w:rPr>
          <w:rFonts w:ascii="Times New Roman" w:hAnsi="Times New Roman" w:cs="Times New Roman"/>
          <w:sz w:val="28"/>
          <w:szCs w:val="28"/>
        </w:rPr>
        <w:t>х мероприятиях приняли участие 24</w:t>
      </w:r>
      <w:r w:rsidRPr="00F65F8E">
        <w:rPr>
          <w:rFonts w:ascii="Times New Roman" w:hAnsi="Times New Roman" w:cs="Times New Roman"/>
          <w:sz w:val="28"/>
          <w:szCs w:val="28"/>
        </w:rPr>
        <w:t>1</w:t>
      </w:r>
      <w:r w:rsidR="00ED4899">
        <w:rPr>
          <w:rFonts w:ascii="Times New Roman" w:hAnsi="Times New Roman" w:cs="Times New Roman"/>
          <w:sz w:val="28"/>
          <w:szCs w:val="28"/>
        </w:rPr>
        <w:t>8</w:t>
      </w:r>
      <w:r w:rsidRPr="00F65F8E">
        <w:rPr>
          <w:rFonts w:ascii="Times New Roman" w:hAnsi="Times New Roman" w:cs="Times New Roman"/>
          <w:sz w:val="28"/>
          <w:szCs w:val="28"/>
        </w:rPr>
        <w:t xml:space="preserve"> человек </w:t>
      </w:r>
    </w:p>
    <w:p w:rsid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Обучающиеся школ Слободского района принимали активное участие в областных соревнованиях и конкурсах.</w:t>
      </w:r>
    </w:p>
    <w:p w:rsidR="00ED4899" w:rsidRPr="00E14580" w:rsidRDefault="00ED4899" w:rsidP="00ED4899">
      <w:pPr>
        <w:spacing w:after="0"/>
        <w:ind w:firstLine="708"/>
        <w:jc w:val="both"/>
        <w:rPr>
          <w:rFonts w:ascii="Times New Roman" w:hAnsi="Times New Roman"/>
          <w:sz w:val="28"/>
          <w:szCs w:val="28"/>
        </w:rPr>
      </w:pPr>
      <w:r>
        <w:rPr>
          <w:rFonts w:ascii="Times New Roman" w:hAnsi="Times New Roman"/>
          <w:sz w:val="28"/>
          <w:szCs w:val="28"/>
        </w:rPr>
        <w:t>Кононов Иван</w:t>
      </w:r>
      <w:r w:rsidRPr="00E14580">
        <w:rPr>
          <w:rFonts w:ascii="Times New Roman" w:hAnsi="Times New Roman"/>
          <w:sz w:val="28"/>
          <w:szCs w:val="28"/>
        </w:rPr>
        <w:t xml:space="preserve">, </w:t>
      </w:r>
      <w:r>
        <w:rPr>
          <w:rFonts w:ascii="Times New Roman" w:hAnsi="Times New Roman"/>
          <w:sz w:val="28"/>
          <w:szCs w:val="28"/>
        </w:rPr>
        <w:t>обучающийся 10</w:t>
      </w:r>
      <w:r w:rsidRPr="00E14580">
        <w:rPr>
          <w:rFonts w:ascii="Times New Roman" w:hAnsi="Times New Roman"/>
          <w:sz w:val="28"/>
          <w:szCs w:val="28"/>
        </w:rPr>
        <w:t xml:space="preserve"> класса МКОУ СОШ</w:t>
      </w:r>
      <w:r>
        <w:rPr>
          <w:rFonts w:ascii="Times New Roman" w:hAnsi="Times New Roman"/>
          <w:sz w:val="28"/>
          <w:szCs w:val="28"/>
        </w:rPr>
        <w:t>п.Октябрьский,</w:t>
      </w:r>
      <w:r w:rsidRPr="00E14580">
        <w:rPr>
          <w:rFonts w:ascii="Times New Roman" w:hAnsi="Times New Roman"/>
          <w:sz w:val="28"/>
          <w:szCs w:val="28"/>
        </w:rPr>
        <w:t>занял 1 место</w:t>
      </w:r>
      <w:r>
        <w:rPr>
          <w:rFonts w:ascii="Times New Roman" w:hAnsi="Times New Roman"/>
          <w:sz w:val="28"/>
          <w:szCs w:val="28"/>
        </w:rPr>
        <w:t xml:space="preserve"> и Бутенко Сергей</w:t>
      </w:r>
      <w:r w:rsidRPr="00E14580">
        <w:rPr>
          <w:rFonts w:ascii="Times New Roman" w:hAnsi="Times New Roman"/>
          <w:sz w:val="28"/>
          <w:szCs w:val="28"/>
        </w:rPr>
        <w:t xml:space="preserve">, </w:t>
      </w:r>
      <w:r>
        <w:rPr>
          <w:rFonts w:ascii="Times New Roman" w:hAnsi="Times New Roman"/>
          <w:sz w:val="28"/>
          <w:szCs w:val="28"/>
        </w:rPr>
        <w:t>обучающийся 10</w:t>
      </w:r>
      <w:r w:rsidRPr="00E14580">
        <w:rPr>
          <w:rFonts w:ascii="Times New Roman" w:hAnsi="Times New Roman"/>
          <w:sz w:val="28"/>
          <w:szCs w:val="28"/>
        </w:rPr>
        <w:t xml:space="preserve"> класса МКОУ СОШс. Ильинского,</w:t>
      </w:r>
      <w:r>
        <w:rPr>
          <w:rFonts w:ascii="Times New Roman" w:hAnsi="Times New Roman"/>
          <w:sz w:val="28"/>
          <w:szCs w:val="28"/>
        </w:rPr>
        <w:t xml:space="preserve"> - 3 место </w:t>
      </w:r>
      <w:r w:rsidRPr="00E14580">
        <w:rPr>
          <w:rFonts w:ascii="Times New Roman" w:hAnsi="Times New Roman"/>
          <w:sz w:val="28"/>
          <w:szCs w:val="28"/>
        </w:rPr>
        <w:t>в областном конкурсе школьников по сельскохозяйственным профессиям (педагог Ашихмин Василий Ильич)</w:t>
      </w:r>
      <w:r>
        <w:rPr>
          <w:rFonts w:ascii="Times New Roman" w:hAnsi="Times New Roman"/>
          <w:sz w:val="28"/>
          <w:szCs w:val="28"/>
        </w:rPr>
        <w:t>.</w:t>
      </w:r>
    </w:p>
    <w:p w:rsidR="00ED4899" w:rsidRPr="00BD0852" w:rsidRDefault="00ED4899" w:rsidP="00ED4899">
      <w:pPr>
        <w:spacing w:after="0"/>
        <w:ind w:firstLine="708"/>
        <w:jc w:val="both"/>
        <w:rPr>
          <w:rFonts w:ascii="Times New Roman" w:hAnsi="Times New Roman"/>
          <w:sz w:val="28"/>
          <w:szCs w:val="28"/>
        </w:rPr>
      </w:pPr>
      <w:r w:rsidRPr="00BD0852">
        <w:rPr>
          <w:rFonts w:ascii="Times New Roman" w:hAnsi="Times New Roman"/>
          <w:sz w:val="28"/>
          <w:szCs w:val="28"/>
        </w:rPr>
        <w:t>Обучающиеся СОШ д.Денисовы, п.Октябрьский, пгт Вахруши, д.Светозарево, с.Шестаково, с.Бобино, ООШ п.Сухоборка</w:t>
      </w:r>
      <w:r>
        <w:rPr>
          <w:rFonts w:ascii="Times New Roman" w:hAnsi="Times New Roman"/>
          <w:sz w:val="28"/>
          <w:szCs w:val="28"/>
        </w:rPr>
        <w:t xml:space="preserve">, МКДОУ № 3 пгт Вахруши </w:t>
      </w:r>
      <w:r w:rsidRPr="00BD0852">
        <w:rPr>
          <w:rFonts w:ascii="Times New Roman" w:hAnsi="Times New Roman"/>
          <w:sz w:val="28"/>
          <w:szCs w:val="28"/>
        </w:rPr>
        <w:t>заняли призовые места в областном конкурсе «Подрост».</w:t>
      </w:r>
    </w:p>
    <w:p w:rsidR="00ED4899" w:rsidRPr="0080550E" w:rsidRDefault="00ED4899" w:rsidP="00ED4899">
      <w:pPr>
        <w:spacing w:after="0"/>
        <w:ind w:firstLine="708"/>
        <w:jc w:val="both"/>
        <w:rPr>
          <w:rFonts w:ascii="Times New Roman" w:hAnsi="Times New Roman"/>
          <w:sz w:val="28"/>
          <w:szCs w:val="28"/>
        </w:rPr>
      </w:pPr>
      <w:r>
        <w:rPr>
          <w:rFonts w:ascii="Times New Roman" w:hAnsi="Times New Roman"/>
          <w:sz w:val="28"/>
          <w:szCs w:val="28"/>
        </w:rPr>
        <w:t>Дипломом 2 степени областного фестиваля исследовательскихработнаграждёнЗязев Иван, обучающийся 2класса КОГОБУ СШ пгт Вахруши (педагог Сизова Ирина Витальевна).</w:t>
      </w:r>
    </w:p>
    <w:p w:rsidR="00ED4899" w:rsidRDefault="00ED4899" w:rsidP="00ED4899">
      <w:pPr>
        <w:spacing w:after="0"/>
        <w:ind w:firstLine="570"/>
        <w:jc w:val="both"/>
        <w:rPr>
          <w:rFonts w:ascii="Times New Roman" w:hAnsi="Times New Roman"/>
          <w:sz w:val="28"/>
          <w:szCs w:val="28"/>
        </w:rPr>
      </w:pPr>
      <w:r w:rsidRPr="001471F3">
        <w:rPr>
          <w:rFonts w:ascii="Times New Roman" w:hAnsi="Times New Roman"/>
          <w:sz w:val="28"/>
          <w:szCs w:val="28"/>
        </w:rPr>
        <w:t>Призовые места заняли воспитанники ВПО «Рукопашный бой», на открытом первенстве Кировской области по</w:t>
      </w:r>
      <w:r>
        <w:rPr>
          <w:rFonts w:ascii="Times New Roman" w:hAnsi="Times New Roman"/>
          <w:sz w:val="28"/>
          <w:szCs w:val="28"/>
        </w:rPr>
        <w:t xml:space="preserve"> тайскому боксу</w:t>
      </w:r>
      <w:r w:rsidRPr="001471F3">
        <w:rPr>
          <w:rFonts w:ascii="Times New Roman" w:hAnsi="Times New Roman"/>
          <w:sz w:val="28"/>
          <w:szCs w:val="28"/>
        </w:rPr>
        <w:t>, открытом турнире по рукопашному бою</w:t>
      </w:r>
      <w:r>
        <w:rPr>
          <w:rFonts w:ascii="Times New Roman" w:hAnsi="Times New Roman"/>
          <w:sz w:val="28"/>
          <w:szCs w:val="28"/>
        </w:rPr>
        <w:t xml:space="preserve">, военно-спортивной игры «Зарница» </w:t>
      </w:r>
      <w:r w:rsidRPr="001471F3">
        <w:rPr>
          <w:rFonts w:ascii="Times New Roman" w:hAnsi="Times New Roman"/>
          <w:sz w:val="28"/>
          <w:szCs w:val="28"/>
        </w:rPr>
        <w:t>(педагог Чураков Сергей Валерьевич).</w:t>
      </w:r>
    </w:p>
    <w:p w:rsidR="00ED4899" w:rsidRPr="00850395" w:rsidRDefault="00ED4899" w:rsidP="00ED4899">
      <w:pPr>
        <w:spacing w:after="0"/>
        <w:ind w:firstLine="570"/>
        <w:jc w:val="both"/>
        <w:rPr>
          <w:rFonts w:ascii="Times New Roman" w:hAnsi="Times New Roman"/>
          <w:sz w:val="28"/>
          <w:szCs w:val="28"/>
        </w:rPr>
      </w:pPr>
      <w:r w:rsidRPr="00850395">
        <w:rPr>
          <w:rFonts w:ascii="Times New Roman" w:hAnsi="Times New Roman"/>
          <w:sz w:val="28"/>
          <w:szCs w:val="28"/>
        </w:rPr>
        <w:t>В областном смотре-конкурсе экологической и природоохранной работы 1 место присуждено СОШ д.</w:t>
      </w:r>
      <w:r>
        <w:rPr>
          <w:rFonts w:ascii="Times New Roman" w:hAnsi="Times New Roman"/>
          <w:sz w:val="28"/>
          <w:szCs w:val="28"/>
        </w:rPr>
        <w:t xml:space="preserve"> Д</w:t>
      </w:r>
      <w:r w:rsidRPr="00850395">
        <w:rPr>
          <w:rFonts w:ascii="Times New Roman" w:hAnsi="Times New Roman"/>
          <w:sz w:val="28"/>
          <w:szCs w:val="28"/>
        </w:rPr>
        <w:t>енисовы и ООШ с.Закаринье(директор</w:t>
      </w:r>
      <w:r>
        <w:rPr>
          <w:rFonts w:ascii="Times New Roman" w:hAnsi="Times New Roman"/>
          <w:sz w:val="28"/>
          <w:szCs w:val="28"/>
        </w:rPr>
        <w:t xml:space="preserve">а </w:t>
      </w:r>
      <w:r w:rsidRPr="00850395">
        <w:rPr>
          <w:rFonts w:ascii="Times New Roman" w:hAnsi="Times New Roman"/>
          <w:sz w:val="28"/>
          <w:szCs w:val="28"/>
        </w:rPr>
        <w:t>Балан Татьяна Алексеевна иЗеленкова Галина Ивановна), 2 место – ЦВР(директор Ефремова Ольга Владимировна).</w:t>
      </w:r>
    </w:p>
    <w:p w:rsidR="00ED4899" w:rsidRPr="00F65F8E" w:rsidRDefault="00ED4899" w:rsidP="00ED4899">
      <w:pPr>
        <w:spacing w:after="0"/>
        <w:ind w:firstLine="570"/>
        <w:jc w:val="both"/>
        <w:rPr>
          <w:rFonts w:ascii="Times New Roman" w:hAnsi="Times New Roman" w:cs="Times New Roman"/>
          <w:sz w:val="28"/>
          <w:szCs w:val="28"/>
        </w:rPr>
      </w:pPr>
      <w:r w:rsidRPr="00850395">
        <w:rPr>
          <w:rFonts w:ascii="Times New Roman" w:hAnsi="Times New Roman"/>
          <w:sz w:val="28"/>
          <w:szCs w:val="28"/>
        </w:rPr>
        <w:t>В областном смотре-конкурсе учебно-опытных участков 3</w:t>
      </w:r>
      <w:r>
        <w:rPr>
          <w:rFonts w:ascii="Times New Roman" w:hAnsi="Times New Roman"/>
          <w:sz w:val="28"/>
          <w:szCs w:val="28"/>
        </w:rPr>
        <w:t xml:space="preserve"> место – СОШ д.</w:t>
      </w:r>
      <w:r w:rsidRPr="00850395">
        <w:rPr>
          <w:rFonts w:ascii="Times New Roman" w:hAnsi="Times New Roman"/>
          <w:sz w:val="28"/>
          <w:szCs w:val="28"/>
        </w:rPr>
        <w:t>Светозарево (директор Соловьёв Владимир Леонидович).</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ab/>
        <w:t xml:space="preserve">Размер заработной платы педагогических работников системы дополнительного образования </w:t>
      </w:r>
      <w:r w:rsidR="00ED4899">
        <w:rPr>
          <w:rFonts w:ascii="Times New Roman" w:hAnsi="Times New Roman" w:cs="Times New Roman"/>
          <w:sz w:val="28"/>
          <w:szCs w:val="28"/>
        </w:rPr>
        <w:t>в 2018 году составил</w:t>
      </w:r>
      <w:r w:rsidR="00ED4899">
        <w:rPr>
          <w:rFonts w:ascii="Times New Roman" w:hAnsi="Times New Roman"/>
          <w:sz w:val="28"/>
          <w:szCs w:val="28"/>
        </w:rPr>
        <w:t>16938,83</w:t>
      </w:r>
      <w:r w:rsidR="00ED4899">
        <w:rPr>
          <w:rFonts w:ascii="Times New Roman" w:hAnsi="Times New Roman" w:cs="Times New Roman"/>
          <w:sz w:val="28"/>
          <w:szCs w:val="28"/>
        </w:rPr>
        <w:t xml:space="preserve">рублей, в 2014 г. -  </w:t>
      </w:r>
      <w:r w:rsidR="000055DD">
        <w:rPr>
          <w:rFonts w:ascii="Times New Roman" w:hAnsi="Times New Roman" w:cs="Times New Roman"/>
          <w:sz w:val="28"/>
          <w:szCs w:val="28"/>
        </w:rPr>
        <w:t xml:space="preserve">14654,59 </w:t>
      </w:r>
      <w:r w:rsidR="00ED4899">
        <w:rPr>
          <w:rFonts w:ascii="Times New Roman" w:hAnsi="Times New Roman" w:cs="Times New Roman"/>
          <w:sz w:val="28"/>
          <w:szCs w:val="28"/>
        </w:rPr>
        <w:t xml:space="preserve"> руб.</w:t>
      </w:r>
    </w:p>
    <w:p w:rsidR="00F65F8E" w:rsidRPr="009A589F" w:rsidRDefault="00F65F8E" w:rsidP="00680EF4">
      <w:pPr>
        <w:pStyle w:val="af5"/>
        <w:ind w:firstLine="709"/>
        <w:jc w:val="both"/>
        <w:rPr>
          <w:rFonts w:ascii="Times New Roman" w:hAnsi="Times New Roman" w:cs="Times New Roman"/>
          <w:sz w:val="28"/>
          <w:szCs w:val="28"/>
        </w:rPr>
      </w:pPr>
      <w:r w:rsidRPr="009A589F">
        <w:rPr>
          <w:rFonts w:ascii="Times New Roman" w:hAnsi="Times New Roman" w:cs="Times New Roman"/>
          <w:sz w:val="28"/>
          <w:szCs w:val="28"/>
        </w:rPr>
        <w:t>Уровень удовлетворенности жителей района уровнем дополнительного о</w:t>
      </w:r>
      <w:r w:rsidR="009A589F">
        <w:rPr>
          <w:rFonts w:ascii="Times New Roman" w:hAnsi="Times New Roman" w:cs="Times New Roman"/>
          <w:sz w:val="28"/>
          <w:szCs w:val="28"/>
        </w:rPr>
        <w:t>бразования снизился и составил 9</w:t>
      </w:r>
      <w:r w:rsidRPr="009A589F">
        <w:rPr>
          <w:rFonts w:ascii="Times New Roman" w:hAnsi="Times New Roman" w:cs="Times New Roman"/>
          <w:sz w:val="28"/>
          <w:szCs w:val="28"/>
        </w:rPr>
        <w:t>1</w:t>
      </w:r>
      <w:r w:rsidR="009A589F">
        <w:rPr>
          <w:rFonts w:ascii="Times New Roman" w:hAnsi="Times New Roman" w:cs="Times New Roman"/>
          <w:sz w:val="28"/>
          <w:szCs w:val="28"/>
        </w:rPr>
        <w:t>,5</w:t>
      </w:r>
      <w:r w:rsidRPr="009A589F">
        <w:rPr>
          <w:rFonts w:ascii="Times New Roman" w:hAnsi="Times New Roman" w:cs="Times New Roman"/>
          <w:sz w:val="28"/>
          <w:szCs w:val="28"/>
        </w:rPr>
        <w:t xml:space="preserve">%, что </w:t>
      </w:r>
      <w:r w:rsidR="009A589F">
        <w:rPr>
          <w:rFonts w:ascii="Times New Roman" w:hAnsi="Times New Roman" w:cs="Times New Roman"/>
          <w:sz w:val="28"/>
          <w:szCs w:val="28"/>
        </w:rPr>
        <w:t>ниже уровня прошлого года на 1,6</w:t>
      </w:r>
      <w:r w:rsidRPr="009A589F">
        <w:rPr>
          <w:rFonts w:ascii="Times New Roman" w:hAnsi="Times New Roman" w:cs="Times New Roman"/>
          <w:sz w:val="28"/>
          <w:szCs w:val="28"/>
        </w:rPr>
        <w:t xml:space="preserve">% </w:t>
      </w:r>
      <w:r w:rsidR="009A589F">
        <w:rPr>
          <w:rFonts w:ascii="Times New Roman" w:hAnsi="Times New Roman" w:cs="Times New Roman"/>
          <w:sz w:val="28"/>
          <w:szCs w:val="28"/>
        </w:rPr>
        <w:t xml:space="preserve"> и средне-областного – на 2,3</w:t>
      </w:r>
      <w:r w:rsidRPr="009A589F">
        <w:rPr>
          <w:rFonts w:ascii="Times New Roman" w:hAnsi="Times New Roman" w:cs="Times New Roman"/>
          <w:sz w:val="28"/>
          <w:szCs w:val="28"/>
        </w:rPr>
        <w:t>%.</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Вместе с тем дополнительное образование детей не может обеспечить доступность качественных образовательных услуг всем желающим, особенно жителям сельских населенных пунктов. Темпы обновления номенклатуры услуг организаций дополнительного образования детей отстают от изменяющихся потребностей населения.</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Основным препятствием на пути развития дополнительного образования детей является устаревшая материально - техническая база организации, не соответствующая потребностям всех участников образовательного процесса. Из-за того, что реализация ряда образовательных программ дополнительного образования детей, особенно в области военно-патриотического, научно-технического творчества, требует непрерывного пополнения и обновления учебно-материальной базы, спектр таких программ сокращается. </w:t>
      </w:r>
    </w:p>
    <w:p w:rsidR="00F65F8E" w:rsidRPr="00F65F8E" w:rsidRDefault="00F65F8E" w:rsidP="00F65F8E">
      <w:pPr>
        <w:pStyle w:val="af5"/>
        <w:rPr>
          <w:rFonts w:ascii="Times New Roman" w:hAnsi="Times New Roman" w:cs="Times New Roman"/>
          <w:sz w:val="28"/>
          <w:szCs w:val="28"/>
        </w:rPr>
      </w:pPr>
    </w:p>
    <w:p w:rsidR="00F75F4B" w:rsidRDefault="00F75F4B" w:rsidP="00F75F4B">
      <w:pPr>
        <w:pStyle w:val="af5"/>
        <w:jc w:val="center"/>
        <w:rPr>
          <w:rFonts w:ascii="Times New Roman" w:hAnsi="Times New Roman" w:cs="Times New Roman"/>
          <w:sz w:val="28"/>
          <w:szCs w:val="28"/>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Подпрограммы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В системе дополнительного образования детей приоритетной задачей является повышение доступности услуг и обеспечение их соответствия изменяющимся потребностям населения района. </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 этой целью необходимо укрепление материально-технической базы организации дополнительного образования детей, обновление спектра программ, обеспечение возможностей получения дополнительного образования в различных формах, включая очно-заочную, заочную и дистанционную.</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В целях повышения интереса молодежи к выбору технических специальностей, что в настоящее время важно для экономики района, необходимо принять меры,  направленные на развитие технического творчества детей и подростков. </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соответствии с приоритетами государственной политики области в сфере образования целью Подпрограммы является совершенствование социально - экономических условий для обеспечения равного доступа населения области к качественным услугам  дополнительного образования детей.</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достижения указанной цели необходимо решить следующие основные задачи:</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создание и реализация финансово-экономических механизмов, обеспечивающих равные возможности каждому жителю района в получении качественного дополнительного образования детей;</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создание условий обучения и воспитания в соответствии с современными требованиями к образовательному процессу.</w:t>
      </w:r>
      <w:r w:rsidRPr="00F65F8E">
        <w:rPr>
          <w:rFonts w:ascii="Times New Roman" w:hAnsi="Times New Roman" w:cs="Times New Roman"/>
          <w:sz w:val="28"/>
          <w:szCs w:val="28"/>
        </w:rPr>
        <w:tab/>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Показателями эффективности, характеризующими достижение поставленной цели и решение задач Подпрограммы являются:</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охват детей в возрасте 5-18 лет программами дополнительного образования в организациях дополнительного образования детей.</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Благодаря реализации комплекса мероприятий Подпрограммы будут обеспечены качественные показатели: </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повысится качество  дополнительного образования детей;</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будет усовершенствована система воспитания и дополнительного образования детей и молодежи.</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Ожидаемые количественные результаты реализации Подпрограммы:</w:t>
      </w:r>
    </w:p>
    <w:p w:rsidR="00F65F8E" w:rsidRP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F65F8E" w:rsidRPr="00F65F8E" w:rsidRDefault="002011F2" w:rsidP="00680EF4">
      <w:pPr>
        <w:pStyle w:val="af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концу 2025</w:t>
      </w:r>
      <w:r w:rsidR="00F65F8E" w:rsidRPr="00F65F8E">
        <w:rPr>
          <w:rFonts w:ascii="Times New Roman" w:hAnsi="Times New Roman" w:cs="Times New Roman"/>
          <w:color w:val="000000"/>
          <w:sz w:val="28"/>
          <w:szCs w:val="28"/>
        </w:rPr>
        <w:t xml:space="preserve"> года </w:t>
      </w:r>
      <w:r w:rsidR="00F65F8E" w:rsidRPr="00F65F8E">
        <w:rPr>
          <w:rFonts w:ascii="Times New Roman" w:hAnsi="Times New Roman" w:cs="Times New Roman"/>
          <w:sz w:val="28"/>
          <w:szCs w:val="28"/>
        </w:rPr>
        <w:t xml:space="preserve">охват детей в возрасте 5-18 лет программами дополнительного образования  в организации  дополнительного образования детей </w:t>
      </w:r>
      <w:r w:rsidR="000402B3">
        <w:rPr>
          <w:rFonts w:ascii="Times New Roman" w:hAnsi="Times New Roman" w:cs="Times New Roman"/>
          <w:sz w:val="28"/>
          <w:szCs w:val="28"/>
        </w:rPr>
        <w:t xml:space="preserve">сохранится на уровне </w:t>
      </w:r>
      <w:r w:rsidR="00F65F8E" w:rsidRPr="00F65F8E">
        <w:rPr>
          <w:rFonts w:ascii="Times New Roman" w:hAnsi="Times New Roman" w:cs="Times New Roman"/>
          <w:color w:val="000000"/>
          <w:sz w:val="28"/>
          <w:szCs w:val="28"/>
        </w:rPr>
        <w:t>30%.</w:t>
      </w:r>
    </w:p>
    <w:p w:rsidR="00F65F8E" w:rsidRDefault="00F65F8E" w:rsidP="00680EF4">
      <w:pPr>
        <w:pStyle w:val="af5"/>
        <w:ind w:firstLine="709"/>
        <w:jc w:val="both"/>
        <w:rPr>
          <w:rFonts w:ascii="Times New Roman" w:hAnsi="Times New Roman" w:cs="Times New Roman"/>
          <w:color w:val="000000"/>
          <w:sz w:val="28"/>
          <w:szCs w:val="28"/>
        </w:rPr>
      </w:pPr>
      <w:r w:rsidRPr="00F65F8E">
        <w:rPr>
          <w:rFonts w:ascii="Times New Roman" w:hAnsi="Times New Roman" w:cs="Times New Roman"/>
          <w:color w:val="000000"/>
          <w:sz w:val="28"/>
          <w:szCs w:val="28"/>
        </w:rPr>
        <w:t>Сро</w:t>
      </w:r>
      <w:r w:rsidR="002011F2">
        <w:rPr>
          <w:rFonts w:ascii="Times New Roman" w:hAnsi="Times New Roman" w:cs="Times New Roman"/>
          <w:color w:val="000000"/>
          <w:sz w:val="28"/>
          <w:szCs w:val="28"/>
        </w:rPr>
        <w:t>к реализации Подпрограммы – 2020 -2025</w:t>
      </w:r>
      <w:r w:rsidRPr="00F65F8E">
        <w:rPr>
          <w:rFonts w:ascii="Times New Roman" w:hAnsi="Times New Roman" w:cs="Times New Roman"/>
          <w:color w:val="000000"/>
          <w:sz w:val="28"/>
          <w:szCs w:val="28"/>
        </w:rPr>
        <w:t xml:space="preserve"> годы.</w:t>
      </w:r>
    </w:p>
    <w:p w:rsidR="00F75F4B" w:rsidRDefault="00F75F4B" w:rsidP="00680EF4">
      <w:pPr>
        <w:pStyle w:val="af5"/>
        <w:ind w:firstLine="709"/>
        <w:jc w:val="both"/>
        <w:rPr>
          <w:rFonts w:ascii="Times New Roman" w:hAnsi="Times New Roman" w:cs="Times New Roman"/>
          <w:color w:val="000000"/>
          <w:sz w:val="28"/>
          <w:szCs w:val="28"/>
        </w:rPr>
      </w:pPr>
    </w:p>
    <w:p w:rsidR="00F75F4B" w:rsidRDefault="00F75F4B" w:rsidP="00F75F4B">
      <w:pPr>
        <w:pStyle w:val="af5"/>
        <w:jc w:val="center"/>
        <w:rPr>
          <w:rFonts w:ascii="Times New Roman" w:hAnsi="Times New Roman" w:cs="Times New Roman"/>
          <w:b/>
          <w:sz w:val="28"/>
          <w:szCs w:val="28"/>
        </w:rPr>
      </w:pPr>
      <w:r>
        <w:rPr>
          <w:rFonts w:ascii="Times New Roman" w:hAnsi="Times New Roman" w:cs="Times New Roman"/>
          <w:b/>
          <w:sz w:val="28"/>
          <w:szCs w:val="28"/>
        </w:rPr>
        <w:t>3.Обобщённая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39752B" w:rsidRDefault="0039752B" w:rsidP="0039752B">
      <w:pPr>
        <w:pStyle w:val="af5"/>
        <w:ind w:firstLine="708"/>
        <w:jc w:val="both"/>
        <w:rPr>
          <w:rFonts w:ascii="Times New Roman" w:hAnsi="Times New Roman" w:cs="Times New Roman"/>
          <w:b/>
          <w:sz w:val="28"/>
          <w:szCs w:val="28"/>
        </w:rPr>
      </w:pPr>
      <w:r>
        <w:rPr>
          <w:rFonts w:ascii="Times New Roman" w:hAnsi="Times New Roman" w:cs="Times New Roman"/>
          <w:sz w:val="28"/>
          <w:szCs w:val="28"/>
        </w:rPr>
        <w:t>Мероприятия</w:t>
      </w:r>
      <w:r w:rsidRPr="00256B22">
        <w:rPr>
          <w:rFonts w:ascii="Times New Roman" w:hAnsi="Times New Roman" w:cs="Times New Roman"/>
          <w:sz w:val="28"/>
          <w:szCs w:val="28"/>
        </w:rPr>
        <w:t xml:space="preserve"> по </w:t>
      </w:r>
      <w:r>
        <w:rPr>
          <w:rFonts w:ascii="Times New Roman" w:hAnsi="Times New Roman" w:cs="Times New Roman"/>
          <w:sz w:val="28"/>
          <w:szCs w:val="28"/>
        </w:rPr>
        <w:t>Под</w:t>
      </w:r>
      <w:r w:rsidRPr="00256B22">
        <w:rPr>
          <w:rStyle w:val="24"/>
          <w:rFonts w:ascii="Times New Roman" w:hAnsi="Times New Roman" w:cs="Times New Roman"/>
          <w:sz w:val="28"/>
          <w:szCs w:val="28"/>
        </w:rPr>
        <w:t xml:space="preserve">программе </w:t>
      </w:r>
      <w:r w:rsidRPr="00256B22">
        <w:rPr>
          <w:rFonts w:ascii="Times New Roman" w:hAnsi="Times New Roman" w:cs="Times New Roman"/>
          <w:sz w:val="28"/>
          <w:szCs w:val="28"/>
        </w:rPr>
        <w:t xml:space="preserve"> </w:t>
      </w:r>
      <w:r>
        <w:rPr>
          <w:rFonts w:ascii="Times New Roman" w:hAnsi="Times New Roman" w:cs="Times New Roman"/>
          <w:sz w:val="28"/>
          <w:szCs w:val="28"/>
        </w:rPr>
        <w:t>приведены в таблице 4 «</w:t>
      </w:r>
      <w:r w:rsidRPr="0060042E">
        <w:rPr>
          <w:rFonts w:ascii="Times New Roman" w:hAnsi="Times New Roman" w:cs="Times New Roman"/>
          <w:bCs/>
          <w:sz w:val="28"/>
          <w:szCs w:val="28"/>
        </w:rPr>
        <w:t>П</w:t>
      </w:r>
      <w:r>
        <w:rPr>
          <w:rFonts w:ascii="Times New Roman" w:hAnsi="Times New Roman" w:cs="Times New Roman"/>
          <w:bCs/>
          <w:sz w:val="28"/>
          <w:szCs w:val="28"/>
        </w:rPr>
        <w:t xml:space="preserve">еречень </w:t>
      </w:r>
      <w:r w:rsidRPr="0060042E">
        <w:rPr>
          <w:rFonts w:ascii="Times New Roman" w:hAnsi="Times New Roman" w:cs="Times New Roman"/>
          <w:bCs/>
          <w:sz w:val="28"/>
          <w:szCs w:val="28"/>
        </w:rPr>
        <w:t>мероприятий подпрограммы</w:t>
      </w:r>
      <w:r>
        <w:rPr>
          <w:rFonts w:ascii="Times New Roman" w:hAnsi="Times New Roman" w:cs="Times New Roman"/>
          <w:bCs/>
          <w:sz w:val="28"/>
          <w:szCs w:val="28"/>
        </w:rPr>
        <w:t xml:space="preserve"> </w:t>
      </w:r>
      <w:r w:rsidRPr="0060042E">
        <w:rPr>
          <w:rFonts w:ascii="Times New Roman" w:hAnsi="Times New Roman" w:cs="Times New Roman"/>
          <w:bCs/>
          <w:sz w:val="28"/>
          <w:szCs w:val="28"/>
        </w:rPr>
        <w:t xml:space="preserve">«Развитие </w:t>
      </w:r>
      <w:r>
        <w:rPr>
          <w:rFonts w:ascii="Times New Roman" w:hAnsi="Times New Roman" w:cs="Times New Roman"/>
          <w:bCs/>
          <w:sz w:val="28"/>
          <w:szCs w:val="28"/>
        </w:rPr>
        <w:t xml:space="preserve">дополнительного </w:t>
      </w:r>
      <w:r w:rsidRPr="0060042E">
        <w:rPr>
          <w:rFonts w:ascii="Times New Roman" w:hAnsi="Times New Roman" w:cs="Times New Roman"/>
          <w:bCs/>
          <w:sz w:val="28"/>
          <w:szCs w:val="28"/>
        </w:rPr>
        <w:t xml:space="preserve">образования в </w:t>
      </w:r>
      <w:r>
        <w:rPr>
          <w:rFonts w:ascii="Times New Roman" w:hAnsi="Times New Roman" w:cs="Times New Roman"/>
          <w:bCs/>
          <w:sz w:val="28"/>
          <w:szCs w:val="28"/>
        </w:rPr>
        <w:t>Сл</w:t>
      </w:r>
      <w:r w:rsidRPr="0060042E">
        <w:rPr>
          <w:rFonts w:ascii="Times New Roman" w:hAnsi="Times New Roman" w:cs="Times New Roman"/>
          <w:bCs/>
          <w:sz w:val="28"/>
          <w:szCs w:val="28"/>
        </w:rPr>
        <w:t>ободском районе»</w:t>
      </w:r>
      <w:r>
        <w:rPr>
          <w:rFonts w:ascii="Times New Roman" w:hAnsi="Times New Roman" w:cs="Times New Roman"/>
          <w:bCs/>
          <w:sz w:val="28"/>
          <w:szCs w:val="28"/>
        </w:rPr>
        <w:t xml:space="preserve"> </w:t>
      </w:r>
      <w:r w:rsidRPr="0060042E">
        <w:rPr>
          <w:rFonts w:ascii="Times New Roman" w:hAnsi="Times New Roman" w:cs="Times New Roman"/>
          <w:bCs/>
          <w:sz w:val="28"/>
          <w:szCs w:val="28"/>
        </w:rPr>
        <w:t>на 2020-2025 годы</w:t>
      </w:r>
      <w:r>
        <w:rPr>
          <w:rFonts w:ascii="Times New Roman" w:hAnsi="Times New Roman" w:cs="Times New Roman"/>
          <w:bCs/>
          <w:sz w:val="28"/>
          <w:szCs w:val="28"/>
        </w:rPr>
        <w:t>»</w:t>
      </w:r>
    </w:p>
    <w:p w:rsidR="00F75F4B" w:rsidRDefault="00F75F4B" w:rsidP="00F75F4B">
      <w:pPr>
        <w:pStyle w:val="af5"/>
        <w:jc w:val="center"/>
        <w:rPr>
          <w:rFonts w:ascii="Times New Roman" w:hAnsi="Times New Roman" w:cs="Times New Roman"/>
          <w:b/>
          <w:sz w:val="28"/>
          <w:szCs w:val="28"/>
        </w:rPr>
      </w:pPr>
    </w:p>
    <w:p w:rsidR="00F75F4B" w:rsidRDefault="00F75F4B" w:rsidP="00F75F4B">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F75F4B" w:rsidRPr="00397149" w:rsidRDefault="00F75F4B" w:rsidP="00F75F4B">
      <w:pPr>
        <w:pStyle w:val="af5"/>
        <w:jc w:val="both"/>
        <w:rPr>
          <w:rFonts w:ascii="Times New Roman" w:hAnsi="Times New Roman" w:cs="Times New Roman"/>
          <w:sz w:val="28"/>
          <w:szCs w:val="28"/>
        </w:rPr>
      </w:pPr>
      <w:r>
        <w:rPr>
          <w:rFonts w:ascii="Times New Roman" w:hAnsi="Times New Roman" w:cs="Times New Roman"/>
          <w:sz w:val="28"/>
          <w:szCs w:val="28"/>
        </w:rPr>
        <w:tab/>
        <w:t xml:space="preserve">Основные меры правового регулирования Подпрограммы указаны в 4 разделе </w:t>
      </w:r>
      <w:r w:rsidRPr="00397149">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397149">
        <w:rPr>
          <w:rFonts w:ascii="Times New Roman" w:hAnsi="Times New Roman" w:cs="Times New Roman"/>
          <w:bCs/>
          <w:sz w:val="28"/>
          <w:szCs w:val="28"/>
        </w:rPr>
        <w:t>«Развитие образования в Слободском районе»</w:t>
      </w:r>
    </w:p>
    <w:p w:rsidR="00680EF4" w:rsidRPr="00F65F8E" w:rsidRDefault="00680EF4" w:rsidP="00680EF4">
      <w:pPr>
        <w:pStyle w:val="af5"/>
        <w:ind w:firstLine="709"/>
        <w:jc w:val="both"/>
        <w:rPr>
          <w:rFonts w:ascii="Times New Roman" w:hAnsi="Times New Roman" w:cs="Times New Roman"/>
          <w:color w:val="000000"/>
          <w:sz w:val="28"/>
          <w:szCs w:val="28"/>
        </w:rPr>
      </w:pPr>
    </w:p>
    <w:p w:rsidR="00680EF4" w:rsidRPr="00F65F8E" w:rsidRDefault="00F75F4B" w:rsidP="00680EF4">
      <w:pPr>
        <w:pStyle w:val="af5"/>
        <w:jc w:val="center"/>
        <w:rPr>
          <w:rFonts w:ascii="Times New Roman" w:hAnsi="Times New Roman" w:cs="Times New Roman"/>
          <w:b/>
          <w:bCs/>
          <w:sz w:val="28"/>
          <w:szCs w:val="28"/>
        </w:rPr>
      </w:pPr>
      <w:r>
        <w:rPr>
          <w:rFonts w:ascii="Times New Roman" w:hAnsi="Times New Roman" w:cs="Times New Roman"/>
          <w:b/>
          <w:bCs/>
          <w:sz w:val="28"/>
          <w:szCs w:val="28"/>
        </w:rPr>
        <w:t>5</w:t>
      </w:r>
      <w:r w:rsidR="00F65F8E" w:rsidRPr="00F65F8E">
        <w:rPr>
          <w:rFonts w:ascii="Times New Roman" w:hAnsi="Times New Roman" w:cs="Times New Roman"/>
          <w:b/>
          <w:bCs/>
          <w:sz w:val="28"/>
          <w:szCs w:val="28"/>
        </w:rPr>
        <w:t>.</w:t>
      </w:r>
      <w:r>
        <w:rPr>
          <w:rFonts w:ascii="Times New Roman" w:hAnsi="Times New Roman" w:cs="Times New Roman"/>
          <w:b/>
          <w:bCs/>
          <w:sz w:val="28"/>
          <w:szCs w:val="28"/>
        </w:rPr>
        <w:t xml:space="preserve"> </w:t>
      </w:r>
      <w:r w:rsidR="00F65F8E" w:rsidRPr="00F65F8E">
        <w:rPr>
          <w:rFonts w:ascii="Times New Roman" w:hAnsi="Times New Roman" w:cs="Times New Roman"/>
          <w:b/>
          <w:bCs/>
          <w:sz w:val="28"/>
          <w:szCs w:val="28"/>
        </w:rPr>
        <w:t>Обоснование ресурсного обеспечения Подпрограммы</w:t>
      </w:r>
    </w:p>
    <w:p w:rsidR="00F65F8E" w:rsidRDefault="00F65F8E" w:rsidP="00680EF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Финансовое обеспечение реализации Подпрограммы осуществляется за счет средств районного  и областного бюджета.</w:t>
      </w:r>
    </w:p>
    <w:p w:rsidR="002011F2" w:rsidRPr="00734077" w:rsidRDefault="00E2031D" w:rsidP="00E2031D">
      <w:pPr>
        <w:spacing w:after="0"/>
        <w:ind w:firstLine="709"/>
        <w:jc w:val="both"/>
        <w:rPr>
          <w:rFonts w:ascii="Times New Roman" w:hAnsi="Times New Roman" w:cs="Times New Roman"/>
          <w:sz w:val="28"/>
          <w:szCs w:val="28"/>
        </w:rPr>
      </w:pPr>
      <w:r w:rsidRPr="00734077">
        <w:rPr>
          <w:rFonts w:ascii="Times New Roman" w:hAnsi="Times New Roman" w:cs="Times New Roman"/>
          <w:sz w:val="28"/>
          <w:szCs w:val="28"/>
        </w:rPr>
        <w:t>Общий объем финансирования Подпрограммы составляет 2</w:t>
      </w:r>
      <w:r w:rsidR="00734077">
        <w:rPr>
          <w:rFonts w:ascii="Times New Roman" w:hAnsi="Times New Roman" w:cs="Times New Roman"/>
          <w:sz w:val="28"/>
          <w:szCs w:val="28"/>
        </w:rPr>
        <w:t xml:space="preserve">8479,0 </w:t>
      </w:r>
      <w:r w:rsidRPr="00734077">
        <w:rPr>
          <w:rFonts w:ascii="Times New Roman" w:hAnsi="Times New Roman" w:cs="Times New Roman"/>
          <w:sz w:val="28"/>
          <w:szCs w:val="28"/>
        </w:rPr>
        <w:t>тыс. руб., в том числе из средств районного бюджета  2020 г. –</w:t>
      </w:r>
      <w:r w:rsidR="00734077">
        <w:rPr>
          <w:rFonts w:ascii="Times New Roman" w:hAnsi="Times New Roman" w:cs="Times New Roman"/>
          <w:sz w:val="28"/>
          <w:szCs w:val="28"/>
        </w:rPr>
        <w:t>2328,5 тыс. руб.,</w:t>
      </w:r>
      <w:r w:rsidR="00410F97">
        <w:rPr>
          <w:rFonts w:ascii="Times New Roman" w:hAnsi="Times New Roman" w:cs="Times New Roman"/>
          <w:sz w:val="28"/>
          <w:szCs w:val="28"/>
        </w:rPr>
        <w:t>2021</w:t>
      </w:r>
      <w:r w:rsidR="00410F97" w:rsidRPr="00734077">
        <w:rPr>
          <w:rFonts w:ascii="Times New Roman" w:hAnsi="Times New Roman" w:cs="Times New Roman"/>
          <w:sz w:val="28"/>
          <w:szCs w:val="28"/>
        </w:rPr>
        <w:t xml:space="preserve"> г. –</w:t>
      </w:r>
      <w:r w:rsidR="00410F97">
        <w:rPr>
          <w:rFonts w:ascii="Times New Roman" w:hAnsi="Times New Roman" w:cs="Times New Roman"/>
          <w:sz w:val="28"/>
          <w:szCs w:val="28"/>
        </w:rPr>
        <w:t xml:space="preserve"> 2328,5 тыс. руб.,2022</w:t>
      </w:r>
      <w:r w:rsidR="00410F97" w:rsidRPr="00734077">
        <w:rPr>
          <w:rFonts w:ascii="Times New Roman" w:hAnsi="Times New Roman" w:cs="Times New Roman"/>
          <w:sz w:val="28"/>
          <w:szCs w:val="28"/>
        </w:rPr>
        <w:t xml:space="preserve"> г. –</w:t>
      </w:r>
      <w:r w:rsidR="00410F97">
        <w:rPr>
          <w:rFonts w:ascii="Times New Roman" w:hAnsi="Times New Roman" w:cs="Times New Roman"/>
          <w:sz w:val="28"/>
          <w:szCs w:val="28"/>
        </w:rPr>
        <w:t xml:space="preserve"> 2328,5 тыс. руб.,2023</w:t>
      </w:r>
      <w:r w:rsidR="00410F97" w:rsidRPr="00734077">
        <w:rPr>
          <w:rFonts w:ascii="Times New Roman" w:hAnsi="Times New Roman" w:cs="Times New Roman"/>
          <w:sz w:val="28"/>
          <w:szCs w:val="28"/>
        </w:rPr>
        <w:t xml:space="preserve"> г. –</w:t>
      </w:r>
      <w:r w:rsidR="00410F97">
        <w:rPr>
          <w:rFonts w:ascii="Times New Roman" w:hAnsi="Times New Roman" w:cs="Times New Roman"/>
          <w:sz w:val="28"/>
          <w:szCs w:val="28"/>
        </w:rPr>
        <w:t xml:space="preserve"> 2328,5 тыс. руб.,2024</w:t>
      </w:r>
      <w:r w:rsidR="00410F97" w:rsidRPr="00734077">
        <w:rPr>
          <w:rFonts w:ascii="Times New Roman" w:hAnsi="Times New Roman" w:cs="Times New Roman"/>
          <w:sz w:val="28"/>
          <w:szCs w:val="28"/>
        </w:rPr>
        <w:t xml:space="preserve"> г. –</w:t>
      </w:r>
      <w:r w:rsidR="00410F97">
        <w:rPr>
          <w:rFonts w:ascii="Times New Roman" w:hAnsi="Times New Roman" w:cs="Times New Roman"/>
          <w:sz w:val="28"/>
          <w:szCs w:val="28"/>
        </w:rPr>
        <w:t xml:space="preserve"> 2328,5 тыс. руб.,2025</w:t>
      </w:r>
      <w:r w:rsidR="00410F97" w:rsidRPr="00734077">
        <w:rPr>
          <w:rFonts w:ascii="Times New Roman" w:hAnsi="Times New Roman" w:cs="Times New Roman"/>
          <w:sz w:val="28"/>
          <w:szCs w:val="28"/>
        </w:rPr>
        <w:t xml:space="preserve"> г. –</w:t>
      </w:r>
      <w:r w:rsidR="00410F97">
        <w:rPr>
          <w:rFonts w:ascii="Times New Roman" w:hAnsi="Times New Roman" w:cs="Times New Roman"/>
          <w:sz w:val="28"/>
          <w:szCs w:val="28"/>
        </w:rPr>
        <w:t xml:space="preserve"> 2328,5 тыс. руб.,</w:t>
      </w:r>
      <w:r w:rsidRPr="00734077">
        <w:rPr>
          <w:rFonts w:ascii="Times New Roman" w:hAnsi="Times New Roman" w:cs="Times New Roman"/>
          <w:sz w:val="28"/>
          <w:szCs w:val="28"/>
        </w:rPr>
        <w:t>из средств областного бюджета –</w:t>
      </w:r>
      <w:r w:rsidR="00410F97">
        <w:rPr>
          <w:rFonts w:ascii="Times New Roman" w:hAnsi="Times New Roman" w:cs="Times New Roman"/>
          <w:sz w:val="28"/>
          <w:szCs w:val="28"/>
        </w:rPr>
        <w:t>2020 г. – 2418,0</w:t>
      </w:r>
      <w:r w:rsidRPr="00734077">
        <w:rPr>
          <w:rFonts w:ascii="Times New Roman" w:hAnsi="Times New Roman" w:cs="Times New Roman"/>
          <w:sz w:val="28"/>
          <w:szCs w:val="28"/>
        </w:rPr>
        <w:t xml:space="preserve"> тыс. руб.</w:t>
      </w:r>
      <w:r w:rsidR="00410F97">
        <w:rPr>
          <w:rFonts w:ascii="Times New Roman" w:hAnsi="Times New Roman" w:cs="Times New Roman"/>
          <w:sz w:val="28"/>
          <w:szCs w:val="28"/>
        </w:rPr>
        <w:t>,2021 г. – 2418,0</w:t>
      </w:r>
      <w:r w:rsidR="00410F97" w:rsidRPr="00734077">
        <w:rPr>
          <w:rFonts w:ascii="Times New Roman" w:hAnsi="Times New Roman" w:cs="Times New Roman"/>
          <w:sz w:val="28"/>
          <w:szCs w:val="28"/>
        </w:rPr>
        <w:t xml:space="preserve"> тыс. руб.</w:t>
      </w:r>
      <w:r w:rsidR="00410F97">
        <w:rPr>
          <w:rFonts w:ascii="Times New Roman" w:hAnsi="Times New Roman" w:cs="Times New Roman"/>
          <w:sz w:val="28"/>
          <w:szCs w:val="28"/>
        </w:rPr>
        <w:t>,2022г. – 2418,0</w:t>
      </w:r>
      <w:r w:rsidR="00410F97" w:rsidRPr="00734077">
        <w:rPr>
          <w:rFonts w:ascii="Times New Roman" w:hAnsi="Times New Roman" w:cs="Times New Roman"/>
          <w:sz w:val="28"/>
          <w:szCs w:val="28"/>
        </w:rPr>
        <w:t xml:space="preserve"> тыс. руб.</w:t>
      </w:r>
      <w:r w:rsidR="00410F97">
        <w:rPr>
          <w:rFonts w:ascii="Times New Roman" w:hAnsi="Times New Roman" w:cs="Times New Roman"/>
          <w:sz w:val="28"/>
          <w:szCs w:val="28"/>
        </w:rPr>
        <w:t>,2023 г. – 2418,0</w:t>
      </w:r>
      <w:r w:rsidR="00410F97" w:rsidRPr="00734077">
        <w:rPr>
          <w:rFonts w:ascii="Times New Roman" w:hAnsi="Times New Roman" w:cs="Times New Roman"/>
          <w:sz w:val="28"/>
          <w:szCs w:val="28"/>
        </w:rPr>
        <w:t xml:space="preserve"> тыс. руб.</w:t>
      </w:r>
      <w:r w:rsidR="00410F97">
        <w:rPr>
          <w:rFonts w:ascii="Times New Roman" w:hAnsi="Times New Roman" w:cs="Times New Roman"/>
          <w:sz w:val="28"/>
          <w:szCs w:val="28"/>
        </w:rPr>
        <w:t>,2024 г. – 2418,0</w:t>
      </w:r>
      <w:r w:rsidR="00410F97" w:rsidRPr="00734077">
        <w:rPr>
          <w:rFonts w:ascii="Times New Roman" w:hAnsi="Times New Roman" w:cs="Times New Roman"/>
          <w:sz w:val="28"/>
          <w:szCs w:val="28"/>
        </w:rPr>
        <w:t xml:space="preserve"> тыс. руб.</w:t>
      </w:r>
      <w:r w:rsidR="00410F97">
        <w:rPr>
          <w:rFonts w:ascii="Times New Roman" w:hAnsi="Times New Roman" w:cs="Times New Roman"/>
          <w:sz w:val="28"/>
          <w:szCs w:val="28"/>
        </w:rPr>
        <w:t>,2025 г. – 2418,0</w:t>
      </w:r>
      <w:r w:rsidR="00410F97" w:rsidRPr="00734077">
        <w:rPr>
          <w:rFonts w:ascii="Times New Roman" w:hAnsi="Times New Roman" w:cs="Times New Roman"/>
          <w:sz w:val="28"/>
          <w:szCs w:val="28"/>
        </w:rPr>
        <w:t xml:space="preserve"> тыс. руб.</w:t>
      </w:r>
      <w:r w:rsidR="00410F97">
        <w:rPr>
          <w:rFonts w:ascii="Times New Roman" w:hAnsi="Times New Roman" w:cs="Times New Roman"/>
          <w:sz w:val="28"/>
          <w:szCs w:val="28"/>
        </w:rPr>
        <w:t>,</w:t>
      </w:r>
    </w:p>
    <w:p w:rsidR="001E3CBE" w:rsidRPr="00F65F8E" w:rsidRDefault="002011F2" w:rsidP="00E2031D">
      <w:pPr>
        <w:spacing w:after="0"/>
        <w:ind w:firstLine="709"/>
        <w:jc w:val="both"/>
        <w:rPr>
          <w:rFonts w:ascii="Times New Roman" w:hAnsi="Times New Roman" w:cs="Times New Roman"/>
          <w:sz w:val="28"/>
          <w:szCs w:val="28"/>
        </w:rPr>
      </w:pPr>
      <w:r w:rsidRPr="002011F2">
        <w:rPr>
          <w:rFonts w:ascii="Times New Roman" w:hAnsi="Times New Roman" w:cs="Times New Roman"/>
          <w:sz w:val="28"/>
          <w:szCs w:val="28"/>
        </w:rPr>
        <w:t>Об</w:t>
      </w:r>
      <w:r w:rsidR="00F65F8E" w:rsidRPr="00F65F8E">
        <w:rPr>
          <w:rFonts w:ascii="Times New Roman" w:hAnsi="Times New Roman" w:cs="Times New Roman"/>
          <w:sz w:val="28"/>
          <w:szCs w:val="28"/>
        </w:rPr>
        <w:t>ъем финансирования муниципальной подпрограммы по основным направлениям финансирования представлен в таблице 4.</w:t>
      </w:r>
    </w:p>
    <w:p w:rsidR="00F65F8E" w:rsidRPr="00F65F8E" w:rsidRDefault="00F65F8E" w:rsidP="00680EF4">
      <w:pPr>
        <w:pStyle w:val="af5"/>
        <w:jc w:val="right"/>
        <w:rPr>
          <w:rFonts w:ascii="Times New Roman" w:hAnsi="Times New Roman" w:cs="Times New Roman"/>
          <w:sz w:val="28"/>
          <w:szCs w:val="28"/>
        </w:rPr>
      </w:pPr>
      <w:r w:rsidRPr="00F65F8E">
        <w:rPr>
          <w:rFonts w:ascii="Times New Roman" w:hAnsi="Times New Roman" w:cs="Times New Roman"/>
          <w:sz w:val="28"/>
          <w:szCs w:val="28"/>
        </w:rPr>
        <w:t>Таблица 4</w:t>
      </w:r>
    </w:p>
    <w:p w:rsidR="00F65F8E" w:rsidRPr="00F65F8E" w:rsidRDefault="00F65F8E" w:rsidP="00680EF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680EF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Подпрограммы</w:t>
      </w:r>
    </w:p>
    <w:p w:rsidR="00F65F8E" w:rsidRPr="00F65F8E" w:rsidRDefault="00F65F8E" w:rsidP="00680EF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«Развитие дополнительного образования</w:t>
      </w:r>
      <w:r w:rsidR="002011F2">
        <w:rPr>
          <w:rFonts w:ascii="Times New Roman" w:hAnsi="Times New Roman" w:cs="Times New Roman"/>
          <w:b/>
          <w:bCs/>
          <w:sz w:val="28"/>
          <w:szCs w:val="28"/>
        </w:rPr>
        <w:t xml:space="preserve"> детей</w:t>
      </w:r>
      <w:r w:rsidRPr="00F65F8E">
        <w:rPr>
          <w:rFonts w:ascii="Times New Roman" w:hAnsi="Times New Roman" w:cs="Times New Roman"/>
          <w:b/>
          <w:bCs/>
          <w:sz w:val="28"/>
          <w:szCs w:val="28"/>
        </w:rPr>
        <w:t>»</w:t>
      </w:r>
    </w:p>
    <w:p w:rsidR="00F65F8E" w:rsidRDefault="002011F2" w:rsidP="00680EF4">
      <w:pPr>
        <w:pStyle w:val="af5"/>
        <w:jc w:val="center"/>
        <w:rPr>
          <w:rFonts w:ascii="Times New Roman" w:hAnsi="Times New Roman" w:cs="Times New Roman"/>
          <w:b/>
          <w:bCs/>
          <w:sz w:val="28"/>
          <w:szCs w:val="28"/>
        </w:rPr>
      </w:pPr>
      <w:r>
        <w:rPr>
          <w:rFonts w:ascii="Times New Roman" w:hAnsi="Times New Roman" w:cs="Times New Roman"/>
          <w:b/>
          <w:bCs/>
          <w:sz w:val="28"/>
          <w:szCs w:val="28"/>
        </w:rPr>
        <w:t>на 2020-2025</w:t>
      </w:r>
      <w:r w:rsidR="00585CC6">
        <w:rPr>
          <w:rFonts w:ascii="Times New Roman" w:hAnsi="Times New Roman" w:cs="Times New Roman"/>
          <w:b/>
          <w:bCs/>
          <w:sz w:val="28"/>
          <w:szCs w:val="28"/>
        </w:rPr>
        <w:t xml:space="preserve"> го</w:t>
      </w:r>
      <w:r w:rsidR="00F65F8E" w:rsidRPr="00F65F8E">
        <w:rPr>
          <w:rFonts w:ascii="Times New Roman" w:hAnsi="Times New Roman" w:cs="Times New Roman"/>
          <w:b/>
          <w:bCs/>
          <w:sz w:val="28"/>
          <w:szCs w:val="28"/>
        </w:rPr>
        <w:t>ды</w:t>
      </w:r>
    </w:p>
    <w:tbl>
      <w:tblPr>
        <w:tblW w:w="94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1"/>
        <w:gridCol w:w="6"/>
        <w:gridCol w:w="1560"/>
        <w:gridCol w:w="992"/>
        <w:gridCol w:w="992"/>
        <w:gridCol w:w="851"/>
        <w:gridCol w:w="850"/>
        <w:gridCol w:w="992"/>
        <w:gridCol w:w="1134"/>
        <w:gridCol w:w="1418"/>
        <w:gridCol w:w="80"/>
      </w:tblGrid>
      <w:tr w:rsidR="00290BA4" w:rsidRPr="00773FA0" w:rsidTr="00290BA4">
        <w:trPr>
          <w:trHeight w:val="287"/>
        </w:trPr>
        <w:tc>
          <w:tcPr>
            <w:tcW w:w="571" w:type="dxa"/>
            <w:vMerge w:val="restart"/>
          </w:tcPr>
          <w:p w:rsidR="00290BA4" w:rsidRPr="0088250A" w:rsidRDefault="00290BA4"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290BA4" w:rsidRPr="0088250A" w:rsidRDefault="00290BA4"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1566" w:type="dxa"/>
            <w:gridSpan w:val="2"/>
            <w:vMerge w:val="restart"/>
          </w:tcPr>
          <w:p w:rsidR="00290BA4" w:rsidRPr="0088250A" w:rsidRDefault="00290BA4"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290BA4" w:rsidRPr="0088250A" w:rsidRDefault="00290BA4"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992" w:type="dxa"/>
            <w:vMerge w:val="restart"/>
          </w:tcPr>
          <w:p w:rsidR="00290BA4" w:rsidRPr="0088250A" w:rsidRDefault="00290BA4"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6317" w:type="dxa"/>
            <w:gridSpan w:val="7"/>
          </w:tcPr>
          <w:p w:rsidR="00290BA4" w:rsidRPr="0088250A" w:rsidRDefault="00290BA4" w:rsidP="00F368E8">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290BA4" w:rsidRPr="00773FA0" w:rsidTr="00290BA4">
        <w:trPr>
          <w:trHeight w:val="438"/>
        </w:trPr>
        <w:tc>
          <w:tcPr>
            <w:tcW w:w="571" w:type="dxa"/>
            <w:vMerge/>
          </w:tcPr>
          <w:p w:rsidR="00290BA4" w:rsidRPr="00035FC0" w:rsidRDefault="00290BA4" w:rsidP="00F368E8">
            <w:pPr>
              <w:pStyle w:val="af5"/>
              <w:jc w:val="center"/>
              <w:rPr>
                <w:rFonts w:ascii="Times New Roman" w:hAnsi="Times New Roman" w:cs="Times New Roman"/>
                <w:bCs/>
                <w:sz w:val="20"/>
                <w:szCs w:val="20"/>
              </w:rPr>
            </w:pPr>
          </w:p>
        </w:tc>
        <w:tc>
          <w:tcPr>
            <w:tcW w:w="1566" w:type="dxa"/>
            <w:gridSpan w:val="2"/>
            <w:vMerge/>
          </w:tcPr>
          <w:p w:rsidR="00290BA4" w:rsidRPr="00035FC0" w:rsidRDefault="00290BA4" w:rsidP="00F368E8">
            <w:pPr>
              <w:pStyle w:val="af5"/>
              <w:rPr>
                <w:rFonts w:ascii="Times New Roman" w:hAnsi="Times New Roman" w:cs="Times New Roman"/>
                <w:bCs/>
                <w:sz w:val="20"/>
                <w:szCs w:val="20"/>
              </w:rPr>
            </w:pPr>
          </w:p>
        </w:tc>
        <w:tc>
          <w:tcPr>
            <w:tcW w:w="992" w:type="dxa"/>
            <w:vMerge/>
          </w:tcPr>
          <w:p w:rsidR="00290BA4" w:rsidRPr="007B0161" w:rsidRDefault="00290BA4" w:rsidP="00F368E8">
            <w:pPr>
              <w:pStyle w:val="af5"/>
              <w:jc w:val="center"/>
              <w:rPr>
                <w:rFonts w:ascii="Times New Roman" w:hAnsi="Times New Roman" w:cs="Times New Roman"/>
                <w:sz w:val="18"/>
                <w:szCs w:val="20"/>
              </w:rPr>
            </w:pPr>
          </w:p>
        </w:tc>
        <w:tc>
          <w:tcPr>
            <w:tcW w:w="992" w:type="dxa"/>
            <w:vAlign w:val="center"/>
          </w:tcPr>
          <w:p w:rsidR="00290BA4" w:rsidRDefault="00290BA4" w:rsidP="00F368E8">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851" w:type="dxa"/>
            <w:vAlign w:val="center"/>
          </w:tcPr>
          <w:p w:rsidR="00290BA4" w:rsidRDefault="00290BA4" w:rsidP="00F368E8">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850" w:type="dxa"/>
            <w:vAlign w:val="center"/>
          </w:tcPr>
          <w:p w:rsidR="00290BA4" w:rsidRDefault="00290BA4" w:rsidP="00F368E8">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992" w:type="dxa"/>
            <w:vAlign w:val="center"/>
          </w:tcPr>
          <w:p w:rsidR="00290BA4" w:rsidRDefault="00290BA4" w:rsidP="00F368E8">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1134" w:type="dxa"/>
            <w:vAlign w:val="center"/>
          </w:tcPr>
          <w:p w:rsidR="00290BA4" w:rsidRDefault="00290BA4" w:rsidP="00F368E8">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1498" w:type="dxa"/>
            <w:gridSpan w:val="2"/>
            <w:vAlign w:val="center"/>
          </w:tcPr>
          <w:p w:rsidR="00290BA4" w:rsidRDefault="00290BA4" w:rsidP="00F368E8">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6A3517" w:rsidRPr="00CF5AB2" w:rsidTr="00290BA4">
        <w:trPr>
          <w:gridAfter w:val="1"/>
          <w:wAfter w:w="80" w:type="dxa"/>
          <w:trHeight w:val="430"/>
        </w:trPr>
        <w:tc>
          <w:tcPr>
            <w:tcW w:w="577" w:type="dxa"/>
            <w:gridSpan w:val="2"/>
            <w:vMerge w:val="restart"/>
          </w:tcPr>
          <w:p w:rsidR="006A3517" w:rsidRPr="0088250A" w:rsidRDefault="006A3517" w:rsidP="00CB310C">
            <w:pPr>
              <w:pStyle w:val="af5"/>
              <w:rPr>
                <w:rFonts w:ascii="Times New Roman" w:hAnsi="Times New Roman" w:cs="Times New Roman"/>
                <w:bCs/>
                <w:sz w:val="18"/>
                <w:szCs w:val="20"/>
              </w:rPr>
            </w:pPr>
            <w:r w:rsidRPr="0088250A">
              <w:rPr>
                <w:rFonts w:ascii="Times New Roman" w:hAnsi="Times New Roman" w:cs="Times New Roman"/>
                <w:bCs/>
                <w:sz w:val="18"/>
                <w:szCs w:val="20"/>
              </w:rPr>
              <w:t>1</w:t>
            </w:r>
          </w:p>
        </w:tc>
        <w:tc>
          <w:tcPr>
            <w:tcW w:w="1560" w:type="dxa"/>
            <w:vMerge w:val="restart"/>
          </w:tcPr>
          <w:p w:rsidR="006A3517" w:rsidRPr="0088250A" w:rsidRDefault="006A3517" w:rsidP="00CB310C">
            <w:pPr>
              <w:pStyle w:val="af5"/>
              <w:rPr>
                <w:rFonts w:ascii="Times New Roman" w:hAnsi="Times New Roman" w:cs="Times New Roman"/>
                <w:bCs/>
                <w:sz w:val="18"/>
                <w:szCs w:val="20"/>
              </w:rPr>
            </w:pPr>
            <w:r w:rsidRPr="0088250A">
              <w:rPr>
                <w:rFonts w:ascii="Times New Roman" w:hAnsi="Times New Roman" w:cs="Times New Roman"/>
                <w:bCs/>
                <w:sz w:val="18"/>
                <w:szCs w:val="20"/>
              </w:rPr>
              <w:t>Развитие системы дополнительного образования детей</w:t>
            </w:r>
          </w:p>
        </w:tc>
        <w:tc>
          <w:tcPr>
            <w:tcW w:w="992" w:type="dxa"/>
          </w:tcPr>
          <w:p w:rsidR="006A3517" w:rsidRPr="0088250A" w:rsidRDefault="006A3517" w:rsidP="00CB310C">
            <w:pPr>
              <w:pStyle w:val="af5"/>
              <w:jc w:val="center"/>
              <w:rPr>
                <w:rFonts w:ascii="Times New Roman" w:hAnsi="Times New Roman" w:cs="Times New Roman"/>
                <w:sz w:val="18"/>
                <w:szCs w:val="20"/>
              </w:rPr>
            </w:pPr>
            <w:r w:rsidRPr="0088250A">
              <w:rPr>
                <w:rFonts w:ascii="Times New Roman" w:hAnsi="Times New Roman" w:cs="Times New Roman"/>
                <w:sz w:val="18"/>
                <w:szCs w:val="20"/>
              </w:rPr>
              <w:t>итого</w:t>
            </w:r>
          </w:p>
        </w:tc>
        <w:tc>
          <w:tcPr>
            <w:tcW w:w="992"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4746,5</w:t>
            </w:r>
          </w:p>
        </w:tc>
        <w:tc>
          <w:tcPr>
            <w:tcW w:w="851"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4746,5</w:t>
            </w:r>
          </w:p>
        </w:tc>
        <w:tc>
          <w:tcPr>
            <w:tcW w:w="850"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4746,5</w:t>
            </w:r>
          </w:p>
        </w:tc>
        <w:tc>
          <w:tcPr>
            <w:tcW w:w="992"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4746,5</w:t>
            </w:r>
          </w:p>
        </w:tc>
        <w:tc>
          <w:tcPr>
            <w:tcW w:w="1134"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4746,5</w:t>
            </w:r>
          </w:p>
        </w:tc>
        <w:tc>
          <w:tcPr>
            <w:tcW w:w="1418"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4746,5</w:t>
            </w:r>
          </w:p>
        </w:tc>
      </w:tr>
      <w:tr w:rsidR="006A3517" w:rsidRPr="00CF5AB2" w:rsidTr="00290BA4">
        <w:trPr>
          <w:gridAfter w:val="1"/>
          <w:wAfter w:w="80" w:type="dxa"/>
          <w:trHeight w:val="430"/>
        </w:trPr>
        <w:tc>
          <w:tcPr>
            <w:tcW w:w="577" w:type="dxa"/>
            <w:gridSpan w:val="2"/>
            <w:vMerge/>
          </w:tcPr>
          <w:p w:rsidR="006A3517" w:rsidRPr="0088250A" w:rsidRDefault="006A3517" w:rsidP="00CB310C">
            <w:pPr>
              <w:pStyle w:val="af5"/>
              <w:rPr>
                <w:rFonts w:ascii="Times New Roman" w:hAnsi="Times New Roman" w:cs="Times New Roman"/>
                <w:bCs/>
                <w:sz w:val="18"/>
                <w:szCs w:val="20"/>
              </w:rPr>
            </w:pPr>
          </w:p>
        </w:tc>
        <w:tc>
          <w:tcPr>
            <w:tcW w:w="1560" w:type="dxa"/>
            <w:vMerge/>
          </w:tcPr>
          <w:p w:rsidR="006A3517" w:rsidRPr="0088250A" w:rsidRDefault="006A3517" w:rsidP="00CB310C">
            <w:pPr>
              <w:pStyle w:val="af5"/>
              <w:rPr>
                <w:rFonts w:ascii="Times New Roman" w:hAnsi="Times New Roman" w:cs="Times New Roman"/>
                <w:bCs/>
                <w:sz w:val="18"/>
                <w:szCs w:val="20"/>
              </w:rPr>
            </w:pPr>
          </w:p>
        </w:tc>
        <w:tc>
          <w:tcPr>
            <w:tcW w:w="992" w:type="dxa"/>
          </w:tcPr>
          <w:p w:rsidR="006A3517" w:rsidRPr="0088250A" w:rsidRDefault="006A3517" w:rsidP="00CB310C">
            <w:pPr>
              <w:pStyle w:val="af5"/>
              <w:jc w:val="center"/>
              <w:rPr>
                <w:rFonts w:ascii="Times New Roman" w:hAnsi="Times New Roman" w:cs="Times New Roman"/>
                <w:sz w:val="18"/>
                <w:szCs w:val="20"/>
              </w:rPr>
            </w:pPr>
            <w:r w:rsidRPr="0088250A">
              <w:rPr>
                <w:rFonts w:ascii="Times New Roman" w:hAnsi="Times New Roman" w:cs="Times New Roman"/>
                <w:sz w:val="18"/>
                <w:szCs w:val="20"/>
              </w:rPr>
              <w:t>Районный бюджет</w:t>
            </w:r>
          </w:p>
        </w:tc>
        <w:tc>
          <w:tcPr>
            <w:tcW w:w="992"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2328,5</w:t>
            </w:r>
          </w:p>
        </w:tc>
        <w:tc>
          <w:tcPr>
            <w:tcW w:w="851"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2328,5</w:t>
            </w:r>
          </w:p>
        </w:tc>
        <w:tc>
          <w:tcPr>
            <w:tcW w:w="850"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2328,5</w:t>
            </w:r>
          </w:p>
        </w:tc>
        <w:tc>
          <w:tcPr>
            <w:tcW w:w="992"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2328,5</w:t>
            </w:r>
          </w:p>
        </w:tc>
        <w:tc>
          <w:tcPr>
            <w:tcW w:w="1134"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2328,5</w:t>
            </w:r>
          </w:p>
        </w:tc>
        <w:tc>
          <w:tcPr>
            <w:tcW w:w="1418"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2328,5</w:t>
            </w:r>
          </w:p>
        </w:tc>
      </w:tr>
      <w:tr w:rsidR="006A3517" w:rsidRPr="00CF5AB2" w:rsidTr="00290BA4">
        <w:trPr>
          <w:gridAfter w:val="1"/>
          <w:wAfter w:w="80" w:type="dxa"/>
          <w:trHeight w:val="430"/>
        </w:trPr>
        <w:tc>
          <w:tcPr>
            <w:tcW w:w="577" w:type="dxa"/>
            <w:gridSpan w:val="2"/>
            <w:vMerge/>
          </w:tcPr>
          <w:p w:rsidR="006A3517" w:rsidRPr="0088250A" w:rsidRDefault="006A3517" w:rsidP="00CB310C">
            <w:pPr>
              <w:pStyle w:val="af5"/>
              <w:rPr>
                <w:rFonts w:ascii="Times New Roman" w:hAnsi="Times New Roman" w:cs="Times New Roman"/>
                <w:bCs/>
                <w:sz w:val="18"/>
                <w:szCs w:val="20"/>
              </w:rPr>
            </w:pPr>
          </w:p>
        </w:tc>
        <w:tc>
          <w:tcPr>
            <w:tcW w:w="1560" w:type="dxa"/>
            <w:vMerge/>
          </w:tcPr>
          <w:p w:rsidR="006A3517" w:rsidRPr="0088250A" w:rsidRDefault="006A3517" w:rsidP="00CB310C">
            <w:pPr>
              <w:pStyle w:val="af5"/>
              <w:rPr>
                <w:rFonts w:ascii="Times New Roman" w:hAnsi="Times New Roman" w:cs="Times New Roman"/>
                <w:bCs/>
                <w:sz w:val="18"/>
                <w:szCs w:val="20"/>
              </w:rPr>
            </w:pPr>
          </w:p>
        </w:tc>
        <w:tc>
          <w:tcPr>
            <w:tcW w:w="992" w:type="dxa"/>
          </w:tcPr>
          <w:p w:rsidR="006A3517" w:rsidRPr="0088250A" w:rsidRDefault="006A3517" w:rsidP="00CB310C">
            <w:pPr>
              <w:pStyle w:val="af5"/>
              <w:jc w:val="center"/>
              <w:rPr>
                <w:rFonts w:ascii="Times New Roman" w:hAnsi="Times New Roman" w:cs="Times New Roman"/>
                <w:sz w:val="18"/>
                <w:szCs w:val="20"/>
              </w:rPr>
            </w:pPr>
            <w:r w:rsidRPr="0088250A">
              <w:rPr>
                <w:rFonts w:ascii="Times New Roman" w:hAnsi="Times New Roman" w:cs="Times New Roman"/>
                <w:sz w:val="18"/>
                <w:szCs w:val="20"/>
              </w:rPr>
              <w:t>Областной бюджет</w:t>
            </w:r>
          </w:p>
        </w:tc>
        <w:tc>
          <w:tcPr>
            <w:tcW w:w="992"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851"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850"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992"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1134"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1418"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r>
      <w:tr w:rsidR="006A3517" w:rsidRPr="00CF5AB2" w:rsidTr="00290BA4">
        <w:trPr>
          <w:gridAfter w:val="1"/>
          <w:wAfter w:w="80" w:type="dxa"/>
          <w:trHeight w:val="303"/>
        </w:trPr>
        <w:tc>
          <w:tcPr>
            <w:tcW w:w="577" w:type="dxa"/>
            <w:gridSpan w:val="2"/>
            <w:vMerge w:val="restart"/>
          </w:tcPr>
          <w:p w:rsidR="006A3517" w:rsidRPr="0088250A" w:rsidRDefault="006A3517" w:rsidP="00CB310C">
            <w:pPr>
              <w:pStyle w:val="af5"/>
              <w:rPr>
                <w:rFonts w:ascii="Times New Roman" w:hAnsi="Times New Roman" w:cs="Times New Roman"/>
                <w:sz w:val="18"/>
                <w:szCs w:val="20"/>
              </w:rPr>
            </w:pPr>
            <w:r w:rsidRPr="0088250A">
              <w:rPr>
                <w:rFonts w:ascii="Times New Roman" w:hAnsi="Times New Roman" w:cs="Times New Roman"/>
                <w:sz w:val="18"/>
                <w:szCs w:val="20"/>
              </w:rPr>
              <w:t>1.1</w:t>
            </w:r>
          </w:p>
          <w:p w:rsidR="006A3517" w:rsidRPr="0088250A" w:rsidRDefault="006A3517" w:rsidP="00CB310C">
            <w:pPr>
              <w:pStyle w:val="af5"/>
              <w:rPr>
                <w:rFonts w:ascii="Times New Roman" w:hAnsi="Times New Roman" w:cs="Times New Roman"/>
                <w:sz w:val="18"/>
                <w:szCs w:val="20"/>
              </w:rPr>
            </w:pPr>
          </w:p>
        </w:tc>
        <w:tc>
          <w:tcPr>
            <w:tcW w:w="1560" w:type="dxa"/>
            <w:vMerge w:val="restart"/>
          </w:tcPr>
          <w:p w:rsidR="006A3517" w:rsidRPr="0088250A" w:rsidRDefault="006A3517" w:rsidP="00CB310C">
            <w:pPr>
              <w:pStyle w:val="af5"/>
              <w:rPr>
                <w:rFonts w:ascii="Times New Roman" w:hAnsi="Times New Roman" w:cs="Times New Roman"/>
                <w:spacing w:val="-5"/>
                <w:sz w:val="18"/>
                <w:szCs w:val="20"/>
              </w:rPr>
            </w:pPr>
            <w:r w:rsidRPr="0088250A">
              <w:rPr>
                <w:rFonts w:ascii="Times New Roman" w:hAnsi="Times New Roman" w:cs="Times New Roman"/>
                <w:spacing w:val="-5"/>
                <w:sz w:val="18"/>
                <w:szCs w:val="20"/>
              </w:rPr>
              <w:t>Сохранение и развитие кадрового потенциала района</w:t>
            </w:r>
          </w:p>
        </w:tc>
        <w:tc>
          <w:tcPr>
            <w:tcW w:w="992" w:type="dxa"/>
          </w:tcPr>
          <w:p w:rsidR="006A3517" w:rsidRPr="0088250A" w:rsidRDefault="006A3517" w:rsidP="00CB310C">
            <w:pPr>
              <w:pStyle w:val="af5"/>
              <w:jc w:val="center"/>
              <w:rPr>
                <w:rFonts w:ascii="Times New Roman" w:hAnsi="Times New Roman" w:cs="Times New Roman"/>
                <w:spacing w:val="-5"/>
                <w:sz w:val="18"/>
                <w:szCs w:val="20"/>
              </w:rPr>
            </w:pPr>
            <w:r w:rsidRPr="0088250A">
              <w:rPr>
                <w:rFonts w:ascii="Times New Roman" w:hAnsi="Times New Roman" w:cs="Times New Roman"/>
                <w:spacing w:val="-5"/>
                <w:sz w:val="18"/>
                <w:szCs w:val="20"/>
              </w:rPr>
              <w:t>итого</w:t>
            </w:r>
          </w:p>
        </w:tc>
        <w:tc>
          <w:tcPr>
            <w:tcW w:w="992"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4353,9</w:t>
            </w:r>
          </w:p>
        </w:tc>
        <w:tc>
          <w:tcPr>
            <w:tcW w:w="851"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4353,9</w:t>
            </w:r>
          </w:p>
        </w:tc>
        <w:tc>
          <w:tcPr>
            <w:tcW w:w="850"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4353,9</w:t>
            </w:r>
          </w:p>
        </w:tc>
        <w:tc>
          <w:tcPr>
            <w:tcW w:w="992"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4353,9</w:t>
            </w:r>
          </w:p>
        </w:tc>
        <w:tc>
          <w:tcPr>
            <w:tcW w:w="1134"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4353,9</w:t>
            </w:r>
          </w:p>
        </w:tc>
        <w:tc>
          <w:tcPr>
            <w:tcW w:w="1418"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4353,9</w:t>
            </w:r>
          </w:p>
        </w:tc>
      </w:tr>
      <w:tr w:rsidR="006A3517" w:rsidRPr="00CF5AB2" w:rsidTr="00290BA4">
        <w:trPr>
          <w:gridAfter w:val="1"/>
          <w:wAfter w:w="80" w:type="dxa"/>
          <w:trHeight w:val="395"/>
        </w:trPr>
        <w:tc>
          <w:tcPr>
            <w:tcW w:w="577" w:type="dxa"/>
            <w:gridSpan w:val="2"/>
            <w:vMerge/>
          </w:tcPr>
          <w:p w:rsidR="006A3517" w:rsidRPr="0088250A" w:rsidRDefault="006A3517" w:rsidP="00CB310C">
            <w:pPr>
              <w:pStyle w:val="af5"/>
              <w:rPr>
                <w:rFonts w:ascii="Times New Roman" w:hAnsi="Times New Roman" w:cs="Times New Roman"/>
                <w:sz w:val="18"/>
                <w:szCs w:val="20"/>
              </w:rPr>
            </w:pPr>
          </w:p>
        </w:tc>
        <w:tc>
          <w:tcPr>
            <w:tcW w:w="1560" w:type="dxa"/>
            <w:vMerge/>
          </w:tcPr>
          <w:p w:rsidR="006A3517" w:rsidRPr="0088250A" w:rsidRDefault="006A3517" w:rsidP="00CB310C">
            <w:pPr>
              <w:pStyle w:val="af5"/>
              <w:rPr>
                <w:rFonts w:ascii="Times New Roman" w:hAnsi="Times New Roman" w:cs="Times New Roman"/>
                <w:spacing w:val="-5"/>
                <w:sz w:val="18"/>
                <w:szCs w:val="20"/>
              </w:rPr>
            </w:pPr>
          </w:p>
        </w:tc>
        <w:tc>
          <w:tcPr>
            <w:tcW w:w="992" w:type="dxa"/>
          </w:tcPr>
          <w:p w:rsidR="006A3517" w:rsidRPr="0088250A" w:rsidRDefault="006A3517" w:rsidP="00CB310C">
            <w:pPr>
              <w:pStyle w:val="af5"/>
              <w:jc w:val="center"/>
              <w:rPr>
                <w:rFonts w:ascii="Times New Roman" w:hAnsi="Times New Roman" w:cs="Times New Roman"/>
                <w:spacing w:val="-5"/>
                <w:sz w:val="18"/>
                <w:szCs w:val="20"/>
              </w:rPr>
            </w:pPr>
            <w:r w:rsidRPr="0088250A">
              <w:rPr>
                <w:rFonts w:ascii="Times New Roman" w:hAnsi="Times New Roman" w:cs="Times New Roman"/>
                <w:spacing w:val="-5"/>
                <w:sz w:val="18"/>
                <w:szCs w:val="20"/>
              </w:rPr>
              <w:t>Районный бюджет</w:t>
            </w:r>
          </w:p>
        </w:tc>
        <w:tc>
          <w:tcPr>
            <w:tcW w:w="992"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1935,9</w:t>
            </w:r>
          </w:p>
        </w:tc>
        <w:tc>
          <w:tcPr>
            <w:tcW w:w="851"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1935,9</w:t>
            </w:r>
          </w:p>
        </w:tc>
        <w:tc>
          <w:tcPr>
            <w:tcW w:w="850"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1935,9</w:t>
            </w:r>
          </w:p>
        </w:tc>
        <w:tc>
          <w:tcPr>
            <w:tcW w:w="992"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1935,9</w:t>
            </w:r>
          </w:p>
        </w:tc>
        <w:tc>
          <w:tcPr>
            <w:tcW w:w="1134"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1935,9</w:t>
            </w:r>
          </w:p>
        </w:tc>
        <w:tc>
          <w:tcPr>
            <w:tcW w:w="1418"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1935,9</w:t>
            </w:r>
          </w:p>
        </w:tc>
      </w:tr>
      <w:tr w:rsidR="006A3517" w:rsidRPr="00CF5AB2" w:rsidTr="00290BA4">
        <w:trPr>
          <w:gridAfter w:val="1"/>
          <w:wAfter w:w="80" w:type="dxa"/>
          <w:trHeight w:val="486"/>
        </w:trPr>
        <w:tc>
          <w:tcPr>
            <w:tcW w:w="577" w:type="dxa"/>
            <w:gridSpan w:val="2"/>
            <w:vMerge/>
          </w:tcPr>
          <w:p w:rsidR="006A3517" w:rsidRPr="0088250A" w:rsidRDefault="006A3517" w:rsidP="00CB310C">
            <w:pPr>
              <w:pStyle w:val="af5"/>
              <w:rPr>
                <w:rFonts w:ascii="Times New Roman" w:hAnsi="Times New Roman" w:cs="Times New Roman"/>
                <w:sz w:val="18"/>
                <w:szCs w:val="20"/>
              </w:rPr>
            </w:pPr>
          </w:p>
        </w:tc>
        <w:tc>
          <w:tcPr>
            <w:tcW w:w="1560" w:type="dxa"/>
            <w:vMerge/>
          </w:tcPr>
          <w:p w:rsidR="006A3517" w:rsidRPr="0088250A" w:rsidRDefault="006A3517" w:rsidP="00CB310C">
            <w:pPr>
              <w:pStyle w:val="af5"/>
              <w:rPr>
                <w:rFonts w:ascii="Times New Roman" w:hAnsi="Times New Roman" w:cs="Times New Roman"/>
                <w:spacing w:val="-5"/>
                <w:sz w:val="18"/>
                <w:szCs w:val="20"/>
              </w:rPr>
            </w:pPr>
          </w:p>
        </w:tc>
        <w:tc>
          <w:tcPr>
            <w:tcW w:w="992" w:type="dxa"/>
          </w:tcPr>
          <w:p w:rsidR="006A3517" w:rsidRPr="0088250A" w:rsidRDefault="006A3517" w:rsidP="00CB310C">
            <w:pPr>
              <w:pStyle w:val="af5"/>
              <w:jc w:val="center"/>
              <w:rPr>
                <w:rFonts w:ascii="Times New Roman" w:hAnsi="Times New Roman" w:cs="Times New Roman"/>
                <w:spacing w:val="-5"/>
                <w:sz w:val="18"/>
                <w:szCs w:val="20"/>
              </w:rPr>
            </w:pPr>
            <w:r w:rsidRPr="0088250A">
              <w:rPr>
                <w:rFonts w:ascii="Times New Roman" w:hAnsi="Times New Roman" w:cs="Times New Roman"/>
                <w:spacing w:val="-5"/>
                <w:sz w:val="18"/>
                <w:szCs w:val="20"/>
              </w:rPr>
              <w:t>Областной бюджет</w:t>
            </w:r>
          </w:p>
        </w:tc>
        <w:tc>
          <w:tcPr>
            <w:tcW w:w="992"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851" w:type="dxa"/>
            <w:vAlign w:val="center"/>
          </w:tcPr>
          <w:p w:rsidR="006A3517" w:rsidRPr="0088250A" w:rsidRDefault="006A3517" w:rsidP="00CB310C">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850"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992"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1134"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1418" w:type="dxa"/>
            <w:vAlign w:val="center"/>
          </w:tcPr>
          <w:p w:rsidR="006A3517" w:rsidRPr="0088250A" w:rsidRDefault="006A3517" w:rsidP="006A3517">
            <w:pPr>
              <w:pStyle w:val="af5"/>
              <w:jc w:val="center"/>
              <w:rPr>
                <w:rFonts w:ascii="Times New Roman" w:hAnsi="Times New Roman" w:cs="Times New Roman"/>
                <w:sz w:val="18"/>
                <w:szCs w:val="20"/>
              </w:rPr>
            </w:pPr>
            <w:r>
              <w:rPr>
                <w:rFonts w:ascii="Times New Roman" w:hAnsi="Times New Roman" w:cs="Times New Roman"/>
                <w:sz w:val="18"/>
                <w:szCs w:val="20"/>
              </w:rPr>
              <w:t>2418,0</w:t>
            </w:r>
          </w:p>
        </w:tc>
      </w:tr>
      <w:tr w:rsidR="00DB34D3" w:rsidRPr="00CF5AB2" w:rsidTr="00290BA4">
        <w:trPr>
          <w:gridAfter w:val="1"/>
          <w:wAfter w:w="80" w:type="dxa"/>
          <w:trHeight w:val="560"/>
        </w:trPr>
        <w:tc>
          <w:tcPr>
            <w:tcW w:w="577" w:type="dxa"/>
            <w:gridSpan w:val="2"/>
            <w:vMerge w:val="restart"/>
          </w:tcPr>
          <w:p w:rsidR="00DB34D3" w:rsidRPr="0088250A" w:rsidRDefault="00DB34D3" w:rsidP="000B4C3E">
            <w:pPr>
              <w:pStyle w:val="af5"/>
              <w:rPr>
                <w:rFonts w:ascii="Times New Roman" w:hAnsi="Times New Roman" w:cs="Times New Roman"/>
                <w:sz w:val="18"/>
                <w:szCs w:val="20"/>
              </w:rPr>
            </w:pPr>
            <w:r w:rsidRPr="0088250A">
              <w:rPr>
                <w:rFonts w:ascii="Times New Roman" w:hAnsi="Times New Roman" w:cs="Times New Roman"/>
                <w:sz w:val="18"/>
                <w:szCs w:val="20"/>
              </w:rPr>
              <w:t>1.2</w:t>
            </w:r>
          </w:p>
        </w:tc>
        <w:tc>
          <w:tcPr>
            <w:tcW w:w="1560" w:type="dxa"/>
            <w:vMerge w:val="restart"/>
          </w:tcPr>
          <w:p w:rsidR="00DB34D3" w:rsidRPr="0088250A" w:rsidRDefault="00DB34D3" w:rsidP="000B4C3E">
            <w:pPr>
              <w:pStyle w:val="af5"/>
              <w:rPr>
                <w:rFonts w:ascii="Times New Roman" w:hAnsi="Times New Roman" w:cs="Times New Roman"/>
                <w:spacing w:val="-5"/>
                <w:sz w:val="18"/>
                <w:szCs w:val="20"/>
              </w:rPr>
            </w:pPr>
            <w:r w:rsidRPr="0088250A">
              <w:rPr>
                <w:rFonts w:ascii="Times New Roman" w:hAnsi="Times New Roman" w:cs="Times New Roman"/>
                <w:spacing w:val="-5"/>
                <w:sz w:val="18"/>
                <w:szCs w:val="20"/>
              </w:rPr>
              <w:t>Обеспечение учреждений дополнительного образования района услугами связи, транспорта, содержанию имущества, укрепления МТБ,</w:t>
            </w:r>
            <w:r w:rsidRPr="0088250A">
              <w:rPr>
                <w:rFonts w:ascii="Times New Roman" w:hAnsi="Times New Roman" w:cs="Times New Roman"/>
                <w:sz w:val="18"/>
                <w:szCs w:val="20"/>
              </w:rPr>
              <w:t xml:space="preserve"> коммунальными услугами и топливом</w:t>
            </w:r>
          </w:p>
        </w:tc>
        <w:tc>
          <w:tcPr>
            <w:tcW w:w="992" w:type="dxa"/>
          </w:tcPr>
          <w:p w:rsidR="00DB34D3" w:rsidRPr="0088250A" w:rsidRDefault="00DB34D3" w:rsidP="00734077">
            <w:pPr>
              <w:pStyle w:val="af5"/>
              <w:jc w:val="center"/>
              <w:rPr>
                <w:rFonts w:ascii="Times New Roman" w:hAnsi="Times New Roman" w:cs="Times New Roman"/>
                <w:sz w:val="18"/>
                <w:szCs w:val="20"/>
              </w:rPr>
            </w:pPr>
            <w:r w:rsidRPr="0088250A">
              <w:rPr>
                <w:rFonts w:ascii="Times New Roman" w:hAnsi="Times New Roman" w:cs="Times New Roman"/>
                <w:sz w:val="18"/>
                <w:szCs w:val="20"/>
              </w:rPr>
              <w:t>итого</w:t>
            </w:r>
          </w:p>
        </w:tc>
        <w:tc>
          <w:tcPr>
            <w:tcW w:w="992"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851"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850"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992"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1134"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1418"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r>
      <w:tr w:rsidR="00DB34D3" w:rsidRPr="00CF5AB2" w:rsidTr="00290BA4">
        <w:trPr>
          <w:gridAfter w:val="1"/>
          <w:wAfter w:w="80" w:type="dxa"/>
          <w:trHeight w:val="794"/>
        </w:trPr>
        <w:tc>
          <w:tcPr>
            <w:tcW w:w="577" w:type="dxa"/>
            <w:gridSpan w:val="2"/>
            <w:vMerge/>
          </w:tcPr>
          <w:p w:rsidR="00DB34D3" w:rsidRPr="0088250A" w:rsidRDefault="00DB34D3" w:rsidP="000B4C3E">
            <w:pPr>
              <w:pStyle w:val="af5"/>
              <w:rPr>
                <w:rFonts w:ascii="Times New Roman" w:hAnsi="Times New Roman" w:cs="Times New Roman"/>
                <w:sz w:val="18"/>
                <w:szCs w:val="20"/>
              </w:rPr>
            </w:pPr>
          </w:p>
        </w:tc>
        <w:tc>
          <w:tcPr>
            <w:tcW w:w="1560" w:type="dxa"/>
            <w:vMerge/>
          </w:tcPr>
          <w:p w:rsidR="00DB34D3" w:rsidRPr="0088250A" w:rsidRDefault="00DB34D3" w:rsidP="000B4C3E">
            <w:pPr>
              <w:pStyle w:val="af5"/>
              <w:rPr>
                <w:rFonts w:ascii="Times New Roman" w:hAnsi="Times New Roman" w:cs="Times New Roman"/>
                <w:spacing w:val="-5"/>
                <w:sz w:val="18"/>
                <w:szCs w:val="20"/>
              </w:rPr>
            </w:pPr>
          </w:p>
        </w:tc>
        <w:tc>
          <w:tcPr>
            <w:tcW w:w="992" w:type="dxa"/>
          </w:tcPr>
          <w:p w:rsidR="00DB34D3" w:rsidRPr="0088250A" w:rsidRDefault="00DB34D3" w:rsidP="00734077">
            <w:pPr>
              <w:pStyle w:val="af5"/>
              <w:jc w:val="center"/>
              <w:rPr>
                <w:rFonts w:ascii="Times New Roman" w:hAnsi="Times New Roman" w:cs="Times New Roman"/>
                <w:sz w:val="18"/>
                <w:szCs w:val="20"/>
              </w:rPr>
            </w:pPr>
            <w:r w:rsidRPr="0088250A">
              <w:rPr>
                <w:rFonts w:ascii="Times New Roman" w:hAnsi="Times New Roman" w:cs="Times New Roman"/>
                <w:sz w:val="18"/>
                <w:szCs w:val="20"/>
              </w:rPr>
              <w:t>Районный бюджет</w:t>
            </w:r>
          </w:p>
        </w:tc>
        <w:tc>
          <w:tcPr>
            <w:tcW w:w="992"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851"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850"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992"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1134"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1418" w:type="dxa"/>
            <w:vAlign w:val="center"/>
          </w:tcPr>
          <w:p w:rsidR="00DB34D3" w:rsidRPr="0088250A" w:rsidRDefault="00DB34D3" w:rsidP="00734077">
            <w:pPr>
              <w:pStyle w:val="af5"/>
              <w:jc w:val="center"/>
              <w:rPr>
                <w:rFonts w:ascii="Times New Roman" w:hAnsi="Times New Roman" w:cs="Times New Roman"/>
                <w:sz w:val="18"/>
                <w:szCs w:val="20"/>
              </w:rPr>
            </w:pPr>
            <w:r>
              <w:rPr>
                <w:rFonts w:ascii="Times New Roman" w:hAnsi="Times New Roman" w:cs="Times New Roman"/>
                <w:sz w:val="18"/>
                <w:szCs w:val="20"/>
              </w:rPr>
              <w:t>392,6</w:t>
            </w:r>
          </w:p>
        </w:tc>
      </w:tr>
      <w:tr w:rsidR="00DB34D3" w:rsidRPr="00CF5AB2" w:rsidTr="00290BA4">
        <w:trPr>
          <w:gridAfter w:val="1"/>
          <w:wAfter w:w="80" w:type="dxa"/>
          <w:trHeight w:val="1117"/>
        </w:trPr>
        <w:tc>
          <w:tcPr>
            <w:tcW w:w="577" w:type="dxa"/>
            <w:gridSpan w:val="2"/>
            <w:vMerge/>
          </w:tcPr>
          <w:p w:rsidR="00DB34D3" w:rsidRPr="0088250A" w:rsidRDefault="00DB34D3" w:rsidP="000B4C3E">
            <w:pPr>
              <w:pStyle w:val="af5"/>
              <w:rPr>
                <w:rFonts w:ascii="Times New Roman" w:hAnsi="Times New Roman" w:cs="Times New Roman"/>
                <w:sz w:val="18"/>
                <w:szCs w:val="20"/>
              </w:rPr>
            </w:pPr>
          </w:p>
        </w:tc>
        <w:tc>
          <w:tcPr>
            <w:tcW w:w="1560" w:type="dxa"/>
            <w:vMerge/>
          </w:tcPr>
          <w:p w:rsidR="00DB34D3" w:rsidRPr="0088250A" w:rsidRDefault="00DB34D3" w:rsidP="000B4C3E">
            <w:pPr>
              <w:pStyle w:val="af5"/>
              <w:rPr>
                <w:rFonts w:ascii="Times New Roman" w:hAnsi="Times New Roman" w:cs="Times New Roman"/>
                <w:spacing w:val="-5"/>
                <w:sz w:val="18"/>
                <w:szCs w:val="20"/>
              </w:rPr>
            </w:pPr>
          </w:p>
        </w:tc>
        <w:tc>
          <w:tcPr>
            <w:tcW w:w="992" w:type="dxa"/>
          </w:tcPr>
          <w:p w:rsidR="00DB34D3" w:rsidRPr="0088250A" w:rsidRDefault="00DB34D3" w:rsidP="00734077">
            <w:pPr>
              <w:pStyle w:val="af5"/>
              <w:jc w:val="center"/>
              <w:rPr>
                <w:rFonts w:ascii="Times New Roman" w:hAnsi="Times New Roman" w:cs="Times New Roman"/>
                <w:sz w:val="18"/>
                <w:szCs w:val="20"/>
              </w:rPr>
            </w:pPr>
            <w:r w:rsidRPr="0088250A">
              <w:rPr>
                <w:rFonts w:ascii="Times New Roman" w:hAnsi="Times New Roman" w:cs="Times New Roman"/>
                <w:sz w:val="18"/>
                <w:szCs w:val="20"/>
              </w:rPr>
              <w:t>Областной бюджет</w:t>
            </w:r>
          </w:p>
        </w:tc>
        <w:tc>
          <w:tcPr>
            <w:tcW w:w="992" w:type="dxa"/>
            <w:vAlign w:val="center"/>
          </w:tcPr>
          <w:p w:rsidR="00DB34D3" w:rsidRPr="0088250A" w:rsidRDefault="00DB34D3" w:rsidP="000B4C3E">
            <w:pPr>
              <w:pStyle w:val="af5"/>
              <w:jc w:val="center"/>
              <w:rPr>
                <w:rFonts w:ascii="Times New Roman" w:hAnsi="Times New Roman" w:cs="Times New Roman"/>
                <w:sz w:val="18"/>
                <w:szCs w:val="20"/>
              </w:rPr>
            </w:pPr>
          </w:p>
        </w:tc>
        <w:tc>
          <w:tcPr>
            <w:tcW w:w="851" w:type="dxa"/>
            <w:vAlign w:val="center"/>
          </w:tcPr>
          <w:p w:rsidR="00DB34D3" w:rsidRPr="0088250A" w:rsidRDefault="00DB34D3" w:rsidP="000B4C3E">
            <w:pPr>
              <w:pStyle w:val="af5"/>
              <w:jc w:val="center"/>
              <w:rPr>
                <w:rFonts w:ascii="Times New Roman" w:hAnsi="Times New Roman" w:cs="Times New Roman"/>
                <w:sz w:val="18"/>
                <w:szCs w:val="20"/>
              </w:rPr>
            </w:pPr>
          </w:p>
        </w:tc>
        <w:tc>
          <w:tcPr>
            <w:tcW w:w="850" w:type="dxa"/>
            <w:vAlign w:val="center"/>
          </w:tcPr>
          <w:p w:rsidR="00DB34D3" w:rsidRPr="0088250A" w:rsidRDefault="00DB34D3" w:rsidP="000B4C3E">
            <w:pPr>
              <w:pStyle w:val="af5"/>
              <w:jc w:val="center"/>
              <w:rPr>
                <w:rFonts w:ascii="Times New Roman" w:hAnsi="Times New Roman" w:cs="Times New Roman"/>
                <w:sz w:val="18"/>
                <w:szCs w:val="20"/>
              </w:rPr>
            </w:pPr>
          </w:p>
        </w:tc>
        <w:tc>
          <w:tcPr>
            <w:tcW w:w="992" w:type="dxa"/>
            <w:vAlign w:val="center"/>
          </w:tcPr>
          <w:p w:rsidR="00DB34D3" w:rsidRPr="0088250A" w:rsidRDefault="00DB34D3" w:rsidP="000B4C3E">
            <w:pPr>
              <w:pStyle w:val="af5"/>
              <w:jc w:val="center"/>
              <w:rPr>
                <w:rFonts w:ascii="Times New Roman" w:hAnsi="Times New Roman" w:cs="Times New Roman"/>
                <w:sz w:val="18"/>
                <w:szCs w:val="20"/>
              </w:rPr>
            </w:pPr>
          </w:p>
        </w:tc>
        <w:tc>
          <w:tcPr>
            <w:tcW w:w="1134" w:type="dxa"/>
            <w:vAlign w:val="center"/>
          </w:tcPr>
          <w:p w:rsidR="00DB34D3" w:rsidRPr="0088250A" w:rsidRDefault="00DB34D3" w:rsidP="000B4C3E">
            <w:pPr>
              <w:pStyle w:val="af5"/>
              <w:jc w:val="center"/>
              <w:rPr>
                <w:rFonts w:ascii="Times New Roman" w:hAnsi="Times New Roman" w:cs="Times New Roman"/>
                <w:sz w:val="18"/>
                <w:szCs w:val="20"/>
              </w:rPr>
            </w:pPr>
          </w:p>
        </w:tc>
        <w:tc>
          <w:tcPr>
            <w:tcW w:w="1418" w:type="dxa"/>
            <w:vAlign w:val="center"/>
          </w:tcPr>
          <w:p w:rsidR="00DB34D3" w:rsidRPr="0088250A" w:rsidRDefault="00DB34D3" w:rsidP="000B4C3E">
            <w:pPr>
              <w:pStyle w:val="af5"/>
              <w:jc w:val="center"/>
              <w:rPr>
                <w:rFonts w:ascii="Times New Roman" w:hAnsi="Times New Roman" w:cs="Times New Roman"/>
                <w:sz w:val="18"/>
                <w:szCs w:val="20"/>
              </w:rPr>
            </w:pPr>
          </w:p>
        </w:tc>
      </w:tr>
    </w:tbl>
    <w:p w:rsidR="00680EF4" w:rsidRDefault="00680EF4" w:rsidP="00F65F8E">
      <w:pPr>
        <w:pStyle w:val="af5"/>
        <w:rPr>
          <w:rFonts w:ascii="Times New Roman" w:hAnsi="Times New Roman" w:cs="Times New Roman"/>
          <w:sz w:val="28"/>
          <w:szCs w:val="28"/>
        </w:rPr>
      </w:pP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F65F8E" w:rsidRPr="00F65F8E" w:rsidRDefault="00F75F4B" w:rsidP="00E55D08">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F65F8E">
      <w:pPr>
        <w:pStyle w:val="af5"/>
        <w:rPr>
          <w:rFonts w:ascii="Times New Roman" w:hAnsi="Times New Roman" w:cs="Times New Roman"/>
          <w:color w:val="000000"/>
          <w:sz w:val="28"/>
          <w:szCs w:val="28"/>
        </w:rPr>
      </w:pPr>
    </w:p>
    <w:p w:rsidR="00E55D08" w:rsidRPr="00F65F8E" w:rsidRDefault="00F75F4B" w:rsidP="00E55D08">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7. </w:t>
      </w:r>
      <w:r w:rsidR="00F65F8E" w:rsidRPr="00F65F8E">
        <w:rPr>
          <w:rFonts w:ascii="Times New Roman" w:hAnsi="Times New Roman" w:cs="Times New Roman"/>
          <w:b/>
          <w:sz w:val="28"/>
          <w:szCs w:val="28"/>
        </w:rPr>
        <w:t>Методика оценки эффективности реализации Подпрограммы</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F65F8E" w:rsidRDefault="00F65F8E" w:rsidP="001E3CBE">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Методика оценки эффективности реализации Подпрограммы приведена в разделе 5 Подпрограммы «Развитие дошкольногообразования</w:t>
      </w:r>
      <w:r w:rsidR="000055DD">
        <w:rPr>
          <w:rFonts w:ascii="Times New Roman" w:hAnsi="Times New Roman" w:cs="Times New Roman"/>
          <w:sz w:val="28"/>
          <w:szCs w:val="28"/>
        </w:rPr>
        <w:t>в Слободском районе</w:t>
      </w:r>
      <w:r w:rsidRPr="00F65F8E">
        <w:rPr>
          <w:rFonts w:ascii="Times New Roman" w:hAnsi="Times New Roman" w:cs="Times New Roman"/>
          <w:sz w:val="28"/>
          <w:szCs w:val="28"/>
        </w:rPr>
        <w:t>».</w:t>
      </w: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EE3A91" w:rsidRDefault="00EE3A91" w:rsidP="001E3CBE">
      <w:pPr>
        <w:pStyle w:val="af5"/>
        <w:ind w:firstLine="709"/>
        <w:jc w:val="both"/>
        <w:rPr>
          <w:rFonts w:ascii="Times New Roman" w:hAnsi="Times New Roman" w:cs="Times New Roman"/>
          <w:sz w:val="28"/>
          <w:szCs w:val="28"/>
        </w:rPr>
      </w:pPr>
    </w:p>
    <w:p w:rsidR="007461CD" w:rsidRDefault="007461CD" w:rsidP="001E3CBE">
      <w:pPr>
        <w:pStyle w:val="af5"/>
        <w:ind w:firstLine="709"/>
        <w:jc w:val="both"/>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E55D08">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ПОДПРОГРАММА</w:t>
      </w:r>
    </w:p>
    <w:p w:rsidR="00F65F8E" w:rsidRPr="00F65F8E" w:rsidRDefault="00F65F8E" w:rsidP="00E55D08">
      <w:pPr>
        <w:pStyle w:val="af5"/>
        <w:jc w:val="center"/>
        <w:rPr>
          <w:rFonts w:ascii="Times New Roman" w:hAnsi="Times New Roman" w:cs="Times New Roman"/>
          <w:sz w:val="28"/>
          <w:szCs w:val="28"/>
        </w:rPr>
      </w:pPr>
      <w:r w:rsidRPr="00F65F8E">
        <w:rPr>
          <w:rFonts w:ascii="Times New Roman" w:hAnsi="Times New Roman" w:cs="Times New Roman"/>
          <w:b/>
          <w:sz w:val="28"/>
          <w:szCs w:val="28"/>
        </w:rPr>
        <w:t>«Создание условий для</w:t>
      </w:r>
      <w:r w:rsidR="00EE3A91">
        <w:rPr>
          <w:rFonts w:ascii="Times New Roman" w:hAnsi="Times New Roman" w:cs="Times New Roman"/>
          <w:b/>
          <w:sz w:val="28"/>
          <w:szCs w:val="28"/>
        </w:rPr>
        <w:t xml:space="preserve"> </w:t>
      </w:r>
      <w:r w:rsidRPr="00F65F8E">
        <w:rPr>
          <w:rFonts w:ascii="Times New Roman" w:hAnsi="Times New Roman" w:cs="Times New Roman"/>
          <w:b/>
          <w:sz w:val="28"/>
          <w:szCs w:val="28"/>
        </w:rPr>
        <w:t>социализаци</w:t>
      </w:r>
      <w:r w:rsidR="00EE3A91">
        <w:rPr>
          <w:rFonts w:ascii="Times New Roman" w:hAnsi="Times New Roman" w:cs="Times New Roman"/>
          <w:b/>
          <w:sz w:val="28"/>
          <w:szCs w:val="28"/>
        </w:rPr>
        <w:t>и</w:t>
      </w:r>
      <w:r w:rsidRPr="00F65F8E">
        <w:rPr>
          <w:rFonts w:ascii="Times New Roman" w:hAnsi="Times New Roman" w:cs="Times New Roman"/>
          <w:b/>
          <w:sz w:val="28"/>
          <w:szCs w:val="28"/>
        </w:rPr>
        <w:t xml:space="preserve"> детей-сирот и детей, оставшихся без попечения родителей»</w:t>
      </w:r>
    </w:p>
    <w:p w:rsidR="00F65F8E" w:rsidRPr="00F65F8E" w:rsidRDefault="00F65F8E" w:rsidP="00E55D08">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E55D08">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«Создание условий для</w:t>
      </w:r>
      <w:r w:rsidR="00990B56">
        <w:rPr>
          <w:rFonts w:ascii="Times New Roman" w:hAnsi="Times New Roman" w:cs="Times New Roman"/>
          <w:b/>
          <w:sz w:val="28"/>
          <w:szCs w:val="28"/>
        </w:rPr>
        <w:t xml:space="preserve"> </w:t>
      </w:r>
      <w:r w:rsidRPr="00F65F8E">
        <w:rPr>
          <w:rFonts w:ascii="Times New Roman" w:hAnsi="Times New Roman" w:cs="Times New Roman"/>
          <w:b/>
          <w:sz w:val="28"/>
          <w:szCs w:val="28"/>
        </w:rPr>
        <w:t>социализаци</w:t>
      </w:r>
      <w:r w:rsidR="00AD3A1B">
        <w:rPr>
          <w:rFonts w:ascii="Times New Roman" w:hAnsi="Times New Roman" w:cs="Times New Roman"/>
          <w:b/>
          <w:sz w:val="28"/>
          <w:szCs w:val="28"/>
        </w:rPr>
        <w:t>и</w:t>
      </w:r>
      <w:r w:rsidRPr="00F65F8E">
        <w:rPr>
          <w:rFonts w:ascii="Times New Roman" w:hAnsi="Times New Roman" w:cs="Times New Roman"/>
          <w:b/>
          <w:sz w:val="28"/>
          <w:szCs w:val="28"/>
        </w:rPr>
        <w:t xml:space="preserve"> детей-сирот и детей, оставшихся без попечения родителей»</w:t>
      </w:r>
    </w:p>
    <w:p w:rsidR="00F65F8E" w:rsidRPr="00F65F8E" w:rsidRDefault="00F65F8E" w:rsidP="00E55D08">
      <w:pPr>
        <w:pStyle w:val="af5"/>
        <w:jc w:val="center"/>
        <w:rPr>
          <w:rFonts w:ascii="Times New Roman" w:hAnsi="Times New Roman" w:cs="Times New Roman"/>
          <w:sz w:val="28"/>
          <w:szCs w:val="28"/>
        </w:rPr>
      </w:pPr>
      <w:r w:rsidRPr="00F65F8E">
        <w:rPr>
          <w:rFonts w:ascii="Times New Roman" w:hAnsi="Times New Roman" w:cs="Times New Roman"/>
          <w:b/>
          <w:sz w:val="28"/>
          <w:szCs w:val="28"/>
        </w:rPr>
        <w:t>(далее – Подпрограмма)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9"/>
      </w:tblGrid>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Ответственный исполнитель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администрации Слободского района</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Цель Подпрограммы</w:t>
            </w:r>
          </w:p>
          <w:p w:rsidR="00F65F8E" w:rsidRPr="00F65F8E" w:rsidRDefault="00F65F8E" w:rsidP="00F65F8E">
            <w:pPr>
              <w:pStyle w:val="af5"/>
              <w:rPr>
                <w:rFonts w:ascii="Times New Roman" w:hAnsi="Times New Roman" w:cs="Times New Roman"/>
                <w:sz w:val="28"/>
                <w:szCs w:val="28"/>
              </w:rPr>
            </w:pP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Задачи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организация жизнеобеспечения (содержание и материальное обеспечение) детей-сирот и детей, оставшихся без попечения родителей, лиц из числа детей-сирот и детей, оставшихся без попечения родителей;</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обеспечение доступности качественного образования детям-сиротам и детям, оставшимся без попечения родителей;</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механизмов социальной адаптации и интеграции в общество детей-сирот и детей, оставшихся без попечения родителей;</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пропаганда и развитие семейных форм жизнеустройства детей-сирот и детей, оставшихся без попечения родителей;</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обеспечение жильём детей-сирот и детей, оставшихся без попечения родителей</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Целевые показатели эффективности реализации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 Сроки реализации Подпрограммы</w:t>
            </w:r>
          </w:p>
        </w:tc>
        <w:tc>
          <w:tcPr>
            <w:tcW w:w="6279" w:type="dxa"/>
          </w:tcPr>
          <w:p w:rsidR="00F65F8E" w:rsidRPr="00F65F8E" w:rsidRDefault="00127FB6" w:rsidP="00E55D08">
            <w:pPr>
              <w:pStyle w:val="af5"/>
              <w:jc w:val="both"/>
              <w:rPr>
                <w:rFonts w:ascii="Times New Roman" w:hAnsi="Times New Roman" w:cs="Times New Roman"/>
                <w:sz w:val="28"/>
                <w:szCs w:val="28"/>
              </w:rPr>
            </w:pPr>
            <w:r>
              <w:rPr>
                <w:rFonts w:ascii="Times New Roman" w:hAnsi="Times New Roman" w:cs="Times New Roman"/>
                <w:sz w:val="28"/>
                <w:szCs w:val="28"/>
              </w:rPr>
              <w:t>2020-2025</w:t>
            </w:r>
            <w:r w:rsidR="00F65F8E" w:rsidRPr="00F65F8E">
              <w:rPr>
                <w:rFonts w:ascii="Times New Roman" w:hAnsi="Times New Roman" w:cs="Times New Roman"/>
                <w:sz w:val="28"/>
                <w:szCs w:val="28"/>
              </w:rPr>
              <w:t xml:space="preserve"> годы. </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Объемы ассигнований Подпрограммы</w:t>
            </w:r>
          </w:p>
          <w:p w:rsidR="00F65F8E" w:rsidRPr="00F65F8E" w:rsidRDefault="00F65F8E" w:rsidP="00F65F8E">
            <w:pPr>
              <w:pStyle w:val="af5"/>
              <w:rPr>
                <w:rFonts w:ascii="Times New Roman" w:hAnsi="Times New Roman" w:cs="Times New Roman"/>
                <w:sz w:val="28"/>
                <w:szCs w:val="28"/>
              </w:rPr>
            </w:pPr>
          </w:p>
        </w:tc>
        <w:tc>
          <w:tcPr>
            <w:tcW w:w="6279" w:type="dxa"/>
          </w:tcPr>
          <w:p w:rsidR="00F65F8E" w:rsidRPr="00127FB6" w:rsidRDefault="001B028E" w:rsidP="00E75B70">
            <w:pPr>
              <w:spacing w:after="0"/>
              <w:ind w:firstLine="708"/>
              <w:jc w:val="both"/>
              <w:rPr>
                <w:rFonts w:ascii="Times New Roman" w:hAnsi="Times New Roman" w:cs="Times New Roman"/>
                <w:color w:val="FF0000"/>
                <w:sz w:val="28"/>
                <w:szCs w:val="28"/>
              </w:rPr>
            </w:pPr>
            <w:r w:rsidRPr="00685352">
              <w:rPr>
                <w:rFonts w:ascii="Times New Roman" w:hAnsi="Times New Roman" w:cs="Times New Roman"/>
                <w:sz w:val="28"/>
                <w:szCs w:val="28"/>
              </w:rPr>
              <w:t>Общий объем финансир</w:t>
            </w:r>
            <w:r>
              <w:rPr>
                <w:rFonts w:ascii="Times New Roman" w:hAnsi="Times New Roman" w:cs="Times New Roman"/>
                <w:sz w:val="28"/>
                <w:szCs w:val="28"/>
              </w:rPr>
              <w:t>ования Подпрограммы составляет 147</w:t>
            </w:r>
            <w:r w:rsidR="00E75B70">
              <w:rPr>
                <w:rFonts w:ascii="Times New Roman" w:hAnsi="Times New Roman" w:cs="Times New Roman"/>
                <w:sz w:val="28"/>
                <w:szCs w:val="28"/>
              </w:rPr>
              <w:t>985,6</w:t>
            </w:r>
            <w:r w:rsidRPr="00685352">
              <w:rPr>
                <w:rFonts w:ascii="Times New Roman" w:hAnsi="Times New Roman" w:cs="Times New Roman"/>
                <w:sz w:val="28"/>
                <w:szCs w:val="28"/>
              </w:rPr>
              <w:t xml:space="preserve"> тыс. руб</w:t>
            </w:r>
            <w:r>
              <w:rPr>
                <w:rFonts w:ascii="Times New Roman" w:hAnsi="Times New Roman" w:cs="Times New Roman"/>
                <w:sz w:val="28"/>
                <w:szCs w:val="28"/>
              </w:rPr>
              <w:t xml:space="preserve">., в </w:t>
            </w:r>
            <w:r w:rsidRPr="00685352">
              <w:rPr>
                <w:rFonts w:ascii="Times New Roman" w:hAnsi="Times New Roman" w:cs="Times New Roman"/>
                <w:sz w:val="28"/>
                <w:szCs w:val="28"/>
              </w:rPr>
              <w:t>том числе средства областного бюджета</w:t>
            </w:r>
            <w:r>
              <w:rPr>
                <w:rFonts w:ascii="Times New Roman" w:hAnsi="Times New Roman" w:cs="Times New Roman"/>
                <w:sz w:val="28"/>
                <w:szCs w:val="28"/>
              </w:rPr>
              <w:t xml:space="preserve"> – 2020 </w:t>
            </w:r>
            <w:r w:rsidRPr="00685352">
              <w:rPr>
                <w:rFonts w:ascii="Times New Roman" w:hAnsi="Times New Roman" w:cs="Times New Roman"/>
                <w:sz w:val="28"/>
                <w:szCs w:val="28"/>
              </w:rPr>
              <w:t>г.- 3</w:t>
            </w:r>
            <w:r>
              <w:rPr>
                <w:rFonts w:ascii="Times New Roman" w:hAnsi="Times New Roman" w:cs="Times New Roman"/>
                <w:sz w:val="28"/>
                <w:szCs w:val="28"/>
              </w:rPr>
              <w:t>2</w:t>
            </w:r>
            <w:r w:rsidR="00E75B70">
              <w:rPr>
                <w:rFonts w:ascii="Times New Roman" w:hAnsi="Times New Roman" w:cs="Times New Roman"/>
                <w:sz w:val="28"/>
                <w:szCs w:val="28"/>
              </w:rPr>
              <w:t>618,2</w:t>
            </w:r>
            <w:r>
              <w:rPr>
                <w:rFonts w:ascii="Times New Roman" w:hAnsi="Times New Roman" w:cs="Times New Roman"/>
                <w:sz w:val="28"/>
                <w:szCs w:val="28"/>
              </w:rPr>
              <w:t xml:space="preserve"> тыс. руб., 2021 </w:t>
            </w:r>
            <w:r w:rsidRPr="00685352">
              <w:rPr>
                <w:rFonts w:ascii="Times New Roman" w:hAnsi="Times New Roman" w:cs="Times New Roman"/>
                <w:sz w:val="28"/>
                <w:szCs w:val="28"/>
              </w:rPr>
              <w:t>г.</w:t>
            </w:r>
            <w:r>
              <w:rPr>
                <w:rFonts w:ascii="Times New Roman" w:hAnsi="Times New Roman" w:cs="Times New Roman"/>
                <w:sz w:val="28"/>
                <w:szCs w:val="28"/>
              </w:rPr>
              <w:t xml:space="preserve"> –23</w:t>
            </w:r>
            <w:r w:rsidR="00E75B70">
              <w:rPr>
                <w:rFonts w:ascii="Times New Roman" w:hAnsi="Times New Roman" w:cs="Times New Roman"/>
                <w:sz w:val="28"/>
                <w:szCs w:val="28"/>
              </w:rPr>
              <w:t>117,4</w:t>
            </w:r>
            <w:r>
              <w:rPr>
                <w:rFonts w:ascii="Times New Roman" w:hAnsi="Times New Roman" w:cs="Times New Roman"/>
                <w:sz w:val="28"/>
                <w:szCs w:val="28"/>
              </w:rPr>
              <w:t xml:space="preserve"> тыс. руб., 2022 </w:t>
            </w:r>
            <w:r w:rsidRPr="00685352">
              <w:rPr>
                <w:rFonts w:ascii="Times New Roman" w:hAnsi="Times New Roman" w:cs="Times New Roman"/>
                <w:sz w:val="28"/>
                <w:szCs w:val="28"/>
              </w:rPr>
              <w:t>г.</w:t>
            </w:r>
            <w:r>
              <w:rPr>
                <w:rFonts w:ascii="Times New Roman" w:hAnsi="Times New Roman" w:cs="Times New Roman"/>
                <w:sz w:val="28"/>
                <w:szCs w:val="28"/>
              </w:rPr>
              <w:t xml:space="preserve"> –23062,5 тыс. руб.,2023 </w:t>
            </w:r>
            <w:r w:rsidRPr="00685352">
              <w:rPr>
                <w:rFonts w:ascii="Times New Roman" w:hAnsi="Times New Roman" w:cs="Times New Roman"/>
                <w:sz w:val="28"/>
                <w:szCs w:val="28"/>
              </w:rPr>
              <w:t>г.</w:t>
            </w:r>
            <w:r>
              <w:rPr>
                <w:rFonts w:ascii="Times New Roman" w:hAnsi="Times New Roman" w:cs="Times New Roman"/>
                <w:sz w:val="28"/>
                <w:szCs w:val="28"/>
              </w:rPr>
              <w:t xml:space="preserve"> –23062,5 тыс. руб., 2024 </w:t>
            </w:r>
            <w:r w:rsidRPr="00685352">
              <w:rPr>
                <w:rFonts w:ascii="Times New Roman" w:hAnsi="Times New Roman" w:cs="Times New Roman"/>
                <w:sz w:val="28"/>
                <w:szCs w:val="28"/>
              </w:rPr>
              <w:t>г.</w:t>
            </w:r>
            <w:r>
              <w:rPr>
                <w:rFonts w:ascii="Times New Roman" w:hAnsi="Times New Roman" w:cs="Times New Roman"/>
                <w:sz w:val="28"/>
                <w:szCs w:val="28"/>
              </w:rPr>
              <w:t xml:space="preserve"> –23062,5 тыс. руб.,2024 </w:t>
            </w:r>
            <w:r w:rsidRPr="00685352">
              <w:rPr>
                <w:rFonts w:ascii="Times New Roman" w:hAnsi="Times New Roman" w:cs="Times New Roman"/>
                <w:sz w:val="28"/>
                <w:szCs w:val="28"/>
              </w:rPr>
              <w:t>г.</w:t>
            </w:r>
            <w:r>
              <w:rPr>
                <w:rFonts w:ascii="Times New Roman" w:hAnsi="Times New Roman" w:cs="Times New Roman"/>
                <w:sz w:val="28"/>
                <w:szCs w:val="28"/>
              </w:rPr>
              <w:t xml:space="preserve"> –23062,5 тыс. руб.</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конечные результаты реализации  Подпрограммы </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в количественном выражении: </w:t>
            </w:r>
          </w:p>
          <w:p w:rsidR="00F65F8E" w:rsidRPr="00F65F8E" w:rsidRDefault="00127FB6" w:rsidP="00E55D08">
            <w:pPr>
              <w:pStyle w:val="af5"/>
              <w:jc w:val="both"/>
              <w:rPr>
                <w:rFonts w:ascii="Times New Roman" w:hAnsi="Times New Roman" w:cs="Times New Roman"/>
                <w:color w:val="FF0000"/>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детей, оставшихся без попечения родителей, переданных на воспитание в семьи граждан, </w:t>
            </w:r>
            <w:r w:rsidR="00A6425F">
              <w:rPr>
                <w:rFonts w:ascii="Times New Roman" w:hAnsi="Times New Roman" w:cs="Times New Roman"/>
                <w:sz w:val="28"/>
                <w:szCs w:val="28"/>
              </w:rPr>
              <w:t>составит 72</w:t>
            </w:r>
            <w:r w:rsidR="00F65F8E" w:rsidRPr="00F65F8E">
              <w:rPr>
                <w:rFonts w:ascii="Times New Roman" w:hAnsi="Times New Roman" w:cs="Times New Roman"/>
                <w:sz w:val="28"/>
                <w:szCs w:val="28"/>
              </w:rPr>
              <w:t>%;</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к кон</w:t>
            </w:r>
            <w:r w:rsidR="00127FB6">
              <w:rPr>
                <w:rFonts w:ascii="Times New Roman" w:hAnsi="Times New Roman" w:cs="Times New Roman"/>
                <w:sz w:val="28"/>
                <w:szCs w:val="28"/>
              </w:rPr>
              <w:t>цу 2025</w:t>
            </w:r>
            <w:r w:rsidR="00B22FD9">
              <w:rPr>
                <w:rFonts w:ascii="Times New Roman" w:hAnsi="Times New Roman" w:cs="Times New Roman"/>
                <w:sz w:val="28"/>
                <w:szCs w:val="28"/>
              </w:rPr>
              <w:t xml:space="preserve"> года, начиная с 2020</w:t>
            </w:r>
            <w:r w:rsidRPr="00F65F8E">
              <w:rPr>
                <w:rFonts w:ascii="Times New Roman" w:hAnsi="Times New Roman" w:cs="Times New Roman"/>
                <w:sz w:val="28"/>
                <w:szCs w:val="28"/>
              </w:rPr>
              <w:t xml:space="preserve"> года, </w:t>
            </w:r>
            <w:r w:rsidR="00FB4F20" w:rsidRPr="002D5202">
              <w:rPr>
                <w:rFonts w:ascii="Times New Roman" w:hAnsi="Times New Roman" w:cs="Times New Roman"/>
                <w:sz w:val="28"/>
                <w:szCs w:val="28"/>
              </w:rPr>
              <w:t>81</w:t>
            </w:r>
            <w:r w:rsidR="00E9151B" w:rsidRPr="002D5202">
              <w:rPr>
                <w:rFonts w:ascii="Times New Roman" w:hAnsi="Times New Roman" w:cs="Times New Roman"/>
                <w:sz w:val="28"/>
                <w:szCs w:val="28"/>
              </w:rPr>
              <w:t xml:space="preserve"> человек из числа </w:t>
            </w:r>
            <w:r w:rsidRPr="002D5202">
              <w:rPr>
                <w:rFonts w:ascii="Times New Roman" w:hAnsi="Times New Roman" w:cs="Times New Roman"/>
                <w:sz w:val="28"/>
                <w:szCs w:val="28"/>
              </w:rPr>
              <w:t>детей-сирот и детей</w:t>
            </w:r>
            <w:r w:rsidRPr="00E9151B">
              <w:rPr>
                <w:rFonts w:ascii="Times New Roman" w:hAnsi="Times New Roman" w:cs="Times New Roman"/>
                <w:sz w:val="28"/>
                <w:szCs w:val="28"/>
                <w:highlight w:val="yellow"/>
              </w:rPr>
              <w:t>,</w:t>
            </w:r>
            <w:r w:rsidRPr="00F65F8E">
              <w:rPr>
                <w:rFonts w:ascii="Times New Roman" w:hAnsi="Times New Roman" w:cs="Times New Roman"/>
                <w:sz w:val="28"/>
                <w:szCs w:val="28"/>
              </w:rPr>
              <w:t xml:space="preserve"> оставшихся без попечения родителей, лиц из числа детей - сирот и детей, оставшихся без попечения родителей, будут обеспеченны благоустроенными жилыми помещениями специализированного жилищного фонда по договорам найма специализированных жилых помещений;</w:t>
            </w:r>
          </w:p>
          <w:p w:rsidR="00F65F8E" w:rsidRPr="00F65F8E" w:rsidRDefault="00127FB6" w:rsidP="00E55D08">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количество детей-сирот и детей, оставшихся без попечения родителей, лиц изчисла детей-сирот и детей, оставшихся без </w:t>
            </w:r>
            <w:r w:rsidR="00F65F8E" w:rsidRPr="00F65F8E">
              <w:rPr>
                <w:rFonts w:ascii="Times New Roman" w:hAnsi="Times New Roman" w:cs="Times New Roman"/>
                <w:sz w:val="28"/>
                <w:szCs w:val="28"/>
              </w:rPr>
              <w:br/>
              <w:t>попечения родителей, имеющих право на обеспечение жилыми помещениями у которых возникло и не реализовано по состоянию на конец отчетного года</w:t>
            </w:r>
            <w:r>
              <w:rPr>
                <w:rFonts w:ascii="Times New Roman" w:hAnsi="Times New Roman" w:cs="Times New Roman"/>
                <w:sz w:val="28"/>
                <w:szCs w:val="28"/>
              </w:rPr>
              <w:t>, у</w:t>
            </w:r>
            <w:r w:rsidR="00B22FD9">
              <w:rPr>
                <w:rFonts w:ascii="Times New Roman" w:hAnsi="Times New Roman" w:cs="Times New Roman"/>
                <w:sz w:val="28"/>
                <w:szCs w:val="28"/>
              </w:rPr>
              <w:t>меньшится</w:t>
            </w:r>
            <w:r>
              <w:rPr>
                <w:rFonts w:ascii="Times New Roman" w:hAnsi="Times New Roman" w:cs="Times New Roman"/>
                <w:sz w:val="28"/>
                <w:szCs w:val="28"/>
              </w:rPr>
              <w:t xml:space="preserve"> по сравнению с 2019</w:t>
            </w:r>
            <w:r w:rsidR="00FB4F20">
              <w:rPr>
                <w:rFonts w:ascii="Times New Roman" w:hAnsi="Times New Roman" w:cs="Times New Roman"/>
                <w:sz w:val="28"/>
                <w:szCs w:val="28"/>
              </w:rPr>
              <w:t>  годом с  8</w:t>
            </w:r>
            <w:r w:rsidR="00BD2D59">
              <w:rPr>
                <w:rFonts w:ascii="Times New Roman" w:hAnsi="Times New Roman" w:cs="Times New Roman"/>
                <w:sz w:val="28"/>
                <w:szCs w:val="28"/>
              </w:rPr>
              <w:t xml:space="preserve">    до  4</w:t>
            </w:r>
            <w:r w:rsidR="00F65F8E" w:rsidRPr="00F65F8E">
              <w:rPr>
                <w:rFonts w:ascii="Times New Roman" w:hAnsi="Times New Roman" w:cs="Times New Roman"/>
                <w:sz w:val="28"/>
                <w:szCs w:val="28"/>
              </w:rPr>
              <w:t xml:space="preserve">    человек; </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будет обеспечен равный доступ к получению качественного образования и предоставлению социальных льгот и гарантий детям-сиротам и детям, оставшимся без попечения родителей; </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эффективность системы работы по социально-трудовой адаптации и интеграции в общество детей-сирот и детей, оставшихся без попечения родителей;</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будут созданы условия для информированности общества о формах жизнеустройства детей-сирот и детей, оставшихся без попечения родителей, их семейного устройства и воспитания </w:t>
            </w:r>
          </w:p>
        </w:tc>
      </w:tr>
    </w:tbl>
    <w:p w:rsidR="00F65F8E" w:rsidRPr="00F65F8E" w:rsidRDefault="00F65F8E" w:rsidP="00F65F8E">
      <w:pPr>
        <w:pStyle w:val="af5"/>
        <w:rPr>
          <w:rFonts w:ascii="Times New Roman" w:hAnsi="Times New Roman" w:cs="Times New Roman"/>
          <w:b/>
          <w:bCs/>
          <w:sz w:val="28"/>
          <w:szCs w:val="28"/>
        </w:rPr>
      </w:pPr>
    </w:p>
    <w:p w:rsidR="00E9151B" w:rsidRDefault="00225DE1" w:rsidP="00225DE1">
      <w:pPr>
        <w:pStyle w:val="af5"/>
        <w:jc w:val="center"/>
        <w:rPr>
          <w:rFonts w:ascii="Times New Roman" w:hAnsi="Times New Roman" w:cs="Times New Roman"/>
          <w:sz w:val="28"/>
          <w:szCs w:val="28"/>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 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зоне особого внимания  находится вопрос социализации детей-сирот и детей, оставшихся без попечения родителей, лиц из числа детей-сирот и детей, оставшихся без попечения родителей. Развиваются семейные формы устройства детей-сирот и детей, оставшихся без попечения родителей.</w:t>
      </w:r>
    </w:p>
    <w:p w:rsidR="00C64BA9" w:rsidRDefault="00C64BA9" w:rsidP="00E55D08">
      <w:pPr>
        <w:pStyle w:val="af5"/>
        <w:ind w:firstLine="709"/>
        <w:jc w:val="both"/>
        <w:rPr>
          <w:rFonts w:ascii="Times New Roman" w:hAnsi="Times New Roman" w:cs="Times New Roman"/>
          <w:sz w:val="28"/>
          <w:szCs w:val="28"/>
        </w:rPr>
      </w:pPr>
      <w:r>
        <w:rPr>
          <w:rFonts w:ascii="Times New Roman" w:hAnsi="Times New Roman" w:cs="Times New Roman"/>
          <w:sz w:val="28"/>
          <w:szCs w:val="28"/>
        </w:rPr>
        <w:t>За 2018 год выявлено 25</w:t>
      </w:r>
      <w:r w:rsidR="00F65F8E" w:rsidRPr="00F65F8E">
        <w:rPr>
          <w:rFonts w:ascii="Times New Roman" w:hAnsi="Times New Roman" w:cs="Times New Roman"/>
          <w:sz w:val="28"/>
          <w:szCs w:val="28"/>
        </w:rPr>
        <w:t xml:space="preserve"> детей, оставшихся без попечения родителей. Основной причиной выявления детей, оставшихся без попечения родителей, остается лишение и ограничение последних родительских прав. </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Управление образования администрации Слободского района целенаправленно и планово осуществляет работу по предупреждению социального сиротства. Так, в районе налажена работа с социальными педагогами, общественными инспекторами по охране прав детей при образовательных учреждениях, которые помогают осуществлять раннюю профилактику неблагополучия в семьях. </w:t>
      </w:r>
    </w:p>
    <w:p w:rsidR="00C64BA9" w:rsidRPr="00CB5847" w:rsidRDefault="00F65F8E" w:rsidP="00C64BA9">
      <w:pPr>
        <w:spacing w:after="0"/>
        <w:ind w:firstLine="708"/>
        <w:jc w:val="both"/>
        <w:rPr>
          <w:rFonts w:ascii="Times New Roman" w:hAnsi="Times New Roman"/>
          <w:sz w:val="28"/>
          <w:szCs w:val="28"/>
        </w:rPr>
      </w:pPr>
      <w:r w:rsidRPr="00F65F8E">
        <w:rPr>
          <w:rFonts w:ascii="Times New Roman" w:hAnsi="Times New Roman" w:cs="Times New Roman"/>
          <w:sz w:val="28"/>
          <w:szCs w:val="28"/>
        </w:rPr>
        <w:t xml:space="preserve">Осуществляется планомерная работа по устройству в семьи детей, оставшихся без попечения родителей. </w:t>
      </w:r>
      <w:r w:rsidR="00C64BA9" w:rsidRPr="00CB5847">
        <w:rPr>
          <w:rFonts w:ascii="Times New Roman" w:hAnsi="Times New Roman"/>
          <w:sz w:val="28"/>
          <w:szCs w:val="28"/>
        </w:rPr>
        <w:t xml:space="preserve">За истекший период из 25 выявленных детей,  оставшихся без попечения родителей, переданы под опеку в семьи  18  (72%) несовершеннолетних, 7 (28%) детей устроены в государственные учреждения для детей-сирот. </w:t>
      </w:r>
    </w:p>
    <w:p w:rsidR="00C64BA9" w:rsidRPr="00CB5847" w:rsidRDefault="00C64BA9" w:rsidP="00C64BA9">
      <w:pPr>
        <w:spacing w:after="0"/>
        <w:ind w:firstLine="708"/>
        <w:jc w:val="both"/>
        <w:rPr>
          <w:rFonts w:ascii="Times New Roman" w:hAnsi="Times New Roman"/>
          <w:sz w:val="28"/>
          <w:szCs w:val="28"/>
        </w:rPr>
      </w:pPr>
      <w:r w:rsidRPr="00CB5847">
        <w:rPr>
          <w:rFonts w:ascii="Times New Roman" w:hAnsi="Times New Roman"/>
          <w:sz w:val="28"/>
          <w:szCs w:val="28"/>
        </w:rPr>
        <w:t xml:space="preserve">В 2018 году 22 ребёнка из КОГКУЗ «Слободской специализированный Дом ребёнка» устроены на воспитание в семьи. </w:t>
      </w:r>
    </w:p>
    <w:p w:rsidR="00BD2D59" w:rsidRDefault="00C64BA9" w:rsidP="00BD2D59">
      <w:pPr>
        <w:spacing w:after="0"/>
        <w:ind w:firstLine="708"/>
        <w:jc w:val="both"/>
        <w:rPr>
          <w:rFonts w:ascii="Times New Roman" w:hAnsi="Times New Roman"/>
          <w:sz w:val="28"/>
          <w:szCs w:val="28"/>
        </w:rPr>
      </w:pPr>
      <w:r w:rsidRPr="00CB5847">
        <w:rPr>
          <w:rFonts w:ascii="Times New Roman" w:hAnsi="Times New Roman"/>
          <w:sz w:val="28"/>
          <w:szCs w:val="28"/>
        </w:rPr>
        <w:t>На 01.01.2018 на учёте в органах опеки и попечительства состоит 30  приёмных семей, в которых воспитывается 42 ребёнка. В 48семьях опекунов и попечителей воспитывается 59 детей.</w:t>
      </w:r>
    </w:p>
    <w:p w:rsidR="00C64BA9" w:rsidRPr="00CB5847" w:rsidRDefault="00C64BA9" w:rsidP="00BD2D59">
      <w:pPr>
        <w:spacing w:after="0"/>
        <w:ind w:firstLine="708"/>
        <w:jc w:val="both"/>
        <w:rPr>
          <w:rFonts w:ascii="Times New Roman" w:hAnsi="Times New Roman"/>
          <w:sz w:val="28"/>
          <w:szCs w:val="28"/>
        </w:rPr>
      </w:pPr>
      <w:r w:rsidRPr="00CB5847">
        <w:rPr>
          <w:rFonts w:ascii="Times New Roman" w:hAnsi="Times New Roman"/>
          <w:sz w:val="28"/>
          <w:szCs w:val="28"/>
        </w:rPr>
        <w:t xml:space="preserve">На содержание детей-сирот выплачиваются денежные средства. Выплата денежных средств производится своевременно и в полном объеме. </w:t>
      </w:r>
    </w:p>
    <w:p w:rsidR="00F65F8E" w:rsidRPr="00F65F8E" w:rsidRDefault="00F65F8E" w:rsidP="00BD2D59">
      <w:pPr>
        <w:spacing w:after="0"/>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Особое внимание в районе уделяется вопросам соблюдения и защиты жилищных прав детей, оставшихся без родительского попечения, в том числе  обеспечения лиц из числа детей-сирот и детей, оставшихся без попечения родителей, жилыми помещениями. Ежегодно увеличивается количество лиц из числа детей-сирот и детей, оставшихся без попечения родителей, обеспеченных жилыми помещениями.  </w:t>
      </w:r>
      <w:r w:rsidR="00B55228" w:rsidRPr="00CB5847">
        <w:rPr>
          <w:rFonts w:ascii="Times New Roman" w:hAnsi="Times New Roman"/>
          <w:sz w:val="28"/>
          <w:szCs w:val="28"/>
        </w:rPr>
        <w:t xml:space="preserve">В 2018 году обеспечены жилыми помещениями 25 лиц из числа детей-сирот и детей, оставшихся без попечения родителей, что составляет 73%от запланированного. </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Актуальной по-прежнему остается проблема повышения эффективности социальной адаптации и интеграции в общество детей-сирот и детей, оставшихся без попечения родителей, переданных на воспитание в семью, воспитывающихся в организациях для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Таким образом, приоритетными задачами управления образования в сфере устройства детей, оказавшихся в силу разных причин без родительского попечения, является: дальнейшее развитие различных форм семейного устройства детей, как альтернативы их воспитанию в учреждениях интернатного типа.</w:t>
      </w:r>
    </w:p>
    <w:p w:rsidR="00F65F8E" w:rsidRPr="00F65F8E" w:rsidRDefault="00F65F8E" w:rsidP="00E55D08">
      <w:pPr>
        <w:pStyle w:val="af5"/>
        <w:ind w:firstLine="709"/>
        <w:jc w:val="both"/>
        <w:rPr>
          <w:rFonts w:ascii="Times New Roman" w:hAnsi="Times New Roman" w:cs="Times New Roman"/>
          <w:sz w:val="28"/>
          <w:szCs w:val="28"/>
        </w:rPr>
      </w:pPr>
    </w:p>
    <w:p w:rsidR="00225DE1" w:rsidRDefault="00225DE1" w:rsidP="00225DE1">
      <w:pPr>
        <w:pStyle w:val="af5"/>
        <w:jc w:val="center"/>
        <w:rPr>
          <w:rFonts w:ascii="Times New Roman" w:hAnsi="Times New Roman" w:cs="Times New Roman"/>
          <w:sz w:val="28"/>
          <w:szCs w:val="28"/>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Подпрограммы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Приоритетными направлениями государственной политики в соответствии с Указом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Законом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(с изменениями, внесенными Законом Кировской области от 05.12.2012 № 226-ЗО) являются:</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обеспечение приоритетного права ребенка жить и воспитываться в семье;</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поддержка и социальная адаптация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соответствии с приоритетами государственной политики  в сфере образования целью Подпрограммы является 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достижения указанной цели должны быть решены следующие основные задачи:</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организация жизнеобеспечения (содержание и материальное обеспечение) детей-сирот и детей, оставшихся без попечения родителей, лиц из числа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обеспечение доступности качественного образования детям-сиротам и детям, оставшимся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развитие механизмов социальной адаптации и интеграции в общество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пропаганда и развитие семейных форм жизнеустройства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Показателями эффективности, характеризующими достижение поставленной цели и решение задач Подпрограммы, являются:</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 всего, в том числе за счет средств федерального бюджета;</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Благодаря реализации комплекса мероприятий Подпрограммы будут обеспечены качественные показатели: </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будет обеспечен равный доступ к получению качественного образования и предоставлению социальных льгот и гарантий детям-сиротам и детям, оставшимся без попечения родителей, лицам из числа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повысится эффективность системы работы по социально-трудовой адаптации и интеграции в общество детей-сирот и детей, оставшихся без попечения родителей;</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будут созданы условия для информированности общества о формах жизнеустройства детей-сирот и детей, оставшихся без попечения родителей, их семейного устройства и воспитания. </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Ожидаемые количественные результаты реализации Подпрограммы:</w:t>
      </w:r>
    </w:p>
    <w:p w:rsidR="00F65F8E" w:rsidRPr="00F65F8E" w:rsidRDefault="008F2899" w:rsidP="00E55D08">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детей, оставшихся без попечения родителей, находящихся на воспитании в семьях граждан, по срав</w:t>
      </w:r>
      <w:r>
        <w:rPr>
          <w:rFonts w:ascii="Times New Roman" w:hAnsi="Times New Roman" w:cs="Times New Roman"/>
          <w:sz w:val="28"/>
          <w:szCs w:val="28"/>
        </w:rPr>
        <w:t>нению с 2019</w:t>
      </w:r>
      <w:r w:rsidR="00F65F8E" w:rsidRPr="00F65F8E">
        <w:rPr>
          <w:rFonts w:ascii="Times New Roman" w:hAnsi="Times New Roman" w:cs="Times New Roman"/>
          <w:sz w:val="28"/>
          <w:szCs w:val="28"/>
        </w:rPr>
        <w:t xml:space="preserve"> годом  </w:t>
      </w:r>
      <w:r w:rsidR="00FB4F20">
        <w:rPr>
          <w:rFonts w:ascii="Times New Roman" w:hAnsi="Times New Roman" w:cs="Times New Roman"/>
          <w:sz w:val="28"/>
          <w:szCs w:val="28"/>
        </w:rPr>
        <w:t>составит 72</w:t>
      </w:r>
      <w:r w:rsidR="00F65F8E" w:rsidRPr="00F65F8E">
        <w:rPr>
          <w:rFonts w:ascii="Times New Roman" w:hAnsi="Times New Roman" w:cs="Times New Roman"/>
          <w:sz w:val="28"/>
          <w:szCs w:val="28"/>
        </w:rPr>
        <w:t>%;</w:t>
      </w:r>
    </w:p>
    <w:p w:rsidR="00F65F8E" w:rsidRDefault="008F2899" w:rsidP="00E55D08">
      <w:pPr>
        <w:pStyle w:val="af5"/>
        <w:ind w:firstLine="709"/>
        <w:jc w:val="both"/>
        <w:rPr>
          <w:rFonts w:ascii="Times New Roman" w:hAnsi="Times New Roman" w:cs="Times New Roman"/>
          <w:sz w:val="28"/>
          <w:szCs w:val="28"/>
        </w:rPr>
      </w:pPr>
      <w:r>
        <w:rPr>
          <w:rFonts w:ascii="Times New Roman" w:hAnsi="Times New Roman" w:cs="Times New Roman"/>
          <w:sz w:val="28"/>
          <w:szCs w:val="28"/>
        </w:rPr>
        <w:t>к концу 2025 года, начиная с 2020</w:t>
      </w:r>
      <w:r w:rsidR="00F65F8E" w:rsidRPr="00F65F8E">
        <w:rPr>
          <w:rFonts w:ascii="Times New Roman" w:hAnsi="Times New Roman" w:cs="Times New Roman"/>
          <w:sz w:val="28"/>
          <w:szCs w:val="28"/>
        </w:rPr>
        <w:t xml:space="preserve"> года </w:t>
      </w:r>
      <w:r w:rsidR="00FB4F20">
        <w:rPr>
          <w:rFonts w:ascii="Times New Roman" w:hAnsi="Times New Roman" w:cs="Times New Roman"/>
          <w:sz w:val="28"/>
          <w:szCs w:val="28"/>
        </w:rPr>
        <w:t>81 человек</w:t>
      </w:r>
      <w:r w:rsidR="00F65F8E" w:rsidRPr="00F65F8E">
        <w:rPr>
          <w:rFonts w:ascii="Times New Roman" w:hAnsi="Times New Roman" w:cs="Times New Roman"/>
          <w:sz w:val="28"/>
          <w:szCs w:val="28"/>
        </w:rPr>
        <w:t xml:space="preserve"> , оставшихся без попечения родителей, и  лиц из числа детей - сирот и детей, оставшихся без попечения родителей, будут обеспеченны благоустроенными жилыми помещениями специализированного жилищного фонда по договорам найма спе</w:t>
      </w:r>
      <w:r w:rsidR="00FB4F20">
        <w:rPr>
          <w:rFonts w:ascii="Times New Roman" w:hAnsi="Times New Roman" w:cs="Times New Roman"/>
          <w:sz w:val="28"/>
          <w:szCs w:val="28"/>
        </w:rPr>
        <w:t>циализированных жилых помещений:</w:t>
      </w:r>
    </w:p>
    <w:p w:rsidR="00FB4F20" w:rsidRPr="00F65F8E" w:rsidRDefault="00FB4F20" w:rsidP="00FB4F20">
      <w:pPr>
        <w:pStyle w:val="af5"/>
        <w:ind w:firstLine="708"/>
        <w:jc w:val="both"/>
        <w:rPr>
          <w:rFonts w:ascii="Times New Roman" w:hAnsi="Times New Roman" w:cs="Times New Roman"/>
          <w:sz w:val="28"/>
          <w:szCs w:val="28"/>
        </w:rPr>
      </w:pPr>
      <w:r>
        <w:rPr>
          <w:rFonts w:ascii="Times New Roman" w:hAnsi="Times New Roman" w:cs="Times New Roman"/>
          <w:sz w:val="28"/>
          <w:szCs w:val="28"/>
        </w:rPr>
        <w:t>к концу 2025</w:t>
      </w:r>
      <w:r w:rsidRPr="00F65F8E">
        <w:rPr>
          <w:rFonts w:ascii="Times New Roman" w:hAnsi="Times New Roman" w:cs="Times New Roman"/>
          <w:sz w:val="28"/>
          <w:szCs w:val="28"/>
        </w:rPr>
        <w:t xml:space="preserve"> года количество детей-сирот и детей, оставшихся без попечения родителей, лиц изчисла детей-сирот и детей, оставшихся без </w:t>
      </w:r>
      <w:r w:rsidRPr="00F65F8E">
        <w:rPr>
          <w:rFonts w:ascii="Times New Roman" w:hAnsi="Times New Roman" w:cs="Times New Roman"/>
          <w:sz w:val="28"/>
          <w:szCs w:val="28"/>
        </w:rPr>
        <w:br/>
        <w:t>попечения родителей, имеющих право на обеспечение жилыми помещениями у которых возникло и не реализовано по состоянию на конец отчетного года</w:t>
      </w:r>
      <w:r>
        <w:rPr>
          <w:rFonts w:ascii="Times New Roman" w:hAnsi="Times New Roman" w:cs="Times New Roman"/>
          <w:sz w:val="28"/>
          <w:szCs w:val="28"/>
        </w:rPr>
        <w:t>, уменьшится по сравнению с 2019  годом с  8    до  4</w:t>
      </w:r>
      <w:r w:rsidRPr="00F65F8E">
        <w:rPr>
          <w:rFonts w:ascii="Times New Roman" w:hAnsi="Times New Roman" w:cs="Times New Roman"/>
          <w:sz w:val="28"/>
          <w:szCs w:val="28"/>
        </w:rPr>
        <w:t xml:space="preserve">    человек; </w:t>
      </w:r>
    </w:p>
    <w:p w:rsidR="00FB4F20" w:rsidRPr="00F65F8E" w:rsidRDefault="00FB4F20" w:rsidP="00FB4F20">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FB4F20" w:rsidRPr="00F65F8E" w:rsidRDefault="00FB4F20" w:rsidP="00FB4F20">
      <w:pPr>
        <w:pStyle w:val="af5"/>
        <w:ind w:firstLine="708"/>
        <w:jc w:val="both"/>
        <w:rPr>
          <w:rFonts w:ascii="Times New Roman" w:hAnsi="Times New Roman" w:cs="Times New Roman"/>
          <w:sz w:val="28"/>
          <w:szCs w:val="28"/>
        </w:rPr>
      </w:pPr>
      <w:r w:rsidRPr="00F65F8E">
        <w:rPr>
          <w:rFonts w:ascii="Times New Roman" w:hAnsi="Times New Roman" w:cs="Times New Roman"/>
          <w:sz w:val="28"/>
          <w:szCs w:val="28"/>
        </w:rPr>
        <w:t xml:space="preserve">будет обеспечен равный доступ к получению качественного образования и предоставлению социальных льгот и гарантий детям-сиротам и детям, оставшимся без попечения родителей; </w:t>
      </w:r>
    </w:p>
    <w:p w:rsidR="00FB4F20" w:rsidRPr="00F65F8E" w:rsidRDefault="00FB4F20" w:rsidP="00FB4F20">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эффективность системы работы по социально-трудовой адаптации и интеграции в общество детей-сирот и детей, оставшихся без попечения родителей;</w:t>
      </w:r>
    </w:p>
    <w:p w:rsidR="00FB4F20" w:rsidRPr="00F65F8E" w:rsidRDefault="00FB4F20" w:rsidP="00FB4F20">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будут созданы условия для информированности общества о формах жизнеустройства детей-сирот и детей, оставшихся без попечения родителей, их семейного устройства и воспитания</w:t>
      </w:r>
    </w:p>
    <w:p w:rsidR="00A6425F"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Сро</w:t>
      </w:r>
      <w:r w:rsidR="008F2899">
        <w:rPr>
          <w:rFonts w:ascii="Times New Roman" w:hAnsi="Times New Roman" w:cs="Times New Roman"/>
          <w:sz w:val="28"/>
          <w:szCs w:val="28"/>
        </w:rPr>
        <w:t>к реализации Подпрограммы – 2020 – 2025</w:t>
      </w:r>
      <w:r w:rsidRPr="00F65F8E">
        <w:rPr>
          <w:rFonts w:ascii="Times New Roman" w:hAnsi="Times New Roman" w:cs="Times New Roman"/>
          <w:sz w:val="28"/>
          <w:szCs w:val="28"/>
        </w:rPr>
        <w:t xml:space="preserve"> годы. </w:t>
      </w:r>
    </w:p>
    <w:p w:rsidR="00225DE1" w:rsidRPr="00F65F8E" w:rsidRDefault="00225DE1" w:rsidP="00E55D08">
      <w:pPr>
        <w:pStyle w:val="af5"/>
        <w:ind w:firstLine="709"/>
        <w:jc w:val="both"/>
        <w:rPr>
          <w:rFonts w:ascii="Times New Roman" w:hAnsi="Times New Roman" w:cs="Times New Roman"/>
          <w:sz w:val="28"/>
          <w:szCs w:val="28"/>
        </w:rPr>
      </w:pPr>
    </w:p>
    <w:p w:rsidR="00AB0467" w:rsidRDefault="00AB0467" w:rsidP="00AB0467">
      <w:pPr>
        <w:pStyle w:val="af5"/>
        <w:jc w:val="center"/>
        <w:rPr>
          <w:rFonts w:ascii="Times New Roman" w:hAnsi="Times New Roman" w:cs="Times New Roman"/>
          <w:b/>
          <w:sz w:val="28"/>
          <w:szCs w:val="28"/>
        </w:rPr>
      </w:pPr>
      <w:r>
        <w:rPr>
          <w:rFonts w:ascii="Times New Roman" w:hAnsi="Times New Roman" w:cs="Times New Roman"/>
          <w:b/>
          <w:sz w:val="28"/>
          <w:szCs w:val="28"/>
        </w:rPr>
        <w:t>3.Обобщённая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C64F27" w:rsidRPr="00C64F27" w:rsidRDefault="004A0276" w:rsidP="004A0276">
      <w:pPr>
        <w:pStyle w:val="af5"/>
        <w:rPr>
          <w:rFonts w:ascii="Times New Roman" w:hAnsi="Times New Roman" w:cs="Times New Roman"/>
          <w:sz w:val="28"/>
          <w:szCs w:val="28"/>
        </w:rPr>
      </w:pPr>
      <w:r>
        <w:rPr>
          <w:rFonts w:ascii="Times New Roman" w:hAnsi="Times New Roman" w:cs="Times New Roman"/>
          <w:sz w:val="28"/>
          <w:szCs w:val="28"/>
        </w:rPr>
        <w:tab/>
      </w:r>
      <w:r w:rsidR="00C64F27">
        <w:rPr>
          <w:rFonts w:ascii="Times New Roman" w:hAnsi="Times New Roman" w:cs="Times New Roman"/>
          <w:sz w:val="28"/>
          <w:szCs w:val="28"/>
        </w:rPr>
        <w:t>Мероприятия</w:t>
      </w:r>
      <w:r w:rsidR="00C64F27" w:rsidRPr="00256B22">
        <w:rPr>
          <w:rFonts w:ascii="Times New Roman" w:hAnsi="Times New Roman" w:cs="Times New Roman"/>
          <w:sz w:val="28"/>
          <w:szCs w:val="28"/>
        </w:rPr>
        <w:t xml:space="preserve"> по </w:t>
      </w:r>
      <w:r w:rsidR="00C64F27">
        <w:rPr>
          <w:rFonts w:ascii="Times New Roman" w:hAnsi="Times New Roman" w:cs="Times New Roman"/>
          <w:sz w:val="28"/>
          <w:szCs w:val="28"/>
        </w:rPr>
        <w:t>Под</w:t>
      </w:r>
      <w:r w:rsidR="00C64F27" w:rsidRPr="00256B22">
        <w:rPr>
          <w:rStyle w:val="24"/>
          <w:rFonts w:ascii="Times New Roman" w:hAnsi="Times New Roman" w:cs="Times New Roman"/>
          <w:sz w:val="28"/>
          <w:szCs w:val="28"/>
        </w:rPr>
        <w:t xml:space="preserve">программе </w:t>
      </w:r>
      <w:r w:rsidR="00C64F27" w:rsidRPr="00256B22">
        <w:rPr>
          <w:rFonts w:ascii="Times New Roman" w:hAnsi="Times New Roman" w:cs="Times New Roman"/>
          <w:sz w:val="28"/>
          <w:szCs w:val="28"/>
        </w:rPr>
        <w:t xml:space="preserve"> </w:t>
      </w:r>
      <w:r w:rsidR="00C64F27">
        <w:rPr>
          <w:rFonts w:ascii="Times New Roman" w:hAnsi="Times New Roman" w:cs="Times New Roman"/>
          <w:sz w:val="28"/>
          <w:szCs w:val="28"/>
        </w:rPr>
        <w:t xml:space="preserve">приведены в таблице 5 </w:t>
      </w:r>
      <w:r w:rsidR="0038540F">
        <w:rPr>
          <w:rFonts w:ascii="Times New Roman" w:hAnsi="Times New Roman" w:cs="Times New Roman"/>
          <w:sz w:val="28"/>
          <w:szCs w:val="28"/>
        </w:rPr>
        <w:t xml:space="preserve">«Перечень мероприятий </w:t>
      </w:r>
      <w:r w:rsidR="00C64F27" w:rsidRPr="00C64F27">
        <w:rPr>
          <w:rFonts w:ascii="Times New Roman" w:hAnsi="Times New Roman" w:cs="Times New Roman"/>
          <w:sz w:val="28"/>
          <w:szCs w:val="28"/>
        </w:rPr>
        <w:t>«Создание условий для</w:t>
      </w:r>
      <w:r w:rsidR="00C64F27">
        <w:rPr>
          <w:rFonts w:ascii="Times New Roman" w:hAnsi="Times New Roman" w:cs="Times New Roman"/>
          <w:sz w:val="28"/>
          <w:szCs w:val="28"/>
        </w:rPr>
        <w:t xml:space="preserve"> </w:t>
      </w:r>
      <w:r w:rsidR="00C64F27" w:rsidRPr="00C64F27">
        <w:rPr>
          <w:rFonts w:ascii="Times New Roman" w:hAnsi="Times New Roman" w:cs="Times New Roman"/>
          <w:sz w:val="28"/>
          <w:szCs w:val="28"/>
        </w:rPr>
        <w:t>социализация детей-сирот и детей, оставшихся без попечения родителей»</w:t>
      </w:r>
      <w:r w:rsidR="00C64F27">
        <w:rPr>
          <w:rFonts w:ascii="Times New Roman" w:hAnsi="Times New Roman" w:cs="Times New Roman"/>
          <w:sz w:val="28"/>
          <w:szCs w:val="28"/>
        </w:rPr>
        <w:t xml:space="preserve"> </w:t>
      </w:r>
      <w:r w:rsidR="00C64F27" w:rsidRPr="0060042E">
        <w:rPr>
          <w:rFonts w:ascii="Times New Roman" w:hAnsi="Times New Roman" w:cs="Times New Roman"/>
          <w:bCs/>
          <w:sz w:val="28"/>
          <w:szCs w:val="28"/>
        </w:rPr>
        <w:t>на 2020-2025 годы</w:t>
      </w:r>
      <w:r w:rsidR="00C64F27">
        <w:rPr>
          <w:rFonts w:ascii="Times New Roman" w:hAnsi="Times New Roman" w:cs="Times New Roman"/>
          <w:bCs/>
          <w:sz w:val="28"/>
          <w:szCs w:val="28"/>
        </w:rPr>
        <w:t>»</w:t>
      </w:r>
    </w:p>
    <w:p w:rsidR="00AB0467" w:rsidRDefault="00AB0467" w:rsidP="00AB0467">
      <w:pPr>
        <w:pStyle w:val="af5"/>
        <w:jc w:val="center"/>
        <w:rPr>
          <w:rFonts w:ascii="Times New Roman" w:hAnsi="Times New Roman" w:cs="Times New Roman"/>
          <w:b/>
          <w:sz w:val="28"/>
          <w:szCs w:val="28"/>
        </w:rPr>
      </w:pPr>
    </w:p>
    <w:p w:rsidR="00AB0467" w:rsidRDefault="00AB0467" w:rsidP="00AB0467">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AB0467" w:rsidRPr="00397149" w:rsidRDefault="00AB0467" w:rsidP="00AB0467">
      <w:pPr>
        <w:pStyle w:val="af5"/>
        <w:jc w:val="both"/>
        <w:rPr>
          <w:rFonts w:ascii="Times New Roman" w:hAnsi="Times New Roman" w:cs="Times New Roman"/>
          <w:sz w:val="28"/>
          <w:szCs w:val="28"/>
        </w:rPr>
      </w:pPr>
      <w:r>
        <w:rPr>
          <w:rFonts w:ascii="Times New Roman" w:hAnsi="Times New Roman" w:cs="Times New Roman"/>
          <w:sz w:val="28"/>
          <w:szCs w:val="28"/>
        </w:rPr>
        <w:tab/>
        <w:t xml:space="preserve">Основные меры правового регулирования Подпрограммы указаны в 4 разделе </w:t>
      </w:r>
      <w:r w:rsidRPr="00397149">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397149">
        <w:rPr>
          <w:rFonts w:ascii="Times New Roman" w:hAnsi="Times New Roman" w:cs="Times New Roman"/>
          <w:bCs/>
          <w:sz w:val="28"/>
          <w:szCs w:val="28"/>
        </w:rPr>
        <w:t>«Развитие образования в Слободском районе»</w:t>
      </w:r>
    </w:p>
    <w:p w:rsidR="00F65F8E" w:rsidRPr="00F65F8E" w:rsidRDefault="00F65F8E" w:rsidP="00F65F8E">
      <w:pPr>
        <w:pStyle w:val="af5"/>
        <w:rPr>
          <w:rFonts w:ascii="Times New Roman" w:hAnsi="Times New Roman" w:cs="Times New Roman"/>
          <w:sz w:val="28"/>
          <w:szCs w:val="28"/>
        </w:rPr>
      </w:pPr>
    </w:p>
    <w:p w:rsidR="00F65F8E" w:rsidRPr="00F65F8E" w:rsidRDefault="00AB0467" w:rsidP="00E55D08">
      <w:pPr>
        <w:pStyle w:val="af5"/>
        <w:jc w:val="center"/>
        <w:rPr>
          <w:rFonts w:ascii="Times New Roman" w:hAnsi="Times New Roman" w:cs="Times New Roman"/>
          <w:sz w:val="28"/>
          <w:szCs w:val="28"/>
        </w:rPr>
      </w:pPr>
      <w:r>
        <w:rPr>
          <w:rFonts w:ascii="Times New Roman" w:hAnsi="Times New Roman" w:cs="Times New Roman"/>
          <w:b/>
          <w:bCs/>
          <w:sz w:val="28"/>
          <w:szCs w:val="28"/>
        </w:rPr>
        <w:t>5</w:t>
      </w:r>
      <w:r w:rsidR="00F65F8E" w:rsidRPr="00F65F8E">
        <w:rPr>
          <w:rFonts w:ascii="Times New Roman" w:hAnsi="Times New Roman" w:cs="Times New Roman"/>
          <w:b/>
          <w:bCs/>
          <w:sz w:val="28"/>
          <w:szCs w:val="28"/>
        </w:rPr>
        <w:t>.  Обоснование ресурсного обеспечения Подпрограммы</w:t>
      </w:r>
    </w:p>
    <w:p w:rsid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Финансовое обеспечение реализации Подпрограммы осуществляется за счет средств областного бюджета.</w:t>
      </w:r>
    </w:p>
    <w:p w:rsidR="00A2012A" w:rsidRPr="00F65F8E" w:rsidRDefault="00A2012A" w:rsidP="00A2012A">
      <w:pPr>
        <w:spacing w:after="0"/>
        <w:ind w:firstLine="708"/>
        <w:jc w:val="both"/>
        <w:rPr>
          <w:rFonts w:ascii="Times New Roman" w:hAnsi="Times New Roman" w:cs="Times New Roman"/>
          <w:sz w:val="28"/>
          <w:szCs w:val="28"/>
        </w:rPr>
      </w:pPr>
      <w:r w:rsidRPr="00685352">
        <w:rPr>
          <w:rFonts w:ascii="Times New Roman" w:hAnsi="Times New Roman" w:cs="Times New Roman"/>
          <w:sz w:val="28"/>
          <w:szCs w:val="28"/>
        </w:rPr>
        <w:t>Общий объем финансир</w:t>
      </w:r>
      <w:r>
        <w:rPr>
          <w:rFonts w:ascii="Times New Roman" w:hAnsi="Times New Roman" w:cs="Times New Roman"/>
          <w:sz w:val="28"/>
          <w:szCs w:val="28"/>
        </w:rPr>
        <w:t xml:space="preserve">ования Подпрограммы составляет </w:t>
      </w:r>
      <w:r w:rsidR="00BC1B97">
        <w:rPr>
          <w:rFonts w:ascii="Times New Roman" w:hAnsi="Times New Roman" w:cs="Times New Roman"/>
          <w:sz w:val="28"/>
          <w:szCs w:val="28"/>
        </w:rPr>
        <w:t>147</w:t>
      </w:r>
      <w:r w:rsidR="000D702D">
        <w:rPr>
          <w:rFonts w:ascii="Times New Roman" w:hAnsi="Times New Roman" w:cs="Times New Roman"/>
          <w:sz w:val="28"/>
          <w:szCs w:val="28"/>
        </w:rPr>
        <w:t>985,6</w:t>
      </w:r>
      <w:r w:rsidRPr="00685352">
        <w:rPr>
          <w:rFonts w:ascii="Times New Roman" w:hAnsi="Times New Roman" w:cs="Times New Roman"/>
          <w:sz w:val="28"/>
          <w:szCs w:val="28"/>
        </w:rPr>
        <w:t xml:space="preserve"> тыс. руб</w:t>
      </w:r>
      <w:r>
        <w:rPr>
          <w:rFonts w:ascii="Times New Roman" w:hAnsi="Times New Roman" w:cs="Times New Roman"/>
          <w:sz w:val="28"/>
          <w:szCs w:val="28"/>
        </w:rPr>
        <w:t xml:space="preserve">., в </w:t>
      </w:r>
      <w:r w:rsidRPr="00685352">
        <w:rPr>
          <w:rFonts w:ascii="Times New Roman" w:hAnsi="Times New Roman" w:cs="Times New Roman"/>
          <w:sz w:val="28"/>
          <w:szCs w:val="28"/>
        </w:rPr>
        <w:t>том числе средства областного бюджета</w:t>
      </w:r>
      <w:r w:rsidR="00050F90">
        <w:rPr>
          <w:rFonts w:ascii="Times New Roman" w:hAnsi="Times New Roman" w:cs="Times New Roman"/>
          <w:sz w:val="28"/>
          <w:szCs w:val="28"/>
        </w:rPr>
        <w:t xml:space="preserve"> – 2020</w:t>
      </w:r>
      <w:r w:rsidRPr="00685352">
        <w:rPr>
          <w:rFonts w:ascii="Times New Roman" w:hAnsi="Times New Roman" w:cs="Times New Roman"/>
          <w:sz w:val="28"/>
          <w:szCs w:val="28"/>
        </w:rPr>
        <w:t>г.- 3</w:t>
      </w:r>
      <w:r w:rsidR="00050F90">
        <w:rPr>
          <w:rFonts w:ascii="Times New Roman" w:hAnsi="Times New Roman" w:cs="Times New Roman"/>
          <w:sz w:val="28"/>
          <w:szCs w:val="28"/>
        </w:rPr>
        <w:t>2</w:t>
      </w:r>
      <w:r w:rsidR="000D702D">
        <w:rPr>
          <w:rFonts w:ascii="Times New Roman" w:hAnsi="Times New Roman" w:cs="Times New Roman"/>
          <w:sz w:val="28"/>
          <w:szCs w:val="28"/>
        </w:rPr>
        <w:t>618,2</w:t>
      </w:r>
      <w:r w:rsidR="00050F90">
        <w:rPr>
          <w:rFonts w:ascii="Times New Roman" w:hAnsi="Times New Roman" w:cs="Times New Roman"/>
          <w:sz w:val="28"/>
          <w:szCs w:val="28"/>
        </w:rPr>
        <w:t xml:space="preserve"> тыс. руб., 2021</w:t>
      </w:r>
      <w:r w:rsidRPr="00685352">
        <w:rPr>
          <w:rFonts w:ascii="Times New Roman" w:hAnsi="Times New Roman" w:cs="Times New Roman"/>
          <w:sz w:val="28"/>
          <w:szCs w:val="28"/>
        </w:rPr>
        <w:t>г.</w:t>
      </w:r>
      <w:r>
        <w:rPr>
          <w:rFonts w:ascii="Times New Roman" w:hAnsi="Times New Roman" w:cs="Times New Roman"/>
          <w:sz w:val="28"/>
          <w:szCs w:val="28"/>
        </w:rPr>
        <w:t xml:space="preserve"> –</w:t>
      </w:r>
      <w:r w:rsidR="001B028E">
        <w:rPr>
          <w:rFonts w:ascii="Times New Roman" w:hAnsi="Times New Roman" w:cs="Times New Roman"/>
          <w:sz w:val="28"/>
          <w:szCs w:val="28"/>
        </w:rPr>
        <w:t>23</w:t>
      </w:r>
      <w:r w:rsidR="000D702D">
        <w:rPr>
          <w:rFonts w:ascii="Times New Roman" w:hAnsi="Times New Roman" w:cs="Times New Roman"/>
          <w:sz w:val="28"/>
          <w:szCs w:val="28"/>
        </w:rPr>
        <w:t>117,4</w:t>
      </w:r>
      <w:r>
        <w:rPr>
          <w:rFonts w:ascii="Times New Roman" w:hAnsi="Times New Roman" w:cs="Times New Roman"/>
          <w:sz w:val="28"/>
          <w:szCs w:val="28"/>
        </w:rPr>
        <w:t xml:space="preserve"> тыс. руб., </w:t>
      </w:r>
      <w:r w:rsidR="001B028E">
        <w:rPr>
          <w:rFonts w:ascii="Times New Roman" w:hAnsi="Times New Roman" w:cs="Times New Roman"/>
          <w:sz w:val="28"/>
          <w:szCs w:val="28"/>
        </w:rPr>
        <w:t xml:space="preserve">2022 </w:t>
      </w:r>
      <w:r w:rsidR="001B028E" w:rsidRPr="00685352">
        <w:rPr>
          <w:rFonts w:ascii="Times New Roman" w:hAnsi="Times New Roman" w:cs="Times New Roman"/>
          <w:sz w:val="28"/>
          <w:szCs w:val="28"/>
        </w:rPr>
        <w:t>г.</w:t>
      </w:r>
      <w:r w:rsidR="001B028E">
        <w:rPr>
          <w:rFonts w:ascii="Times New Roman" w:hAnsi="Times New Roman" w:cs="Times New Roman"/>
          <w:sz w:val="28"/>
          <w:szCs w:val="28"/>
        </w:rPr>
        <w:t xml:space="preserve"> –23062,5 тыс. руб.,2023 </w:t>
      </w:r>
      <w:r w:rsidR="001B028E" w:rsidRPr="00685352">
        <w:rPr>
          <w:rFonts w:ascii="Times New Roman" w:hAnsi="Times New Roman" w:cs="Times New Roman"/>
          <w:sz w:val="28"/>
          <w:szCs w:val="28"/>
        </w:rPr>
        <w:t>г.</w:t>
      </w:r>
      <w:r w:rsidR="001B028E">
        <w:rPr>
          <w:rFonts w:ascii="Times New Roman" w:hAnsi="Times New Roman" w:cs="Times New Roman"/>
          <w:sz w:val="28"/>
          <w:szCs w:val="28"/>
        </w:rPr>
        <w:t xml:space="preserve"> –23062,5 тыс. руб., 2024 </w:t>
      </w:r>
      <w:r w:rsidR="001B028E" w:rsidRPr="00685352">
        <w:rPr>
          <w:rFonts w:ascii="Times New Roman" w:hAnsi="Times New Roman" w:cs="Times New Roman"/>
          <w:sz w:val="28"/>
          <w:szCs w:val="28"/>
        </w:rPr>
        <w:t>г.</w:t>
      </w:r>
      <w:r w:rsidR="001B028E">
        <w:rPr>
          <w:rFonts w:ascii="Times New Roman" w:hAnsi="Times New Roman" w:cs="Times New Roman"/>
          <w:sz w:val="28"/>
          <w:szCs w:val="28"/>
        </w:rPr>
        <w:t xml:space="preserve"> –23062,5 тыс. руб.,2024 </w:t>
      </w:r>
      <w:r w:rsidR="001B028E" w:rsidRPr="00685352">
        <w:rPr>
          <w:rFonts w:ascii="Times New Roman" w:hAnsi="Times New Roman" w:cs="Times New Roman"/>
          <w:sz w:val="28"/>
          <w:szCs w:val="28"/>
        </w:rPr>
        <w:t>г.</w:t>
      </w:r>
      <w:r w:rsidR="001B028E">
        <w:rPr>
          <w:rFonts w:ascii="Times New Roman" w:hAnsi="Times New Roman" w:cs="Times New Roman"/>
          <w:sz w:val="28"/>
          <w:szCs w:val="28"/>
        </w:rPr>
        <w:t xml:space="preserve"> –23062,5 тыс. руб.</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подпрограммы по основным направлениям финансирования представлен в таблице 5.</w:t>
      </w:r>
    </w:p>
    <w:p w:rsidR="00F65F8E" w:rsidRPr="00F65F8E" w:rsidRDefault="00F65F8E" w:rsidP="00E55D08">
      <w:pPr>
        <w:pStyle w:val="af5"/>
        <w:jc w:val="right"/>
        <w:rPr>
          <w:rFonts w:ascii="Times New Roman" w:hAnsi="Times New Roman" w:cs="Times New Roman"/>
          <w:sz w:val="28"/>
          <w:szCs w:val="28"/>
        </w:rPr>
      </w:pPr>
      <w:r w:rsidRPr="00F65F8E">
        <w:rPr>
          <w:rFonts w:ascii="Times New Roman" w:hAnsi="Times New Roman" w:cs="Times New Roman"/>
          <w:sz w:val="28"/>
          <w:szCs w:val="28"/>
        </w:rPr>
        <w:t>Таблица 5</w:t>
      </w:r>
    </w:p>
    <w:p w:rsidR="00F65F8E" w:rsidRPr="00F65F8E" w:rsidRDefault="00F65F8E" w:rsidP="00E55D08">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E55D08">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подпрограммы</w:t>
      </w:r>
    </w:p>
    <w:p w:rsidR="00F65F8E" w:rsidRPr="00F65F8E" w:rsidRDefault="00F65F8E" w:rsidP="00E55D08">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«Создание условий для</w:t>
      </w:r>
      <w:r w:rsidR="008261B8">
        <w:rPr>
          <w:rFonts w:ascii="Times New Roman" w:hAnsi="Times New Roman" w:cs="Times New Roman"/>
          <w:b/>
          <w:sz w:val="28"/>
          <w:szCs w:val="28"/>
        </w:rPr>
        <w:t xml:space="preserve"> социализации</w:t>
      </w:r>
      <w:r w:rsidRPr="00F65F8E">
        <w:rPr>
          <w:rFonts w:ascii="Times New Roman" w:hAnsi="Times New Roman" w:cs="Times New Roman"/>
          <w:b/>
          <w:sz w:val="28"/>
          <w:szCs w:val="28"/>
        </w:rPr>
        <w:t xml:space="preserve"> детей-сирот и детей, оставшихся без попечения родителей»</w:t>
      </w:r>
    </w:p>
    <w:p w:rsidR="004561D1" w:rsidRDefault="008F2899" w:rsidP="00E55D08">
      <w:pPr>
        <w:pStyle w:val="af5"/>
        <w:jc w:val="center"/>
        <w:rPr>
          <w:rFonts w:ascii="Times New Roman" w:hAnsi="Times New Roman" w:cs="Times New Roman"/>
          <w:b/>
          <w:bCs/>
          <w:sz w:val="28"/>
          <w:szCs w:val="28"/>
        </w:rPr>
      </w:pPr>
      <w:r>
        <w:rPr>
          <w:rFonts w:ascii="Times New Roman" w:hAnsi="Times New Roman" w:cs="Times New Roman"/>
          <w:b/>
          <w:bCs/>
          <w:sz w:val="28"/>
          <w:szCs w:val="28"/>
        </w:rPr>
        <w:t>на 2020-2025</w:t>
      </w:r>
      <w:r w:rsidR="00F65F8E" w:rsidRPr="00F65F8E">
        <w:rPr>
          <w:rFonts w:ascii="Times New Roman" w:hAnsi="Times New Roman" w:cs="Times New Roman"/>
          <w:b/>
          <w:bCs/>
          <w:sz w:val="28"/>
          <w:szCs w:val="28"/>
        </w:rPr>
        <w:t xml:space="preserve"> годы</w:t>
      </w:r>
    </w:p>
    <w:tbl>
      <w:tblPr>
        <w:tblW w:w="94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1"/>
        <w:gridCol w:w="2558"/>
        <w:gridCol w:w="1134"/>
        <w:gridCol w:w="992"/>
        <w:gridCol w:w="851"/>
        <w:gridCol w:w="850"/>
        <w:gridCol w:w="851"/>
        <w:gridCol w:w="850"/>
        <w:gridCol w:w="789"/>
      </w:tblGrid>
      <w:tr w:rsidR="00F806C3" w:rsidRPr="00773FA0" w:rsidTr="00D41C41">
        <w:trPr>
          <w:trHeight w:val="287"/>
        </w:trPr>
        <w:tc>
          <w:tcPr>
            <w:tcW w:w="571" w:type="dxa"/>
            <w:vMerge w:val="restart"/>
          </w:tcPr>
          <w:p w:rsidR="00F806C3" w:rsidRPr="0088250A" w:rsidRDefault="00F806C3" w:rsidP="00D41C41">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F806C3" w:rsidRPr="0088250A" w:rsidRDefault="00F806C3" w:rsidP="00D41C41">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2558" w:type="dxa"/>
            <w:vMerge w:val="restart"/>
          </w:tcPr>
          <w:p w:rsidR="00F806C3" w:rsidRPr="0088250A" w:rsidRDefault="00F806C3" w:rsidP="00D41C41">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F806C3" w:rsidRPr="0088250A" w:rsidRDefault="00F806C3" w:rsidP="00D41C41">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1134" w:type="dxa"/>
            <w:vMerge w:val="restart"/>
          </w:tcPr>
          <w:p w:rsidR="00F806C3" w:rsidRPr="0088250A" w:rsidRDefault="00F806C3" w:rsidP="00D41C41">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5183" w:type="dxa"/>
            <w:gridSpan w:val="6"/>
          </w:tcPr>
          <w:p w:rsidR="00F806C3" w:rsidRPr="0088250A" w:rsidRDefault="00F806C3" w:rsidP="00D41C41">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F806C3" w:rsidRPr="00773FA0" w:rsidTr="002E4C74">
        <w:trPr>
          <w:trHeight w:val="438"/>
        </w:trPr>
        <w:tc>
          <w:tcPr>
            <w:tcW w:w="571" w:type="dxa"/>
            <w:vMerge/>
          </w:tcPr>
          <w:p w:rsidR="00F806C3" w:rsidRPr="00035FC0" w:rsidRDefault="00F806C3" w:rsidP="00EC3C67">
            <w:pPr>
              <w:pStyle w:val="af5"/>
              <w:jc w:val="center"/>
              <w:rPr>
                <w:rFonts w:ascii="Times New Roman" w:hAnsi="Times New Roman" w:cs="Times New Roman"/>
                <w:bCs/>
                <w:sz w:val="20"/>
                <w:szCs w:val="20"/>
              </w:rPr>
            </w:pPr>
          </w:p>
        </w:tc>
        <w:tc>
          <w:tcPr>
            <w:tcW w:w="2558" w:type="dxa"/>
            <w:vMerge/>
          </w:tcPr>
          <w:p w:rsidR="00F806C3" w:rsidRPr="00035FC0" w:rsidRDefault="00F806C3" w:rsidP="00EC3C67">
            <w:pPr>
              <w:pStyle w:val="af5"/>
              <w:rPr>
                <w:rFonts w:ascii="Times New Roman" w:hAnsi="Times New Roman" w:cs="Times New Roman"/>
                <w:bCs/>
                <w:sz w:val="20"/>
                <w:szCs w:val="20"/>
              </w:rPr>
            </w:pPr>
          </w:p>
        </w:tc>
        <w:tc>
          <w:tcPr>
            <w:tcW w:w="1134" w:type="dxa"/>
            <w:vMerge/>
          </w:tcPr>
          <w:p w:rsidR="00F806C3" w:rsidRPr="007B0161" w:rsidRDefault="00F806C3" w:rsidP="00EC3C67">
            <w:pPr>
              <w:pStyle w:val="af5"/>
              <w:jc w:val="center"/>
              <w:rPr>
                <w:rFonts w:ascii="Times New Roman" w:hAnsi="Times New Roman" w:cs="Times New Roman"/>
                <w:sz w:val="18"/>
                <w:szCs w:val="20"/>
              </w:rPr>
            </w:pPr>
          </w:p>
        </w:tc>
        <w:tc>
          <w:tcPr>
            <w:tcW w:w="992" w:type="dxa"/>
            <w:vAlign w:val="center"/>
          </w:tcPr>
          <w:p w:rsidR="00F806C3" w:rsidRDefault="00F806C3" w:rsidP="001E5FD2">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851" w:type="dxa"/>
            <w:vAlign w:val="center"/>
          </w:tcPr>
          <w:p w:rsidR="00F806C3" w:rsidRDefault="00F806C3" w:rsidP="00EC3C67">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850" w:type="dxa"/>
            <w:vAlign w:val="center"/>
          </w:tcPr>
          <w:p w:rsidR="00F806C3"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851" w:type="dxa"/>
            <w:vAlign w:val="center"/>
          </w:tcPr>
          <w:p w:rsidR="00F806C3"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850" w:type="dxa"/>
            <w:vAlign w:val="center"/>
          </w:tcPr>
          <w:p w:rsidR="00F806C3"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789" w:type="dxa"/>
            <w:vAlign w:val="center"/>
          </w:tcPr>
          <w:p w:rsidR="00F806C3"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F806C3" w:rsidRPr="00773FA0" w:rsidTr="002E4C74">
        <w:trPr>
          <w:trHeight w:val="737"/>
        </w:trPr>
        <w:tc>
          <w:tcPr>
            <w:tcW w:w="571" w:type="dxa"/>
          </w:tcPr>
          <w:p w:rsidR="00F806C3" w:rsidRPr="00035FC0" w:rsidRDefault="00F806C3" w:rsidP="00EC3C67">
            <w:pPr>
              <w:pStyle w:val="af5"/>
              <w:jc w:val="center"/>
              <w:rPr>
                <w:rFonts w:ascii="Times New Roman" w:hAnsi="Times New Roman" w:cs="Times New Roman"/>
                <w:bCs/>
                <w:sz w:val="20"/>
                <w:szCs w:val="20"/>
              </w:rPr>
            </w:pPr>
            <w:r w:rsidRPr="00035FC0">
              <w:rPr>
                <w:rFonts w:ascii="Times New Roman" w:hAnsi="Times New Roman" w:cs="Times New Roman"/>
                <w:bCs/>
                <w:sz w:val="20"/>
                <w:szCs w:val="20"/>
              </w:rPr>
              <w:t>1</w:t>
            </w:r>
          </w:p>
        </w:tc>
        <w:tc>
          <w:tcPr>
            <w:tcW w:w="2558" w:type="dxa"/>
          </w:tcPr>
          <w:p w:rsidR="00F806C3" w:rsidRPr="00035FC0" w:rsidRDefault="00F806C3" w:rsidP="00EC3C67">
            <w:pPr>
              <w:pStyle w:val="af5"/>
              <w:rPr>
                <w:rFonts w:ascii="Times New Roman" w:hAnsi="Times New Roman" w:cs="Times New Roman"/>
                <w:bCs/>
                <w:sz w:val="20"/>
                <w:szCs w:val="20"/>
              </w:rPr>
            </w:pPr>
            <w:r w:rsidRPr="00035FC0">
              <w:rPr>
                <w:rFonts w:ascii="Times New Roman" w:hAnsi="Times New Roman" w:cs="Times New Roman"/>
                <w:bCs/>
                <w:sz w:val="20"/>
                <w:szCs w:val="20"/>
              </w:rPr>
              <w:t>Оказание мер социальной поддержки для детей-сирот и детей, оставшихся без попечения родителей</w:t>
            </w:r>
          </w:p>
        </w:tc>
        <w:tc>
          <w:tcPr>
            <w:tcW w:w="1134" w:type="dxa"/>
          </w:tcPr>
          <w:p w:rsidR="00F806C3" w:rsidRPr="007B0161" w:rsidRDefault="00F806C3" w:rsidP="00EC3C67">
            <w:pPr>
              <w:pStyle w:val="af5"/>
              <w:jc w:val="center"/>
              <w:rPr>
                <w:rFonts w:ascii="Times New Roman" w:hAnsi="Times New Roman" w:cs="Times New Roman"/>
                <w:sz w:val="18"/>
                <w:szCs w:val="20"/>
              </w:rPr>
            </w:pPr>
            <w:r w:rsidRPr="007B0161">
              <w:rPr>
                <w:rFonts w:ascii="Times New Roman" w:hAnsi="Times New Roman" w:cs="Times New Roman"/>
                <w:sz w:val="18"/>
                <w:szCs w:val="20"/>
              </w:rPr>
              <w:t>Областной бюджет</w:t>
            </w:r>
          </w:p>
        </w:tc>
        <w:tc>
          <w:tcPr>
            <w:tcW w:w="992" w:type="dxa"/>
          </w:tcPr>
          <w:p w:rsidR="00F806C3" w:rsidRPr="007B0161" w:rsidRDefault="00F806C3" w:rsidP="00213E79">
            <w:pPr>
              <w:pStyle w:val="af5"/>
              <w:jc w:val="center"/>
              <w:rPr>
                <w:rFonts w:ascii="Times New Roman" w:hAnsi="Times New Roman" w:cs="Times New Roman"/>
                <w:sz w:val="18"/>
                <w:szCs w:val="18"/>
              </w:rPr>
            </w:pPr>
            <w:r>
              <w:rPr>
                <w:rFonts w:ascii="Times New Roman" w:hAnsi="Times New Roman" w:cs="Times New Roman"/>
                <w:sz w:val="18"/>
                <w:szCs w:val="18"/>
              </w:rPr>
              <w:t>12</w:t>
            </w:r>
            <w:r w:rsidR="00213E79">
              <w:rPr>
                <w:rFonts w:ascii="Times New Roman" w:hAnsi="Times New Roman" w:cs="Times New Roman"/>
                <w:sz w:val="18"/>
                <w:szCs w:val="18"/>
              </w:rPr>
              <w:t>134,9</w:t>
            </w:r>
          </w:p>
        </w:tc>
        <w:tc>
          <w:tcPr>
            <w:tcW w:w="851" w:type="dxa"/>
          </w:tcPr>
          <w:p w:rsidR="00F806C3" w:rsidRPr="007B0161" w:rsidRDefault="00F806C3" w:rsidP="00C76B47">
            <w:pPr>
              <w:pStyle w:val="af5"/>
              <w:jc w:val="center"/>
              <w:rPr>
                <w:rFonts w:ascii="Times New Roman" w:hAnsi="Times New Roman" w:cs="Times New Roman"/>
                <w:sz w:val="18"/>
                <w:szCs w:val="18"/>
              </w:rPr>
            </w:pPr>
            <w:r>
              <w:rPr>
                <w:rFonts w:ascii="Times New Roman" w:hAnsi="Times New Roman" w:cs="Times New Roman"/>
                <w:sz w:val="18"/>
                <w:szCs w:val="18"/>
              </w:rPr>
              <w:t>120</w:t>
            </w:r>
            <w:r w:rsidR="00C76B47">
              <w:rPr>
                <w:rFonts w:ascii="Times New Roman" w:hAnsi="Times New Roman" w:cs="Times New Roman"/>
                <w:sz w:val="18"/>
                <w:szCs w:val="18"/>
              </w:rPr>
              <w:t>87,7</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12087,9</w:t>
            </w:r>
          </w:p>
        </w:tc>
        <w:tc>
          <w:tcPr>
            <w:tcW w:w="851"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12087,9</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12087,9</w:t>
            </w:r>
          </w:p>
        </w:tc>
        <w:tc>
          <w:tcPr>
            <w:tcW w:w="789"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12087,9</w:t>
            </w:r>
          </w:p>
        </w:tc>
      </w:tr>
      <w:tr w:rsidR="00F806C3" w:rsidRPr="00773FA0" w:rsidTr="002E4C74">
        <w:trPr>
          <w:trHeight w:val="372"/>
        </w:trPr>
        <w:tc>
          <w:tcPr>
            <w:tcW w:w="571" w:type="dxa"/>
            <w:vMerge w:val="restart"/>
          </w:tcPr>
          <w:p w:rsidR="00F806C3" w:rsidRPr="00035FC0" w:rsidRDefault="00F806C3" w:rsidP="00EC3C67">
            <w:pPr>
              <w:pStyle w:val="af5"/>
              <w:jc w:val="center"/>
              <w:rPr>
                <w:rFonts w:ascii="Times New Roman" w:hAnsi="Times New Roman" w:cs="Times New Roman"/>
                <w:bCs/>
                <w:sz w:val="20"/>
                <w:szCs w:val="20"/>
              </w:rPr>
            </w:pPr>
            <w:r w:rsidRPr="00035FC0">
              <w:rPr>
                <w:rFonts w:ascii="Times New Roman" w:hAnsi="Times New Roman" w:cs="Times New Roman"/>
                <w:bCs/>
                <w:sz w:val="20"/>
                <w:szCs w:val="20"/>
              </w:rPr>
              <w:t>2</w:t>
            </w:r>
          </w:p>
        </w:tc>
        <w:tc>
          <w:tcPr>
            <w:tcW w:w="2558" w:type="dxa"/>
            <w:vMerge w:val="restart"/>
          </w:tcPr>
          <w:p w:rsidR="00F806C3" w:rsidRPr="00035FC0" w:rsidRDefault="00F806C3" w:rsidP="00EC3C67">
            <w:pPr>
              <w:pStyle w:val="af5"/>
              <w:rPr>
                <w:rFonts w:ascii="Times New Roman" w:hAnsi="Times New Roman" w:cs="Times New Roman"/>
                <w:bCs/>
                <w:sz w:val="20"/>
                <w:szCs w:val="20"/>
              </w:rPr>
            </w:pPr>
            <w:r w:rsidRPr="00035FC0">
              <w:rPr>
                <w:rFonts w:ascii="Times New Roman" w:hAnsi="Times New Roman" w:cs="Times New Roman"/>
                <w:bCs/>
                <w:sz w:val="20"/>
                <w:szCs w:val="20"/>
              </w:rPr>
              <w:t xml:space="preserve">Предоставление жилых помещений детям, </w:t>
            </w:r>
            <w:r w:rsidRPr="00035FC0">
              <w:rPr>
                <w:rFonts w:ascii="Times New Roman" w:hAnsi="Times New Roman" w:cs="Times New Roman"/>
                <w:sz w:val="20"/>
                <w:szCs w:val="20"/>
              </w:rPr>
              <w:t>оставшихся без попечения родителей, и  лиц из числа детей - сирот и детей, оставшихся без попечения родителей</w:t>
            </w:r>
          </w:p>
        </w:tc>
        <w:tc>
          <w:tcPr>
            <w:tcW w:w="1134" w:type="dxa"/>
          </w:tcPr>
          <w:p w:rsidR="00F806C3" w:rsidRPr="007B0161" w:rsidRDefault="00F806C3" w:rsidP="00EC3C67">
            <w:pPr>
              <w:pStyle w:val="af5"/>
              <w:jc w:val="center"/>
              <w:rPr>
                <w:rFonts w:ascii="Times New Roman" w:hAnsi="Times New Roman" w:cs="Times New Roman"/>
                <w:sz w:val="18"/>
                <w:szCs w:val="20"/>
              </w:rPr>
            </w:pPr>
            <w:r>
              <w:rPr>
                <w:rFonts w:ascii="Times New Roman" w:hAnsi="Times New Roman" w:cs="Times New Roman"/>
                <w:sz w:val="18"/>
                <w:szCs w:val="20"/>
              </w:rPr>
              <w:t>итого</w:t>
            </w:r>
          </w:p>
        </w:tc>
        <w:tc>
          <w:tcPr>
            <w:tcW w:w="992" w:type="dxa"/>
          </w:tcPr>
          <w:p w:rsidR="00F806C3" w:rsidRPr="007B0161" w:rsidRDefault="00F806C3" w:rsidP="00213E79">
            <w:pPr>
              <w:pStyle w:val="af5"/>
              <w:jc w:val="center"/>
              <w:rPr>
                <w:rFonts w:ascii="Times New Roman" w:hAnsi="Times New Roman" w:cs="Times New Roman"/>
                <w:sz w:val="18"/>
                <w:szCs w:val="18"/>
              </w:rPr>
            </w:pPr>
            <w:r>
              <w:rPr>
                <w:rFonts w:ascii="Times New Roman" w:hAnsi="Times New Roman" w:cs="Times New Roman"/>
                <w:sz w:val="18"/>
                <w:szCs w:val="18"/>
              </w:rPr>
              <w:t>20</w:t>
            </w:r>
            <w:r w:rsidR="00213E79">
              <w:rPr>
                <w:rFonts w:ascii="Times New Roman" w:hAnsi="Times New Roman" w:cs="Times New Roman"/>
                <w:sz w:val="18"/>
                <w:szCs w:val="18"/>
              </w:rPr>
              <w:t>483,3</w:t>
            </w:r>
          </w:p>
        </w:tc>
        <w:tc>
          <w:tcPr>
            <w:tcW w:w="851" w:type="dxa"/>
          </w:tcPr>
          <w:p w:rsidR="00F806C3" w:rsidRPr="007B0161" w:rsidRDefault="00F806C3" w:rsidP="00C76B47">
            <w:pPr>
              <w:pStyle w:val="af5"/>
              <w:jc w:val="center"/>
              <w:rPr>
                <w:rFonts w:ascii="Times New Roman" w:hAnsi="Times New Roman" w:cs="Times New Roman"/>
                <w:sz w:val="18"/>
                <w:szCs w:val="18"/>
              </w:rPr>
            </w:pPr>
            <w:r>
              <w:rPr>
                <w:rFonts w:ascii="Times New Roman" w:hAnsi="Times New Roman" w:cs="Times New Roman"/>
                <w:sz w:val="18"/>
                <w:szCs w:val="18"/>
              </w:rPr>
              <w:t>1</w:t>
            </w:r>
            <w:r w:rsidR="00EC1EAB">
              <w:rPr>
                <w:rFonts w:ascii="Times New Roman" w:hAnsi="Times New Roman" w:cs="Times New Roman"/>
                <w:sz w:val="18"/>
                <w:szCs w:val="18"/>
              </w:rPr>
              <w:t>10</w:t>
            </w:r>
            <w:r w:rsidR="00C76B47">
              <w:rPr>
                <w:rFonts w:ascii="Times New Roman" w:hAnsi="Times New Roman" w:cs="Times New Roman"/>
                <w:sz w:val="18"/>
                <w:szCs w:val="18"/>
              </w:rPr>
              <w:t>29,5</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c>
          <w:tcPr>
            <w:tcW w:w="851"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c>
          <w:tcPr>
            <w:tcW w:w="789"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r>
      <w:tr w:rsidR="00F806C3" w:rsidRPr="00773FA0" w:rsidTr="002E4C74">
        <w:trPr>
          <w:trHeight w:val="510"/>
        </w:trPr>
        <w:tc>
          <w:tcPr>
            <w:tcW w:w="571" w:type="dxa"/>
            <w:vMerge/>
          </w:tcPr>
          <w:p w:rsidR="00F806C3" w:rsidRPr="00035FC0" w:rsidRDefault="00F806C3" w:rsidP="00EC3C67">
            <w:pPr>
              <w:pStyle w:val="af5"/>
              <w:jc w:val="center"/>
              <w:rPr>
                <w:rFonts w:ascii="Times New Roman" w:hAnsi="Times New Roman" w:cs="Times New Roman"/>
                <w:bCs/>
                <w:sz w:val="20"/>
                <w:szCs w:val="20"/>
              </w:rPr>
            </w:pPr>
          </w:p>
        </w:tc>
        <w:tc>
          <w:tcPr>
            <w:tcW w:w="2558" w:type="dxa"/>
            <w:vMerge/>
          </w:tcPr>
          <w:p w:rsidR="00F806C3" w:rsidRPr="00035FC0" w:rsidRDefault="00F806C3" w:rsidP="00EC3C67">
            <w:pPr>
              <w:pStyle w:val="af5"/>
              <w:rPr>
                <w:rFonts w:ascii="Times New Roman" w:hAnsi="Times New Roman" w:cs="Times New Roman"/>
                <w:bCs/>
                <w:sz w:val="20"/>
                <w:szCs w:val="20"/>
              </w:rPr>
            </w:pPr>
          </w:p>
        </w:tc>
        <w:tc>
          <w:tcPr>
            <w:tcW w:w="1134" w:type="dxa"/>
          </w:tcPr>
          <w:p w:rsidR="00F806C3" w:rsidRPr="007B0161" w:rsidRDefault="00F806C3" w:rsidP="00EC3C67">
            <w:pPr>
              <w:pStyle w:val="af5"/>
              <w:jc w:val="center"/>
              <w:rPr>
                <w:rFonts w:ascii="Times New Roman" w:hAnsi="Times New Roman" w:cs="Times New Roman"/>
                <w:sz w:val="18"/>
                <w:szCs w:val="20"/>
              </w:rPr>
            </w:pPr>
            <w:r>
              <w:rPr>
                <w:rFonts w:ascii="Times New Roman" w:hAnsi="Times New Roman" w:cs="Times New Roman"/>
                <w:sz w:val="18"/>
                <w:szCs w:val="20"/>
              </w:rPr>
              <w:t>Областной бюджет</w:t>
            </w:r>
          </w:p>
        </w:tc>
        <w:tc>
          <w:tcPr>
            <w:tcW w:w="992" w:type="dxa"/>
          </w:tcPr>
          <w:p w:rsidR="00F806C3" w:rsidRPr="007B0161" w:rsidRDefault="00F806C3" w:rsidP="00213E79">
            <w:pPr>
              <w:pStyle w:val="af5"/>
              <w:jc w:val="center"/>
              <w:rPr>
                <w:rFonts w:ascii="Times New Roman" w:hAnsi="Times New Roman" w:cs="Times New Roman"/>
                <w:sz w:val="18"/>
                <w:szCs w:val="18"/>
              </w:rPr>
            </w:pPr>
            <w:r>
              <w:rPr>
                <w:rFonts w:ascii="Times New Roman" w:hAnsi="Times New Roman" w:cs="Times New Roman"/>
                <w:sz w:val="18"/>
                <w:szCs w:val="18"/>
              </w:rPr>
              <w:t>20</w:t>
            </w:r>
            <w:r w:rsidR="00213E79">
              <w:rPr>
                <w:rFonts w:ascii="Times New Roman" w:hAnsi="Times New Roman" w:cs="Times New Roman"/>
                <w:sz w:val="18"/>
                <w:szCs w:val="18"/>
              </w:rPr>
              <w:t>483,3</w:t>
            </w:r>
          </w:p>
        </w:tc>
        <w:tc>
          <w:tcPr>
            <w:tcW w:w="851" w:type="dxa"/>
          </w:tcPr>
          <w:p w:rsidR="00F806C3" w:rsidRPr="007B0161" w:rsidRDefault="00F806C3" w:rsidP="00C76B47">
            <w:pPr>
              <w:pStyle w:val="af5"/>
              <w:jc w:val="center"/>
              <w:rPr>
                <w:rFonts w:ascii="Times New Roman" w:hAnsi="Times New Roman" w:cs="Times New Roman"/>
                <w:sz w:val="18"/>
                <w:szCs w:val="18"/>
              </w:rPr>
            </w:pPr>
            <w:r>
              <w:rPr>
                <w:rFonts w:ascii="Times New Roman" w:hAnsi="Times New Roman" w:cs="Times New Roman"/>
                <w:sz w:val="18"/>
                <w:szCs w:val="18"/>
              </w:rPr>
              <w:t>1</w:t>
            </w:r>
            <w:r w:rsidR="00EC1EAB">
              <w:rPr>
                <w:rFonts w:ascii="Times New Roman" w:hAnsi="Times New Roman" w:cs="Times New Roman"/>
                <w:sz w:val="18"/>
                <w:szCs w:val="18"/>
              </w:rPr>
              <w:t>10</w:t>
            </w:r>
            <w:r w:rsidR="00C76B47">
              <w:rPr>
                <w:rFonts w:ascii="Times New Roman" w:hAnsi="Times New Roman" w:cs="Times New Roman"/>
                <w:sz w:val="18"/>
                <w:szCs w:val="18"/>
              </w:rPr>
              <w:t>29,5</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c>
          <w:tcPr>
            <w:tcW w:w="851"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c>
          <w:tcPr>
            <w:tcW w:w="789"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10974,6</w:t>
            </w:r>
          </w:p>
        </w:tc>
      </w:tr>
      <w:tr w:rsidR="00F806C3" w:rsidRPr="00773FA0" w:rsidTr="002E4C74">
        <w:trPr>
          <w:trHeight w:val="396"/>
        </w:trPr>
        <w:tc>
          <w:tcPr>
            <w:tcW w:w="571" w:type="dxa"/>
            <w:vMerge/>
          </w:tcPr>
          <w:p w:rsidR="00F806C3" w:rsidRPr="00035FC0" w:rsidRDefault="00F806C3" w:rsidP="00EC3C67">
            <w:pPr>
              <w:pStyle w:val="af5"/>
              <w:jc w:val="center"/>
              <w:rPr>
                <w:rFonts w:ascii="Times New Roman" w:hAnsi="Times New Roman" w:cs="Times New Roman"/>
                <w:bCs/>
                <w:sz w:val="20"/>
                <w:szCs w:val="20"/>
              </w:rPr>
            </w:pPr>
          </w:p>
        </w:tc>
        <w:tc>
          <w:tcPr>
            <w:tcW w:w="2558" w:type="dxa"/>
            <w:vMerge/>
          </w:tcPr>
          <w:p w:rsidR="00F806C3" w:rsidRPr="00035FC0" w:rsidRDefault="00F806C3" w:rsidP="00EC3C67">
            <w:pPr>
              <w:pStyle w:val="af5"/>
              <w:rPr>
                <w:rFonts w:ascii="Times New Roman" w:hAnsi="Times New Roman" w:cs="Times New Roman"/>
                <w:bCs/>
                <w:sz w:val="20"/>
                <w:szCs w:val="20"/>
              </w:rPr>
            </w:pPr>
          </w:p>
        </w:tc>
        <w:tc>
          <w:tcPr>
            <w:tcW w:w="1134" w:type="dxa"/>
          </w:tcPr>
          <w:p w:rsidR="00F806C3" w:rsidRPr="007B0161" w:rsidRDefault="00F806C3" w:rsidP="00EC3C67">
            <w:pPr>
              <w:pStyle w:val="af5"/>
              <w:jc w:val="center"/>
              <w:rPr>
                <w:rFonts w:ascii="Times New Roman" w:hAnsi="Times New Roman" w:cs="Times New Roman"/>
                <w:sz w:val="18"/>
                <w:szCs w:val="20"/>
              </w:rPr>
            </w:pPr>
            <w:r w:rsidRPr="007B0161">
              <w:rPr>
                <w:rFonts w:ascii="Times New Roman" w:hAnsi="Times New Roman" w:cs="Times New Roman"/>
                <w:sz w:val="18"/>
                <w:szCs w:val="20"/>
              </w:rPr>
              <w:t>Федеральный бюджет</w:t>
            </w:r>
          </w:p>
        </w:tc>
        <w:tc>
          <w:tcPr>
            <w:tcW w:w="992" w:type="dxa"/>
          </w:tcPr>
          <w:p w:rsidR="00F806C3" w:rsidRPr="007B0161" w:rsidRDefault="00F806C3" w:rsidP="00AD04ED">
            <w:pPr>
              <w:pStyle w:val="af5"/>
              <w:jc w:val="center"/>
              <w:rPr>
                <w:rFonts w:ascii="Times New Roman" w:hAnsi="Times New Roman" w:cs="Times New Roman"/>
                <w:sz w:val="18"/>
                <w:szCs w:val="18"/>
              </w:rPr>
            </w:pPr>
          </w:p>
        </w:tc>
        <w:tc>
          <w:tcPr>
            <w:tcW w:w="851" w:type="dxa"/>
          </w:tcPr>
          <w:p w:rsidR="00F806C3" w:rsidRPr="007B0161" w:rsidRDefault="00F806C3" w:rsidP="00EC3C67">
            <w:pPr>
              <w:pStyle w:val="af5"/>
              <w:jc w:val="center"/>
              <w:rPr>
                <w:rFonts w:ascii="Times New Roman" w:hAnsi="Times New Roman" w:cs="Times New Roman"/>
                <w:sz w:val="18"/>
                <w:szCs w:val="18"/>
              </w:rPr>
            </w:pPr>
          </w:p>
        </w:tc>
        <w:tc>
          <w:tcPr>
            <w:tcW w:w="850" w:type="dxa"/>
          </w:tcPr>
          <w:p w:rsidR="00F806C3" w:rsidRPr="007B0161" w:rsidRDefault="00F806C3" w:rsidP="00B947CF">
            <w:pPr>
              <w:pStyle w:val="af5"/>
              <w:jc w:val="center"/>
              <w:rPr>
                <w:rFonts w:ascii="Times New Roman" w:hAnsi="Times New Roman" w:cs="Times New Roman"/>
                <w:sz w:val="18"/>
                <w:szCs w:val="18"/>
              </w:rPr>
            </w:pPr>
          </w:p>
        </w:tc>
        <w:tc>
          <w:tcPr>
            <w:tcW w:w="851" w:type="dxa"/>
          </w:tcPr>
          <w:p w:rsidR="00F806C3" w:rsidRPr="007B0161" w:rsidRDefault="00F806C3" w:rsidP="00B947CF">
            <w:pPr>
              <w:pStyle w:val="af5"/>
              <w:jc w:val="center"/>
              <w:rPr>
                <w:rFonts w:ascii="Times New Roman" w:hAnsi="Times New Roman" w:cs="Times New Roman"/>
                <w:sz w:val="18"/>
                <w:szCs w:val="18"/>
              </w:rPr>
            </w:pPr>
          </w:p>
        </w:tc>
        <w:tc>
          <w:tcPr>
            <w:tcW w:w="850" w:type="dxa"/>
          </w:tcPr>
          <w:p w:rsidR="00F806C3" w:rsidRPr="007B0161" w:rsidRDefault="00F806C3" w:rsidP="00B947CF">
            <w:pPr>
              <w:pStyle w:val="af5"/>
              <w:jc w:val="center"/>
              <w:rPr>
                <w:rFonts w:ascii="Times New Roman" w:hAnsi="Times New Roman" w:cs="Times New Roman"/>
                <w:sz w:val="18"/>
                <w:szCs w:val="18"/>
              </w:rPr>
            </w:pPr>
          </w:p>
        </w:tc>
        <w:tc>
          <w:tcPr>
            <w:tcW w:w="789" w:type="dxa"/>
          </w:tcPr>
          <w:p w:rsidR="00F806C3" w:rsidRPr="007B0161" w:rsidRDefault="00F806C3" w:rsidP="00B947CF">
            <w:pPr>
              <w:pStyle w:val="af5"/>
              <w:jc w:val="center"/>
              <w:rPr>
                <w:rFonts w:ascii="Times New Roman" w:hAnsi="Times New Roman" w:cs="Times New Roman"/>
                <w:sz w:val="18"/>
                <w:szCs w:val="18"/>
              </w:rPr>
            </w:pPr>
          </w:p>
        </w:tc>
      </w:tr>
      <w:tr w:rsidR="00F806C3" w:rsidRPr="00773FA0" w:rsidTr="002E4C74">
        <w:trPr>
          <w:trHeight w:val="412"/>
        </w:trPr>
        <w:tc>
          <w:tcPr>
            <w:tcW w:w="571" w:type="dxa"/>
          </w:tcPr>
          <w:p w:rsidR="00F806C3" w:rsidRPr="00035FC0" w:rsidRDefault="00F806C3" w:rsidP="00EC3C67">
            <w:pPr>
              <w:pStyle w:val="af5"/>
              <w:rPr>
                <w:rFonts w:ascii="Times New Roman" w:hAnsi="Times New Roman" w:cs="Times New Roman"/>
                <w:bCs/>
                <w:sz w:val="20"/>
                <w:szCs w:val="20"/>
              </w:rPr>
            </w:pPr>
          </w:p>
        </w:tc>
        <w:tc>
          <w:tcPr>
            <w:tcW w:w="2558" w:type="dxa"/>
          </w:tcPr>
          <w:p w:rsidR="00F806C3" w:rsidRPr="00035FC0" w:rsidRDefault="00F806C3" w:rsidP="00EC3C67">
            <w:pPr>
              <w:pStyle w:val="af5"/>
              <w:rPr>
                <w:rFonts w:ascii="Times New Roman" w:hAnsi="Times New Roman" w:cs="Times New Roman"/>
                <w:bCs/>
                <w:sz w:val="20"/>
                <w:szCs w:val="20"/>
              </w:rPr>
            </w:pPr>
            <w:r w:rsidRPr="00035FC0">
              <w:rPr>
                <w:rFonts w:ascii="Times New Roman" w:hAnsi="Times New Roman" w:cs="Times New Roman"/>
                <w:bCs/>
                <w:sz w:val="20"/>
                <w:szCs w:val="20"/>
              </w:rPr>
              <w:t>ИТОГО</w:t>
            </w:r>
          </w:p>
        </w:tc>
        <w:tc>
          <w:tcPr>
            <w:tcW w:w="1134" w:type="dxa"/>
          </w:tcPr>
          <w:p w:rsidR="00F806C3" w:rsidRPr="00035FC0" w:rsidRDefault="00F806C3" w:rsidP="00EC3C67">
            <w:pPr>
              <w:pStyle w:val="af5"/>
              <w:jc w:val="center"/>
              <w:rPr>
                <w:rFonts w:ascii="Times New Roman" w:hAnsi="Times New Roman" w:cs="Times New Roman"/>
                <w:sz w:val="20"/>
                <w:szCs w:val="20"/>
              </w:rPr>
            </w:pPr>
          </w:p>
        </w:tc>
        <w:tc>
          <w:tcPr>
            <w:tcW w:w="992" w:type="dxa"/>
          </w:tcPr>
          <w:p w:rsidR="00F806C3" w:rsidRPr="007B0161" w:rsidRDefault="00F806C3" w:rsidP="000D702D">
            <w:pPr>
              <w:pStyle w:val="af5"/>
              <w:jc w:val="center"/>
              <w:rPr>
                <w:rFonts w:ascii="Times New Roman" w:hAnsi="Times New Roman" w:cs="Times New Roman"/>
                <w:sz w:val="18"/>
                <w:szCs w:val="18"/>
              </w:rPr>
            </w:pPr>
            <w:r>
              <w:rPr>
                <w:rFonts w:ascii="Times New Roman" w:hAnsi="Times New Roman" w:cs="Times New Roman"/>
                <w:sz w:val="18"/>
                <w:szCs w:val="18"/>
              </w:rPr>
              <w:t>32</w:t>
            </w:r>
            <w:r w:rsidR="000D702D">
              <w:rPr>
                <w:rFonts w:ascii="Times New Roman" w:hAnsi="Times New Roman" w:cs="Times New Roman"/>
                <w:sz w:val="18"/>
                <w:szCs w:val="18"/>
              </w:rPr>
              <w:t>618,2</w:t>
            </w:r>
          </w:p>
        </w:tc>
        <w:tc>
          <w:tcPr>
            <w:tcW w:w="851" w:type="dxa"/>
          </w:tcPr>
          <w:p w:rsidR="00F806C3" w:rsidRPr="007B0161" w:rsidRDefault="00F806C3" w:rsidP="000D702D">
            <w:pPr>
              <w:pStyle w:val="af5"/>
              <w:jc w:val="center"/>
              <w:rPr>
                <w:rFonts w:ascii="Times New Roman" w:hAnsi="Times New Roman" w:cs="Times New Roman"/>
                <w:sz w:val="18"/>
                <w:szCs w:val="18"/>
              </w:rPr>
            </w:pPr>
            <w:r>
              <w:rPr>
                <w:rFonts w:ascii="Times New Roman" w:hAnsi="Times New Roman" w:cs="Times New Roman"/>
                <w:sz w:val="18"/>
                <w:szCs w:val="18"/>
              </w:rPr>
              <w:t>23</w:t>
            </w:r>
            <w:r w:rsidR="000D702D">
              <w:rPr>
                <w:rFonts w:ascii="Times New Roman" w:hAnsi="Times New Roman" w:cs="Times New Roman"/>
                <w:sz w:val="18"/>
                <w:szCs w:val="18"/>
              </w:rPr>
              <w:t>117,4</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851"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850"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23062,5</w:t>
            </w:r>
          </w:p>
        </w:tc>
        <w:tc>
          <w:tcPr>
            <w:tcW w:w="789" w:type="dxa"/>
          </w:tcPr>
          <w:p w:rsidR="00F806C3" w:rsidRPr="007B0161" w:rsidRDefault="00F806C3" w:rsidP="00B947CF">
            <w:pPr>
              <w:pStyle w:val="af5"/>
              <w:jc w:val="center"/>
              <w:rPr>
                <w:rFonts w:ascii="Times New Roman" w:hAnsi="Times New Roman" w:cs="Times New Roman"/>
                <w:sz w:val="18"/>
                <w:szCs w:val="18"/>
              </w:rPr>
            </w:pPr>
            <w:r>
              <w:rPr>
                <w:rFonts w:ascii="Times New Roman" w:hAnsi="Times New Roman" w:cs="Times New Roman"/>
                <w:sz w:val="18"/>
                <w:szCs w:val="18"/>
              </w:rPr>
              <w:t>23062,5</w:t>
            </w:r>
          </w:p>
        </w:tc>
      </w:tr>
    </w:tbl>
    <w:p w:rsidR="00E55D08" w:rsidRDefault="00E55D08" w:rsidP="00F65F8E">
      <w:pPr>
        <w:pStyle w:val="af5"/>
        <w:rPr>
          <w:rFonts w:ascii="Times New Roman" w:hAnsi="Times New Roman" w:cs="Times New Roman"/>
          <w:sz w:val="28"/>
          <w:szCs w:val="28"/>
        </w:rPr>
      </w:pP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Средства областного бюджета привлекаются на основании соглашений с </w:t>
      </w:r>
      <w:r w:rsidR="008F2899">
        <w:rPr>
          <w:rFonts w:ascii="Times New Roman" w:hAnsi="Times New Roman" w:cs="Times New Roman"/>
          <w:sz w:val="28"/>
          <w:szCs w:val="28"/>
        </w:rPr>
        <w:t xml:space="preserve">министерством </w:t>
      </w:r>
      <w:r w:rsidRPr="00F65F8E">
        <w:rPr>
          <w:rFonts w:ascii="Times New Roman" w:hAnsi="Times New Roman" w:cs="Times New Roman"/>
          <w:sz w:val="28"/>
          <w:szCs w:val="28"/>
        </w:rPr>
        <w:t>образования Кировской области.</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E55D08" w:rsidRPr="00F65F8E" w:rsidRDefault="00AB0467" w:rsidP="00E55D08">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A6425F"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F65F8E">
      <w:pPr>
        <w:pStyle w:val="af5"/>
        <w:rPr>
          <w:rFonts w:ascii="Times New Roman" w:hAnsi="Times New Roman" w:cs="Times New Roman"/>
          <w:sz w:val="28"/>
          <w:szCs w:val="28"/>
        </w:rPr>
      </w:pPr>
    </w:p>
    <w:p w:rsidR="00E55D08" w:rsidRDefault="00AB0467" w:rsidP="00A6425F">
      <w:pPr>
        <w:pStyle w:val="af5"/>
        <w:jc w:val="center"/>
        <w:rPr>
          <w:rFonts w:ascii="Times New Roman" w:hAnsi="Times New Roman" w:cs="Times New Roman"/>
          <w:sz w:val="28"/>
          <w:szCs w:val="28"/>
        </w:rPr>
      </w:pPr>
      <w:r>
        <w:rPr>
          <w:rFonts w:ascii="Times New Roman" w:hAnsi="Times New Roman" w:cs="Times New Roman"/>
          <w:b/>
          <w:sz w:val="28"/>
          <w:szCs w:val="28"/>
        </w:rPr>
        <w:t xml:space="preserve">7. </w:t>
      </w:r>
      <w:r w:rsidR="00F65F8E" w:rsidRPr="00F65F8E">
        <w:rPr>
          <w:rFonts w:ascii="Times New Roman" w:hAnsi="Times New Roman" w:cs="Times New Roman"/>
          <w:b/>
          <w:sz w:val="28"/>
          <w:szCs w:val="28"/>
        </w:rPr>
        <w:t>Методика оценки эффективности реализации Подпрограммы</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F65F8E" w:rsidRPr="00F65F8E" w:rsidRDefault="00F65F8E" w:rsidP="00E55D08">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Методика оценки эффективности реализации Подпрограммы приведена в разделе 5 Подпрограммы «Развитие дошкольногообразования</w:t>
      </w:r>
      <w:r w:rsidR="00B60F42">
        <w:rPr>
          <w:rFonts w:ascii="Times New Roman" w:hAnsi="Times New Roman" w:cs="Times New Roman"/>
          <w:sz w:val="28"/>
          <w:szCs w:val="28"/>
        </w:rPr>
        <w:t>в Слободском районе</w:t>
      </w:r>
      <w:r w:rsidRPr="00F65F8E">
        <w:rPr>
          <w:rFonts w:ascii="Times New Roman" w:hAnsi="Times New Roman" w:cs="Times New Roman"/>
          <w:sz w:val="28"/>
          <w:szCs w:val="28"/>
        </w:rPr>
        <w:t>».</w:t>
      </w:r>
    </w:p>
    <w:p w:rsidR="00E55D08" w:rsidRDefault="00E55D08" w:rsidP="00F65F8E">
      <w:pPr>
        <w:pStyle w:val="af5"/>
        <w:rPr>
          <w:rFonts w:ascii="Times New Roman" w:hAnsi="Times New Roman" w:cs="Times New Roman"/>
          <w:sz w:val="28"/>
          <w:szCs w:val="28"/>
        </w:rPr>
      </w:pPr>
    </w:p>
    <w:p w:rsidR="00F65F8E" w:rsidRPr="00F65F8E" w:rsidRDefault="00F65F8E" w:rsidP="00E55D08">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ПОДПРОГРАММА</w:t>
      </w:r>
    </w:p>
    <w:p w:rsidR="00F65F8E" w:rsidRPr="00F65F8E" w:rsidRDefault="00F65F8E" w:rsidP="00E55D08">
      <w:pPr>
        <w:pStyle w:val="af5"/>
        <w:jc w:val="center"/>
        <w:rPr>
          <w:rFonts w:ascii="Times New Roman" w:hAnsi="Times New Roman" w:cs="Times New Roman"/>
          <w:sz w:val="28"/>
          <w:szCs w:val="28"/>
        </w:rPr>
      </w:pPr>
      <w:r w:rsidRPr="00F65F8E">
        <w:rPr>
          <w:rFonts w:ascii="Times New Roman" w:hAnsi="Times New Roman" w:cs="Times New Roman"/>
          <w:b/>
          <w:sz w:val="28"/>
          <w:szCs w:val="28"/>
        </w:rPr>
        <w:t>«Развитие кадрового потенциала системы образования Слободского района»</w:t>
      </w:r>
    </w:p>
    <w:p w:rsidR="00F65F8E" w:rsidRPr="00F65F8E" w:rsidRDefault="00F65F8E" w:rsidP="00E55D08">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E55D08">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«Развитие кадрового потенциала системы образования Слободского района»</w:t>
      </w:r>
    </w:p>
    <w:p w:rsidR="00F65F8E" w:rsidRPr="00F65F8E" w:rsidRDefault="00F65F8E" w:rsidP="00E55D08">
      <w:pPr>
        <w:pStyle w:val="af5"/>
        <w:jc w:val="center"/>
        <w:rPr>
          <w:rFonts w:ascii="Times New Roman" w:hAnsi="Times New Roman" w:cs="Times New Roman"/>
          <w:sz w:val="28"/>
          <w:szCs w:val="28"/>
        </w:rPr>
      </w:pPr>
      <w:r w:rsidRPr="00F65F8E">
        <w:rPr>
          <w:rFonts w:ascii="Times New Roman" w:hAnsi="Times New Roman" w:cs="Times New Roman"/>
          <w:b/>
          <w:sz w:val="28"/>
          <w:szCs w:val="28"/>
        </w:rPr>
        <w:t>(далее – Подпрограмма)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9"/>
      </w:tblGrid>
      <w:tr w:rsidR="00F65F8E" w:rsidRPr="00F65F8E" w:rsidTr="005814F9">
        <w:trPr>
          <w:trHeight w:val="769"/>
        </w:trPr>
        <w:tc>
          <w:tcPr>
            <w:tcW w:w="3369" w:type="dxa"/>
          </w:tcPr>
          <w:p w:rsidR="00F65F8E" w:rsidRPr="00F65F8E" w:rsidRDefault="00F65F8E" w:rsidP="00F65F8E">
            <w:pPr>
              <w:pStyle w:val="af5"/>
              <w:rPr>
                <w:rFonts w:ascii="Times New Roman" w:hAnsi="Times New Roman" w:cs="Times New Roman"/>
                <w:i/>
                <w:iCs/>
                <w:sz w:val="28"/>
                <w:szCs w:val="28"/>
              </w:rPr>
            </w:pPr>
            <w:r w:rsidRPr="00F65F8E">
              <w:rPr>
                <w:rFonts w:ascii="Times New Roman" w:hAnsi="Times New Roman" w:cs="Times New Roman"/>
                <w:sz w:val="28"/>
                <w:szCs w:val="28"/>
              </w:rPr>
              <w:t>Ответственный исполнитель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w:t>
            </w:r>
          </w:p>
        </w:tc>
      </w:tr>
      <w:tr w:rsidR="00F65F8E" w:rsidRPr="00F65F8E" w:rsidTr="005814F9">
        <w:trPr>
          <w:trHeight w:val="783"/>
        </w:trPr>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Управление социального развития администрации Слободского муниципального района, МКУ РМК, МКУ ЦБ УО</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Цель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повышение социального статуса педагогов</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Задачи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Оказание мер социальной поддержки педагогическим работникам Слободского района</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Целевые показатели эффективности реализации Подпрограммы</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доля педагогических работников, получающих меры социальной поддержки;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 Сроки реализации Подпрограммы</w:t>
            </w:r>
          </w:p>
        </w:tc>
        <w:tc>
          <w:tcPr>
            <w:tcW w:w="6279" w:type="dxa"/>
          </w:tcPr>
          <w:p w:rsidR="00F65F8E" w:rsidRPr="00F65F8E" w:rsidRDefault="009579CC" w:rsidP="00E55D08">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00F65F8E" w:rsidRPr="00F65F8E">
              <w:rPr>
                <w:rFonts w:ascii="Times New Roman" w:hAnsi="Times New Roman" w:cs="Times New Roman"/>
                <w:sz w:val="28"/>
                <w:szCs w:val="28"/>
              </w:rPr>
              <w:t xml:space="preserve"> годы. </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Объемы ассигнований Подпрограммы</w:t>
            </w:r>
          </w:p>
          <w:p w:rsidR="00F65F8E" w:rsidRPr="00F65F8E" w:rsidRDefault="00F65F8E" w:rsidP="00F65F8E">
            <w:pPr>
              <w:pStyle w:val="af5"/>
              <w:rPr>
                <w:rFonts w:ascii="Times New Roman" w:hAnsi="Times New Roman" w:cs="Times New Roman"/>
                <w:sz w:val="28"/>
                <w:szCs w:val="28"/>
              </w:rPr>
            </w:pPr>
          </w:p>
        </w:tc>
        <w:tc>
          <w:tcPr>
            <w:tcW w:w="6279" w:type="dxa"/>
          </w:tcPr>
          <w:p w:rsidR="00F65F8E" w:rsidRPr="009579CC" w:rsidRDefault="00963D04" w:rsidP="00963D04">
            <w:pPr>
              <w:pStyle w:val="ConsPlusNormal"/>
              <w:spacing w:line="276" w:lineRule="auto"/>
              <w:ind w:firstLine="709"/>
              <w:jc w:val="both"/>
              <w:rPr>
                <w:rFonts w:ascii="Times New Roman" w:hAnsi="Times New Roman" w:cs="Times New Roman"/>
                <w:color w:val="FF0000"/>
                <w:sz w:val="28"/>
                <w:szCs w:val="28"/>
              </w:rPr>
            </w:pPr>
            <w:r w:rsidRPr="00963D04">
              <w:rPr>
                <w:rFonts w:ascii="Times New Roman" w:hAnsi="Times New Roman" w:cs="Times New Roman"/>
                <w:sz w:val="28"/>
                <w:szCs w:val="28"/>
              </w:rPr>
              <w:t>Общий объем планируемого финансирования Подпрограммы составляет  11</w:t>
            </w:r>
            <w:r>
              <w:rPr>
                <w:rFonts w:ascii="Times New Roman" w:hAnsi="Times New Roman" w:cs="Times New Roman"/>
                <w:sz w:val="28"/>
                <w:szCs w:val="28"/>
              </w:rPr>
              <w:t>7722,0</w:t>
            </w:r>
            <w:r w:rsidRPr="00963D04">
              <w:rPr>
                <w:rFonts w:ascii="Times New Roman" w:hAnsi="Times New Roman" w:cs="Times New Roman"/>
                <w:sz w:val="28"/>
                <w:szCs w:val="28"/>
              </w:rPr>
              <w:t xml:space="preserve"> тыс. руб. средств областного бюджета, в </w:t>
            </w:r>
            <w:r>
              <w:rPr>
                <w:rFonts w:ascii="Times New Roman" w:hAnsi="Times New Roman" w:cs="Times New Roman"/>
                <w:sz w:val="28"/>
                <w:szCs w:val="28"/>
              </w:rPr>
              <w:t>том числе 2020</w:t>
            </w:r>
            <w:r w:rsidRPr="00963D04">
              <w:rPr>
                <w:rFonts w:ascii="Times New Roman" w:hAnsi="Times New Roman" w:cs="Times New Roman"/>
                <w:sz w:val="28"/>
                <w:szCs w:val="28"/>
              </w:rPr>
              <w:t xml:space="preserve"> г. </w:t>
            </w:r>
            <w:r>
              <w:rPr>
                <w:rFonts w:ascii="Times New Roman" w:hAnsi="Times New Roman" w:cs="Times New Roman"/>
                <w:sz w:val="28"/>
                <w:szCs w:val="28"/>
              </w:rPr>
              <w:t>–</w:t>
            </w:r>
            <w:r w:rsidRPr="00963D04">
              <w:rPr>
                <w:rFonts w:ascii="Times New Roman" w:hAnsi="Times New Roman" w:cs="Times New Roman"/>
                <w:sz w:val="28"/>
                <w:szCs w:val="28"/>
              </w:rPr>
              <w:t xml:space="preserve"> 1</w:t>
            </w:r>
            <w:r>
              <w:rPr>
                <w:rFonts w:ascii="Times New Roman" w:hAnsi="Times New Roman" w:cs="Times New Roman"/>
                <w:sz w:val="28"/>
                <w:szCs w:val="28"/>
              </w:rPr>
              <w:t>8987,0 тыс. руб., 2021</w:t>
            </w:r>
            <w:r w:rsidRPr="00963D04">
              <w:rPr>
                <w:rFonts w:ascii="Times New Roman" w:hAnsi="Times New Roman" w:cs="Times New Roman"/>
                <w:sz w:val="28"/>
                <w:szCs w:val="28"/>
              </w:rPr>
              <w:t xml:space="preserve"> г. – 1</w:t>
            </w:r>
            <w:r>
              <w:rPr>
                <w:rFonts w:ascii="Times New Roman" w:hAnsi="Times New Roman" w:cs="Times New Roman"/>
                <w:sz w:val="28"/>
                <w:szCs w:val="28"/>
              </w:rPr>
              <w:t>9747,0 тыс. руб., 2022</w:t>
            </w:r>
            <w:r w:rsidRPr="00963D04">
              <w:rPr>
                <w:rFonts w:ascii="Times New Roman" w:hAnsi="Times New Roman" w:cs="Times New Roman"/>
                <w:sz w:val="28"/>
                <w:szCs w:val="28"/>
              </w:rPr>
              <w:t xml:space="preserve"> г. – 1</w:t>
            </w:r>
            <w:r>
              <w:rPr>
                <w:rFonts w:ascii="Times New Roman" w:hAnsi="Times New Roman" w:cs="Times New Roman"/>
                <w:sz w:val="28"/>
                <w:szCs w:val="28"/>
              </w:rPr>
              <w:t>9747,0 тыс. руб., 2023</w:t>
            </w:r>
            <w:r w:rsidRPr="00963D04">
              <w:rPr>
                <w:rFonts w:ascii="Times New Roman" w:hAnsi="Times New Roman" w:cs="Times New Roman"/>
                <w:sz w:val="28"/>
                <w:szCs w:val="28"/>
              </w:rPr>
              <w:t>. – 1</w:t>
            </w:r>
            <w:r>
              <w:rPr>
                <w:rFonts w:ascii="Times New Roman" w:hAnsi="Times New Roman" w:cs="Times New Roman"/>
                <w:sz w:val="28"/>
                <w:szCs w:val="28"/>
              </w:rPr>
              <w:t>9747,0 тыс. руб., 2024</w:t>
            </w:r>
            <w:r w:rsidRPr="00963D04">
              <w:rPr>
                <w:rFonts w:ascii="Times New Roman" w:hAnsi="Times New Roman" w:cs="Times New Roman"/>
                <w:sz w:val="28"/>
                <w:szCs w:val="28"/>
              </w:rPr>
              <w:t xml:space="preserve"> г. – 1</w:t>
            </w:r>
            <w:r>
              <w:rPr>
                <w:rFonts w:ascii="Times New Roman" w:hAnsi="Times New Roman" w:cs="Times New Roman"/>
                <w:sz w:val="28"/>
                <w:szCs w:val="28"/>
              </w:rPr>
              <w:t>9747,0 тыс. руб., 2025</w:t>
            </w:r>
            <w:r w:rsidRPr="00963D04">
              <w:rPr>
                <w:rFonts w:ascii="Times New Roman" w:hAnsi="Times New Roman" w:cs="Times New Roman"/>
                <w:sz w:val="28"/>
                <w:szCs w:val="28"/>
              </w:rPr>
              <w:t xml:space="preserve"> г. – 1</w:t>
            </w:r>
            <w:r>
              <w:rPr>
                <w:rFonts w:ascii="Times New Roman" w:hAnsi="Times New Roman" w:cs="Times New Roman"/>
                <w:sz w:val="28"/>
                <w:szCs w:val="28"/>
              </w:rPr>
              <w:t>9747</w:t>
            </w:r>
            <w:r w:rsidRPr="00963D04">
              <w:rPr>
                <w:rFonts w:ascii="Times New Roman" w:hAnsi="Times New Roman" w:cs="Times New Roman"/>
                <w:sz w:val="28"/>
                <w:szCs w:val="28"/>
              </w:rPr>
              <w:t>,0 тыс. руб.</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конечные результаты реализации  Подпрограммы </w:t>
            </w:r>
          </w:p>
        </w:tc>
        <w:tc>
          <w:tcPr>
            <w:tcW w:w="6279" w:type="dxa"/>
          </w:tcPr>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в количественном выражении: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доля педагогических работников, получающих меры социальной поддержки, составит 100%</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 </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w:t>
            </w:r>
          </w:p>
          <w:p w:rsidR="00F65F8E" w:rsidRPr="00F65F8E" w:rsidRDefault="009579CC" w:rsidP="00E55D08">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F65F8E" w:rsidRPr="00F65F8E" w:rsidRDefault="00F65F8E" w:rsidP="00E55D08">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повысится социальный статус педагога и престиж педагогических профессий</w:t>
            </w:r>
          </w:p>
        </w:tc>
      </w:tr>
    </w:tbl>
    <w:p w:rsidR="00A6425F" w:rsidRDefault="00A6425F" w:rsidP="001D542F">
      <w:pPr>
        <w:pStyle w:val="af5"/>
        <w:jc w:val="center"/>
        <w:rPr>
          <w:rFonts w:ascii="Times New Roman" w:hAnsi="Times New Roman" w:cs="Times New Roman"/>
          <w:b/>
          <w:bCs/>
          <w:sz w:val="28"/>
          <w:szCs w:val="28"/>
        </w:rPr>
      </w:pPr>
    </w:p>
    <w:p w:rsidR="00AB0467" w:rsidRDefault="00AB0467" w:rsidP="00AB0467">
      <w:pPr>
        <w:pStyle w:val="af5"/>
        <w:jc w:val="center"/>
        <w:rPr>
          <w:rFonts w:ascii="Times New Roman" w:hAnsi="Times New Roman" w:cs="Times New Roman"/>
          <w:sz w:val="28"/>
          <w:szCs w:val="28"/>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 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F65F8E" w:rsidP="001D542F">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В районе принимаются меры для повышения социального статуса педагогических работников, мотивации непрерывного профессионального развития педагогических и управленческих кадров. </w:t>
      </w:r>
    </w:p>
    <w:p w:rsidR="00F65F8E" w:rsidRPr="00F65F8E" w:rsidRDefault="00F65F8E" w:rsidP="001D542F">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 2009 года в образовательных организациях введена новая система оплаты труда. Совершенствуется процедура аттестации педагогических кадров, модернизируется система повышения квалификации работников образования. Педагогам  района предоставляются меры социальной поддержки в виде социальных выплат, денежных вознаграждений, пособий, премий Правительства области.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В рамках проекта по модернизации системы образования района обеспечено повышение заработной платы учителям за результаты работы, которое при новой системе оплаты труда позволяет повысить престижность педагогической профессии и социальный статус учителя, достойно оценить лучших специалистов, использующих в своей педагогической деятельности инновационные подходы к обучению, стимулирует педагогов на повышение квалификации, способствует привлечению в отрасль мо</w:t>
      </w:r>
      <w:r w:rsidR="009579CC">
        <w:rPr>
          <w:rFonts w:ascii="Times New Roman" w:hAnsi="Times New Roman" w:cs="Times New Roman"/>
          <w:sz w:val="28"/>
          <w:szCs w:val="28"/>
          <w:lang w:eastAsia="en-US"/>
        </w:rPr>
        <w:t>лодых специалистов. К концу 2018</w:t>
      </w:r>
      <w:r w:rsidRPr="00F65F8E">
        <w:rPr>
          <w:rFonts w:ascii="Times New Roman" w:hAnsi="Times New Roman" w:cs="Times New Roman"/>
          <w:sz w:val="28"/>
          <w:szCs w:val="28"/>
          <w:lang w:eastAsia="en-US"/>
        </w:rPr>
        <w:t xml:space="preserve"> года уровень средней заработной платы учителей доведен до уровня средней заработной платы по эк</w:t>
      </w:r>
      <w:r w:rsidR="009579CC">
        <w:rPr>
          <w:rFonts w:ascii="Times New Roman" w:hAnsi="Times New Roman" w:cs="Times New Roman"/>
          <w:sz w:val="28"/>
          <w:szCs w:val="28"/>
          <w:lang w:eastAsia="en-US"/>
        </w:rPr>
        <w:t>ономике Кировской области в 2018</w:t>
      </w:r>
      <w:r w:rsidRPr="00F65F8E">
        <w:rPr>
          <w:rFonts w:ascii="Times New Roman" w:hAnsi="Times New Roman" w:cs="Times New Roman"/>
          <w:sz w:val="28"/>
          <w:szCs w:val="28"/>
          <w:lang w:eastAsia="en-US"/>
        </w:rPr>
        <w:t xml:space="preserve"> году. </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Педагогам,  имеющим  звание «Заслуженный учитель», предоставляется ежемесячная социальная выплата в размере 1000 рублей. В настоящее время такую ежемесячную социальную выплату получает 1 работник.</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Производятся социальные выплаты педагогическим работникам муниципальных 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sz w:val="28"/>
          <w:szCs w:val="28"/>
          <w:lang w:eastAsia="en-US"/>
        </w:rPr>
        <w:t>, подготовившим победителей и призеров заключительного этапа всероссийской олимпиады школьников.</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С целью поддержки сельских педагогов предоставляется компенсация в размере 100 процентов расходов на оплату жилых помещений, отопления и электроснабжения в виде ежемесячной денежной выплаты руководителям, педагогическим работникам и иным специалистам муниципальных 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sz w:val="28"/>
          <w:szCs w:val="28"/>
          <w:lang w:eastAsia="en-US"/>
        </w:rPr>
        <w:t xml:space="preserve"> (за исключением совместителей), работающим и проживающим в сельских населенных пунктах, поселках городского типа.</w:t>
      </w:r>
    </w:p>
    <w:p w:rsidR="00F65F8E" w:rsidRPr="00F65F8E" w:rsidRDefault="00F65F8E" w:rsidP="001D542F">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ab/>
        <w:t>В целях преодоления кадрового кризиса необходимо и дальше осуществлять целенаправленную деятельность по развитию кадрового потенциала района, расширяя и совершенствуя ее направления.</w:t>
      </w:r>
    </w:p>
    <w:p w:rsidR="00F65F8E" w:rsidRPr="00F65F8E" w:rsidRDefault="00F65F8E" w:rsidP="001D542F">
      <w:pPr>
        <w:pStyle w:val="af5"/>
        <w:ind w:firstLine="709"/>
        <w:jc w:val="both"/>
        <w:rPr>
          <w:rFonts w:ascii="Times New Roman" w:hAnsi="Times New Roman" w:cs="Times New Roman"/>
          <w:sz w:val="28"/>
          <w:szCs w:val="28"/>
        </w:rPr>
      </w:pPr>
    </w:p>
    <w:p w:rsidR="00AB0467" w:rsidRDefault="00AB0467" w:rsidP="00AB0467">
      <w:pPr>
        <w:pStyle w:val="af5"/>
        <w:jc w:val="center"/>
        <w:rPr>
          <w:rFonts w:ascii="Times New Roman" w:hAnsi="Times New Roman" w:cs="Times New Roman"/>
          <w:sz w:val="28"/>
          <w:szCs w:val="28"/>
          <w:lang w:eastAsia="en-US"/>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Подпрограммы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В ближайшие годы основным приоритетом государственной политики по развитию кадрового ресурса является переход на эффективный контракт между педагогами и образовательными организациями, который призван обеспечить мотивацию к повышению качества образования и непрерывному профессиональному развитию, привлечь в школы лучших выпускников ВУЗов, талантливых специалистов в различных областях знания, культуры, техники. Основой эффективного контракта должен стать конкурентоспособный уровень заработной платы педагогов.</w:t>
      </w:r>
    </w:p>
    <w:p w:rsidR="00F65F8E" w:rsidRPr="00F65F8E" w:rsidRDefault="00F65F8E" w:rsidP="001D542F">
      <w:pPr>
        <w:pStyle w:val="af5"/>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В соответствии с Указом Президента Российской Федерации от 07.05.2012 № 597 «О мероприятиях по реализации государственной социальной политики» необходимо обеспечить:</w:t>
      </w:r>
    </w:p>
    <w:p w:rsidR="00F65F8E" w:rsidRPr="00F65F8E" w:rsidRDefault="00F65F8E" w:rsidP="001D542F">
      <w:pPr>
        <w:pStyle w:val="af5"/>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доведение средней заработной платы педагогических работников муниципальных 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sz w:val="28"/>
          <w:szCs w:val="28"/>
          <w:lang w:eastAsia="en-US"/>
        </w:rPr>
        <w:t xml:space="preserve"> общего образования до средней заработной платы в Кировской области;</w:t>
      </w:r>
    </w:p>
    <w:p w:rsidR="00F65F8E" w:rsidRPr="00F65F8E" w:rsidRDefault="00F65F8E" w:rsidP="001D542F">
      <w:pPr>
        <w:pStyle w:val="af5"/>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доведение средней заработной платы педагогических работников муниципальных дошкольных 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sz w:val="28"/>
          <w:szCs w:val="28"/>
          <w:lang w:eastAsia="en-US"/>
        </w:rPr>
        <w:t xml:space="preserve"> до средней заработной платы организаций общего образования в Кировской области;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В соответствии с Указом Президента Российской Федерации от 01.06.2012 № 761 «О национальной стратегии действий в интересах детей на 2012 – 2017 годы» необходимо обеспечить доведение средней заработной платы педагогических работников организаций дополнительного образования детей до уровня среднемесячной заработной платы в Кировской области.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Для повышения качества образования необходимо обеспечить эффективную интеграцию систем повышения квалификации, оценки качества и аттестации педагогических кадров. В основу интегративных процессов следует положить понятие качества образования как соответствия требованиям государственных образовательных стандартов.</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В соответствии с приоритетами государственной политики  в сфере образования целью Подпрограммы является </w:t>
      </w:r>
      <w:r w:rsidRPr="00F65F8E">
        <w:rPr>
          <w:rFonts w:ascii="Times New Roman" w:hAnsi="Times New Roman" w:cs="Times New Roman"/>
          <w:sz w:val="28"/>
          <w:szCs w:val="28"/>
        </w:rPr>
        <w:t>повышение социального статуса педагогов.</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Для достижения указанной цели необходимо решить следующие основные задачи: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rPr>
        <w:t>оказание мер социальной поддержки педагогическим работникам Слободского района.</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Показателями эффективности, характеризующими достижение поставленной цели и решение задач Подпрограммы, являются: </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w:t>
      </w:r>
    </w:p>
    <w:p w:rsidR="00F65F8E" w:rsidRPr="00F65F8E" w:rsidRDefault="00F65F8E" w:rsidP="001D542F">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За счет реализации комплекса мероприятий Подпрограммы будут обеспечены качественные показатели: </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повысится социальный статус педагога и престиж педагогических профессий.</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Ожидаемые количественные результаты реализации Подпрограммы:</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 </w:t>
      </w:r>
    </w:p>
    <w:p w:rsidR="00F65F8E" w:rsidRPr="00F65F8E" w:rsidRDefault="00F65F8E" w:rsidP="001D542F">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w:t>
      </w:r>
    </w:p>
    <w:p w:rsidR="00F65F8E" w:rsidRPr="00F65F8E" w:rsidRDefault="00C33A94" w:rsidP="001D542F">
      <w:pPr>
        <w:pStyle w:val="af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 концу 2025</w:t>
      </w:r>
      <w:r w:rsidR="00F65F8E" w:rsidRPr="00F65F8E">
        <w:rPr>
          <w:rFonts w:ascii="Times New Roman" w:hAnsi="Times New Roman" w:cs="Times New Roman"/>
          <w:sz w:val="28"/>
          <w:szCs w:val="28"/>
          <w:lang w:eastAsia="en-US"/>
        </w:rPr>
        <w:t xml:space="preserve">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w:t>
      </w:r>
    </w:p>
    <w:p w:rsidR="00F65F8E" w:rsidRDefault="00F65F8E" w:rsidP="00A6425F">
      <w:pPr>
        <w:pStyle w:val="af5"/>
        <w:ind w:firstLine="708"/>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Сро</w:t>
      </w:r>
      <w:r w:rsidR="00C33A94">
        <w:rPr>
          <w:rFonts w:ascii="Times New Roman" w:hAnsi="Times New Roman" w:cs="Times New Roman"/>
          <w:sz w:val="28"/>
          <w:szCs w:val="28"/>
          <w:lang w:eastAsia="en-US"/>
        </w:rPr>
        <w:t>к реализации Подпрограммы – 2020 – 2025</w:t>
      </w:r>
      <w:r w:rsidRPr="00F65F8E">
        <w:rPr>
          <w:rFonts w:ascii="Times New Roman" w:hAnsi="Times New Roman" w:cs="Times New Roman"/>
          <w:sz w:val="28"/>
          <w:szCs w:val="28"/>
          <w:lang w:eastAsia="en-US"/>
        </w:rPr>
        <w:t xml:space="preserve"> годы. </w:t>
      </w:r>
    </w:p>
    <w:p w:rsidR="003C7745" w:rsidRPr="00F65F8E" w:rsidRDefault="003C7745" w:rsidP="00A6425F">
      <w:pPr>
        <w:pStyle w:val="af5"/>
        <w:ind w:firstLine="708"/>
        <w:jc w:val="both"/>
        <w:rPr>
          <w:rFonts w:ascii="Times New Roman" w:hAnsi="Times New Roman" w:cs="Times New Roman"/>
          <w:sz w:val="28"/>
          <w:szCs w:val="28"/>
          <w:lang w:eastAsia="en-US"/>
        </w:rPr>
      </w:pPr>
    </w:p>
    <w:p w:rsidR="003C7745" w:rsidRDefault="003C7745" w:rsidP="003C7745">
      <w:pPr>
        <w:pStyle w:val="af5"/>
        <w:jc w:val="center"/>
        <w:rPr>
          <w:rFonts w:ascii="Times New Roman" w:hAnsi="Times New Roman" w:cs="Times New Roman"/>
          <w:b/>
          <w:sz w:val="28"/>
          <w:szCs w:val="28"/>
        </w:rPr>
      </w:pPr>
      <w:r>
        <w:rPr>
          <w:rFonts w:ascii="Times New Roman" w:hAnsi="Times New Roman" w:cs="Times New Roman"/>
          <w:b/>
          <w:sz w:val="28"/>
          <w:szCs w:val="28"/>
        </w:rPr>
        <w:t>3.Обобщённая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4A0276" w:rsidRPr="00C64F27" w:rsidRDefault="004A0276" w:rsidP="00776368">
      <w:pPr>
        <w:pStyle w:val="af5"/>
        <w:jc w:val="both"/>
        <w:rPr>
          <w:rFonts w:ascii="Times New Roman" w:hAnsi="Times New Roman" w:cs="Times New Roman"/>
          <w:sz w:val="28"/>
          <w:szCs w:val="28"/>
        </w:rPr>
      </w:pPr>
      <w:r>
        <w:rPr>
          <w:rFonts w:ascii="Times New Roman" w:hAnsi="Times New Roman" w:cs="Times New Roman"/>
          <w:sz w:val="28"/>
          <w:szCs w:val="28"/>
        </w:rPr>
        <w:tab/>
        <w:t>Мероприятия</w:t>
      </w:r>
      <w:r w:rsidRPr="00256B22">
        <w:rPr>
          <w:rFonts w:ascii="Times New Roman" w:hAnsi="Times New Roman" w:cs="Times New Roman"/>
          <w:sz w:val="28"/>
          <w:szCs w:val="28"/>
        </w:rPr>
        <w:t xml:space="preserve"> по </w:t>
      </w:r>
      <w:r>
        <w:rPr>
          <w:rFonts w:ascii="Times New Roman" w:hAnsi="Times New Roman" w:cs="Times New Roman"/>
          <w:sz w:val="28"/>
          <w:szCs w:val="28"/>
        </w:rPr>
        <w:t>Под</w:t>
      </w:r>
      <w:r w:rsidRPr="00256B22">
        <w:rPr>
          <w:rStyle w:val="24"/>
          <w:rFonts w:ascii="Times New Roman" w:hAnsi="Times New Roman" w:cs="Times New Roman"/>
          <w:sz w:val="28"/>
          <w:szCs w:val="28"/>
        </w:rPr>
        <w:t xml:space="preserve">программе </w:t>
      </w:r>
      <w:r w:rsidRPr="00256B22">
        <w:rPr>
          <w:rFonts w:ascii="Times New Roman" w:hAnsi="Times New Roman" w:cs="Times New Roman"/>
          <w:sz w:val="28"/>
          <w:szCs w:val="28"/>
        </w:rPr>
        <w:t xml:space="preserve"> </w:t>
      </w:r>
      <w:r>
        <w:rPr>
          <w:rFonts w:ascii="Times New Roman" w:hAnsi="Times New Roman" w:cs="Times New Roman"/>
          <w:sz w:val="28"/>
          <w:szCs w:val="28"/>
        </w:rPr>
        <w:t xml:space="preserve">приведены в таблице 6 </w:t>
      </w:r>
      <w:r w:rsidR="00776368">
        <w:rPr>
          <w:rFonts w:ascii="Times New Roman" w:hAnsi="Times New Roman" w:cs="Times New Roman"/>
          <w:sz w:val="28"/>
          <w:szCs w:val="28"/>
        </w:rPr>
        <w:t xml:space="preserve">«Перечень </w:t>
      </w:r>
      <w:r w:rsidRPr="004A0276">
        <w:rPr>
          <w:rFonts w:ascii="Times New Roman" w:hAnsi="Times New Roman" w:cs="Times New Roman"/>
          <w:bCs/>
          <w:sz w:val="28"/>
          <w:szCs w:val="28"/>
        </w:rPr>
        <w:t>мероприятий Подпрограммы</w:t>
      </w:r>
      <w:r w:rsidR="00776368">
        <w:rPr>
          <w:rFonts w:ascii="Times New Roman" w:hAnsi="Times New Roman" w:cs="Times New Roman"/>
          <w:bCs/>
          <w:sz w:val="28"/>
          <w:szCs w:val="28"/>
        </w:rPr>
        <w:t xml:space="preserve"> </w:t>
      </w:r>
      <w:r w:rsidRPr="004A0276">
        <w:rPr>
          <w:rFonts w:ascii="Times New Roman" w:hAnsi="Times New Roman" w:cs="Times New Roman"/>
          <w:sz w:val="28"/>
          <w:szCs w:val="28"/>
        </w:rPr>
        <w:t>«Развитие кадрового потенциала системы образования Слободского района»</w:t>
      </w:r>
      <w:r>
        <w:rPr>
          <w:rFonts w:ascii="Times New Roman" w:hAnsi="Times New Roman" w:cs="Times New Roman"/>
          <w:sz w:val="28"/>
          <w:szCs w:val="28"/>
        </w:rPr>
        <w:t xml:space="preserve"> </w:t>
      </w:r>
      <w:r w:rsidRPr="0060042E">
        <w:rPr>
          <w:rFonts w:ascii="Times New Roman" w:hAnsi="Times New Roman" w:cs="Times New Roman"/>
          <w:bCs/>
          <w:sz w:val="28"/>
          <w:szCs w:val="28"/>
        </w:rPr>
        <w:t>на 2020-2025 годы</w:t>
      </w:r>
      <w:r>
        <w:rPr>
          <w:rFonts w:ascii="Times New Roman" w:hAnsi="Times New Roman" w:cs="Times New Roman"/>
          <w:bCs/>
          <w:sz w:val="28"/>
          <w:szCs w:val="28"/>
        </w:rPr>
        <w:t>»</w:t>
      </w:r>
    </w:p>
    <w:p w:rsidR="003C7745" w:rsidRDefault="003C7745" w:rsidP="003C7745">
      <w:pPr>
        <w:pStyle w:val="af5"/>
        <w:jc w:val="center"/>
        <w:rPr>
          <w:rFonts w:ascii="Times New Roman" w:hAnsi="Times New Roman" w:cs="Times New Roman"/>
          <w:b/>
          <w:sz w:val="28"/>
          <w:szCs w:val="28"/>
        </w:rPr>
      </w:pPr>
    </w:p>
    <w:p w:rsidR="003C7745" w:rsidRDefault="003C7745" w:rsidP="003C7745">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3C7745" w:rsidRPr="00397149" w:rsidRDefault="003C7745" w:rsidP="003C7745">
      <w:pPr>
        <w:pStyle w:val="af5"/>
        <w:jc w:val="both"/>
        <w:rPr>
          <w:rFonts w:ascii="Times New Roman" w:hAnsi="Times New Roman" w:cs="Times New Roman"/>
          <w:sz w:val="28"/>
          <w:szCs w:val="28"/>
        </w:rPr>
      </w:pPr>
      <w:r>
        <w:rPr>
          <w:rFonts w:ascii="Times New Roman" w:hAnsi="Times New Roman" w:cs="Times New Roman"/>
          <w:sz w:val="28"/>
          <w:szCs w:val="28"/>
        </w:rPr>
        <w:tab/>
        <w:t xml:space="preserve">Основные меры правового регулирования Подпрограммы указаны в 4 разделе </w:t>
      </w:r>
      <w:r w:rsidRPr="00397149">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397149">
        <w:rPr>
          <w:rFonts w:ascii="Times New Roman" w:hAnsi="Times New Roman" w:cs="Times New Roman"/>
          <w:bCs/>
          <w:sz w:val="28"/>
          <w:szCs w:val="28"/>
        </w:rPr>
        <w:t>«Развитие образования в Слободском районе»</w:t>
      </w:r>
    </w:p>
    <w:p w:rsidR="00F65F8E" w:rsidRPr="00F65F8E" w:rsidRDefault="00F65F8E" w:rsidP="00F65F8E">
      <w:pPr>
        <w:pStyle w:val="af5"/>
        <w:rPr>
          <w:rFonts w:ascii="Times New Roman" w:hAnsi="Times New Roman" w:cs="Times New Roman"/>
          <w:sz w:val="28"/>
          <w:szCs w:val="28"/>
          <w:lang w:eastAsia="en-US"/>
        </w:rPr>
      </w:pPr>
    </w:p>
    <w:p w:rsidR="00F65F8E" w:rsidRPr="00F65F8E" w:rsidRDefault="003C7745" w:rsidP="001D542F">
      <w:pPr>
        <w:pStyle w:val="af5"/>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00F65F8E" w:rsidRPr="00F65F8E">
        <w:rPr>
          <w:rFonts w:ascii="Times New Roman" w:hAnsi="Times New Roman" w:cs="Times New Roman"/>
          <w:b/>
          <w:bCs/>
          <w:sz w:val="28"/>
          <w:szCs w:val="28"/>
        </w:rPr>
        <w:t>Обоснование ресурсного обеспечения Подпрограммы</w:t>
      </w:r>
    </w:p>
    <w:p w:rsidR="00A2012A" w:rsidRDefault="00F65F8E" w:rsidP="001D542F">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Финансовое обеспечение реализации Подпрограммы осуществляется за счет средств областного бюджета.</w:t>
      </w:r>
    </w:p>
    <w:p w:rsidR="00A2012A" w:rsidRPr="00963D04" w:rsidRDefault="00A2012A" w:rsidP="00A2012A">
      <w:pPr>
        <w:pStyle w:val="ConsPlusNormal"/>
        <w:spacing w:line="276" w:lineRule="auto"/>
        <w:ind w:firstLine="709"/>
        <w:jc w:val="both"/>
        <w:rPr>
          <w:rFonts w:ascii="Times New Roman" w:hAnsi="Times New Roman" w:cs="Times New Roman"/>
          <w:sz w:val="28"/>
          <w:szCs w:val="28"/>
        </w:rPr>
      </w:pPr>
      <w:r w:rsidRPr="00963D04">
        <w:rPr>
          <w:rFonts w:ascii="Times New Roman" w:hAnsi="Times New Roman" w:cs="Times New Roman"/>
          <w:sz w:val="28"/>
          <w:szCs w:val="28"/>
        </w:rPr>
        <w:t>Общий объем планируемого финансирования Подпрограммы составляет  11</w:t>
      </w:r>
      <w:r w:rsidR="00963D04">
        <w:rPr>
          <w:rFonts w:ascii="Times New Roman" w:hAnsi="Times New Roman" w:cs="Times New Roman"/>
          <w:sz w:val="28"/>
          <w:szCs w:val="28"/>
        </w:rPr>
        <w:t>7722,0</w:t>
      </w:r>
      <w:r w:rsidRPr="00963D04">
        <w:rPr>
          <w:rFonts w:ascii="Times New Roman" w:hAnsi="Times New Roman" w:cs="Times New Roman"/>
          <w:sz w:val="28"/>
          <w:szCs w:val="28"/>
        </w:rPr>
        <w:t xml:space="preserve"> тыс. руб. средств областного бюджета, в </w:t>
      </w:r>
      <w:r w:rsidR="00963D04">
        <w:rPr>
          <w:rFonts w:ascii="Times New Roman" w:hAnsi="Times New Roman" w:cs="Times New Roman"/>
          <w:sz w:val="28"/>
          <w:szCs w:val="28"/>
        </w:rPr>
        <w:t>том числе 2020</w:t>
      </w:r>
      <w:r w:rsidRPr="00963D04">
        <w:rPr>
          <w:rFonts w:ascii="Times New Roman" w:hAnsi="Times New Roman" w:cs="Times New Roman"/>
          <w:sz w:val="28"/>
          <w:szCs w:val="28"/>
        </w:rPr>
        <w:t xml:space="preserve"> г. </w:t>
      </w:r>
      <w:r w:rsidR="00963D04">
        <w:rPr>
          <w:rFonts w:ascii="Times New Roman" w:hAnsi="Times New Roman" w:cs="Times New Roman"/>
          <w:sz w:val="28"/>
          <w:szCs w:val="28"/>
        </w:rPr>
        <w:t>–</w:t>
      </w:r>
      <w:r w:rsidRPr="00963D04">
        <w:rPr>
          <w:rFonts w:ascii="Times New Roman" w:hAnsi="Times New Roman" w:cs="Times New Roman"/>
          <w:sz w:val="28"/>
          <w:szCs w:val="28"/>
        </w:rPr>
        <w:t xml:space="preserve"> 1</w:t>
      </w:r>
      <w:r w:rsidR="00963D04">
        <w:rPr>
          <w:rFonts w:ascii="Times New Roman" w:hAnsi="Times New Roman" w:cs="Times New Roman"/>
          <w:sz w:val="28"/>
          <w:szCs w:val="28"/>
        </w:rPr>
        <w:t>8987,0 тыс. руб., 2021</w:t>
      </w:r>
      <w:r w:rsidRPr="00963D04">
        <w:rPr>
          <w:rFonts w:ascii="Times New Roman" w:hAnsi="Times New Roman" w:cs="Times New Roman"/>
          <w:sz w:val="28"/>
          <w:szCs w:val="28"/>
        </w:rPr>
        <w:t xml:space="preserve"> г. – 1</w:t>
      </w:r>
      <w:r w:rsidR="00963D04">
        <w:rPr>
          <w:rFonts w:ascii="Times New Roman" w:hAnsi="Times New Roman" w:cs="Times New Roman"/>
          <w:sz w:val="28"/>
          <w:szCs w:val="28"/>
        </w:rPr>
        <w:t>9747,0 тыс. руб., 2022</w:t>
      </w:r>
      <w:r w:rsidRPr="00963D04">
        <w:rPr>
          <w:rFonts w:ascii="Times New Roman" w:hAnsi="Times New Roman" w:cs="Times New Roman"/>
          <w:sz w:val="28"/>
          <w:szCs w:val="28"/>
        </w:rPr>
        <w:t xml:space="preserve"> г. – 1</w:t>
      </w:r>
      <w:r w:rsidR="00963D04">
        <w:rPr>
          <w:rFonts w:ascii="Times New Roman" w:hAnsi="Times New Roman" w:cs="Times New Roman"/>
          <w:sz w:val="28"/>
          <w:szCs w:val="28"/>
        </w:rPr>
        <w:t>9747,0 тыс. руб., 2023</w:t>
      </w:r>
      <w:r w:rsidRPr="00963D04">
        <w:rPr>
          <w:rFonts w:ascii="Times New Roman" w:hAnsi="Times New Roman" w:cs="Times New Roman"/>
          <w:sz w:val="28"/>
          <w:szCs w:val="28"/>
        </w:rPr>
        <w:t>. – 1</w:t>
      </w:r>
      <w:r w:rsidR="00963D04">
        <w:rPr>
          <w:rFonts w:ascii="Times New Roman" w:hAnsi="Times New Roman" w:cs="Times New Roman"/>
          <w:sz w:val="28"/>
          <w:szCs w:val="28"/>
        </w:rPr>
        <w:t>9747,0 тыс. руб., 2024</w:t>
      </w:r>
      <w:r w:rsidRPr="00963D04">
        <w:rPr>
          <w:rFonts w:ascii="Times New Roman" w:hAnsi="Times New Roman" w:cs="Times New Roman"/>
          <w:sz w:val="28"/>
          <w:szCs w:val="28"/>
        </w:rPr>
        <w:t xml:space="preserve"> г. – 1</w:t>
      </w:r>
      <w:r w:rsidR="00963D04">
        <w:rPr>
          <w:rFonts w:ascii="Times New Roman" w:hAnsi="Times New Roman" w:cs="Times New Roman"/>
          <w:sz w:val="28"/>
          <w:szCs w:val="28"/>
        </w:rPr>
        <w:t>9747,0 тыс. руб., 2025</w:t>
      </w:r>
      <w:r w:rsidRPr="00963D04">
        <w:rPr>
          <w:rFonts w:ascii="Times New Roman" w:hAnsi="Times New Roman" w:cs="Times New Roman"/>
          <w:sz w:val="28"/>
          <w:szCs w:val="28"/>
        </w:rPr>
        <w:t xml:space="preserve"> г. – 1</w:t>
      </w:r>
      <w:r w:rsidR="00963D04">
        <w:rPr>
          <w:rFonts w:ascii="Times New Roman" w:hAnsi="Times New Roman" w:cs="Times New Roman"/>
          <w:sz w:val="28"/>
          <w:szCs w:val="28"/>
        </w:rPr>
        <w:t>9747</w:t>
      </w:r>
      <w:r w:rsidRPr="00963D04">
        <w:rPr>
          <w:rFonts w:ascii="Times New Roman" w:hAnsi="Times New Roman" w:cs="Times New Roman"/>
          <w:sz w:val="28"/>
          <w:szCs w:val="28"/>
        </w:rPr>
        <w:t>,0 тыс. руб.</w:t>
      </w:r>
    </w:p>
    <w:p w:rsidR="00F65F8E" w:rsidRPr="00F65F8E" w:rsidRDefault="00F65F8E" w:rsidP="001D542F">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подпрограммы по основным направлениям финансирования представлен в таблице 6.</w:t>
      </w:r>
    </w:p>
    <w:p w:rsidR="00F65F8E" w:rsidRPr="00F65F8E" w:rsidRDefault="00F65F8E" w:rsidP="001D542F">
      <w:pPr>
        <w:pStyle w:val="af5"/>
        <w:jc w:val="right"/>
        <w:rPr>
          <w:rFonts w:ascii="Times New Roman" w:hAnsi="Times New Roman" w:cs="Times New Roman"/>
          <w:spacing w:val="-8"/>
          <w:sz w:val="28"/>
          <w:szCs w:val="28"/>
        </w:rPr>
      </w:pPr>
      <w:r w:rsidRPr="00F65F8E">
        <w:rPr>
          <w:rFonts w:ascii="Times New Roman" w:hAnsi="Times New Roman" w:cs="Times New Roman"/>
          <w:sz w:val="28"/>
          <w:szCs w:val="28"/>
        </w:rPr>
        <w:t>Таблица 6</w:t>
      </w:r>
    </w:p>
    <w:p w:rsidR="00F65F8E" w:rsidRPr="00F65F8E" w:rsidRDefault="00F65F8E" w:rsidP="002D0AE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2D0AE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Подпрограммы</w:t>
      </w:r>
    </w:p>
    <w:p w:rsidR="00F65F8E" w:rsidRPr="00F65F8E" w:rsidRDefault="00F65F8E" w:rsidP="002D0AE4">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«Развитие кадрового потенциала системы образования Слободского района»</w:t>
      </w:r>
    </w:p>
    <w:p w:rsidR="007C1915" w:rsidRDefault="00F65F8E" w:rsidP="002D0AE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 xml:space="preserve">на </w:t>
      </w:r>
      <w:r w:rsidR="00C33A94">
        <w:rPr>
          <w:rFonts w:ascii="Times New Roman" w:hAnsi="Times New Roman" w:cs="Times New Roman"/>
          <w:b/>
          <w:bCs/>
          <w:sz w:val="28"/>
          <w:szCs w:val="28"/>
        </w:rPr>
        <w:t>2020-2025</w:t>
      </w:r>
      <w:r w:rsidRPr="00F65F8E">
        <w:rPr>
          <w:rFonts w:ascii="Times New Roman" w:hAnsi="Times New Roman" w:cs="Times New Roman"/>
          <w:b/>
          <w:bCs/>
          <w:sz w:val="28"/>
          <w:szCs w:val="28"/>
        </w:rPr>
        <w:t xml:space="preserve"> годы</w:t>
      </w:r>
    </w:p>
    <w:tbl>
      <w:tblPr>
        <w:tblW w:w="94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1"/>
        <w:gridCol w:w="6"/>
        <w:gridCol w:w="2268"/>
        <w:gridCol w:w="1134"/>
        <w:gridCol w:w="851"/>
        <w:gridCol w:w="850"/>
        <w:gridCol w:w="851"/>
        <w:gridCol w:w="850"/>
        <w:gridCol w:w="993"/>
        <w:gridCol w:w="992"/>
        <w:gridCol w:w="80"/>
      </w:tblGrid>
      <w:tr w:rsidR="00963D04" w:rsidRPr="00773FA0" w:rsidTr="00963D04">
        <w:trPr>
          <w:trHeight w:val="287"/>
        </w:trPr>
        <w:tc>
          <w:tcPr>
            <w:tcW w:w="571" w:type="dxa"/>
            <w:vMerge w:val="restart"/>
          </w:tcPr>
          <w:p w:rsidR="00963D04" w:rsidRPr="0088250A" w:rsidRDefault="00963D04"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963D04" w:rsidRPr="0088250A" w:rsidRDefault="00963D04"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2274" w:type="dxa"/>
            <w:gridSpan w:val="2"/>
            <w:vMerge w:val="restart"/>
          </w:tcPr>
          <w:p w:rsidR="00963D04" w:rsidRPr="0088250A" w:rsidRDefault="00963D04"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963D04" w:rsidRPr="0088250A" w:rsidRDefault="00963D04"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1134" w:type="dxa"/>
            <w:vMerge w:val="restart"/>
          </w:tcPr>
          <w:p w:rsidR="00963D04" w:rsidRPr="0088250A" w:rsidRDefault="00963D04"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5467" w:type="dxa"/>
            <w:gridSpan w:val="7"/>
          </w:tcPr>
          <w:p w:rsidR="00963D04" w:rsidRPr="0088250A" w:rsidRDefault="00963D04"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963D04" w:rsidRPr="00773FA0" w:rsidTr="00963D04">
        <w:trPr>
          <w:trHeight w:val="438"/>
        </w:trPr>
        <w:tc>
          <w:tcPr>
            <w:tcW w:w="571" w:type="dxa"/>
            <w:vMerge/>
          </w:tcPr>
          <w:p w:rsidR="00963D04" w:rsidRPr="00035FC0" w:rsidRDefault="00963D04" w:rsidP="003D6C4C">
            <w:pPr>
              <w:pStyle w:val="af5"/>
              <w:jc w:val="center"/>
              <w:rPr>
                <w:rFonts w:ascii="Times New Roman" w:hAnsi="Times New Roman" w:cs="Times New Roman"/>
                <w:bCs/>
                <w:sz w:val="20"/>
                <w:szCs w:val="20"/>
              </w:rPr>
            </w:pPr>
          </w:p>
        </w:tc>
        <w:tc>
          <w:tcPr>
            <w:tcW w:w="2274" w:type="dxa"/>
            <w:gridSpan w:val="2"/>
            <w:vMerge/>
          </w:tcPr>
          <w:p w:rsidR="00963D04" w:rsidRPr="00035FC0" w:rsidRDefault="00963D04" w:rsidP="003D6C4C">
            <w:pPr>
              <w:pStyle w:val="af5"/>
              <w:rPr>
                <w:rFonts w:ascii="Times New Roman" w:hAnsi="Times New Roman" w:cs="Times New Roman"/>
                <w:bCs/>
                <w:sz w:val="20"/>
                <w:szCs w:val="20"/>
              </w:rPr>
            </w:pPr>
          </w:p>
        </w:tc>
        <w:tc>
          <w:tcPr>
            <w:tcW w:w="1134" w:type="dxa"/>
            <w:vMerge/>
          </w:tcPr>
          <w:p w:rsidR="00963D04" w:rsidRPr="007B0161" w:rsidRDefault="00963D04" w:rsidP="003D6C4C">
            <w:pPr>
              <w:pStyle w:val="af5"/>
              <w:jc w:val="center"/>
              <w:rPr>
                <w:rFonts w:ascii="Times New Roman" w:hAnsi="Times New Roman" w:cs="Times New Roman"/>
                <w:sz w:val="18"/>
                <w:szCs w:val="20"/>
              </w:rPr>
            </w:pPr>
          </w:p>
        </w:tc>
        <w:tc>
          <w:tcPr>
            <w:tcW w:w="851" w:type="dxa"/>
            <w:vAlign w:val="center"/>
          </w:tcPr>
          <w:p w:rsidR="00963D04" w:rsidRDefault="00963D04" w:rsidP="003D6C4C">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850" w:type="dxa"/>
            <w:vAlign w:val="center"/>
          </w:tcPr>
          <w:p w:rsidR="00963D04" w:rsidRDefault="00963D04" w:rsidP="003D6C4C">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851" w:type="dxa"/>
            <w:vAlign w:val="center"/>
          </w:tcPr>
          <w:p w:rsidR="00963D04" w:rsidRDefault="00963D04" w:rsidP="003D6C4C">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850" w:type="dxa"/>
            <w:vAlign w:val="center"/>
          </w:tcPr>
          <w:p w:rsidR="00963D04" w:rsidRDefault="00963D04" w:rsidP="003D6C4C">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993" w:type="dxa"/>
            <w:vAlign w:val="center"/>
          </w:tcPr>
          <w:p w:rsidR="00963D04" w:rsidRDefault="00963D04" w:rsidP="003D6C4C">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1072" w:type="dxa"/>
            <w:gridSpan w:val="2"/>
            <w:vAlign w:val="center"/>
          </w:tcPr>
          <w:p w:rsidR="00963D04" w:rsidRDefault="00963D04" w:rsidP="003D6C4C">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963D04" w:rsidRPr="004304F5" w:rsidTr="00963D04">
        <w:trPr>
          <w:gridAfter w:val="1"/>
          <w:wAfter w:w="80" w:type="dxa"/>
          <w:trHeight w:val="737"/>
        </w:trPr>
        <w:tc>
          <w:tcPr>
            <w:tcW w:w="577" w:type="dxa"/>
            <w:gridSpan w:val="2"/>
          </w:tcPr>
          <w:p w:rsidR="00963D04" w:rsidRPr="00773FA0" w:rsidRDefault="00963D04" w:rsidP="00EC3C67">
            <w:pPr>
              <w:pStyle w:val="af5"/>
              <w:jc w:val="center"/>
              <w:rPr>
                <w:rFonts w:ascii="Times New Roman" w:hAnsi="Times New Roman" w:cs="Times New Roman"/>
                <w:bCs/>
              </w:rPr>
            </w:pPr>
            <w:r w:rsidRPr="00773FA0">
              <w:rPr>
                <w:rFonts w:ascii="Times New Roman" w:hAnsi="Times New Roman" w:cs="Times New Roman"/>
                <w:bCs/>
              </w:rPr>
              <w:t>1</w:t>
            </w:r>
          </w:p>
        </w:tc>
        <w:tc>
          <w:tcPr>
            <w:tcW w:w="2268" w:type="dxa"/>
          </w:tcPr>
          <w:p w:rsidR="00963D04" w:rsidRPr="00773FA0" w:rsidRDefault="00963D04" w:rsidP="00EC3C67">
            <w:pPr>
              <w:pStyle w:val="af5"/>
              <w:rPr>
                <w:rFonts w:ascii="Times New Roman" w:hAnsi="Times New Roman" w:cs="Times New Roman"/>
                <w:bCs/>
              </w:rPr>
            </w:pPr>
            <w:r w:rsidRPr="00773FA0">
              <w:rPr>
                <w:rFonts w:ascii="Times New Roman" w:hAnsi="Times New Roman" w:cs="Times New Roman"/>
                <w:bCs/>
              </w:rPr>
              <w:t>Оказание мер социальной поддержки педагогическим работникам</w:t>
            </w:r>
          </w:p>
        </w:tc>
        <w:tc>
          <w:tcPr>
            <w:tcW w:w="1134" w:type="dxa"/>
          </w:tcPr>
          <w:p w:rsidR="00963D04" w:rsidRPr="00773FA0" w:rsidRDefault="00963D04" w:rsidP="00EC3C67">
            <w:pPr>
              <w:pStyle w:val="af5"/>
              <w:jc w:val="center"/>
              <w:rPr>
                <w:rFonts w:ascii="Times New Roman" w:hAnsi="Times New Roman" w:cs="Times New Roman"/>
                <w:sz w:val="18"/>
              </w:rPr>
            </w:pPr>
            <w:r w:rsidRPr="00773FA0">
              <w:rPr>
                <w:rFonts w:ascii="Times New Roman" w:hAnsi="Times New Roman" w:cs="Times New Roman"/>
                <w:sz w:val="18"/>
              </w:rPr>
              <w:t xml:space="preserve">Областной </w:t>
            </w:r>
            <w:r>
              <w:rPr>
                <w:rFonts w:ascii="Times New Roman" w:hAnsi="Times New Roman" w:cs="Times New Roman"/>
                <w:sz w:val="18"/>
              </w:rPr>
              <w:t>бюджет</w:t>
            </w:r>
          </w:p>
        </w:tc>
        <w:tc>
          <w:tcPr>
            <w:tcW w:w="851" w:type="dxa"/>
          </w:tcPr>
          <w:p w:rsidR="00963D04" w:rsidRPr="00773FA0" w:rsidRDefault="00963D04" w:rsidP="00EC3C67">
            <w:pPr>
              <w:pStyle w:val="af5"/>
              <w:jc w:val="center"/>
              <w:rPr>
                <w:rFonts w:ascii="Times New Roman" w:hAnsi="Times New Roman" w:cs="Times New Roman"/>
                <w:sz w:val="18"/>
              </w:rPr>
            </w:pPr>
            <w:r>
              <w:rPr>
                <w:rFonts w:ascii="Times New Roman" w:hAnsi="Times New Roman" w:cs="Times New Roman"/>
                <w:sz w:val="18"/>
              </w:rPr>
              <w:t>18987,0</w:t>
            </w:r>
          </w:p>
        </w:tc>
        <w:tc>
          <w:tcPr>
            <w:tcW w:w="850" w:type="dxa"/>
          </w:tcPr>
          <w:p w:rsidR="00963D04" w:rsidRPr="00773FA0" w:rsidRDefault="00963D04" w:rsidP="00EC3C67">
            <w:pPr>
              <w:pStyle w:val="af5"/>
              <w:jc w:val="center"/>
              <w:rPr>
                <w:rFonts w:ascii="Times New Roman" w:hAnsi="Times New Roman" w:cs="Times New Roman"/>
                <w:sz w:val="18"/>
              </w:rPr>
            </w:pPr>
            <w:r>
              <w:rPr>
                <w:rFonts w:ascii="Times New Roman" w:hAnsi="Times New Roman" w:cs="Times New Roman"/>
                <w:sz w:val="18"/>
              </w:rPr>
              <w:t>19747,0</w:t>
            </w:r>
          </w:p>
        </w:tc>
        <w:tc>
          <w:tcPr>
            <w:tcW w:w="851" w:type="dxa"/>
          </w:tcPr>
          <w:p w:rsidR="00963D04" w:rsidRPr="00773FA0" w:rsidRDefault="00963D04" w:rsidP="00EC3C67">
            <w:pPr>
              <w:pStyle w:val="af5"/>
              <w:jc w:val="center"/>
              <w:rPr>
                <w:rFonts w:ascii="Times New Roman" w:hAnsi="Times New Roman" w:cs="Times New Roman"/>
                <w:sz w:val="18"/>
              </w:rPr>
            </w:pPr>
            <w:r>
              <w:rPr>
                <w:rFonts w:ascii="Times New Roman" w:hAnsi="Times New Roman" w:cs="Times New Roman"/>
                <w:sz w:val="18"/>
              </w:rPr>
              <w:t>19747,0</w:t>
            </w:r>
          </w:p>
        </w:tc>
        <w:tc>
          <w:tcPr>
            <w:tcW w:w="850" w:type="dxa"/>
          </w:tcPr>
          <w:p w:rsidR="00963D04" w:rsidRPr="00773FA0" w:rsidRDefault="00963D04" w:rsidP="003D6C4C">
            <w:pPr>
              <w:pStyle w:val="af5"/>
              <w:jc w:val="center"/>
              <w:rPr>
                <w:rFonts w:ascii="Times New Roman" w:hAnsi="Times New Roman" w:cs="Times New Roman"/>
                <w:sz w:val="18"/>
              </w:rPr>
            </w:pPr>
            <w:r>
              <w:rPr>
                <w:rFonts w:ascii="Times New Roman" w:hAnsi="Times New Roman" w:cs="Times New Roman"/>
                <w:sz w:val="18"/>
              </w:rPr>
              <w:t>19747,0</w:t>
            </w:r>
          </w:p>
        </w:tc>
        <w:tc>
          <w:tcPr>
            <w:tcW w:w="993" w:type="dxa"/>
          </w:tcPr>
          <w:p w:rsidR="00963D04" w:rsidRPr="00773FA0" w:rsidRDefault="00963D04" w:rsidP="003D6C4C">
            <w:pPr>
              <w:pStyle w:val="af5"/>
              <w:jc w:val="center"/>
              <w:rPr>
                <w:rFonts w:ascii="Times New Roman" w:hAnsi="Times New Roman" w:cs="Times New Roman"/>
                <w:sz w:val="18"/>
              </w:rPr>
            </w:pPr>
            <w:r>
              <w:rPr>
                <w:rFonts w:ascii="Times New Roman" w:hAnsi="Times New Roman" w:cs="Times New Roman"/>
                <w:sz w:val="18"/>
              </w:rPr>
              <w:t>19747,0</w:t>
            </w:r>
          </w:p>
        </w:tc>
        <w:tc>
          <w:tcPr>
            <w:tcW w:w="992" w:type="dxa"/>
          </w:tcPr>
          <w:p w:rsidR="00963D04" w:rsidRPr="00773FA0" w:rsidRDefault="00963D04" w:rsidP="003D6C4C">
            <w:pPr>
              <w:pStyle w:val="af5"/>
              <w:jc w:val="center"/>
              <w:rPr>
                <w:rFonts w:ascii="Times New Roman" w:hAnsi="Times New Roman" w:cs="Times New Roman"/>
                <w:sz w:val="18"/>
              </w:rPr>
            </w:pPr>
            <w:r>
              <w:rPr>
                <w:rFonts w:ascii="Times New Roman" w:hAnsi="Times New Roman" w:cs="Times New Roman"/>
                <w:sz w:val="18"/>
              </w:rPr>
              <w:t>19747,0</w:t>
            </w:r>
          </w:p>
        </w:tc>
      </w:tr>
    </w:tbl>
    <w:p w:rsidR="002D0AE4" w:rsidRDefault="002D0AE4" w:rsidP="00F65F8E">
      <w:pPr>
        <w:pStyle w:val="af5"/>
        <w:rPr>
          <w:rFonts w:ascii="Times New Roman" w:hAnsi="Times New Roman" w:cs="Times New Roman"/>
          <w:sz w:val="28"/>
          <w:szCs w:val="28"/>
        </w:rPr>
      </w:pP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2D0AE4" w:rsidRPr="00F65F8E" w:rsidRDefault="003C7745" w:rsidP="002D0AE4">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F65F8E">
      <w:pPr>
        <w:pStyle w:val="af5"/>
        <w:rPr>
          <w:rFonts w:ascii="Times New Roman" w:hAnsi="Times New Roman" w:cs="Times New Roman"/>
          <w:sz w:val="28"/>
          <w:szCs w:val="28"/>
        </w:rPr>
      </w:pPr>
    </w:p>
    <w:p w:rsidR="002D0AE4" w:rsidRPr="00F65F8E" w:rsidRDefault="003C7745" w:rsidP="002D0AE4">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7. </w:t>
      </w:r>
      <w:r w:rsidR="00F65F8E" w:rsidRPr="00F65F8E">
        <w:rPr>
          <w:rFonts w:ascii="Times New Roman" w:hAnsi="Times New Roman" w:cs="Times New Roman"/>
          <w:b/>
          <w:sz w:val="28"/>
          <w:szCs w:val="28"/>
        </w:rPr>
        <w:t>Методика оценки эффективности реализации Подпрограммы</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Методика оценки эффективности реализации Подпрограммы приведена в разделе 5 Подпрограммы «Развитие дошкольногообразования</w:t>
      </w:r>
      <w:r w:rsidR="00C33A94">
        <w:rPr>
          <w:rFonts w:ascii="Times New Roman" w:hAnsi="Times New Roman" w:cs="Times New Roman"/>
          <w:sz w:val="28"/>
          <w:szCs w:val="28"/>
        </w:rPr>
        <w:t>в Слободском районе</w:t>
      </w:r>
      <w:r w:rsidRPr="00F65F8E">
        <w:rPr>
          <w:rFonts w:ascii="Times New Roman" w:hAnsi="Times New Roman" w:cs="Times New Roman"/>
          <w:sz w:val="28"/>
          <w:szCs w:val="28"/>
        </w:rPr>
        <w:t>».</w:t>
      </w:r>
    </w:p>
    <w:p w:rsidR="00F65F8E" w:rsidRDefault="00F65F8E" w:rsidP="002D0AE4">
      <w:pPr>
        <w:pStyle w:val="af5"/>
        <w:ind w:firstLine="709"/>
        <w:jc w:val="both"/>
        <w:rPr>
          <w:rFonts w:ascii="Times New Roman" w:hAnsi="Times New Roman" w:cs="Times New Roman"/>
          <w:sz w:val="28"/>
          <w:szCs w:val="28"/>
        </w:rPr>
      </w:pPr>
    </w:p>
    <w:p w:rsidR="007461CD" w:rsidRDefault="007461CD" w:rsidP="002D0AE4">
      <w:pPr>
        <w:pStyle w:val="af5"/>
        <w:ind w:firstLine="709"/>
        <w:jc w:val="both"/>
        <w:rPr>
          <w:rFonts w:ascii="Times New Roman" w:hAnsi="Times New Roman" w:cs="Times New Roman"/>
          <w:sz w:val="28"/>
          <w:szCs w:val="28"/>
        </w:rPr>
      </w:pPr>
    </w:p>
    <w:p w:rsidR="00F65F8E" w:rsidRDefault="00F65F8E" w:rsidP="00F65F8E">
      <w:pPr>
        <w:pStyle w:val="af5"/>
        <w:rPr>
          <w:rFonts w:ascii="Times New Roman" w:hAnsi="Times New Roman" w:cs="Times New Roman"/>
          <w:sz w:val="28"/>
          <w:szCs w:val="28"/>
        </w:rPr>
      </w:pPr>
    </w:p>
    <w:p w:rsidR="00A6425F" w:rsidRDefault="00A6425F"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3C7745" w:rsidRDefault="003C7745"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2D0AE4">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ПОДПРОГРАММА</w:t>
      </w:r>
    </w:p>
    <w:p w:rsidR="00F65F8E" w:rsidRPr="00F65F8E" w:rsidRDefault="00F65F8E" w:rsidP="002D0AE4">
      <w:pPr>
        <w:pStyle w:val="af5"/>
        <w:jc w:val="center"/>
        <w:rPr>
          <w:rFonts w:ascii="Times New Roman" w:hAnsi="Times New Roman" w:cs="Times New Roman"/>
          <w:sz w:val="28"/>
          <w:szCs w:val="28"/>
        </w:rPr>
      </w:pPr>
      <w:r w:rsidRPr="00F65F8E">
        <w:rPr>
          <w:rFonts w:ascii="Times New Roman" w:hAnsi="Times New Roman" w:cs="Times New Roman"/>
          <w:b/>
          <w:sz w:val="28"/>
          <w:szCs w:val="28"/>
        </w:rPr>
        <w:t>«Организация деятельности МКУ РМК Слободского района»</w:t>
      </w:r>
    </w:p>
    <w:p w:rsidR="00F65F8E" w:rsidRPr="00F65F8E" w:rsidRDefault="00F65F8E" w:rsidP="002D0AE4">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2D0AE4">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«Организация деятельности МКУ РМК Слободского района»</w:t>
      </w:r>
    </w:p>
    <w:p w:rsidR="00F65F8E" w:rsidRPr="00F65F8E" w:rsidRDefault="00F65F8E" w:rsidP="002D0AE4">
      <w:pPr>
        <w:pStyle w:val="af5"/>
        <w:jc w:val="center"/>
        <w:rPr>
          <w:rFonts w:ascii="Times New Roman" w:hAnsi="Times New Roman" w:cs="Times New Roman"/>
          <w:sz w:val="28"/>
          <w:szCs w:val="28"/>
        </w:rPr>
      </w:pPr>
      <w:r w:rsidRPr="00F65F8E">
        <w:rPr>
          <w:rFonts w:ascii="Times New Roman" w:hAnsi="Times New Roman" w:cs="Times New Roman"/>
          <w:b/>
          <w:sz w:val="28"/>
          <w:szCs w:val="28"/>
        </w:rPr>
        <w:t>(далее – Подпрограмма)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9"/>
      </w:tblGrid>
      <w:tr w:rsidR="00F65F8E" w:rsidRPr="00F65F8E" w:rsidTr="005814F9">
        <w:tc>
          <w:tcPr>
            <w:tcW w:w="3369" w:type="dxa"/>
          </w:tcPr>
          <w:p w:rsidR="00F65F8E" w:rsidRPr="00F65F8E" w:rsidRDefault="00F65F8E" w:rsidP="00776279">
            <w:pPr>
              <w:pStyle w:val="af5"/>
              <w:rPr>
                <w:rFonts w:ascii="Times New Roman" w:hAnsi="Times New Roman" w:cs="Times New Roman"/>
                <w:sz w:val="28"/>
                <w:szCs w:val="28"/>
              </w:rPr>
            </w:pPr>
            <w:r w:rsidRPr="00F65F8E">
              <w:rPr>
                <w:rFonts w:ascii="Times New Roman" w:hAnsi="Times New Roman" w:cs="Times New Roman"/>
                <w:sz w:val="28"/>
                <w:szCs w:val="28"/>
              </w:rPr>
              <w:t>Ответственный исполнитель Подпрограммы</w:t>
            </w:r>
          </w:p>
        </w:tc>
        <w:tc>
          <w:tcPr>
            <w:tcW w:w="6279" w:type="dxa"/>
          </w:tcPr>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МКУ РМК Слободского района</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Подпрограммы</w:t>
            </w:r>
          </w:p>
        </w:tc>
        <w:tc>
          <w:tcPr>
            <w:tcW w:w="6279" w:type="dxa"/>
          </w:tcPr>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 МКУ ЦБ УО</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Цель Подпрограммы</w:t>
            </w:r>
          </w:p>
        </w:tc>
        <w:tc>
          <w:tcPr>
            <w:tcW w:w="6279" w:type="dxa"/>
          </w:tcPr>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повышение профессионального уровня педагогов</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Задачи Подпрограммы</w:t>
            </w:r>
          </w:p>
        </w:tc>
        <w:tc>
          <w:tcPr>
            <w:tcW w:w="6279" w:type="dxa"/>
          </w:tcPr>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стимулирование педагогов к повышению качества работы и непрерывному профессиональному развитию;</w:t>
            </w:r>
          </w:p>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развитие механизмов привлечения на работу в образовательные организации лучших выпускников вузов и талантливых специалистов</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Целевые показатели эффективности реализации Подпрограммы</w:t>
            </w:r>
          </w:p>
        </w:tc>
        <w:tc>
          <w:tcPr>
            <w:tcW w:w="6279" w:type="dxa"/>
          </w:tcPr>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удельный вес численности учителей общеобразовательных организаций в возрасте до 3</w:t>
            </w:r>
            <w:r w:rsidR="00776279">
              <w:rPr>
                <w:rFonts w:ascii="Times New Roman" w:hAnsi="Times New Roman" w:cs="Times New Roman"/>
                <w:sz w:val="28"/>
                <w:szCs w:val="28"/>
              </w:rPr>
              <w:t>5</w:t>
            </w:r>
            <w:r w:rsidRPr="00F65F8E">
              <w:rPr>
                <w:rFonts w:ascii="Times New Roman" w:hAnsi="Times New Roman" w:cs="Times New Roman"/>
                <w:sz w:val="28"/>
                <w:szCs w:val="28"/>
              </w:rPr>
              <w:t xml:space="preserve"> лет в общей их численности; </w:t>
            </w:r>
          </w:p>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w:t>
            </w:r>
          </w:p>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 Сроки реализации Подпрограммы</w:t>
            </w:r>
          </w:p>
        </w:tc>
        <w:tc>
          <w:tcPr>
            <w:tcW w:w="6279" w:type="dxa"/>
          </w:tcPr>
          <w:p w:rsidR="00F65F8E" w:rsidRPr="00F65F8E" w:rsidRDefault="000E5616" w:rsidP="002D0AE4">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00F65F8E" w:rsidRPr="00F65F8E">
              <w:rPr>
                <w:rFonts w:ascii="Times New Roman" w:hAnsi="Times New Roman" w:cs="Times New Roman"/>
                <w:sz w:val="28"/>
                <w:szCs w:val="28"/>
              </w:rPr>
              <w:t xml:space="preserve"> годы. </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Объемы ассигнований Подпрограммы</w:t>
            </w:r>
          </w:p>
          <w:p w:rsidR="00F65F8E" w:rsidRPr="00F65F8E" w:rsidRDefault="00F65F8E" w:rsidP="00F65F8E">
            <w:pPr>
              <w:pStyle w:val="af5"/>
              <w:rPr>
                <w:rFonts w:ascii="Times New Roman" w:hAnsi="Times New Roman" w:cs="Times New Roman"/>
                <w:sz w:val="28"/>
                <w:szCs w:val="28"/>
              </w:rPr>
            </w:pPr>
          </w:p>
        </w:tc>
        <w:tc>
          <w:tcPr>
            <w:tcW w:w="6279" w:type="dxa"/>
          </w:tcPr>
          <w:p w:rsidR="00F65F8E" w:rsidRPr="00F65F8E" w:rsidRDefault="00746123" w:rsidP="00746123">
            <w:pPr>
              <w:spacing w:after="0"/>
              <w:ind w:firstLine="709"/>
              <w:jc w:val="both"/>
              <w:rPr>
                <w:rFonts w:ascii="Times New Roman" w:hAnsi="Times New Roman" w:cs="Times New Roman"/>
                <w:sz w:val="28"/>
                <w:szCs w:val="28"/>
              </w:rPr>
            </w:pPr>
            <w:r w:rsidRPr="00097710">
              <w:rPr>
                <w:rFonts w:ascii="Times New Roman" w:hAnsi="Times New Roman" w:cs="Times New Roman"/>
                <w:sz w:val="28"/>
                <w:szCs w:val="28"/>
              </w:rPr>
              <w:t xml:space="preserve">Общий объем планируемого финансирования Подпрограммы составляет </w:t>
            </w:r>
            <w:r>
              <w:rPr>
                <w:rFonts w:ascii="Times New Roman" w:hAnsi="Times New Roman" w:cs="Times New Roman"/>
                <w:sz w:val="28"/>
                <w:szCs w:val="28"/>
              </w:rPr>
              <w:t>10827,6</w:t>
            </w:r>
            <w:r w:rsidRPr="00097710">
              <w:rPr>
                <w:rFonts w:ascii="Times New Roman" w:hAnsi="Times New Roman" w:cs="Times New Roman"/>
                <w:sz w:val="28"/>
                <w:szCs w:val="28"/>
              </w:rPr>
              <w:t xml:space="preserve"> тыс. руб., в том числе</w:t>
            </w:r>
            <w:r>
              <w:rPr>
                <w:rFonts w:ascii="Times New Roman" w:hAnsi="Times New Roman" w:cs="Times New Roman"/>
                <w:sz w:val="28"/>
                <w:szCs w:val="28"/>
              </w:rPr>
              <w:t xml:space="preserve"> средства районного бюджета 2020</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1674,4 </w:t>
            </w:r>
            <w:r w:rsidRPr="00097710">
              <w:rPr>
                <w:rFonts w:ascii="Times New Roman" w:hAnsi="Times New Roman" w:cs="Times New Roman"/>
                <w:sz w:val="28"/>
                <w:szCs w:val="28"/>
              </w:rPr>
              <w:t xml:space="preserve">тыс. руб., </w:t>
            </w:r>
            <w:r>
              <w:rPr>
                <w:rFonts w:ascii="Times New Roman" w:hAnsi="Times New Roman" w:cs="Times New Roman"/>
                <w:sz w:val="28"/>
                <w:szCs w:val="28"/>
              </w:rPr>
              <w:t>2021</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1674,4 </w:t>
            </w:r>
            <w:r w:rsidRPr="00097710">
              <w:rPr>
                <w:rFonts w:ascii="Times New Roman" w:hAnsi="Times New Roman" w:cs="Times New Roman"/>
                <w:sz w:val="28"/>
                <w:szCs w:val="28"/>
              </w:rPr>
              <w:t xml:space="preserve">тыс. руб., </w:t>
            </w:r>
            <w:r>
              <w:rPr>
                <w:rFonts w:ascii="Times New Roman" w:hAnsi="Times New Roman" w:cs="Times New Roman"/>
                <w:sz w:val="28"/>
                <w:szCs w:val="28"/>
              </w:rPr>
              <w:t>2022</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1674,4 </w:t>
            </w:r>
            <w:r w:rsidRPr="00097710">
              <w:rPr>
                <w:rFonts w:ascii="Times New Roman" w:hAnsi="Times New Roman" w:cs="Times New Roman"/>
                <w:sz w:val="28"/>
                <w:szCs w:val="28"/>
              </w:rPr>
              <w:t xml:space="preserve">тыс. руб., </w:t>
            </w:r>
            <w:r>
              <w:rPr>
                <w:rFonts w:ascii="Times New Roman" w:hAnsi="Times New Roman" w:cs="Times New Roman"/>
                <w:sz w:val="28"/>
                <w:szCs w:val="28"/>
              </w:rPr>
              <w:t>2023</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1674,4 </w:t>
            </w:r>
            <w:r w:rsidRPr="00097710">
              <w:rPr>
                <w:rFonts w:ascii="Times New Roman" w:hAnsi="Times New Roman" w:cs="Times New Roman"/>
                <w:sz w:val="28"/>
                <w:szCs w:val="28"/>
              </w:rPr>
              <w:t xml:space="preserve">тыс. руб., </w:t>
            </w:r>
            <w:r>
              <w:rPr>
                <w:rFonts w:ascii="Times New Roman" w:hAnsi="Times New Roman" w:cs="Times New Roman"/>
                <w:sz w:val="28"/>
                <w:szCs w:val="28"/>
              </w:rPr>
              <w:t>2024</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1674,4 </w:t>
            </w:r>
            <w:r w:rsidRPr="00097710">
              <w:rPr>
                <w:rFonts w:ascii="Times New Roman" w:hAnsi="Times New Roman" w:cs="Times New Roman"/>
                <w:sz w:val="28"/>
                <w:szCs w:val="28"/>
              </w:rPr>
              <w:t xml:space="preserve">тыс. руб., </w:t>
            </w:r>
            <w:r>
              <w:rPr>
                <w:rFonts w:ascii="Times New Roman" w:hAnsi="Times New Roman" w:cs="Times New Roman"/>
                <w:sz w:val="28"/>
                <w:szCs w:val="28"/>
              </w:rPr>
              <w:t>2025</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1674,4 </w:t>
            </w:r>
            <w:r w:rsidRPr="00097710">
              <w:rPr>
                <w:rFonts w:ascii="Times New Roman" w:hAnsi="Times New Roman" w:cs="Times New Roman"/>
                <w:sz w:val="28"/>
                <w:szCs w:val="28"/>
              </w:rPr>
              <w:t>тыс. руб.,</w:t>
            </w:r>
            <w:r w:rsidR="008261B8">
              <w:rPr>
                <w:rFonts w:ascii="Times New Roman" w:hAnsi="Times New Roman" w:cs="Times New Roman"/>
                <w:sz w:val="28"/>
                <w:szCs w:val="28"/>
              </w:rPr>
              <w:t xml:space="preserve"> </w:t>
            </w:r>
            <w:r w:rsidRPr="00097710">
              <w:rPr>
                <w:rFonts w:ascii="Times New Roman" w:hAnsi="Times New Roman" w:cs="Times New Roman"/>
                <w:sz w:val="28"/>
                <w:szCs w:val="28"/>
              </w:rPr>
              <w:t>средства областного бюджета –2020 г. –</w:t>
            </w:r>
            <w:r>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r>
              <w:rPr>
                <w:rFonts w:ascii="Times New Roman" w:hAnsi="Times New Roman" w:cs="Times New Roman"/>
                <w:sz w:val="28"/>
                <w:szCs w:val="28"/>
              </w:rPr>
              <w:t>,2021</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r>
              <w:rPr>
                <w:rFonts w:ascii="Times New Roman" w:hAnsi="Times New Roman" w:cs="Times New Roman"/>
                <w:sz w:val="28"/>
                <w:szCs w:val="28"/>
              </w:rPr>
              <w:t>,2022</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r>
              <w:rPr>
                <w:rFonts w:ascii="Times New Roman" w:hAnsi="Times New Roman" w:cs="Times New Roman"/>
                <w:sz w:val="28"/>
                <w:szCs w:val="28"/>
              </w:rPr>
              <w:t>,2023</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r>
              <w:rPr>
                <w:rFonts w:ascii="Times New Roman" w:hAnsi="Times New Roman" w:cs="Times New Roman"/>
                <w:sz w:val="28"/>
                <w:szCs w:val="28"/>
              </w:rPr>
              <w:t>,2024</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r>
              <w:rPr>
                <w:rFonts w:ascii="Times New Roman" w:hAnsi="Times New Roman" w:cs="Times New Roman"/>
                <w:sz w:val="28"/>
                <w:szCs w:val="28"/>
              </w:rPr>
              <w:t>,2025</w:t>
            </w:r>
            <w:r w:rsidRPr="00097710">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конечные результаты реализации  Подпрограммы </w:t>
            </w:r>
          </w:p>
        </w:tc>
        <w:tc>
          <w:tcPr>
            <w:tcW w:w="6279" w:type="dxa"/>
          </w:tcPr>
          <w:p w:rsidR="00F65F8E" w:rsidRPr="00F65F8E" w:rsidRDefault="000E5616" w:rsidP="002D0AE4">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удельный вес численности учителей общеобразовательных организаций в возрасте до 3</w:t>
            </w:r>
            <w:r w:rsidR="00776279">
              <w:rPr>
                <w:rFonts w:ascii="Times New Roman" w:hAnsi="Times New Roman" w:cs="Times New Roman"/>
                <w:sz w:val="28"/>
                <w:szCs w:val="28"/>
              </w:rPr>
              <w:t>5</w:t>
            </w:r>
            <w:r w:rsidR="00F65F8E" w:rsidRPr="00F65F8E">
              <w:rPr>
                <w:rFonts w:ascii="Times New Roman" w:hAnsi="Times New Roman" w:cs="Times New Roman"/>
                <w:sz w:val="28"/>
                <w:szCs w:val="28"/>
              </w:rPr>
              <w:t xml:space="preserve"> лет в общей их</w:t>
            </w:r>
            <w:r>
              <w:rPr>
                <w:rFonts w:ascii="Times New Roman" w:hAnsi="Times New Roman" w:cs="Times New Roman"/>
                <w:sz w:val="28"/>
                <w:szCs w:val="28"/>
              </w:rPr>
              <w:t xml:space="preserve"> численности по сравнению с 2019</w:t>
            </w:r>
            <w:r w:rsidR="00F65F8E" w:rsidRPr="00F65F8E">
              <w:rPr>
                <w:rFonts w:ascii="Times New Roman" w:hAnsi="Times New Roman" w:cs="Times New Roman"/>
                <w:sz w:val="28"/>
                <w:szCs w:val="28"/>
              </w:rPr>
              <w:t xml:space="preserve"> годом </w:t>
            </w:r>
            <w:r w:rsidR="00BD2D59">
              <w:rPr>
                <w:rFonts w:ascii="Times New Roman" w:hAnsi="Times New Roman" w:cs="Times New Roman"/>
                <w:sz w:val="28"/>
                <w:szCs w:val="28"/>
              </w:rPr>
              <w:t>сохранится</w:t>
            </w:r>
            <w:r w:rsidR="00776279">
              <w:rPr>
                <w:rFonts w:ascii="Times New Roman" w:hAnsi="Times New Roman" w:cs="Times New Roman"/>
                <w:sz w:val="28"/>
                <w:szCs w:val="28"/>
              </w:rPr>
              <w:t xml:space="preserve"> на уровне</w:t>
            </w:r>
            <w:r w:rsidR="00BD2D59">
              <w:rPr>
                <w:rFonts w:ascii="Times New Roman" w:hAnsi="Times New Roman" w:cs="Times New Roman"/>
                <w:sz w:val="28"/>
                <w:szCs w:val="28"/>
              </w:rPr>
              <w:t xml:space="preserve"> 2</w:t>
            </w:r>
            <w:r w:rsidR="00C5070C">
              <w:rPr>
                <w:rFonts w:ascii="Times New Roman" w:hAnsi="Times New Roman" w:cs="Times New Roman"/>
                <w:sz w:val="28"/>
                <w:szCs w:val="28"/>
              </w:rPr>
              <w:t>1</w:t>
            </w:r>
            <w:r w:rsidR="00F65F8E" w:rsidRPr="00F65F8E">
              <w:rPr>
                <w:rFonts w:ascii="Times New Roman" w:hAnsi="Times New Roman" w:cs="Times New Roman"/>
                <w:sz w:val="28"/>
                <w:szCs w:val="28"/>
              </w:rPr>
              <w:t xml:space="preserve">%; </w:t>
            </w:r>
          </w:p>
          <w:p w:rsidR="00F65F8E" w:rsidRPr="00F65F8E" w:rsidRDefault="000E5616" w:rsidP="002D0AE4">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w:t>
            </w:r>
            <w:r>
              <w:rPr>
                <w:rFonts w:ascii="Times New Roman" w:hAnsi="Times New Roman" w:cs="Times New Roman"/>
                <w:sz w:val="28"/>
                <w:szCs w:val="28"/>
              </w:rPr>
              <w:t>ования по сравнению с 2019</w:t>
            </w:r>
            <w:r w:rsidR="00F65F8E" w:rsidRPr="00F65F8E">
              <w:rPr>
                <w:rFonts w:ascii="Times New Roman" w:hAnsi="Times New Roman" w:cs="Times New Roman"/>
                <w:sz w:val="28"/>
                <w:szCs w:val="28"/>
              </w:rPr>
              <w:t xml:space="preserve"> годом </w:t>
            </w:r>
            <w:r w:rsidR="00214882">
              <w:rPr>
                <w:rFonts w:ascii="Times New Roman" w:hAnsi="Times New Roman" w:cs="Times New Roman"/>
                <w:sz w:val="28"/>
                <w:szCs w:val="28"/>
              </w:rPr>
              <w:t xml:space="preserve">сохранится </w:t>
            </w:r>
            <w:r w:rsidR="00776279" w:rsidRPr="00776279">
              <w:rPr>
                <w:rFonts w:ascii="Times New Roman" w:hAnsi="Times New Roman" w:cs="Times New Roman"/>
                <w:sz w:val="28"/>
                <w:szCs w:val="28"/>
              </w:rPr>
              <w:t xml:space="preserve">на уровне </w:t>
            </w:r>
            <w:r w:rsidR="00776279">
              <w:rPr>
                <w:rFonts w:ascii="Times New Roman" w:hAnsi="Times New Roman" w:cs="Times New Roman"/>
                <w:sz w:val="28"/>
                <w:szCs w:val="28"/>
              </w:rPr>
              <w:t>95</w:t>
            </w:r>
            <w:r w:rsidR="00776279" w:rsidRPr="00776279">
              <w:rPr>
                <w:rFonts w:ascii="Times New Roman" w:hAnsi="Times New Roman" w:cs="Times New Roman"/>
                <w:sz w:val="28"/>
                <w:szCs w:val="28"/>
              </w:rPr>
              <w:t>%</w:t>
            </w:r>
            <w:r w:rsidR="00F65F8E" w:rsidRPr="00F65F8E">
              <w:rPr>
                <w:rFonts w:ascii="Times New Roman" w:hAnsi="Times New Roman" w:cs="Times New Roman"/>
                <w:sz w:val="28"/>
                <w:szCs w:val="28"/>
              </w:rPr>
              <w:t>;</w:t>
            </w:r>
          </w:p>
          <w:p w:rsidR="00F65F8E" w:rsidRPr="00F65F8E" w:rsidRDefault="000E5616" w:rsidP="002D0AE4">
            <w:pPr>
              <w:pStyle w:val="af5"/>
              <w:jc w:val="both"/>
              <w:rPr>
                <w:rFonts w:ascii="Times New Roman" w:hAnsi="Times New Roman" w:cs="Times New Roman"/>
                <w:sz w:val="28"/>
                <w:szCs w:val="28"/>
              </w:rPr>
            </w:pPr>
            <w:r>
              <w:rPr>
                <w:rFonts w:ascii="Times New Roman" w:hAnsi="Times New Roman" w:cs="Times New Roman"/>
                <w:sz w:val="28"/>
                <w:szCs w:val="28"/>
              </w:rPr>
              <w:t>к концу 2025</w:t>
            </w:r>
            <w:r w:rsidR="00F65F8E" w:rsidRPr="00F65F8E">
              <w:rPr>
                <w:rFonts w:ascii="Times New Roman" w:hAnsi="Times New Roman" w:cs="Times New Roman"/>
                <w:sz w:val="28"/>
                <w:szCs w:val="28"/>
              </w:rPr>
              <w:t xml:space="preserve"> года 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w:t>
            </w:r>
            <w:r>
              <w:rPr>
                <w:rFonts w:ascii="Times New Roman" w:hAnsi="Times New Roman" w:cs="Times New Roman"/>
                <w:sz w:val="28"/>
                <w:szCs w:val="28"/>
              </w:rPr>
              <w:t>сти учителей по сравнению с 2019</w:t>
            </w:r>
            <w:r w:rsidR="00F65F8E" w:rsidRPr="00F65F8E">
              <w:rPr>
                <w:rFonts w:ascii="Times New Roman" w:hAnsi="Times New Roman" w:cs="Times New Roman"/>
                <w:sz w:val="28"/>
                <w:szCs w:val="28"/>
              </w:rPr>
              <w:t xml:space="preserve"> годом увеличится с </w:t>
            </w:r>
            <w:r w:rsidR="00776279">
              <w:rPr>
                <w:rFonts w:ascii="Times New Roman" w:hAnsi="Times New Roman" w:cs="Times New Roman"/>
                <w:sz w:val="28"/>
                <w:szCs w:val="28"/>
              </w:rPr>
              <w:t>35</w:t>
            </w:r>
            <w:r w:rsidR="00F65F8E" w:rsidRPr="00F65F8E">
              <w:rPr>
                <w:rFonts w:ascii="Times New Roman" w:hAnsi="Times New Roman" w:cs="Times New Roman"/>
                <w:sz w:val="28"/>
                <w:szCs w:val="28"/>
              </w:rPr>
              <w:t xml:space="preserve">% до </w:t>
            </w:r>
            <w:r w:rsidR="00AB0DBD">
              <w:rPr>
                <w:rFonts w:ascii="Times New Roman" w:hAnsi="Times New Roman" w:cs="Times New Roman"/>
                <w:sz w:val="28"/>
                <w:szCs w:val="28"/>
              </w:rPr>
              <w:t>6</w:t>
            </w:r>
            <w:r w:rsidR="00776279">
              <w:rPr>
                <w:rFonts w:ascii="Times New Roman" w:hAnsi="Times New Roman" w:cs="Times New Roman"/>
                <w:sz w:val="28"/>
                <w:szCs w:val="28"/>
              </w:rPr>
              <w:t>0</w:t>
            </w:r>
            <w:r w:rsidR="00F65F8E" w:rsidRPr="00F65F8E">
              <w:rPr>
                <w:rFonts w:ascii="Times New Roman" w:hAnsi="Times New Roman" w:cs="Times New Roman"/>
                <w:sz w:val="28"/>
                <w:szCs w:val="28"/>
              </w:rPr>
              <w:t>%;</w:t>
            </w:r>
          </w:p>
          <w:p w:rsidR="00F65F8E" w:rsidRPr="00F65F8E" w:rsidRDefault="00F65F8E" w:rsidP="002D0AE4">
            <w:pPr>
              <w:pStyle w:val="af5"/>
              <w:jc w:val="both"/>
              <w:rPr>
                <w:rFonts w:ascii="Times New Roman" w:hAnsi="Times New Roman" w:cs="Times New Roman"/>
                <w:sz w:val="28"/>
                <w:szCs w:val="28"/>
              </w:rPr>
            </w:pPr>
            <w:r w:rsidRPr="00F65F8E">
              <w:rPr>
                <w:rFonts w:ascii="Times New Roman" w:hAnsi="Times New Roman" w:cs="Times New Roman"/>
                <w:sz w:val="28"/>
                <w:szCs w:val="28"/>
              </w:rPr>
              <w:t>в качественном выражении:</w:t>
            </w:r>
          </w:p>
          <w:p w:rsidR="00F65F8E" w:rsidRPr="00F65F8E" w:rsidRDefault="00F65F8E" w:rsidP="00E63DE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повысится качество </w:t>
            </w:r>
            <w:r w:rsidR="00E63DE9">
              <w:rPr>
                <w:rFonts w:ascii="Times New Roman" w:hAnsi="Times New Roman" w:cs="Times New Roman"/>
                <w:sz w:val="28"/>
                <w:szCs w:val="28"/>
              </w:rPr>
              <w:t>работы</w:t>
            </w:r>
            <w:r w:rsidRPr="00F65F8E">
              <w:rPr>
                <w:rFonts w:ascii="Times New Roman" w:hAnsi="Times New Roman" w:cs="Times New Roman"/>
                <w:sz w:val="28"/>
                <w:szCs w:val="28"/>
              </w:rPr>
              <w:t xml:space="preserve"> педагогических кадров;</w:t>
            </w:r>
          </w:p>
        </w:tc>
      </w:tr>
    </w:tbl>
    <w:p w:rsidR="00F65F8E" w:rsidRPr="00F65F8E" w:rsidRDefault="00F65F8E" w:rsidP="00F65F8E">
      <w:pPr>
        <w:pStyle w:val="af5"/>
        <w:rPr>
          <w:rFonts w:ascii="Times New Roman" w:hAnsi="Times New Roman" w:cs="Times New Roman"/>
          <w:sz w:val="28"/>
          <w:szCs w:val="28"/>
        </w:rPr>
      </w:pPr>
    </w:p>
    <w:p w:rsidR="003C7745" w:rsidRDefault="003C7745" w:rsidP="003C7745">
      <w:pPr>
        <w:pStyle w:val="af5"/>
        <w:jc w:val="center"/>
        <w:rPr>
          <w:rFonts w:ascii="Times New Roman" w:hAnsi="Times New Roman" w:cs="Times New Roman"/>
          <w:sz w:val="28"/>
          <w:szCs w:val="28"/>
          <w:lang w:eastAsia="en-US"/>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 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Реализация комплекса мер по развитию кадрового потенциала системы образования района позволила увеличить количество высококвалифицированных педагогов, а также молодых специалистов. </w:t>
      </w:r>
    </w:p>
    <w:p w:rsidR="00F65F8E" w:rsidRPr="005B5AE6" w:rsidRDefault="00F65F8E" w:rsidP="002D0AE4">
      <w:pPr>
        <w:pStyle w:val="af5"/>
        <w:ind w:firstLine="709"/>
        <w:jc w:val="both"/>
        <w:rPr>
          <w:rFonts w:ascii="Times New Roman" w:hAnsi="Times New Roman" w:cs="Times New Roman"/>
          <w:sz w:val="28"/>
          <w:szCs w:val="28"/>
          <w:lang w:eastAsia="en-US"/>
        </w:rPr>
      </w:pPr>
      <w:r w:rsidRPr="005B5AE6">
        <w:rPr>
          <w:rFonts w:ascii="Times New Roman" w:hAnsi="Times New Roman" w:cs="Times New Roman"/>
          <w:sz w:val="28"/>
          <w:szCs w:val="28"/>
          <w:lang w:eastAsia="en-US"/>
        </w:rPr>
        <w:t>За 201</w:t>
      </w:r>
      <w:r w:rsidR="00E63DE9" w:rsidRPr="005B5AE6">
        <w:rPr>
          <w:rFonts w:ascii="Times New Roman" w:hAnsi="Times New Roman" w:cs="Times New Roman"/>
          <w:sz w:val="28"/>
          <w:szCs w:val="28"/>
          <w:lang w:eastAsia="en-US"/>
        </w:rPr>
        <w:t>7-</w:t>
      </w:r>
      <w:r w:rsidRPr="005B5AE6">
        <w:rPr>
          <w:rFonts w:ascii="Times New Roman" w:hAnsi="Times New Roman" w:cs="Times New Roman"/>
          <w:sz w:val="28"/>
          <w:szCs w:val="28"/>
          <w:lang w:eastAsia="en-US"/>
        </w:rPr>
        <w:t>201</w:t>
      </w:r>
      <w:r w:rsidR="00E63DE9" w:rsidRPr="005B5AE6">
        <w:rPr>
          <w:rFonts w:ascii="Times New Roman" w:hAnsi="Times New Roman" w:cs="Times New Roman"/>
          <w:sz w:val="28"/>
          <w:szCs w:val="28"/>
          <w:lang w:eastAsia="en-US"/>
        </w:rPr>
        <w:t>9</w:t>
      </w:r>
      <w:r w:rsidRPr="005B5AE6">
        <w:rPr>
          <w:rFonts w:ascii="Times New Roman" w:hAnsi="Times New Roman" w:cs="Times New Roman"/>
          <w:sz w:val="28"/>
          <w:szCs w:val="28"/>
          <w:lang w:eastAsia="en-US"/>
        </w:rPr>
        <w:t xml:space="preserve"> годы </w:t>
      </w:r>
      <w:r w:rsidR="00E63DE9" w:rsidRPr="005B5AE6">
        <w:rPr>
          <w:rFonts w:ascii="Times New Roman" w:hAnsi="Times New Roman" w:cs="Times New Roman"/>
          <w:sz w:val="28"/>
          <w:szCs w:val="28"/>
          <w:lang w:eastAsia="en-US"/>
        </w:rPr>
        <w:t>89</w:t>
      </w:r>
      <w:r w:rsidRPr="005B5AE6">
        <w:rPr>
          <w:rFonts w:ascii="Times New Roman" w:hAnsi="Times New Roman" w:cs="Times New Roman"/>
          <w:sz w:val="28"/>
          <w:szCs w:val="28"/>
          <w:lang w:eastAsia="en-US"/>
        </w:rPr>
        <w:t xml:space="preserve">% руководителей и </w:t>
      </w:r>
      <w:r w:rsidR="00E63DE9" w:rsidRPr="005B5AE6">
        <w:rPr>
          <w:rFonts w:ascii="Times New Roman" w:hAnsi="Times New Roman" w:cs="Times New Roman"/>
          <w:sz w:val="28"/>
          <w:szCs w:val="28"/>
          <w:lang w:eastAsia="en-US"/>
        </w:rPr>
        <w:t>педагогов</w:t>
      </w:r>
      <w:r w:rsidRPr="005B5AE6">
        <w:rPr>
          <w:rFonts w:ascii="Times New Roman" w:hAnsi="Times New Roman" w:cs="Times New Roman"/>
          <w:sz w:val="28"/>
          <w:szCs w:val="28"/>
          <w:lang w:eastAsia="en-US"/>
        </w:rPr>
        <w:t xml:space="preserve"> образовательных </w:t>
      </w:r>
      <w:r w:rsidR="00E63DE9" w:rsidRPr="005B5AE6">
        <w:rPr>
          <w:rFonts w:ascii="Times New Roman" w:hAnsi="Times New Roman" w:cs="Times New Roman"/>
          <w:sz w:val="28"/>
          <w:szCs w:val="28"/>
          <w:lang w:eastAsia="en-US"/>
        </w:rPr>
        <w:t>организаций</w:t>
      </w:r>
      <w:r w:rsidRPr="005B5AE6">
        <w:rPr>
          <w:rFonts w:ascii="Times New Roman" w:hAnsi="Times New Roman" w:cs="Times New Roman"/>
          <w:sz w:val="28"/>
          <w:szCs w:val="28"/>
          <w:lang w:eastAsia="en-US"/>
        </w:rPr>
        <w:t xml:space="preserve"> прошли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p w:rsidR="00F65F8E" w:rsidRPr="005B5AE6" w:rsidRDefault="00F65F8E" w:rsidP="002D0AE4">
      <w:pPr>
        <w:pStyle w:val="af5"/>
        <w:ind w:firstLine="709"/>
        <w:jc w:val="both"/>
        <w:rPr>
          <w:rFonts w:ascii="Times New Roman" w:hAnsi="Times New Roman" w:cs="Times New Roman"/>
          <w:sz w:val="28"/>
          <w:szCs w:val="28"/>
          <w:lang w:eastAsia="en-US"/>
        </w:rPr>
      </w:pPr>
      <w:r w:rsidRPr="005B5AE6">
        <w:rPr>
          <w:rFonts w:ascii="Times New Roman" w:hAnsi="Times New Roman" w:cs="Times New Roman"/>
          <w:sz w:val="28"/>
          <w:szCs w:val="28"/>
          <w:lang w:eastAsia="en-US"/>
        </w:rPr>
        <w:t xml:space="preserve">В соответствии с Порядком </w:t>
      </w:r>
      <w:r w:rsidR="005B5AE6" w:rsidRPr="005B5AE6">
        <w:rPr>
          <w:rFonts w:ascii="Times New Roman" w:hAnsi="Times New Roman" w:cs="Times New Roman"/>
          <w:sz w:val="28"/>
          <w:szCs w:val="28"/>
          <w:lang w:eastAsia="en-US"/>
        </w:rPr>
        <w:t xml:space="preserve">проведения </w:t>
      </w:r>
      <w:r w:rsidRPr="005B5AE6">
        <w:rPr>
          <w:rFonts w:ascii="Times New Roman" w:hAnsi="Times New Roman" w:cs="Times New Roman"/>
          <w:sz w:val="28"/>
          <w:szCs w:val="28"/>
          <w:lang w:eastAsia="en-US"/>
        </w:rPr>
        <w:t xml:space="preserve">аттестации педагогических работников </w:t>
      </w:r>
      <w:r w:rsidR="005B5AE6" w:rsidRPr="005B5AE6">
        <w:rPr>
          <w:rFonts w:ascii="Times New Roman" w:hAnsi="Times New Roman" w:cs="Times New Roman"/>
          <w:sz w:val="28"/>
          <w:szCs w:val="28"/>
          <w:lang w:eastAsia="en-US"/>
        </w:rPr>
        <w:t>организаций, осуществляющих образовательную деятельность</w:t>
      </w:r>
      <w:r w:rsidRPr="005B5AE6">
        <w:rPr>
          <w:rFonts w:ascii="Times New Roman" w:hAnsi="Times New Roman" w:cs="Times New Roman"/>
          <w:sz w:val="28"/>
          <w:szCs w:val="28"/>
          <w:lang w:eastAsia="en-US"/>
        </w:rPr>
        <w:t>, утвержденным приказом Министерства образования и науки Российской Федерации от </w:t>
      </w:r>
      <w:r w:rsidR="005B5AE6" w:rsidRPr="005B5AE6">
        <w:rPr>
          <w:rFonts w:ascii="Times New Roman" w:hAnsi="Times New Roman" w:cs="Times New Roman"/>
          <w:sz w:val="28"/>
          <w:szCs w:val="28"/>
          <w:lang w:eastAsia="en-US"/>
        </w:rPr>
        <w:t>07</w:t>
      </w:r>
      <w:r w:rsidRPr="005B5AE6">
        <w:rPr>
          <w:rFonts w:ascii="Times New Roman" w:hAnsi="Times New Roman" w:cs="Times New Roman"/>
          <w:sz w:val="28"/>
          <w:szCs w:val="28"/>
          <w:lang w:eastAsia="en-US"/>
        </w:rPr>
        <w:t>.0</w:t>
      </w:r>
      <w:r w:rsidR="005B5AE6" w:rsidRPr="005B5AE6">
        <w:rPr>
          <w:rFonts w:ascii="Times New Roman" w:hAnsi="Times New Roman" w:cs="Times New Roman"/>
          <w:sz w:val="28"/>
          <w:szCs w:val="28"/>
          <w:lang w:eastAsia="en-US"/>
        </w:rPr>
        <w:t>4</w:t>
      </w:r>
      <w:r w:rsidRPr="005B5AE6">
        <w:rPr>
          <w:rFonts w:ascii="Times New Roman" w:hAnsi="Times New Roman" w:cs="Times New Roman"/>
          <w:sz w:val="28"/>
          <w:szCs w:val="28"/>
          <w:lang w:eastAsia="en-US"/>
        </w:rPr>
        <w:t>.201</w:t>
      </w:r>
      <w:r w:rsidR="005B5AE6" w:rsidRPr="005B5AE6">
        <w:rPr>
          <w:rFonts w:ascii="Times New Roman" w:hAnsi="Times New Roman" w:cs="Times New Roman"/>
          <w:sz w:val="28"/>
          <w:szCs w:val="28"/>
          <w:lang w:eastAsia="en-US"/>
        </w:rPr>
        <w:t>4</w:t>
      </w:r>
      <w:r w:rsidRPr="005B5AE6">
        <w:rPr>
          <w:rFonts w:ascii="Times New Roman" w:hAnsi="Times New Roman" w:cs="Times New Roman"/>
          <w:sz w:val="28"/>
          <w:szCs w:val="28"/>
          <w:lang w:eastAsia="en-US"/>
        </w:rPr>
        <w:t xml:space="preserve"> № 2</w:t>
      </w:r>
      <w:r w:rsidR="005B5AE6" w:rsidRPr="005B5AE6">
        <w:rPr>
          <w:rFonts w:ascii="Times New Roman" w:hAnsi="Times New Roman" w:cs="Times New Roman"/>
          <w:sz w:val="28"/>
          <w:szCs w:val="28"/>
          <w:lang w:eastAsia="en-US"/>
        </w:rPr>
        <w:t>76</w:t>
      </w:r>
      <w:r w:rsidRPr="005B5AE6">
        <w:rPr>
          <w:rFonts w:ascii="Times New Roman" w:hAnsi="Times New Roman" w:cs="Times New Roman"/>
          <w:sz w:val="28"/>
          <w:szCs w:val="28"/>
          <w:lang w:eastAsia="en-US"/>
        </w:rPr>
        <w:t>, первую и высшую квалификационные категории и подтверждение соответствия занимаемой должности, начиная с 201</w:t>
      </w:r>
      <w:r w:rsidR="005B5AE6" w:rsidRPr="005B5AE6">
        <w:rPr>
          <w:rFonts w:ascii="Times New Roman" w:hAnsi="Times New Roman" w:cs="Times New Roman"/>
          <w:sz w:val="28"/>
          <w:szCs w:val="28"/>
          <w:lang w:eastAsia="en-US"/>
        </w:rPr>
        <w:t>5</w:t>
      </w:r>
      <w:r w:rsidRPr="005B5AE6">
        <w:rPr>
          <w:rFonts w:ascii="Times New Roman" w:hAnsi="Times New Roman" w:cs="Times New Roman"/>
          <w:sz w:val="28"/>
          <w:szCs w:val="28"/>
          <w:lang w:eastAsia="en-US"/>
        </w:rPr>
        <w:t xml:space="preserve"> года, получили </w:t>
      </w:r>
      <w:r w:rsidR="005B5AE6" w:rsidRPr="005B5AE6">
        <w:rPr>
          <w:rFonts w:ascii="Times New Roman" w:hAnsi="Times New Roman" w:cs="Times New Roman"/>
          <w:sz w:val="28"/>
          <w:szCs w:val="28"/>
          <w:lang w:eastAsia="en-US"/>
        </w:rPr>
        <w:t>85</w:t>
      </w:r>
      <w:r w:rsidRPr="005B5AE6">
        <w:rPr>
          <w:rFonts w:ascii="Times New Roman" w:hAnsi="Times New Roman" w:cs="Times New Roman"/>
          <w:sz w:val="28"/>
          <w:szCs w:val="28"/>
          <w:lang w:eastAsia="en-US"/>
        </w:rPr>
        <w:t xml:space="preserve">% </w:t>
      </w:r>
      <w:r w:rsidR="005B5AE6" w:rsidRPr="005B5AE6">
        <w:rPr>
          <w:rFonts w:ascii="Times New Roman" w:hAnsi="Times New Roman" w:cs="Times New Roman"/>
          <w:sz w:val="28"/>
          <w:szCs w:val="28"/>
          <w:lang w:eastAsia="en-US"/>
        </w:rPr>
        <w:t>педагогов</w:t>
      </w:r>
      <w:r w:rsidRPr="005B5AE6">
        <w:rPr>
          <w:rFonts w:ascii="Times New Roman" w:hAnsi="Times New Roman" w:cs="Times New Roman"/>
          <w:sz w:val="28"/>
          <w:szCs w:val="28"/>
          <w:lang w:eastAsia="en-US"/>
        </w:rPr>
        <w:t>.</w:t>
      </w:r>
    </w:p>
    <w:p w:rsidR="005B5AE6" w:rsidRPr="005B5AE6" w:rsidRDefault="005B5AE6" w:rsidP="005B5AE6">
      <w:pPr>
        <w:pStyle w:val="af5"/>
        <w:ind w:firstLine="709"/>
        <w:jc w:val="both"/>
        <w:rPr>
          <w:rFonts w:ascii="Times New Roman" w:hAnsi="Times New Roman" w:cs="Times New Roman"/>
          <w:sz w:val="28"/>
          <w:szCs w:val="28"/>
          <w:lang w:eastAsia="en-US"/>
        </w:rPr>
      </w:pPr>
      <w:r w:rsidRPr="005B5AE6">
        <w:rPr>
          <w:rFonts w:ascii="Times New Roman" w:hAnsi="Times New Roman" w:cs="Times New Roman"/>
          <w:sz w:val="28"/>
          <w:szCs w:val="28"/>
          <w:lang w:eastAsia="en-US"/>
        </w:rPr>
        <w:t>В соответствии с Положения о порядке аттестации  кандидатов на должности руководителей и руководителей муниципальных образовательных организаций, утвержденного приказом управления образования администрации Слободского района от 26.11.2014 № 92, первую и высшую квалификационные категории и подтверждение соответствия занимаемой должности, начиная с 2015 года, получили 100% руководителей.</w:t>
      </w:r>
    </w:p>
    <w:p w:rsidR="003E5B5C"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Работа с кадрами одно из важных направлений деятельности управления образования и районного методического кабинета.</w:t>
      </w:r>
    </w:p>
    <w:p w:rsidR="00F65F8E" w:rsidRPr="00540564" w:rsidRDefault="00F65F8E" w:rsidP="002D0AE4">
      <w:pPr>
        <w:pStyle w:val="af5"/>
        <w:ind w:firstLine="709"/>
        <w:jc w:val="both"/>
        <w:rPr>
          <w:rFonts w:ascii="Times New Roman" w:eastAsia="Calibri" w:hAnsi="Times New Roman" w:cs="Times New Roman"/>
          <w:sz w:val="28"/>
          <w:szCs w:val="28"/>
          <w:lang w:eastAsia="en-US"/>
        </w:rPr>
      </w:pPr>
      <w:r w:rsidRPr="00F65F8E">
        <w:rPr>
          <w:rFonts w:ascii="Times New Roman" w:eastAsia="Calibri" w:hAnsi="Times New Roman" w:cs="Times New Roman"/>
          <w:sz w:val="28"/>
          <w:szCs w:val="28"/>
          <w:lang w:eastAsia="en-US"/>
        </w:rPr>
        <w:t xml:space="preserve"> Педагоги района пользовались услугами единой региональной образовательной сети повышения квалификации, которая призвана удовлетворить спрос каждого специалиста на индивидуальную </w:t>
      </w:r>
      <w:r w:rsidRPr="00540564">
        <w:rPr>
          <w:rFonts w:ascii="Times New Roman" w:eastAsia="Calibri" w:hAnsi="Times New Roman" w:cs="Times New Roman"/>
          <w:sz w:val="28"/>
          <w:szCs w:val="28"/>
          <w:lang w:eastAsia="en-US"/>
        </w:rPr>
        <w:t>образовательную траекторию. В течение 201</w:t>
      </w:r>
      <w:r w:rsidR="005B5AE6" w:rsidRPr="00540564">
        <w:rPr>
          <w:rFonts w:ascii="Times New Roman" w:eastAsia="Calibri" w:hAnsi="Times New Roman" w:cs="Times New Roman"/>
          <w:sz w:val="28"/>
          <w:szCs w:val="28"/>
          <w:lang w:eastAsia="en-US"/>
        </w:rPr>
        <w:t>8</w:t>
      </w:r>
      <w:r w:rsidRPr="00540564">
        <w:rPr>
          <w:rFonts w:ascii="Times New Roman" w:eastAsia="Calibri" w:hAnsi="Times New Roman" w:cs="Times New Roman"/>
          <w:sz w:val="28"/>
          <w:szCs w:val="28"/>
          <w:lang w:eastAsia="en-US"/>
        </w:rPr>
        <w:t xml:space="preserve"> года </w:t>
      </w:r>
      <w:r w:rsidR="00540564" w:rsidRPr="00540564">
        <w:rPr>
          <w:rFonts w:ascii="Times New Roman" w:eastAsia="Calibri" w:hAnsi="Times New Roman" w:cs="Times New Roman"/>
          <w:spacing w:val="-3"/>
          <w:sz w:val="28"/>
          <w:szCs w:val="28"/>
          <w:lang w:eastAsia="en-US"/>
        </w:rPr>
        <w:t>219</w:t>
      </w:r>
      <w:r w:rsidRPr="00540564">
        <w:rPr>
          <w:rFonts w:ascii="Times New Roman" w:eastAsia="Calibri" w:hAnsi="Times New Roman" w:cs="Times New Roman"/>
          <w:spacing w:val="-3"/>
          <w:sz w:val="28"/>
          <w:szCs w:val="28"/>
          <w:lang w:eastAsia="en-US"/>
        </w:rPr>
        <w:t>педагог</w:t>
      </w:r>
      <w:r w:rsidR="00540564" w:rsidRPr="00540564">
        <w:rPr>
          <w:rFonts w:ascii="Times New Roman" w:eastAsia="Calibri" w:hAnsi="Times New Roman" w:cs="Times New Roman"/>
          <w:spacing w:val="-3"/>
          <w:sz w:val="28"/>
          <w:szCs w:val="28"/>
          <w:lang w:eastAsia="en-US"/>
        </w:rPr>
        <w:t xml:space="preserve">ови 25 руководителей </w:t>
      </w:r>
      <w:r w:rsidRPr="00540564">
        <w:rPr>
          <w:rFonts w:ascii="Times New Roman" w:eastAsia="Calibri" w:hAnsi="Times New Roman" w:cs="Times New Roman"/>
          <w:spacing w:val="-3"/>
          <w:sz w:val="28"/>
          <w:szCs w:val="28"/>
          <w:lang w:eastAsia="en-US"/>
        </w:rPr>
        <w:t>прошл</w:t>
      </w:r>
      <w:r w:rsidR="00540564" w:rsidRPr="00540564">
        <w:rPr>
          <w:rFonts w:ascii="Times New Roman" w:eastAsia="Calibri" w:hAnsi="Times New Roman" w:cs="Times New Roman"/>
          <w:spacing w:val="-3"/>
          <w:sz w:val="28"/>
          <w:szCs w:val="28"/>
          <w:lang w:eastAsia="en-US"/>
        </w:rPr>
        <w:t>и курсовую подго</w:t>
      </w:r>
      <w:r w:rsidR="00540564" w:rsidRPr="00540564">
        <w:rPr>
          <w:rFonts w:ascii="Times New Roman" w:eastAsia="Calibri" w:hAnsi="Times New Roman" w:cs="Times New Roman"/>
          <w:spacing w:val="-3"/>
          <w:sz w:val="28"/>
          <w:szCs w:val="28"/>
          <w:lang w:eastAsia="en-US"/>
        </w:rPr>
        <w:softHyphen/>
        <w:t>товку</w:t>
      </w:r>
      <w:r w:rsidRPr="00540564">
        <w:rPr>
          <w:rFonts w:ascii="Times New Roman" w:eastAsia="Calibri" w:hAnsi="Times New Roman" w:cs="Times New Roman"/>
          <w:spacing w:val="-3"/>
          <w:sz w:val="28"/>
          <w:szCs w:val="28"/>
          <w:lang w:eastAsia="en-US"/>
        </w:rPr>
        <w:t>.</w:t>
      </w:r>
    </w:p>
    <w:p w:rsidR="00F65F8E" w:rsidRPr="00540564" w:rsidRDefault="00540564" w:rsidP="00540564">
      <w:pPr>
        <w:pStyle w:val="af5"/>
        <w:ind w:firstLine="709"/>
        <w:jc w:val="both"/>
        <w:rPr>
          <w:rFonts w:ascii="Times New Roman" w:eastAsia="Calibri" w:hAnsi="Times New Roman" w:cs="Times New Roman"/>
          <w:sz w:val="28"/>
          <w:szCs w:val="28"/>
          <w:lang w:eastAsia="en-US"/>
        </w:rPr>
      </w:pPr>
      <w:r w:rsidRPr="00540564">
        <w:rPr>
          <w:rFonts w:ascii="Times New Roman" w:eastAsia="Calibri" w:hAnsi="Times New Roman" w:cs="Times New Roman"/>
          <w:sz w:val="28"/>
          <w:szCs w:val="28"/>
          <w:lang w:eastAsia="en-US"/>
        </w:rPr>
        <w:t>62 педагога в январе и октябре прошли обучение на внебюджетных курсах для воспитателей по теме «Содержание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 на базе МКОУ СОШ с УИОП д. Стулово Слободского района. Проводили курсы</w:t>
      </w:r>
      <w:r w:rsidR="00F65F8E" w:rsidRPr="00540564">
        <w:rPr>
          <w:rFonts w:ascii="Times New Roman" w:eastAsia="Calibri" w:hAnsi="Times New Roman" w:cs="Times New Roman"/>
          <w:sz w:val="28"/>
          <w:szCs w:val="28"/>
          <w:lang w:eastAsia="en-US"/>
        </w:rPr>
        <w:t xml:space="preserve"> преподаватели Института развития образования Кировской области. </w:t>
      </w:r>
    </w:p>
    <w:p w:rsidR="00540564" w:rsidRPr="00540564" w:rsidRDefault="00F65F8E" w:rsidP="00540564">
      <w:pPr>
        <w:pStyle w:val="af5"/>
        <w:ind w:firstLine="709"/>
        <w:jc w:val="both"/>
        <w:rPr>
          <w:rFonts w:ascii="Times New Roman" w:hAnsi="Times New Roman" w:cs="Times New Roman"/>
          <w:sz w:val="28"/>
          <w:szCs w:val="28"/>
        </w:rPr>
      </w:pPr>
      <w:r w:rsidRPr="00540564">
        <w:rPr>
          <w:rFonts w:ascii="Times New Roman" w:hAnsi="Times New Roman" w:cs="Times New Roman"/>
          <w:sz w:val="28"/>
          <w:szCs w:val="28"/>
        </w:rPr>
        <w:t>В 201</w:t>
      </w:r>
      <w:r w:rsidR="00540564" w:rsidRPr="00540564">
        <w:rPr>
          <w:rFonts w:ascii="Times New Roman" w:hAnsi="Times New Roman" w:cs="Times New Roman"/>
          <w:sz w:val="28"/>
          <w:szCs w:val="28"/>
        </w:rPr>
        <w:t xml:space="preserve">8-2019учебном </w:t>
      </w:r>
      <w:r w:rsidRPr="00540564">
        <w:rPr>
          <w:rFonts w:ascii="Times New Roman" w:hAnsi="Times New Roman" w:cs="Times New Roman"/>
          <w:sz w:val="28"/>
          <w:szCs w:val="28"/>
        </w:rPr>
        <w:t>году в муниципальном этап</w:t>
      </w:r>
      <w:r w:rsidR="00540564" w:rsidRPr="00540564">
        <w:rPr>
          <w:rFonts w:ascii="Times New Roman" w:hAnsi="Times New Roman" w:cs="Times New Roman"/>
          <w:sz w:val="28"/>
          <w:szCs w:val="28"/>
        </w:rPr>
        <w:t>еВ</w:t>
      </w:r>
      <w:r w:rsidRPr="00540564">
        <w:rPr>
          <w:rFonts w:ascii="Times New Roman" w:hAnsi="Times New Roman" w:cs="Times New Roman"/>
          <w:sz w:val="28"/>
          <w:szCs w:val="28"/>
        </w:rPr>
        <w:t xml:space="preserve">сероссийского конкурса «Учитель года» приняло участие </w:t>
      </w:r>
      <w:r w:rsidR="00540564" w:rsidRPr="00540564">
        <w:rPr>
          <w:rFonts w:ascii="Times New Roman" w:hAnsi="Times New Roman" w:cs="Times New Roman"/>
          <w:sz w:val="28"/>
          <w:szCs w:val="28"/>
        </w:rPr>
        <w:t>18 воспитателей и 6 учителей</w:t>
      </w:r>
      <w:r w:rsidRPr="00540564">
        <w:rPr>
          <w:rFonts w:ascii="Times New Roman" w:hAnsi="Times New Roman" w:cs="Times New Roman"/>
          <w:sz w:val="28"/>
          <w:szCs w:val="28"/>
        </w:rPr>
        <w:t>.</w:t>
      </w:r>
      <w:r w:rsidR="00540564" w:rsidRPr="00540564">
        <w:rPr>
          <w:rFonts w:ascii="Times New Roman" w:hAnsi="Times New Roman" w:cs="Times New Roman"/>
          <w:sz w:val="28"/>
          <w:szCs w:val="28"/>
        </w:rPr>
        <w:t>Победителями стали:</w:t>
      </w:r>
    </w:p>
    <w:p w:rsidR="00540564" w:rsidRPr="00540564" w:rsidRDefault="00540564" w:rsidP="00540564">
      <w:pPr>
        <w:pStyle w:val="af5"/>
        <w:ind w:firstLine="709"/>
        <w:jc w:val="both"/>
        <w:rPr>
          <w:rFonts w:ascii="Times New Roman" w:hAnsi="Times New Roman" w:cs="Times New Roman"/>
          <w:sz w:val="28"/>
          <w:szCs w:val="28"/>
        </w:rPr>
      </w:pPr>
      <w:r w:rsidRPr="00540564">
        <w:rPr>
          <w:rFonts w:ascii="Times New Roman" w:hAnsi="Times New Roman" w:cs="Times New Roman"/>
          <w:sz w:val="28"/>
          <w:szCs w:val="28"/>
        </w:rPr>
        <w:t xml:space="preserve"> в конкурсе презентаций педагогических работников в номинации «Воспитатель года» Богданова Ирина Николаевна, инструктор по физической культуре муниципального казенного дошкольного образовательного учреждения детского сада комбинированного вида № 1 д. Стулово Слободского района;</w:t>
      </w:r>
    </w:p>
    <w:p w:rsidR="00540564" w:rsidRPr="00540564" w:rsidRDefault="00540564" w:rsidP="00540564">
      <w:pPr>
        <w:pStyle w:val="af5"/>
        <w:ind w:firstLine="709"/>
        <w:jc w:val="both"/>
        <w:rPr>
          <w:rFonts w:ascii="Times New Roman" w:hAnsi="Times New Roman" w:cs="Times New Roman"/>
          <w:sz w:val="28"/>
          <w:szCs w:val="28"/>
        </w:rPr>
      </w:pPr>
      <w:r w:rsidRPr="00540564">
        <w:rPr>
          <w:rFonts w:ascii="Times New Roman" w:hAnsi="Times New Roman" w:cs="Times New Roman"/>
          <w:sz w:val="28"/>
          <w:szCs w:val="28"/>
        </w:rPr>
        <w:t>Жуйкова Ирина Юрьевна, музыкальный руководитель муниципального казенного дошкольного образовательного учреждения детского сада общеразвивающего вида д. Шихово Слободского района.</w:t>
      </w:r>
    </w:p>
    <w:p w:rsidR="00540564" w:rsidRPr="00540564" w:rsidRDefault="00540564" w:rsidP="00540564">
      <w:pPr>
        <w:pStyle w:val="af5"/>
        <w:ind w:firstLine="709"/>
        <w:jc w:val="both"/>
        <w:rPr>
          <w:rFonts w:ascii="Times New Roman" w:hAnsi="Times New Roman" w:cs="Times New Roman"/>
          <w:sz w:val="28"/>
          <w:szCs w:val="28"/>
        </w:rPr>
      </w:pPr>
      <w:r w:rsidRPr="00540564">
        <w:rPr>
          <w:rFonts w:ascii="Times New Roman" w:hAnsi="Times New Roman" w:cs="Times New Roman"/>
          <w:sz w:val="28"/>
          <w:szCs w:val="28"/>
        </w:rPr>
        <w:t xml:space="preserve">В конкурсе мастер-классов педагогических работников в номинации «Воспитатель года» Жуйкова Ирина Юрьевна, музыкальный руководитель муниципального казенного дошкольного образовательного учреждения детского сада общеразвивающего вида д. Шихово Слободского района. </w:t>
      </w:r>
    </w:p>
    <w:p w:rsidR="00F65F8E" w:rsidRPr="00540564" w:rsidRDefault="00540564" w:rsidP="00540564">
      <w:pPr>
        <w:pStyle w:val="af5"/>
        <w:ind w:firstLine="709"/>
        <w:jc w:val="both"/>
        <w:rPr>
          <w:rFonts w:ascii="Times New Roman" w:hAnsi="Times New Roman" w:cs="Times New Roman"/>
          <w:sz w:val="28"/>
          <w:szCs w:val="28"/>
        </w:rPr>
      </w:pPr>
      <w:r w:rsidRPr="00540564">
        <w:rPr>
          <w:rFonts w:ascii="Times New Roman" w:hAnsi="Times New Roman" w:cs="Times New Roman"/>
          <w:sz w:val="28"/>
          <w:szCs w:val="28"/>
        </w:rPr>
        <w:t>В конкурсе мастер - классов педагогических работников в номинации «Учитель года» Фукалова Светлана Аркадьевна, учитель изобразительного искусства Кировского областного государственного общеобразовательного бюджетного учреждения «Средняя школа пгт Вахруши Слободского района».</w:t>
      </w:r>
    </w:p>
    <w:p w:rsidR="00F65F8E" w:rsidRPr="00C5070C" w:rsidRDefault="00F65F8E" w:rsidP="00C5070C">
      <w:pPr>
        <w:pStyle w:val="af5"/>
        <w:ind w:firstLine="709"/>
        <w:jc w:val="both"/>
        <w:rPr>
          <w:rFonts w:ascii="Times New Roman" w:hAnsi="Times New Roman" w:cs="Times New Roman"/>
          <w:sz w:val="28"/>
          <w:szCs w:val="28"/>
        </w:rPr>
      </w:pPr>
      <w:r w:rsidRPr="00C5070C">
        <w:rPr>
          <w:rFonts w:ascii="Times New Roman" w:hAnsi="Times New Roman" w:cs="Times New Roman"/>
          <w:sz w:val="28"/>
          <w:szCs w:val="28"/>
        </w:rPr>
        <w:t>С 2010 года учрежден нагрудный знак «Педагогическая слава», который ежегодно вручается одному педагогу района.</w:t>
      </w:r>
      <w:r w:rsidR="009E4A65">
        <w:rPr>
          <w:rFonts w:ascii="Times New Roman" w:hAnsi="Times New Roman" w:cs="Times New Roman"/>
          <w:sz w:val="28"/>
          <w:szCs w:val="28"/>
        </w:rPr>
        <w:t xml:space="preserve"> Всего нагрудным знаком награждено 10 человек.</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Вместе с тем основной проблемой системы образования района остается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 В образовательных </w:t>
      </w:r>
      <w:r w:rsidRPr="00F65F8E">
        <w:rPr>
          <w:rFonts w:ascii="Times New Roman" w:hAnsi="Times New Roman" w:cs="Times New Roman"/>
          <w:sz w:val="28"/>
          <w:szCs w:val="28"/>
        </w:rPr>
        <w:t>организациях</w:t>
      </w:r>
      <w:r w:rsidRPr="00F65F8E">
        <w:rPr>
          <w:rFonts w:ascii="Times New Roman" w:hAnsi="Times New Roman" w:cs="Times New Roman"/>
          <w:sz w:val="28"/>
          <w:szCs w:val="28"/>
          <w:lang w:eastAsia="en-US"/>
        </w:rPr>
        <w:t xml:space="preserve"> по-прежнему наблюдается нехватка педагогических кадров.</w:t>
      </w:r>
    </w:p>
    <w:p w:rsid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В коллективах образовательных </w:t>
      </w:r>
      <w:r w:rsidRPr="00F65F8E">
        <w:rPr>
          <w:rFonts w:ascii="Times New Roman" w:hAnsi="Times New Roman" w:cs="Times New Roman"/>
          <w:sz w:val="28"/>
          <w:szCs w:val="28"/>
        </w:rPr>
        <w:t>организаций</w:t>
      </w:r>
      <w:r w:rsidRPr="00F65F8E">
        <w:rPr>
          <w:rFonts w:ascii="Times New Roman" w:hAnsi="Times New Roman" w:cs="Times New Roman"/>
          <w:sz w:val="28"/>
          <w:szCs w:val="28"/>
          <w:lang w:eastAsia="en-US"/>
        </w:rPr>
        <w:t xml:space="preserve"> сохраняется проблема возрастного дисбаланса. Среди педагогов общеобразовательных </w:t>
      </w:r>
      <w:r w:rsidRPr="00F65F8E">
        <w:rPr>
          <w:rFonts w:ascii="Times New Roman" w:hAnsi="Times New Roman" w:cs="Times New Roman"/>
          <w:sz w:val="28"/>
          <w:szCs w:val="28"/>
        </w:rPr>
        <w:t>организаций</w:t>
      </w:r>
      <w:r w:rsidR="00C5070C" w:rsidRPr="00C5070C">
        <w:rPr>
          <w:rFonts w:ascii="Times New Roman" w:hAnsi="Times New Roman" w:cs="Times New Roman"/>
          <w:sz w:val="28"/>
          <w:szCs w:val="28"/>
          <w:lang w:eastAsia="en-US"/>
        </w:rPr>
        <w:t>23</w:t>
      </w:r>
      <w:r w:rsidRPr="00C5070C">
        <w:rPr>
          <w:rFonts w:ascii="Times New Roman" w:hAnsi="Times New Roman" w:cs="Times New Roman"/>
          <w:sz w:val="28"/>
          <w:szCs w:val="28"/>
          <w:lang w:eastAsia="en-US"/>
        </w:rPr>
        <w:t xml:space="preserve">% составляют учителя пенсионного возраста. </w:t>
      </w:r>
      <w:r w:rsidR="00C5070C" w:rsidRPr="00C5070C">
        <w:rPr>
          <w:rFonts w:ascii="Times New Roman" w:hAnsi="Times New Roman" w:cs="Times New Roman"/>
          <w:sz w:val="28"/>
          <w:szCs w:val="28"/>
          <w:lang w:eastAsia="en-US"/>
        </w:rPr>
        <w:t xml:space="preserve">Доля учителей в возрасте до 35 лет в общей численности учителей района сократилась с 22% в 2018 году до 21% в 2019 году. </w:t>
      </w:r>
      <w:r w:rsidRPr="00C5070C">
        <w:rPr>
          <w:rFonts w:ascii="Times New Roman" w:hAnsi="Times New Roman" w:cs="Times New Roman"/>
          <w:sz w:val="28"/>
          <w:szCs w:val="28"/>
          <w:lang w:eastAsia="en-US"/>
        </w:rPr>
        <w:t>Рост числа учителей пенсионного возраста и уменьшение доли молодых педагогов ограничивает возможности обновления технологий образования.</w:t>
      </w:r>
    </w:p>
    <w:p w:rsidR="003C7745" w:rsidRPr="00C5070C" w:rsidRDefault="003C7745" w:rsidP="002D0AE4">
      <w:pPr>
        <w:pStyle w:val="af5"/>
        <w:ind w:firstLine="709"/>
        <w:jc w:val="both"/>
        <w:rPr>
          <w:rFonts w:ascii="Times New Roman" w:hAnsi="Times New Roman" w:cs="Times New Roman"/>
          <w:sz w:val="28"/>
          <w:szCs w:val="28"/>
          <w:lang w:eastAsia="en-US"/>
        </w:rPr>
      </w:pPr>
    </w:p>
    <w:p w:rsidR="003C7745" w:rsidRDefault="003C7745" w:rsidP="003C7745">
      <w:pPr>
        <w:pStyle w:val="af5"/>
        <w:jc w:val="center"/>
        <w:rPr>
          <w:rFonts w:ascii="Times New Roman" w:hAnsi="Times New Roman" w:cs="Times New Roman"/>
          <w:sz w:val="28"/>
          <w:szCs w:val="28"/>
          <w:lang w:eastAsia="en-US"/>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Подпрограммы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Важной приоритетной задачей является качественное обновление преподавательского состава. Необходимо принять комплекс мер для повышения профессионального уровня преподавателей и управленческих кадров системы образования, а также престижа  педагогической профессии.</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Требуется продолжать реализацию комплекса мер по привлечению для работы в образовательные организации молодых талантливых педагогических кадров, в том числе в сельской местности. При этом особое внимание уделить вопросу обеспечения молодых педагогов жильем.</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Приоритетом является обновление компетенций педагогических и управленческих кадров, в том числе в условиях внедрения новых федеральных государственных образовательных стандартов дошкольного, общего   образования. Педагоги должны владеть современными технологиями обучения и воспитания,  в том числе информационным технологиям и образовательным ресурсам нового поколения. Особое внимание необходимо уделить повышению квалификации преподавателей дисциплин, ориентированных на подготовку кадров для высокотехнологичных отраслей экономики.</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Для повышения качества образования необходимо обеспечить эффективную интеграцию систем повышения квалификации, оценки качества и аттестации педагогических кадров. В основу интегративных процессов следует положить понятие качества образования как соответствия требованиям </w:t>
      </w:r>
      <w:r w:rsidR="00C5070C">
        <w:rPr>
          <w:rFonts w:ascii="Times New Roman" w:hAnsi="Times New Roman" w:cs="Times New Roman"/>
          <w:sz w:val="28"/>
          <w:szCs w:val="28"/>
          <w:lang w:eastAsia="en-US"/>
        </w:rPr>
        <w:t xml:space="preserve">федеральных </w:t>
      </w:r>
      <w:r w:rsidRPr="00F65F8E">
        <w:rPr>
          <w:rFonts w:ascii="Times New Roman" w:hAnsi="Times New Roman" w:cs="Times New Roman"/>
          <w:sz w:val="28"/>
          <w:szCs w:val="28"/>
          <w:lang w:eastAsia="en-US"/>
        </w:rPr>
        <w:t>государственных образовательных стандартов.</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В соответствии с приоритетами государственной политики  в сфере образования целью Подпрограммы является повышение профессионального уровня педагогов.</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Для достижения указанной цели необходимо решить следующие основные задачи:</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стимулирование педагогов к повышению качества работы и непрерывному профессиональному развитию;</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развитие механизмов привлечения на работу в образовательные организации лучших выпускников вузов и талантливых специалистов.</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Показателями эффективности, характеризующими достижение поставленной цели и решение задач Подпрограммы, являются: </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удельный вес численности учителей общеобразовательных организаций в возрасте до 3</w:t>
      </w:r>
      <w:r w:rsidR="00C5070C">
        <w:rPr>
          <w:rFonts w:ascii="Times New Roman" w:hAnsi="Times New Roman" w:cs="Times New Roman"/>
          <w:sz w:val="28"/>
          <w:szCs w:val="28"/>
          <w:lang w:eastAsia="en-US"/>
        </w:rPr>
        <w:t>5</w:t>
      </w:r>
      <w:r w:rsidRPr="00F65F8E">
        <w:rPr>
          <w:rFonts w:ascii="Times New Roman" w:hAnsi="Times New Roman" w:cs="Times New Roman"/>
          <w:sz w:val="28"/>
          <w:szCs w:val="28"/>
          <w:lang w:eastAsia="en-US"/>
        </w:rPr>
        <w:t xml:space="preserve"> лет в общей их численности; </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За счет реализации комплекса мероприятий Подпрограммы будут обеспечены качественные показатели: </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rPr>
        <w:t>повысится качество подготовки педагогических кадров</w:t>
      </w:r>
      <w:r w:rsidRPr="00F65F8E">
        <w:rPr>
          <w:rFonts w:ascii="Times New Roman" w:hAnsi="Times New Roman" w:cs="Times New Roman"/>
          <w:sz w:val="28"/>
          <w:szCs w:val="28"/>
          <w:lang w:eastAsia="en-US"/>
        </w:rPr>
        <w:t>;</w:t>
      </w:r>
    </w:p>
    <w:p w:rsidR="00F65F8E" w:rsidRP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Ожидаемые количественные результаты реализации Подпрограммы:</w:t>
      </w:r>
    </w:p>
    <w:p w:rsidR="00F65F8E" w:rsidRPr="00F65F8E" w:rsidRDefault="003E5B5C" w:rsidP="002D0AE4">
      <w:pPr>
        <w:pStyle w:val="af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 концу 2025</w:t>
      </w:r>
      <w:r w:rsidR="00F65F8E" w:rsidRPr="00F65F8E">
        <w:rPr>
          <w:rFonts w:ascii="Times New Roman" w:hAnsi="Times New Roman" w:cs="Times New Roman"/>
          <w:sz w:val="28"/>
          <w:szCs w:val="28"/>
          <w:lang w:eastAsia="en-US"/>
        </w:rPr>
        <w:t xml:space="preserve"> года удельный вес численности учителей общеобразовательных организаций в возрасте до 3</w:t>
      </w:r>
      <w:r w:rsidR="00C5070C">
        <w:rPr>
          <w:rFonts w:ascii="Times New Roman" w:hAnsi="Times New Roman" w:cs="Times New Roman"/>
          <w:sz w:val="28"/>
          <w:szCs w:val="28"/>
          <w:lang w:eastAsia="en-US"/>
        </w:rPr>
        <w:t>5</w:t>
      </w:r>
      <w:r w:rsidR="00F65F8E" w:rsidRPr="00F65F8E">
        <w:rPr>
          <w:rFonts w:ascii="Times New Roman" w:hAnsi="Times New Roman" w:cs="Times New Roman"/>
          <w:sz w:val="28"/>
          <w:szCs w:val="28"/>
          <w:lang w:eastAsia="en-US"/>
        </w:rPr>
        <w:t xml:space="preserve"> лет в общей их</w:t>
      </w:r>
      <w:r>
        <w:rPr>
          <w:rFonts w:ascii="Times New Roman" w:hAnsi="Times New Roman" w:cs="Times New Roman"/>
          <w:sz w:val="28"/>
          <w:szCs w:val="28"/>
          <w:lang w:eastAsia="en-US"/>
        </w:rPr>
        <w:t xml:space="preserve"> численности по сравнению с 2019</w:t>
      </w:r>
      <w:r w:rsidR="00F65F8E" w:rsidRPr="00F65F8E">
        <w:rPr>
          <w:rFonts w:ascii="Times New Roman" w:hAnsi="Times New Roman" w:cs="Times New Roman"/>
          <w:sz w:val="28"/>
          <w:szCs w:val="28"/>
          <w:lang w:eastAsia="en-US"/>
        </w:rPr>
        <w:t xml:space="preserve"> годом </w:t>
      </w:r>
      <w:r w:rsidR="009E4A65">
        <w:rPr>
          <w:rFonts w:ascii="Times New Roman" w:hAnsi="Times New Roman" w:cs="Times New Roman"/>
          <w:sz w:val="28"/>
          <w:szCs w:val="28"/>
          <w:lang w:eastAsia="en-US"/>
        </w:rPr>
        <w:t xml:space="preserve">сохранится </w:t>
      </w:r>
      <w:r w:rsidR="00C5070C" w:rsidRPr="00C5070C">
        <w:rPr>
          <w:rFonts w:ascii="Times New Roman" w:hAnsi="Times New Roman" w:cs="Times New Roman"/>
          <w:sz w:val="28"/>
          <w:szCs w:val="28"/>
          <w:lang w:eastAsia="en-US"/>
        </w:rPr>
        <w:t>на уровне 2</w:t>
      </w:r>
      <w:r w:rsidR="00C5070C">
        <w:rPr>
          <w:rFonts w:ascii="Times New Roman" w:hAnsi="Times New Roman" w:cs="Times New Roman"/>
          <w:sz w:val="28"/>
          <w:szCs w:val="28"/>
          <w:lang w:eastAsia="en-US"/>
        </w:rPr>
        <w:t>1</w:t>
      </w:r>
      <w:r w:rsidR="00C5070C" w:rsidRPr="00C5070C">
        <w:rPr>
          <w:rFonts w:ascii="Times New Roman" w:hAnsi="Times New Roman" w:cs="Times New Roman"/>
          <w:sz w:val="28"/>
          <w:szCs w:val="28"/>
          <w:lang w:eastAsia="en-US"/>
        </w:rPr>
        <w:t>%</w:t>
      </w:r>
      <w:r w:rsidR="00C5070C">
        <w:rPr>
          <w:rFonts w:ascii="Times New Roman" w:hAnsi="Times New Roman" w:cs="Times New Roman"/>
          <w:sz w:val="28"/>
          <w:szCs w:val="28"/>
          <w:lang w:eastAsia="en-US"/>
        </w:rPr>
        <w:t>;</w:t>
      </w:r>
    </w:p>
    <w:p w:rsidR="00F65F8E" w:rsidRPr="00F65F8E" w:rsidRDefault="003E5B5C" w:rsidP="002D0AE4">
      <w:pPr>
        <w:pStyle w:val="af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 концу 2025</w:t>
      </w:r>
      <w:r w:rsidR="00F65F8E" w:rsidRPr="00F65F8E">
        <w:rPr>
          <w:rFonts w:ascii="Times New Roman" w:hAnsi="Times New Roman" w:cs="Times New Roman"/>
          <w:sz w:val="28"/>
          <w:szCs w:val="28"/>
          <w:lang w:eastAsia="en-US"/>
        </w:rPr>
        <w:t xml:space="preserve"> года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w:t>
      </w:r>
      <w:r>
        <w:rPr>
          <w:rFonts w:ascii="Times New Roman" w:hAnsi="Times New Roman" w:cs="Times New Roman"/>
          <w:sz w:val="28"/>
          <w:szCs w:val="28"/>
          <w:lang w:eastAsia="en-US"/>
        </w:rPr>
        <w:t>ования детей по сравнению с 2019</w:t>
      </w:r>
      <w:r w:rsidR="00F65F8E" w:rsidRPr="00F65F8E">
        <w:rPr>
          <w:rFonts w:ascii="Times New Roman" w:hAnsi="Times New Roman" w:cs="Times New Roman"/>
          <w:sz w:val="28"/>
          <w:szCs w:val="28"/>
          <w:lang w:eastAsia="en-US"/>
        </w:rPr>
        <w:t xml:space="preserve"> годом </w:t>
      </w:r>
      <w:r w:rsidR="009E4A65">
        <w:rPr>
          <w:rFonts w:ascii="Times New Roman" w:hAnsi="Times New Roman" w:cs="Times New Roman"/>
          <w:sz w:val="28"/>
          <w:szCs w:val="28"/>
          <w:lang w:eastAsia="en-US"/>
        </w:rPr>
        <w:t xml:space="preserve">сохранится </w:t>
      </w:r>
      <w:r w:rsidR="00C5070C" w:rsidRPr="00C5070C">
        <w:rPr>
          <w:rFonts w:ascii="Times New Roman" w:hAnsi="Times New Roman" w:cs="Times New Roman"/>
          <w:sz w:val="28"/>
          <w:szCs w:val="28"/>
          <w:lang w:eastAsia="en-US"/>
        </w:rPr>
        <w:t>на уровне 95%</w:t>
      </w:r>
      <w:r w:rsidR="00F65F8E" w:rsidRPr="00F65F8E">
        <w:rPr>
          <w:rFonts w:ascii="Times New Roman" w:hAnsi="Times New Roman" w:cs="Times New Roman"/>
          <w:sz w:val="28"/>
          <w:szCs w:val="28"/>
          <w:lang w:eastAsia="en-US"/>
        </w:rPr>
        <w:t>;</w:t>
      </w:r>
    </w:p>
    <w:p w:rsidR="00F65F8E" w:rsidRPr="00F65F8E" w:rsidRDefault="003E5B5C" w:rsidP="002D0AE4">
      <w:pPr>
        <w:pStyle w:val="af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к концу 2025</w:t>
      </w:r>
      <w:r w:rsidR="00F65F8E" w:rsidRPr="00F65F8E">
        <w:rPr>
          <w:rFonts w:ascii="Times New Roman" w:hAnsi="Times New Roman" w:cs="Times New Roman"/>
          <w:sz w:val="28"/>
          <w:szCs w:val="28"/>
          <w:lang w:eastAsia="en-US"/>
        </w:rPr>
        <w:t xml:space="preserve"> года 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w:t>
      </w:r>
      <w:r w:rsidR="00BB1727">
        <w:rPr>
          <w:rFonts w:ascii="Times New Roman" w:hAnsi="Times New Roman" w:cs="Times New Roman"/>
          <w:sz w:val="28"/>
          <w:szCs w:val="28"/>
          <w:lang w:eastAsia="en-US"/>
        </w:rPr>
        <w:t>сти учителей по сравнению с 2019</w:t>
      </w:r>
      <w:r w:rsidR="00F65F8E" w:rsidRPr="00F65F8E">
        <w:rPr>
          <w:rFonts w:ascii="Times New Roman" w:hAnsi="Times New Roman" w:cs="Times New Roman"/>
          <w:sz w:val="28"/>
          <w:szCs w:val="28"/>
          <w:lang w:eastAsia="en-US"/>
        </w:rPr>
        <w:t xml:space="preserve"> годом увеличится с </w:t>
      </w:r>
      <w:r w:rsidR="00C5070C">
        <w:rPr>
          <w:rFonts w:ascii="Times New Roman" w:hAnsi="Times New Roman" w:cs="Times New Roman"/>
          <w:sz w:val="28"/>
          <w:szCs w:val="28"/>
          <w:lang w:eastAsia="en-US"/>
        </w:rPr>
        <w:t>35</w:t>
      </w:r>
      <w:r w:rsidR="00F65F8E" w:rsidRPr="00F65F8E">
        <w:rPr>
          <w:rFonts w:ascii="Times New Roman" w:hAnsi="Times New Roman" w:cs="Times New Roman"/>
          <w:sz w:val="28"/>
          <w:szCs w:val="28"/>
          <w:lang w:eastAsia="en-US"/>
        </w:rPr>
        <w:t xml:space="preserve">% до </w:t>
      </w:r>
      <w:r w:rsidR="00AB0DBD">
        <w:rPr>
          <w:rFonts w:ascii="Times New Roman" w:hAnsi="Times New Roman" w:cs="Times New Roman"/>
          <w:sz w:val="28"/>
          <w:szCs w:val="28"/>
          <w:lang w:eastAsia="en-US"/>
        </w:rPr>
        <w:t>6</w:t>
      </w:r>
      <w:r w:rsidR="00C5070C">
        <w:rPr>
          <w:rFonts w:ascii="Times New Roman" w:hAnsi="Times New Roman" w:cs="Times New Roman"/>
          <w:sz w:val="28"/>
          <w:szCs w:val="28"/>
          <w:lang w:eastAsia="en-US"/>
        </w:rPr>
        <w:t>0</w:t>
      </w:r>
      <w:r w:rsidR="00F65F8E" w:rsidRPr="00F65F8E">
        <w:rPr>
          <w:rFonts w:ascii="Times New Roman" w:hAnsi="Times New Roman" w:cs="Times New Roman"/>
          <w:sz w:val="28"/>
          <w:szCs w:val="28"/>
          <w:lang w:eastAsia="en-US"/>
        </w:rPr>
        <w:t>%.</w:t>
      </w:r>
    </w:p>
    <w:p w:rsidR="00F65F8E" w:rsidRDefault="00F65F8E" w:rsidP="002D0AE4">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Сро</w:t>
      </w:r>
      <w:r w:rsidR="00BB1727">
        <w:rPr>
          <w:rFonts w:ascii="Times New Roman" w:hAnsi="Times New Roman" w:cs="Times New Roman"/>
          <w:sz w:val="28"/>
          <w:szCs w:val="28"/>
          <w:lang w:eastAsia="en-US"/>
        </w:rPr>
        <w:t>к реализации Подпрограммы – 2020</w:t>
      </w:r>
      <w:r w:rsidR="00C5070C">
        <w:rPr>
          <w:rFonts w:ascii="Times New Roman" w:hAnsi="Times New Roman" w:cs="Times New Roman"/>
          <w:sz w:val="28"/>
          <w:szCs w:val="28"/>
          <w:lang w:eastAsia="en-US"/>
        </w:rPr>
        <w:t>-</w:t>
      </w:r>
      <w:r w:rsidR="00BB1727">
        <w:rPr>
          <w:rFonts w:ascii="Times New Roman" w:hAnsi="Times New Roman" w:cs="Times New Roman"/>
          <w:sz w:val="28"/>
          <w:szCs w:val="28"/>
          <w:lang w:eastAsia="en-US"/>
        </w:rPr>
        <w:t>2025</w:t>
      </w:r>
      <w:r w:rsidRPr="00F65F8E">
        <w:rPr>
          <w:rFonts w:ascii="Times New Roman" w:hAnsi="Times New Roman" w:cs="Times New Roman"/>
          <w:sz w:val="28"/>
          <w:szCs w:val="28"/>
          <w:lang w:eastAsia="en-US"/>
        </w:rPr>
        <w:t xml:space="preserve"> годы. </w:t>
      </w:r>
    </w:p>
    <w:p w:rsidR="003C7745" w:rsidRPr="00F65F8E" w:rsidRDefault="003C7745" w:rsidP="002D0AE4">
      <w:pPr>
        <w:pStyle w:val="af5"/>
        <w:ind w:firstLine="709"/>
        <w:jc w:val="both"/>
        <w:rPr>
          <w:rFonts w:ascii="Times New Roman" w:hAnsi="Times New Roman" w:cs="Times New Roman"/>
          <w:sz w:val="28"/>
          <w:szCs w:val="28"/>
          <w:lang w:eastAsia="en-US"/>
        </w:rPr>
      </w:pPr>
    </w:p>
    <w:p w:rsidR="000D59A5" w:rsidRDefault="000D59A5" w:rsidP="000D59A5">
      <w:pPr>
        <w:pStyle w:val="af5"/>
        <w:jc w:val="center"/>
        <w:rPr>
          <w:rFonts w:ascii="Times New Roman" w:hAnsi="Times New Roman" w:cs="Times New Roman"/>
          <w:b/>
          <w:sz w:val="28"/>
          <w:szCs w:val="28"/>
        </w:rPr>
      </w:pPr>
      <w:r>
        <w:rPr>
          <w:rFonts w:ascii="Times New Roman" w:hAnsi="Times New Roman" w:cs="Times New Roman"/>
          <w:b/>
          <w:sz w:val="28"/>
          <w:szCs w:val="28"/>
        </w:rPr>
        <w:t>3.Обобщённая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776368" w:rsidRPr="00C64F27" w:rsidRDefault="00776368" w:rsidP="00776368">
      <w:pPr>
        <w:pStyle w:val="af5"/>
        <w:jc w:val="both"/>
        <w:rPr>
          <w:rFonts w:ascii="Times New Roman" w:hAnsi="Times New Roman" w:cs="Times New Roman"/>
          <w:sz w:val="28"/>
          <w:szCs w:val="28"/>
        </w:rPr>
      </w:pPr>
      <w:r>
        <w:rPr>
          <w:rFonts w:ascii="Times New Roman" w:hAnsi="Times New Roman" w:cs="Times New Roman"/>
          <w:sz w:val="28"/>
          <w:szCs w:val="28"/>
        </w:rPr>
        <w:tab/>
        <w:t>Мероприятия</w:t>
      </w:r>
      <w:r w:rsidRPr="00256B22">
        <w:rPr>
          <w:rFonts w:ascii="Times New Roman" w:hAnsi="Times New Roman" w:cs="Times New Roman"/>
          <w:sz w:val="28"/>
          <w:szCs w:val="28"/>
        </w:rPr>
        <w:t xml:space="preserve"> по </w:t>
      </w:r>
      <w:r>
        <w:rPr>
          <w:rFonts w:ascii="Times New Roman" w:hAnsi="Times New Roman" w:cs="Times New Roman"/>
          <w:sz w:val="28"/>
          <w:szCs w:val="28"/>
        </w:rPr>
        <w:t>Под</w:t>
      </w:r>
      <w:r w:rsidRPr="00256B22">
        <w:rPr>
          <w:rStyle w:val="24"/>
          <w:rFonts w:ascii="Times New Roman" w:hAnsi="Times New Roman" w:cs="Times New Roman"/>
          <w:sz w:val="28"/>
          <w:szCs w:val="28"/>
        </w:rPr>
        <w:t xml:space="preserve">программе </w:t>
      </w:r>
      <w:r w:rsidRPr="00256B22">
        <w:rPr>
          <w:rFonts w:ascii="Times New Roman" w:hAnsi="Times New Roman" w:cs="Times New Roman"/>
          <w:sz w:val="28"/>
          <w:szCs w:val="28"/>
        </w:rPr>
        <w:t xml:space="preserve"> </w:t>
      </w:r>
      <w:r>
        <w:rPr>
          <w:rFonts w:ascii="Times New Roman" w:hAnsi="Times New Roman" w:cs="Times New Roman"/>
          <w:sz w:val="28"/>
          <w:szCs w:val="28"/>
        </w:rPr>
        <w:t xml:space="preserve">приведены в таблице 7 «Перечень </w:t>
      </w:r>
      <w:r w:rsidRPr="004A0276">
        <w:rPr>
          <w:rFonts w:ascii="Times New Roman" w:hAnsi="Times New Roman" w:cs="Times New Roman"/>
          <w:bCs/>
          <w:sz w:val="28"/>
          <w:szCs w:val="28"/>
        </w:rPr>
        <w:t>мероприятий Подпрограммы</w:t>
      </w:r>
      <w:r>
        <w:rPr>
          <w:rFonts w:ascii="Times New Roman" w:hAnsi="Times New Roman" w:cs="Times New Roman"/>
          <w:bCs/>
          <w:sz w:val="28"/>
          <w:szCs w:val="28"/>
        </w:rPr>
        <w:t xml:space="preserve"> </w:t>
      </w:r>
      <w:r w:rsidRPr="00776368">
        <w:rPr>
          <w:rFonts w:ascii="Times New Roman" w:hAnsi="Times New Roman" w:cs="Times New Roman"/>
          <w:sz w:val="28"/>
          <w:szCs w:val="28"/>
        </w:rPr>
        <w:t>«Организация деятельности МКУ РМК Слободского района»</w:t>
      </w:r>
      <w:r>
        <w:rPr>
          <w:rFonts w:ascii="Times New Roman" w:hAnsi="Times New Roman" w:cs="Times New Roman"/>
          <w:sz w:val="28"/>
          <w:szCs w:val="28"/>
        </w:rPr>
        <w:t xml:space="preserve"> </w:t>
      </w:r>
      <w:r w:rsidRPr="0060042E">
        <w:rPr>
          <w:rFonts w:ascii="Times New Roman" w:hAnsi="Times New Roman" w:cs="Times New Roman"/>
          <w:bCs/>
          <w:sz w:val="28"/>
          <w:szCs w:val="28"/>
        </w:rPr>
        <w:t>на 2020-2025 годы</w:t>
      </w:r>
      <w:r>
        <w:rPr>
          <w:rFonts w:ascii="Times New Roman" w:hAnsi="Times New Roman" w:cs="Times New Roman"/>
          <w:bCs/>
          <w:sz w:val="28"/>
          <w:szCs w:val="28"/>
        </w:rPr>
        <w:t>»</w:t>
      </w:r>
    </w:p>
    <w:p w:rsidR="000D59A5" w:rsidRDefault="000D59A5" w:rsidP="000D59A5">
      <w:pPr>
        <w:pStyle w:val="af5"/>
        <w:jc w:val="center"/>
        <w:rPr>
          <w:rFonts w:ascii="Times New Roman" w:hAnsi="Times New Roman" w:cs="Times New Roman"/>
          <w:b/>
          <w:sz w:val="28"/>
          <w:szCs w:val="28"/>
        </w:rPr>
      </w:pPr>
    </w:p>
    <w:p w:rsidR="000D59A5" w:rsidRDefault="000D59A5" w:rsidP="000D59A5">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F65F8E" w:rsidRDefault="000D59A5" w:rsidP="000D59A5">
      <w:pPr>
        <w:pStyle w:val="af5"/>
        <w:rPr>
          <w:rFonts w:ascii="Times New Roman" w:hAnsi="Times New Roman" w:cs="Times New Roman"/>
          <w:bCs/>
          <w:sz w:val="28"/>
          <w:szCs w:val="28"/>
        </w:rPr>
      </w:pPr>
      <w:r>
        <w:rPr>
          <w:rFonts w:ascii="Times New Roman" w:hAnsi="Times New Roman" w:cs="Times New Roman"/>
          <w:sz w:val="28"/>
          <w:szCs w:val="28"/>
        </w:rPr>
        <w:tab/>
        <w:t xml:space="preserve">Основные меры правового регулирования Подпрограммы указаны в 4 разделе </w:t>
      </w:r>
      <w:r w:rsidRPr="00397149">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397149">
        <w:rPr>
          <w:rFonts w:ascii="Times New Roman" w:hAnsi="Times New Roman" w:cs="Times New Roman"/>
          <w:bCs/>
          <w:sz w:val="28"/>
          <w:szCs w:val="28"/>
        </w:rPr>
        <w:t>«Развитие образования в Слободском</w:t>
      </w:r>
      <w:r w:rsidR="00776368">
        <w:rPr>
          <w:rFonts w:ascii="Times New Roman" w:hAnsi="Times New Roman" w:cs="Times New Roman"/>
          <w:bCs/>
          <w:sz w:val="28"/>
          <w:szCs w:val="28"/>
        </w:rPr>
        <w:t xml:space="preserve"> районе»</w:t>
      </w:r>
    </w:p>
    <w:p w:rsidR="000D59A5" w:rsidRPr="00F65F8E" w:rsidRDefault="000D59A5" w:rsidP="000D59A5">
      <w:pPr>
        <w:pStyle w:val="af5"/>
        <w:rPr>
          <w:rFonts w:ascii="Times New Roman" w:hAnsi="Times New Roman" w:cs="Times New Roman"/>
          <w:sz w:val="28"/>
          <w:szCs w:val="28"/>
          <w:lang w:eastAsia="en-US"/>
        </w:rPr>
      </w:pPr>
    </w:p>
    <w:p w:rsidR="002D0AE4" w:rsidRDefault="000D59A5" w:rsidP="00FB4F20">
      <w:pPr>
        <w:pStyle w:val="af5"/>
        <w:jc w:val="center"/>
        <w:rPr>
          <w:rFonts w:ascii="Times New Roman" w:hAnsi="Times New Roman" w:cs="Times New Roman"/>
          <w:sz w:val="28"/>
          <w:szCs w:val="28"/>
        </w:rPr>
      </w:pPr>
      <w:r>
        <w:rPr>
          <w:rFonts w:ascii="Times New Roman" w:hAnsi="Times New Roman" w:cs="Times New Roman"/>
          <w:b/>
          <w:bCs/>
          <w:sz w:val="28"/>
          <w:szCs w:val="28"/>
        </w:rPr>
        <w:t xml:space="preserve">5. </w:t>
      </w:r>
      <w:r w:rsidR="00F65F8E" w:rsidRPr="00F65F8E">
        <w:rPr>
          <w:rFonts w:ascii="Times New Roman" w:hAnsi="Times New Roman" w:cs="Times New Roman"/>
          <w:b/>
          <w:bCs/>
          <w:sz w:val="28"/>
          <w:szCs w:val="28"/>
        </w:rPr>
        <w:t>Обоснование ресурсного обеспечения Подпрограммы</w:t>
      </w:r>
    </w:p>
    <w:p w:rsid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Финансовое обеспечение реализации Подпрограммы осуществляется за счет средств районного и областного бюджета.</w:t>
      </w:r>
    </w:p>
    <w:p w:rsidR="00ED7D77" w:rsidRPr="00097710" w:rsidRDefault="00ED7D77" w:rsidP="00ED7D77">
      <w:pPr>
        <w:spacing w:after="0"/>
        <w:ind w:firstLine="709"/>
        <w:jc w:val="both"/>
        <w:rPr>
          <w:rFonts w:ascii="Times New Roman" w:hAnsi="Times New Roman" w:cs="Times New Roman"/>
          <w:sz w:val="28"/>
          <w:szCs w:val="28"/>
        </w:rPr>
      </w:pPr>
      <w:r w:rsidRPr="00097710">
        <w:rPr>
          <w:rFonts w:ascii="Times New Roman" w:hAnsi="Times New Roman" w:cs="Times New Roman"/>
          <w:sz w:val="28"/>
          <w:szCs w:val="28"/>
        </w:rPr>
        <w:t xml:space="preserve">Общий объем планируемого финансирования Подпрограммы составляет </w:t>
      </w:r>
      <w:r w:rsidR="00097710">
        <w:rPr>
          <w:rFonts w:ascii="Times New Roman" w:hAnsi="Times New Roman" w:cs="Times New Roman"/>
          <w:sz w:val="28"/>
          <w:szCs w:val="28"/>
        </w:rPr>
        <w:t>10827,6</w:t>
      </w:r>
      <w:r w:rsidRPr="00097710">
        <w:rPr>
          <w:rFonts w:ascii="Times New Roman" w:hAnsi="Times New Roman" w:cs="Times New Roman"/>
          <w:sz w:val="28"/>
          <w:szCs w:val="28"/>
        </w:rPr>
        <w:t xml:space="preserve"> тыс. руб., в том числе</w:t>
      </w:r>
      <w:r w:rsidR="00097710">
        <w:rPr>
          <w:rFonts w:ascii="Times New Roman" w:hAnsi="Times New Roman" w:cs="Times New Roman"/>
          <w:sz w:val="28"/>
          <w:szCs w:val="28"/>
        </w:rPr>
        <w:t xml:space="preserve"> средства районного бюджета 2020</w:t>
      </w:r>
      <w:r w:rsidRPr="00097710">
        <w:rPr>
          <w:rFonts w:ascii="Times New Roman" w:hAnsi="Times New Roman" w:cs="Times New Roman"/>
          <w:sz w:val="28"/>
          <w:szCs w:val="28"/>
        </w:rPr>
        <w:t>г. –</w:t>
      </w:r>
      <w:r w:rsidR="00097710">
        <w:rPr>
          <w:rFonts w:ascii="Times New Roman" w:hAnsi="Times New Roman" w:cs="Times New Roman"/>
          <w:sz w:val="28"/>
          <w:szCs w:val="28"/>
        </w:rPr>
        <w:t xml:space="preserve">1674,4 </w:t>
      </w:r>
      <w:r w:rsidRPr="00097710">
        <w:rPr>
          <w:rFonts w:ascii="Times New Roman" w:hAnsi="Times New Roman" w:cs="Times New Roman"/>
          <w:sz w:val="28"/>
          <w:szCs w:val="28"/>
        </w:rPr>
        <w:t>тыс. руб.,</w:t>
      </w:r>
      <w:r w:rsidR="00097710">
        <w:rPr>
          <w:rFonts w:ascii="Times New Roman" w:hAnsi="Times New Roman" w:cs="Times New Roman"/>
          <w:sz w:val="28"/>
          <w:szCs w:val="28"/>
        </w:rPr>
        <w:t>2021</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1674,4 </w:t>
      </w:r>
      <w:r w:rsidR="00097710" w:rsidRPr="00097710">
        <w:rPr>
          <w:rFonts w:ascii="Times New Roman" w:hAnsi="Times New Roman" w:cs="Times New Roman"/>
          <w:sz w:val="28"/>
          <w:szCs w:val="28"/>
        </w:rPr>
        <w:t>тыс. руб.,</w:t>
      </w:r>
      <w:r w:rsidR="00097710">
        <w:rPr>
          <w:rFonts w:ascii="Times New Roman" w:hAnsi="Times New Roman" w:cs="Times New Roman"/>
          <w:sz w:val="28"/>
          <w:szCs w:val="28"/>
        </w:rPr>
        <w:t>2022</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1674,4 </w:t>
      </w:r>
      <w:r w:rsidR="00097710" w:rsidRPr="00097710">
        <w:rPr>
          <w:rFonts w:ascii="Times New Roman" w:hAnsi="Times New Roman" w:cs="Times New Roman"/>
          <w:sz w:val="28"/>
          <w:szCs w:val="28"/>
        </w:rPr>
        <w:t xml:space="preserve">тыс. руб., </w:t>
      </w:r>
      <w:r w:rsidR="00097710">
        <w:rPr>
          <w:rFonts w:ascii="Times New Roman" w:hAnsi="Times New Roman" w:cs="Times New Roman"/>
          <w:sz w:val="28"/>
          <w:szCs w:val="28"/>
        </w:rPr>
        <w:t>2023</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1674,4 </w:t>
      </w:r>
      <w:r w:rsidR="00097710" w:rsidRPr="00097710">
        <w:rPr>
          <w:rFonts w:ascii="Times New Roman" w:hAnsi="Times New Roman" w:cs="Times New Roman"/>
          <w:sz w:val="28"/>
          <w:szCs w:val="28"/>
        </w:rPr>
        <w:t xml:space="preserve">тыс. руб., </w:t>
      </w:r>
      <w:r w:rsidR="00097710">
        <w:rPr>
          <w:rFonts w:ascii="Times New Roman" w:hAnsi="Times New Roman" w:cs="Times New Roman"/>
          <w:sz w:val="28"/>
          <w:szCs w:val="28"/>
        </w:rPr>
        <w:t>2024</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1674,4 </w:t>
      </w:r>
      <w:r w:rsidR="00097710" w:rsidRPr="00097710">
        <w:rPr>
          <w:rFonts w:ascii="Times New Roman" w:hAnsi="Times New Roman" w:cs="Times New Roman"/>
          <w:sz w:val="28"/>
          <w:szCs w:val="28"/>
        </w:rPr>
        <w:t xml:space="preserve">тыс. руб., </w:t>
      </w:r>
      <w:r w:rsidR="00097710">
        <w:rPr>
          <w:rFonts w:ascii="Times New Roman" w:hAnsi="Times New Roman" w:cs="Times New Roman"/>
          <w:sz w:val="28"/>
          <w:szCs w:val="28"/>
        </w:rPr>
        <w:t>2025</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1674,4 </w:t>
      </w:r>
      <w:r w:rsidR="00097710" w:rsidRPr="00097710">
        <w:rPr>
          <w:rFonts w:ascii="Times New Roman" w:hAnsi="Times New Roman" w:cs="Times New Roman"/>
          <w:sz w:val="28"/>
          <w:szCs w:val="28"/>
        </w:rPr>
        <w:t>тыс. руб.,</w:t>
      </w:r>
      <w:r w:rsidRPr="00097710">
        <w:rPr>
          <w:rFonts w:ascii="Times New Roman" w:hAnsi="Times New Roman" w:cs="Times New Roman"/>
          <w:sz w:val="28"/>
          <w:szCs w:val="28"/>
        </w:rPr>
        <w:t>средства областного бюджета –2020 г. –</w:t>
      </w:r>
      <w:r w:rsidR="00097710">
        <w:rPr>
          <w:rFonts w:ascii="Times New Roman" w:hAnsi="Times New Roman" w:cs="Times New Roman"/>
          <w:sz w:val="28"/>
          <w:szCs w:val="28"/>
        </w:rPr>
        <w:t xml:space="preserve">130,2 </w:t>
      </w:r>
      <w:r w:rsidRPr="00097710">
        <w:rPr>
          <w:rFonts w:ascii="Times New Roman" w:hAnsi="Times New Roman" w:cs="Times New Roman"/>
          <w:sz w:val="28"/>
          <w:szCs w:val="28"/>
        </w:rPr>
        <w:t>тыс. руб.</w:t>
      </w:r>
      <w:r w:rsidR="00097710">
        <w:rPr>
          <w:rFonts w:ascii="Times New Roman" w:hAnsi="Times New Roman" w:cs="Times New Roman"/>
          <w:sz w:val="28"/>
          <w:szCs w:val="28"/>
        </w:rPr>
        <w:t>,2021</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130,2 </w:t>
      </w:r>
      <w:r w:rsidR="00097710" w:rsidRPr="00097710">
        <w:rPr>
          <w:rFonts w:ascii="Times New Roman" w:hAnsi="Times New Roman" w:cs="Times New Roman"/>
          <w:sz w:val="28"/>
          <w:szCs w:val="28"/>
        </w:rPr>
        <w:t>тыс. руб.</w:t>
      </w:r>
      <w:r w:rsidR="00097710">
        <w:rPr>
          <w:rFonts w:ascii="Times New Roman" w:hAnsi="Times New Roman" w:cs="Times New Roman"/>
          <w:sz w:val="28"/>
          <w:szCs w:val="28"/>
        </w:rPr>
        <w:t>,2022</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130,2 </w:t>
      </w:r>
      <w:r w:rsidR="00097710" w:rsidRPr="00097710">
        <w:rPr>
          <w:rFonts w:ascii="Times New Roman" w:hAnsi="Times New Roman" w:cs="Times New Roman"/>
          <w:sz w:val="28"/>
          <w:szCs w:val="28"/>
        </w:rPr>
        <w:t>тыс. руб.</w:t>
      </w:r>
      <w:r w:rsidR="00097710">
        <w:rPr>
          <w:rFonts w:ascii="Times New Roman" w:hAnsi="Times New Roman" w:cs="Times New Roman"/>
          <w:sz w:val="28"/>
          <w:szCs w:val="28"/>
        </w:rPr>
        <w:t>,2023</w:t>
      </w:r>
      <w:r w:rsidR="00097710" w:rsidRPr="00097710">
        <w:rPr>
          <w:rFonts w:ascii="Times New Roman" w:hAnsi="Times New Roman" w:cs="Times New Roman"/>
          <w:sz w:val="28"/>
          <w:szCs w:val="28"/>
        </w:rPr>
        <w:t xml:space="preserve"> г. –</w:t>
      </w:r>
      <w:r w:rsidR="00097710">
        <w:rPr>
          <w:rFonts w:ascii="Times New Roman" w:hAnsi="Times New Roman" w:cs="Times New Roman"/>
          <w:sz w:val="28"/>
          <w:szCs w:val="28"/>
        </w:rPr>
        <w:t xml:space="preserve">130,2 </w:t>
      </w:r>
      <w:r w:rsidR="00097710" w:rsidRPr="00097710">
        <w:rPr>
          <w:rFonts w:ascii="Times New Roman" w:hAnsi="Times New Roman" w:cs="Times New Roman"/>
          <w:sz w:val="28"/>
          <w:szCs w:val="28"/>
        </w:rPr>
        <w:t>тыс. руб.</w:t>
      </w:r>
      <w:r w:rsidR="00097710">
        <w:rPr>
          <w:rFonts w:ascii="Times New Roman" w:hAnsi="Times New Roman" w:cs="Times New Roman"/>
          <w:sz w:val="28"/>
          <w:szCs w:val="28"/>
        </w:rPr>
        <w:t>,</w:t>
      </w:r>
      <w:r w:rsidR="00746123">
        <w:rPr>
          <w:rFonts w:ascii="Times New Roman" w:hAnsi="Times New Roman" w:cs="Times New Roman"/>
          <w:sz w:val="28"/>
          <w:szCs w:val="28"/>
        </w:rPr>
        <w:t>2024</w:t>
      </w:r>
      <w:r w:rsidR="00746123" w:rsidRPr="00097710">
        <w:rPr>
          <w:rFonts w:ascii="Times New Roman" w:hAnsi="Times New Roman" w:cs="Times New Roman"/>
          <w:sz w:val="28"/>
          <w:szCs w:val="28"/>
        </w:rPr>
        <w:t xml:space="preserve"> г. –</w:t>
      </w:r>
      <w:r w:rsidR="00746123">
        <w:rPr>
          <w:rFonts w:ascii="Times New Roman" w:hAnsi="Times New Roman" w:cs="Times New Roman"/>
          <w:sz w:val="28"/>
          <w:szCs w:val="28"/>
        </w:rPr>
        <w:t xml:space="preserve">130,2 </w:t>
      </w:r>
      <w:r w:rsidR="00746123" w:rsidRPr="00097710">
        <w:rPr>
          <w:rFonts w:ascii="Times New Roman" w:hAnsi="Times New Roman" w:cs="Times New Roman"/>
          <w:sz w:val="28"/>
          <w:szCs w:val="28"/>
        </w:rPr>
        <w:t>тыс. руб.</w:t>
      </w:r>
      <w:r w:rsidR="00746123">
        <w:rPr>
          <w:rFonts w:ascii="Times New Roman" w:hAnsi="Times New Roman" w:cs="Times New Roman"/>
          <w:sz w:val="28"/>
          <w:szCs w:val="28"/>
        </w:rPr>
        <w:t>,2025</w:t>
      </w:r>
      <w:r w:rsidR="00746123" w:rsidRPr="00097710">
        <w:rPr>
          <w:rFonts w:ascii="Times New Roman" w:hAnsi="Times New Roman" w:cs="Times New Roman"/>
          <w:sz w:val="28"/>
          <w:szCs w:val="28"/>
        </w:rPr>
        <w:t xml:space="preserve"> г. –</w:t>
      </w:r>
      <w:r w:rsidR="00746123">
        <w:rPr>
          <w:rFonts w:ascii="Times New Roman" w:hAnsi="Times New Roman" w:cs="Times New Roman"/>
          <w:sz w:val="28"/>
          <w:szCs w:val="28"/>
        </w:rPr>
        <w:t xml:space="preserve">130,2 </w:t>
      </w:r>
      <w:r w:rsidR="00746123" w:rsidRPr="00097710">
        <w:rPr>
          <w:rFonts w:ascii="Times New Roman" w:hAnsi="Times New Roman" w:cs="Times New Roman"/>
          <w:sz w:val="28"/>
          <w:szCs w:val="28"/>
        </w:rPr>
        <w:t>тыс. руб.</w:t>
      </w:r>
    </w:p>
    <w:p w:rsidR="00F65F8E" w:rsidRPr="00F65F8E" w:rsidRDefault="00F65F8E" w:rsidP="002D0AE4">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подпрограммы по основным направлениям финансирования представлен в таблице 7.</w:t>
      </w:r>
    </w:p>
    <w:p w:rsidR="00F65F8E" w:rsidRPr="002D0AE4" w:rsidRDefault="00F65F8E" w:rsidP="002D0AE4">
      <w:pPr>
        <w:pStyle w:val="af5"/>
        <w:jc w:val="right"/>
        <w:rPr>
          <w:rFonts w:ascii="Times New Roman" w:hAnsi="Times New Roman" w:cs="Times New Roman"/>
          <w:sz w:val="28"/>
          <w:szCs w:val="28"/>
        </w:rPr>
      </w:pPr>
      <w:r w:rsidRPr="00F65F8E">
        <w:rPr>
          <w:rFonts w:ascii="Times New Roman" w:hAnsi="Times New Roman" w:cs="Times New Roman"/>
          <w:sz w:val="28"/>
          <w:szCs w:val="28"/>
        </w:rPr>
        <w:t>Таблица 7</w:t>
      </w:r>
    </w:p>
    <w:p w:rsidR="00F65F8E" w:rsidRPr="00F65F8E" w:rsidRDefault="00F65F8E" w:rsidP="002D0AE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2D0AE4">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подпрограммы</w:t>
      </w:r>
    </w:p>
    <w:p w:rsidR="00F65F8E" w:rsidRPr="00F65F8E" w:rsidRDefault="00F65F8E" w:rsidP="002D0AE4">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«Организация деятельности МКУ РМК Слободского района»</w:t>
      </w:r>
    </w:p>
    <w:p w:rsidR="003D6C4C" w:rsidRPr="00F65F8E" w:rsidRDefault="00BB1727" w:rsidP="002D0AE4">
      <w:pPr>
        <w:pStyle w:val="af5"/>
        <w:jc w:val="center"/>
        <w:rPr>
          <w:rFonts w:ascii="Times New Roman" w:hAnsi="Times New Roman" w:cs="Times New Roman"/>
          <w:b/>
          <w:bCs/>
          <w:sz w:val="28"/>
          <w:szCs w:val="28"/>
        </w:rPr>
      </w:pPr>
      <w:r>
        <w:rPr>
          <w:rFonts w:ascii="Times New Roman" w:hAnsi="Times New Roman" w:cs="Times New Roman"/>
          <w:b/>
          <w:bCs/>
          <w:sz w:val="28"/>
          <w:szCs w:val="28"/>
        </w:rPr>
        <w:t>на 2020-2025</w:t>
      </w:r>
      <w:r w:rsidR="00F65F8E" w:rsidRPr="00F65F8E">
        <w:rPr>
          <w:rFonts w:ascii="Times New Roman" w:hAnsi="Times New Roman" w:cs="Times New Roman"/>
          <w:b/>
          <w:bCs/>
          <w:sz w:val="28"/>
          <w:szCs w:val="28"/>
        </w:rPr>
        <w:t xml:space="preserve"> годы</w:t>
      </w:r>
    </w:p>
    <w:tbl>
      <w:tblPr>
        <w:tblW w:w="94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7"/>
        <w:gridCol w:w="1848"/>
        <w:gridCol w:w="991"/>
        <w:gridCol w:w="709"/>
        <w:gridCol w:w="991"/>
        <w:gridCol w:w="851"/>
        <w:gridCol w:w="991"/>
        <w:gridCol w:w="1133"/>
        <w:gridCol w:w="1275"/>
        <w:gridCol w:w="80"/>
      </w:tblGrid>
      <w:tr w:rsidR="003D6C4C" w:rsidRPr="00773FA0" w:rsidTr="00EE7FAB">
        <w:trPr>
          <w:trHeight w:val="287"/>
        </w:trPr>
        <w:tc>
          <w:tcPr>
            <w:tcW w:w="577" w:type="dxa"/>
            <w:vMerge w:val="restart"/>
          </w:tcPr>
          <w:p w:rsidR="003D6C4C" w:rsidRPr="0088250A" w:rsidRDefault="003D6C4C"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3D6C4C" w:rsidRPr="0088250A" w:rsidRDefault="003D6C4C"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1848" w:type="dxa"/>
            <w:vMerge w:val="restart"/>
          </w:tcPr>
          <w:p w:rsidR="003D6C4C" w:rsidRPr="0088250A" w:rsidRDefault="003D6C4C"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3D6C4C" w:rsidRPr="0088250A" w:rsidRDefault="003D6C4C"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991" w:type="dxa"/>
            <w:vMerge w:val="restart"/>
          </w:tcPr>
          <w:p w:rsidR="003D6C4C" w:rsidRPr="0088250A" w:rsidRDefault="003D6C4C"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6030" w:type="dxa"/>
            <w:gridSpan w:val="7"/>
          </w:tcPr>
          <w:p w:rsidR="003D6C4C" w:rsidRPr="0088250A" w:rsidRDefault="003D6C4C" w:rsidP="003D6C4C">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3D6C4C" w:rsidRPr="00773FA0" w:rsidTr="00EE7FAB">
        <w:trPr>
          <w:trHeight w:val="438"/>
        </w:trPr>
        <w:tc>
          <w:tcPr>
            <w:tcW w:w="577" w:type="dxa"/>
            <w:vMerge/>
          </w:tcPr>
          <w:p w:rsidR="003D6C4C" w:rsidRPr="00035FC0" w:rsidRDefault="003D6C4C" w:rsidP="003D6C4C">
            <w:pPr>
              <w:pStyle w:val="af5"/>
              <w:jc w:val="center"/>
              <w:rPr>
                <w:rFonts w:ascii="Times New Roman" w:hAnsi="Times New Roman" w:cs="Times New Roman"/>
                <w:bCs/>
                <w:sz w:val="20"/>
                <w:szCs w:val="20"/>
              </w:rPr>
            </w:pPr>
          </w:p>
        </w:tc>
        <w:tc>
          <w:tcPr>
            <w:tcW w:w="1848" w:type="dxa"/>
            <w:vMerge/>
          </w:tcPr>
          <w:p w:rsidR="003D6C4C" w:rsidRPr="00035FC0" w:rsidRDefault="003D6C4C" w:rsidP="003D6C4C">
            <w:pPr>
              <w:pStyle w:val="af5"/>
              <w:rPr>
                <w:rFonts w:ascii="Times New Roman" w:hAnsi="Times New Roman" w:cs="Times New Roman"/>
                <w:bCs/>
                <w:sz w:val="20"/>
                <w:szCs w:val="20"/>
              </w:rPr>
            </w:pPr>
          </w:p>
        </w:tc>
        <w:tc>
          <w:tcPr>
            <w:tcW w:w="991" w:type="dxa"/>
            <w:vMerge/>
          </w:tcPr>
          <w:p w:rsidR="003D6C4C" w:rsidRPr="007B0161" w:rsidRDefault="003D6C4C" w:rsidP="003D6C4C">
            <w:pPr>
              <w:pStyle w:val="af5"/>
              <w:jc w:val="center"/>
              <w:rPr>
                <w:rFonts w:ascii="Times New Roman" w:hAnsi="Times New Roman" w:cs="Times New Roman"/>
                <w:sz w:val="18"/>
                <w:szCs w:val="20"/>
              </w:rPr>
            </w:pPr>
          </w:p>
        </w:tc>
        <w:tc>
          <w:tcPr>
            <w:tcW w:w="709" w:type="dxa"/>
            <w:vAlign w:val="center"/>
          </w:tcPr>
          <w:p w:rsidR="003D6C4C" w:rsidRDefault="003D6C4C" w:rsidP="003D6C4C">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991" w:type="dxa"/>
            <w:vAlign w:val="center"/>
          </w:tcPr>
          <w:p w:rsidR="003D6C4C" w:rsidRDefault="003D6C4C" w:rsidP="003D6C4C">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851" w:type="dxa"/>
            <w:vAlign w:val="center"/>
          </w:tcPr>
          <w:p w:rsidR="003D6C4C" w:rsidRDefault="003D6C4C" w:rsidP="003D6C4C">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991" w:type="dxa"/>
            <w:vAlign w:val="center"/>
          </w:tcPr>
          <w:p w:rsidR="003D6C4C" w:rsidRDefault="003D6C4C" w:rsidP="003D6C4C">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1133" w:type="dxa"/>
            <w:vAlign w:val="center"/>
          </w:tcPr>
          <w:p w:rsidR="003D6C4C" w:rsidRDefault="003D6C4C" w:rsidP="003D6C4C">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1355" w:type="dxa"/>
            <w:gridSpan w:val="2"/>
            <w:vAlign w:val="center"/>
          </w:tcPr>
          <w:p w:rsidR="003D6C4C" w:rsidRDefault="003D6C4C" w:rsidP="003D6C4C">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EE7FAB" w:rsidTr="00EE7FAB">
        <w:tblPrEx>
          <w:tblLook w:val="04A0" w:firstRow="1" w:lastRow="0" w:firstColumn="1" w:lastColumn="0" w:noHBand="0" w:noVBand="1"/>
        </w:tblPrEx>
        <w:trPr>
          <w:gridAfter w:val="1"/>
          <w:wAfter w:w="80" w:type="dxa"/>
          <w:trHeight w:val="274"/>
        </w:trPr>
        <w:tc>
          <w:tcPr>
            <w:tcW w:w="577" w:type="dxa"/>
            <w:vMerge w:val="restart"/>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r w:rsidRPr="00B84B27">
              <w:rPr>
                <w:rFonts w:ascii="Times New Roman" w:hAnsi="Times New Roman" w:cs="Times New Roman"/>
                <w:bCs/>
                <w:sz w:val="18"/>
                <w:szCs w:val="18"/>
              </w:rPr>
              <w:t>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r w:rsidRPr="00B84B27">
              <w:rPr>
                <w:rFonts w:ascii="Times New Roman" w:hAnsi="Times New Roman" w:cs="Times New Roman"/>
                <w:bCs/>
                <w:sz w:val="18"/>
                <w:szCs w:val="18"/>
              </w:rPr>
              <w:t xml:space="preserve">Совершенствование деятельности МКУ РМК Слободского района </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итого</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c>
          <w:tcPr>
            <w:tcW w:w="85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c>
          <w:tcPr>
            <w:tcW w:w="1133"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c>
          <w:tcPr>
            <w:tcW w:w="1275"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r>
      <w:tr w:rsidR="00EE7FAB" w:rsidTr="00EE7FAB">
        <w:tblPrEx>
          <w:tblLook w:val="04A0" w:firstRow="1" w:lastRow="0" w:firstColumn="1" w:lastColumn="0" w:noHBand="0" w:noVBand="1"/>
        </w:tblPrEx>
        <w:trPr>
          <w:gridAfter w:val="1"/>
          <w:wAfter w:w="80" w:type="dxa"/>
          <w:trHeight w:val="35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Районный бюджет</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c>
          <w:tcPr>
            <w:tcW w:w="85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c>
          <w:tcPr>
            <w:tcW w:w="1133"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c>
          <w:tcPr>
            <w:tcW w:w="1275"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r>
      <w:tr w:rsidR="00EE7FAB" w:rsidTr="00EE7FAB">
        <w:tblPrEx>
          <w:tblLook w:val="04A0" w:firstRow="1" w:lastRow="0" w:firstColumn="1" w:lastColumn="0" w:noHBand="0" w:noVBand="1"/>
        </w:tblPrEx>
        <w:trPr>
          <w:gridAfter w:val="1"/>
          <w:wAfter w:w="80" w:type="dxa"/>
          <w:trHeight w:val="304"/>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1" w:type="dxa"/>
            <w:tcBorders>
              <w:top w:val="single" w:sz="4" w:space="0" w:color="auto"/>
              <w:left w:val="single" w:sz="4" w:space="0" w:color="auto"/>
              <w:bottom w:val="single" w:sz="4" w:space="0" w:color="auto"/>
              <w:right w:val="single" w:sz="4" w:space="0" w:color="auto"/>
            </w:tcBorders>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851"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1"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3"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275"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r>
      <w:tr w:rsidR="00EE7FAB" w:rsidTr="00EE7FAB">
        <w:tblPrEx>
          <w:tblLook w:val="04A0" w:firstRow="1" w:lastRow="0" w:firstColumn="1" w:lastColumn="0" w:noHBand="0" w:noVBand="1"/>
        </w:tblPrEx>
        <w:trPr>
          <w:gridAfter w:val="1"/>
          <w:wAfter w:w="80" w:type="dxa"/>
          <w:trHeight w:val="332"/>
        </w:trPr>
        <w:tc>
          <w:tcPr>
            <w:tcW w:w="577" w:type="dxa"/>
            <w:vMerge w:val="restart"/>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r w:rsidRPr="00B84B27">
              <w:rPr>
                <w:rFonts w:ascii="Times New Roman" w:hAnsi="Times New Roman" w:cs="Times New Roman"/>
                <w:bCs/>
                <w:sz w:val="18"/>
                <w:szCs w:val="18"/>
              </w:rPr>
              <w:t>1.1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r w:rsidRPr="00B84B27">
              <w:rPr>
                <w:rFonts w:ascii="Times New Roman" w:hAnsi="Times New Roman" w:cs="Times New Roman"/>
                <w:bCs/>
                <w:sz w:val="18"/>
                <w:szCs w:val="18"/>
              </w:rPr>
              <w:t>Обеспечение функционирования МКУ РМК Слободского района</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итого</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c>
          <w:tcPr>
            <w:tcW w:w="85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c>
          <w:tcPr>
            <w:tcW w:w="1133"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c>
          <w:tcPr>
            <w:tcW w:w="1275"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r>
      <w:tr w:rsidR="00EE7FAB" w:rsidTr="00EE7FAB">
        <w:tblPrEx>
          <w:tblLook w:val="04A0" w:firstRow="1" w:lastRow="0" w:firstColumn="1" w:lastColumn="0" w:noHBand="0" w:noVBand="1"/>
        </w:tblPrEx>
        <w:trPr>
          <w:gridAfter w:val="1"/>
          <w:wAfter w:w="80" w:type="dxa"/>
          <w:trHeight w:val="28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Районный бюджет</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c>
          <w:tcPr>
            <w:tcW w:w="85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c>
          <w:tcPr>
            <w:tcW w:w="1133"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c>
          <w:tcPr>
            <w:tcW w:w="1275"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r>
      <w:tr w:rsidR="00EE7FAB" w:rsidTr="00EE7FAB">
        <w:tblPrEx>
          <w:tblLook w:val="04A0" w:firstRow="1" w:lastRow="0" w:firstColumn="1" w:lastColumn="0" w:noHBand="0" w:noVBand="1"/>
        </w:tblPrEx>
        <w:trPr>
          <w:gridAfter w:val="1"/>
          <w:wAfter w:w="80" w:type="dxa"/>
          <w:trHeight w:val="19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E7FAB" w:rsidRPr="00B84B27" w:rsidRDefault="00EE7FAB" w:rsidP="003D6C4C">
            <w:pPr>
              <w:spacing w:after="0" w:line="240" w:lineRule="auto"/>
              <w:rPr>
                <w:rFonts w:ascii="Times New Roman" w:hAnsi="Times New Roman" w:cs="Times New Roman"/>
                <w:bCs/>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1" w:type="dxa"/>
            <w:tcBorders>
              <w:top w:val="single" w:sz="4" w:space="0" w:color="auto"/>
              <w:left w:val="single" w:sz="4" w:space="0" w:color="auto"/>
              <w:bottom w:val="single" w:sz="4" w:space="0" w:color="auto"/>
              <w:right w:val="single" w:sz="4" w:space="0" w:color="auto"/>
            </w:tcBorders>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851"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1"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3"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275" w:type="dxa"/>
            <w:tcBorders>
              <w:top w:val="single" w:sz="4" w:space="0" w:color="auto"/>
              <w:left w:val="single" w:sz="4" w:space="0" w:color="auto"/>
              <w:bottom w:val="single" w:sz="4" w:space="0" w:color="auto"/>
              <w:right w:val="single" w:sz="4" w:space="0" w:color="auto"/>
            </w:tcBorders>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r>
      <w:tr w:rsidR="00EE7FAB" w:rsidTr="00EE7FAB">
        <w:tblPrEx>
          <w:tblLook w:val="04A0" w:firstRow="1" w:lastRow="0" w:firstColumn="1" w:lastColumn="0" w:noHBand="0" w:noVBand="1"/>
        </w:tblPrEx>
        <w:trPr>
          <w:gridAfter w:val="1"/>
          <w:wAfter w:w="80" w:type="dxa"/>
          <w:trHeight w:val="422"/>
        </w:trPr>
        <w:tc>
          <w:tcPr>
            <w:tcW w:w="577" w:type="dxa"/>
            <w:vMerge w:val="restart"/>
            <w:tcBorders>
              <w:top w:val="single" w:sz="4" w:space="0" w:color="auto"/>
              <w:left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r w:rsidRPr="00B84B27">
              <w:rPr>
                <w:rFonts w:ascii="Times New Roman" w:hAnsi="Times New Roman" w:cs="Times New Roman"/>
                <w:bCs/>
                <w:sz w:val="18"/>
                <w:szCs w:val="18"/>
              </w:rPr>
              <w:t>1.2</w:t>
            </w:r>
          </w:p>
        </w:tc>
        <w:tc>
          <w:tcPr>
            <w:tcW w:w="1848" w:type="dxa"/>
            <w:vMerge w:val="restart"/>
            <w:tcBorders>
              <w:top w:val="single" w:sz="4" w:space="0" w:color="auto"/>
              <w:left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r w:rsidRPr="00B84B27">
              <w:rPr>
                <w:rFonts w:ascii="Times New Roman" w:hAnsi="Times New Roman" w:cs="Times New Roman"/>
                <w:bCs/>
                <w:sz w:val="18"/>
                <w:szCs w:val="18"/>
              </w:rPr>
              <w:t>Укрепление материально-технической базы, Коммунальные услуги</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итого</w:t>
            </w:r>
          </w:p>
        </w:tc>
        <w:tc>
          <w:tcPr>
            <w:tcW w:w="709"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85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991"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1133"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1275" w:type="dxa"/>
            <w:tcBorders>
              <w:top w:val="single" w:sz="4" w:space="0" w:color="auto"/>
              <w:left w:val="single" w:sz="4" w:space="0" w:color="auto"/>
              <w:bottom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r>
      <w:tr w:rsidR="00EE7FAB" w:rsidTr="00EE7FAB">
        <w:tblPrEx>
          <w:tblLook w:val="04A0" w:firstRow="1" w:lastRow="0" w:firstColumn="1" w:lastColumn="0" w:noHBand="0" w:noVBand="1"/>
        </w:tblPrEx>
        <w:trPr>
          <w:gridAfter w:val="1"/>
          <w:wAfter w:w="80" w:type="dxa"/>
          <w:trHeight w:val="465"/>
        </w:trPr>
        <w:tc>
          <w:tcPr>
            <w:tcW w:w="577" w:type="dxa"/>
            <w:vMerge/>
            <w:tcBorders>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p>
        </w:tc>
        <w:tc>
          <w:tcPr>
            <w:tcW w:w="1848" w:type="dxa"/>
            <w:vMerge/>
            <w:tcBorders>
              <w:left w:val="single" w:sz="4" w:space="0" w:color="auto"/>
              <w:bottom w:val="single" w:sz="4" w:space="0" w:color="auto"/>
              <w:right w:val="single" w:sz="4" w:space="0" w:color="auto"/>
            </w:tcBorders>
            <w:hideMark/>
          </w:tcPr>
          <w:p w:rsidR="00EE7FAB" w:rsidRPr="00B84B27" w:rsidRDefault="00EE7FAB" w:rsidP="003D6C4C">
            <w:pPr>
              <w:pStyle w:val="af5"/>
              <w:spacing w:line="276" w:lineRule="auto"/>
              <w:rPr>
                <w:rFonts w:ascii="Times New Roman" w:hAnsi="Times New Roman" w:cs="Times New Roman"/>
                <w:bCs/>
                <w:sz w:val="18"/>
                <w:szCs w:val="18"/>
              </w:rPr>
            </w:pPr>
          </w:p>
        </w:tc>
        <w:tc>
          <w:tcPr>
            <w:tcW w:w="991" w:type="dxa"/>
            <w:tcBorders>
              <w:top w:val="single" w:sz="4" w:space="0" w:color="auto"/>
              <w:left w:val="single" w:sz="4" w:space="0" w:color="auto"/>
              <w:right w:val="single" w:sz="4" w:space="0" w:color="auto"/>
            </w:tcBorders>
            <w:hideMark/>
          </w:tcPr>
          <w:p w:rsidR="00EE7FAB" w:rsidRPr="00B84B27" w:rsidRDefault="00EE7FAB" w:rsidP="003D6C4C">
            <w:pPr>
              <w:pStyle w:val="af5"/>
              <w:jc w:val="center"/>
              <w:rPr>
                <w:rFonts w:ascii="Times New Roman" w:hAnsi="Times New Roman" w:cs="Times New Roman"/>
                <w:sz w:val="18"/>
                <w:szCs w:val="18"/>
              </w:rPr>
            </w:pPr>
            <w:r w:rsidRPr="00B84B27">
              <w:rPr>
                <w:rFonts w:ascii="Times New Roman" w:hAnsi="Times New Roman" w:cs="Times New Roman"/>
                <w:sz w:val="18"/>
                <w:szCs w:val="18"/>
              </w:rPr>
              <w:t>Районный бюджет</w:t>
            </w:r>
          </w:p>
        </w:tc>
        <w:tc>
          <w:tcPr>
            <w:tcW w:w="709" w:type="dxa"/>
            <w:tcBorders>
              <w:top w:val="single" w:sz="4" w:space="0" w:color="auto"/>
              <w:left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991" w:type="dxa"/>
            <w:tcBorders>
              <w:top w:val="single" w:sz="4" w:space="0" w:color="auto"/>
              <w:left w:val="single" w:sz="4" w:space="0" w:color="auto"/>
              <w:right w:val="single" w:sz="4" w:space="0" w:color="auto"/>
            </w:tcBorders>
            <w:hideMark/>
          </w:tcPr>
          <w:p w:rsidR="00EE7FAB" w:rsidRPr="00B84B27" w:rsidRDefault="00EE7FAB" w:rsidP="003D6C4C">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851" w:type="dxa"/>
            <w:tcBorders>
              <w:top w:val="single" w:sz="4" w:space="0" w:color="auto"/>
              <w:left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991" w:type="dxa"/>
            <w:tcBorders>
              <w:top w:val="single" w:sz="4" w:space="0" w:color="auto"/>
              <w:left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1133" w:type="dxa"/>
            <w:tcBorders>
              <w:top w:val="single" w:sz="4" w:space="0" w:color="auto"/>
              <w:left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1275" w:type="dxa"/>
            <w:tcBorders>
              <w:top w:val="single" w:sz="4" w:space="0" w:color="auto"/>
              <w:left w:val="single" w:sz="4" w:space="0" w:color="auto"/>
              <w:right w:val="single" w:sz="4" w:space="0" w:color="auto"/>
            </w:tcBorders>
            <w:hideMark/>
          </w:tcPr>
          <w:p w:rsidR="00EE7FAB" w:rsidRPr="00B84B27" w:rsidRDefault="00EE7FAB" w:rsidP="00EE7FAB">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r>
    </w:tbl>
    <w:p w:rsidR="002D0AE4" w:rsidRDefault="002D0AE4" w:rsidP="00F65F8E">
      <w:pPr>
        <w:pStyle w:val="af5"/>
        <w:rPr>
          <w:rFonts w:ascii="Times New Roman" w:hAnsi="Times New Roman" w:cs="Times New Roman"/>
          <w:sz w:val="28"/>
          <w:szCs w:val="28"/>
        </w:rPr>
      </w:pP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905929" w:rsidRDefault="000D59A5" w:rsidP="00A371EC">
      <w:pPr>
        <w:pStyle w:val="af5"/>
        <w:jc w:val="center"/>
        <w:rPr>
          <w:rFonts w:ascii="Times New Roman" w:hAnsi="Times New Roman" w:cs="Times New Roman"/>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F65F8E">
      <w:pPr>
        <w:pStyle w:val="af5"/>
        <w:rPr>
          <w:rFonts w:ascii="Times New Roman" w:hAnsi="Times New Roman" w:cs="Times New Roman"/>
          <w:sz w:val="28"/>
          <w:szCs w:val="28"/>
        </w:rPr>
      </w:pPr>
    </w:p>
    <w:p w:rsidR="00905929" w:rsidRPr="00F65F8E" w:rsidRDefault="000D59A5" w:rsidP="00905929">
      <w:pPr>
        <w:pStyle w:val="af5"/>
        <w:jc w:val="center"/>
        <w:rPr>
          <w:rFonts w:ascii="Times New Roman" w:hAnsi="Times New Roman" w:cs="Times New Roman"/>
          <w:b/>
          <w:sz w:val="28"/>
          <w:szCs w:val="28"/>
        </w:rPr>
      </w:pPr>
      <w:r>
        <w:rPr>
          <w:rFonts w:ascii="Times New Roman" w:hAnsi="Times New Roman" w:cs="Times New Roman"/>
          <w:b/>
          <w:sz w:val="28"/>
          <w:szCs w:val="28"/>
        </w:rPr>
        <w:t xml:space="preserve">7. </w:t>
      </w:r>
      <w:r w:rsidR="00F65F8E" w:rsidRPr="00F65F8E">
        <w:rPr>
          <w:rFonts w:ascii="Times New Roman" w:hAnsi="Times New Roman" w:cs="Times New Roman"/>
          <w:b/>
          <w:sz w:val="28"/>
          <w:szCs w:val="28"/>
        </w:rPr>
        <w:t>Методика оценки эффективности реализации Подпрограммы</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Методика оценки эффективности реализации Подпрограммы приведена в разделе 5 Подпрограммы «Развитие дошкольногообразования</w:t>
      </w:r>
      <w:r w:rsidR="00BB1727">
        <w:rPr>
          <w:rFonts w:ascii="Times New Roman" w:hAnsi="Times New Roman" w:cs="Times New Roman"/>
          <w:sz w:val="28"/>
          <w:szCs w:val="28"/>
        </w:rPr>
        <w:t>в Слободском районе</w:t>
      </w:r>
      <w:r w:rsidRPr="00F65F8E">
        <w:rPr>
          <w:rFonts w:ascii="Times New Roman" w:hAnsi="Times New Roman" w:cs="Times New Roman"/>
          <w:sz w:val="28"/>
          <w:szCs w:val="28"/>
        </w:rPr>
        <w:t>».</w:t>
      </w: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905929">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_______________</w:t>
      </w:r>
    </w:p>
    <w:p w:rsidR="00F65F8E" w:rsidRPr="00F65F8E" w:rsidRDefault="00F65F8E" w:rsidP="00905929">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F65F8E" w:rsidRPr="00F65F8E" w:rsidRDefault="00F65F8E" w:rsidP="00F65F8E">
      <w:pPr>
        <w:pStyle w:val="af5"/>
        <w:rPr>
          <w:rFonts w:ascii="Times New Roman" w:hAnsi="Times New Roman" w:cs="Times New Roman"/>
          <w:sz w:val="28"/>
          <w:szCs w:val="28"/>
        </w:rPr>
      </w:pPr>
    </w:p>
    <w:p w:rsidR="00A371EC" w:rsidRDefault="00A371EC" w:rsidP="00F65F8E">
      <w:pPr>
        <w:pStyle w:val="af5"/>
        <w:rPr>
          <w:rFonts w:ascii="Times New Roman" w:hAnsi="Times New Roman" w:cs="Times New Roman"/>
          <w:sz w:val="28"/>
          <w:szCs w:val="28"/>
        </w:rPr>
      </w:pPr>
    </w:p>
    <w:p w:rsidR="00905929" w:rsidRDefault="00905929" w:rsidP="00F65F8E">
      <w:pPr>
        <w:pStyle w:val="af5"/>
        <w:rPr>
          <w:rFonts w:ascii="Times New Roman" w:hAnsi="Times New Roman" w:cs="Times New Roman"/>
          <w:sz w:val="28"/>
          <w:szCs w:val="28"/>
        </w:rPr>
      </w:pPr>
    </w:p>
    <w:p w:rsidR="00905929" w:rsidRDefault="00905929" w:rsidP="00F65F8E">
      <w:pPr>
        <w:pStyle w:val="af5"/>
        <w:rPr>
          <w:rFonts w:ascii="Times New Roman" w:hAnsi="Times New Roman" w:cs="Times New Roman"/>
          <w:sz w:val="28"/>
          <w:szCs w:val="28"/>
        </w:rPr>
      </w:pPr>
    </w:p>
    <w:p w:rsidR="00F65F8E" w:rsidRPr="00F65F8E" w:rsidRDefault="00F65F8E" w:rsidP="00905929">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ПОДПРОГРАММА</w:t>
      </w:r>
    </w:p>
    <w:p w:rsidR="00F65F8E" w:rsidRPr="00F65F8E" w:rsidRDefault="00F65F8E" w:rsidP="00905929">
      <w:pPr>
        <w:pStyle w:val="af5"/>
        <w:jc w:val="center"/>
        <w:rPr>
          <w:rFonts w:ascii="Times New Roman" w:hAnsi="Times New Roman" w:cs="Times New Roman"/>
          <w:sz w:val="28"/>
          <w:szCs w:val="28"/>
        </w:rPr>
      </w:pPr>
      <w:r w:rsidRPr="00F65F8E">
        <w:rPr>
          <w:rFonts w:ascii="Times New Roman" w:hAnsi="Times New Roman" w:cs="Times New Roman"/>
          <w:b/>
          <w:sz w:val="28"/>
          <w:szCs w:val="28"/>
        </w:rPr>
        <w:t>«Организация деятельности МКУ ЦБ УО Слободского района»</w:t>
      </w:r>
    </w:p>
    <w:p w:rsidR="00F65F8E" w:rsidRPr="00F65F8E" w:rsidRDefault="00F65F8E" w:rsidP="00905929">
      <w:pPr>
        <w:pStyle w:val="af5"/>
        <w:jc w:val="center"/>
        <w:rPr>
          <w:rFonts w:ascii="Times New Roman" w:hAnsi="Times New Roman" w:cs="Times New Roman"/>
          <w:sz w:val="28"/>
          <w:szCs w:val="28"/>
        </w:rPr>
      </w:pPr>
      <w:r w:rsidRPr="00F65F8E">
        <w:rPr>
          <w:rFonts w:ascii="Times New Roman" w:hAnsi="Times New Roman" w:cs="Times New Roman"/>
          <w:b/>
          <w:sz w:val="28"/>
          <w:szCs w:val="28"/>
        </w:rPr>
        <w:t>Паспорт подпрограммы</w:t>
      </w:r>
    </w:p>
    <w:p w:rsidR="00F65F8E" w:rsidRPr="00F65F8E" w:rsidRDefault="00F65F8E" w:rsidP="00905929">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«Организация деятельности МКУ ЦБ УО Слободского района»</w:t>
      </w:r>
    </w:p>
    <w:p w:rsidR="00F65F8E" w:rsidRPr="00F65F8E" w:rsidRDefault="00F65F8E" w:rsidP="00905929">
      <w:pPr>
        <w:pStyle w:val="af5"/>
        <w:jc w:val="center"/>
        <w:rPr>
          <w:rFonts w:ascii="Times New Roman" w:hAnsi="Times New Roman" w:cs="Times New Roman"/>
          <w:sz w:val="28"/>
          <w:szCs w:val="28"/>
        </w:rPr>
      </w:pPr>
      <w:r w:rsidRPr="00F65F8E">
        <w:rPr>
          <w:rFonts w:ascii="Times New Roman" w:hAnsi="Times New Roman" w:cs="Times New Roman"/>
          <w:b/>
          <w:sz w:val="28"/>
          <w:szCs w:val="28"/>
        </w:rPr>
        <w:t>(далее – Подпрограмма)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9"/>
      </w:tblGrid>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Ответственный исполнитель Подпрограммы</w:t>
            </w:r>
          </w:p>
        </w:tc>
        <w:tc>
          <w:tcPr>
            <w:tcW w:w="6279" w:type="dxa"/>
          </w:tcPr>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МКУ ЦБ УО</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Соисполнители Подпрограммы</w:t>
            </w:r>
          </w:p>
        </w:tc>
        <w:tc>
          <w:tcPr>
            <w:tcW w:w="6279" w:type="dxa"/>
          </w:tcPr>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Управление образования администрации Слободского района, МКУ РМК.</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Цель Подпрограммы</w:t>
            </w:r>
          </w:p>
        </w:tc>
        <w:tc>
          <w:tcPr>
            <w:tcW w:w="6279" w:type="dxa"/>
          </w:tcPr>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Оптимизация бюджетных расходов</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Задачи Подпрограммы</w:t>
            </w:r>
          </w:p>
        </w:tc>
        <w:tc>
          <w:tcPr>
            <w:tcW w:w="6279" w:type="dxa"/>
          </w:tcPr>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Обеспечение достоверного учёта имущества и обязательств публичного правового образования;</w:t>
            </w:r>
          </w:p>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Повышение качества ведения учёта и составления отчётности на основе единой методологии, позволяющей стандартизировать учётные процедуры от момента создания первичного документа до формирования отчётности;</w:t>
            </w:r>
          </w:p>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Автоматизация бухгалтерского (бюджетного) учёта на основе современных программ и технологий, унификация требований к программному обеспечению.</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Целевые показатели эффективности реализации Подпрограммы</w:t>
            </w:r>
          </w:p>
        </w:tc>
        <w:tc>
          <w:tcPr>
            <w:tcW w:w="6279" w:type="dxa"/>
          </w:tcPr>
          <w:p w:rsidR="00F65F8E" w:rsidRPr="00F65F8E" w:rsidRDefault="00F65F8E" w:rsidP="00905929">
            <w:pPr>
              <w:pStyle w:val="af5"/>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нецелевого расходования средств бюджетов обслуживаемых учреждений</w:t>
            </w:r>
          </w:p>
          <w:p w:rsidR="00F65F8E" w:rsidRPr="00F65F8E" w:rsidRDefault="00F65F8E" w:rsidP="00905929">
            <w:pPr>
              <w:pStyle w:val="af5"/>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обоснованных жалоб со стороны руководителей обслуживаемых учреждений</w:t>
            </w:r>
          </w:p>
          <w:p w:rsidR="00F65F8E" w:rsidRPr="00F65F8E" w:rsidRDefault="00F65F8E" w:rsidP="00905929">
            <w:pPr>
              <w:pStyle w:val="af5"/>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нарушений сроков предоставления форм бюджетной отчетности по всем обслуживаемым учреждениям в вышестоящие организации</w:t>
            </w:r>
          </w:p>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bCs/>
                <w:sz w:val="28"/>
                <w:szCs w:val="28"/>
              </w:rPr>
              <w:t>отсутствие нарушений режима экономии, допущение необоснованных затрат в процессе экономического анализа исполнения бюджетных смет</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 Сроки реализации Подпрограммы</w:t>
            </w:r>
          </w:p>
        </w:tc>
        <w:tc>
          <w:tcPr>
            <w:tcW w:w="6279" w:type="dxa"/>
          </w:tcPr>
          <w:p w:rsidR="00F65F8E" w:rsidRPr="00F65F8E" w:rsidRDefault="00FC571C" w:rsidP="00905929">
            <w:pPr>
              <w:pStyle w:val="af5"/>
              <w:jc w:val="both"/>
              <w:rPr>
                <w:rFonts w:ascii="Times New Roman" w:hAnsi="Times New Roman" w:cs="Times New Roman"/>
                <w:sz w:val="28"/>
                <w:szCs w:val="28"/>
              </w:rPr>
            </w:pPr>
            <w:r>
              <w:rPr>
                <w:rFonts w:ascii="Times New Roman" w:hAnsi="Times New Roman" w:cs="Times New Roman"/>
                <w:sz w:val="28"/>
                <w:szCs w:val="28"/>
              </w:rPr>
              <w:t>2020 – 2025</w:t>
            </w:r>
            <w:r w:rsidR="00F65F8E" w:rsidRPr="00F65F8E">
              <w:rPr>
                <w:rFonts w:ascii="Times New Roman" w:hAnsi="Times New Roman" w:cs="Times New Roman"/>
                <w:sz w:val="28"/>
                <w:szCs w:val="28"/>
              </w:rPr>
              <w:t xml:space="preserve"> годы. </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Объемы ассигнований Подпрограммы</w:t>
            </w:r>
          </w:p>
          <w:p w:rsidR="00F65F8E" w:rsidRPr="00F65F8E" w:rsidRDefault="00F65F8E" w:rsidP="00F65F8E">
            <w:pPr>
              <w:pStyle w:val="af5"/>
              <w:rPr>
                <w:rFonts w:ascii="Times New Roman" w:hAnsi="Times New Roman" w:cs="Times New Roman"/>
                <w:sz w:val="28"/>
                <w:szCs w:val="28"/>
              </w:rPr>
            </w:pPr>
          </w:p>
        </w:tc>
        <w:tc>
          <w:tcPr>
            <w:tcW w:w="6279" w:type="dxa"/>
          </w:tcPr>
          <w:p w:rsidR="00F65F8E" w:rsidRPr="00FC571C" w:rsidRDefault="00797C18" w:rsidP="00797C18">
            <w:pPr>
              <w:spacing w:after="0"/>
              <w:ind w:firstLine="709"/>
              <w:jc w:val="both"/>
              <w:rPr>
                <w:rFonts w:ascii="Times New Roman" w:hAnsi="Times New Roman" w:cs="Times New Roman"/>
                <w:color w:val="FF0000"/>
                <w:sz w:val="28"/>
                <w:szCs w:val="28"/>
              </w:rPr>
            </w:pPr>
            <w:r w:rsidRPr="00863FCF">
              <w:rPr>
                <w:rFonts w:ascii="Times New Roman" w:hAnsi="Times New Roman" w:cs="Times New Roman"/>
                <w:sz w:val="28"/>
                <w:szCs w:val="28"/>
              </w:rPr>
              <w:t>Общий объем планируемого финансирования Подпрограммы составляет 4</w:t>
            </w:r>
            <w:r>
              <w:rPr>
                <w:rFonts w:ascii="Times New Roman" w:hAnsi="Times New Roman" w:cs="Times New Roman"/>
                <w:sz w:val="28"/>
                <w:szCs w:val="28"/>
              </w:rPr>
              <w:t>5397,2</w:t>
            </w:r>
            <w:r w:rsidRPr="00863FCF">
              <w:rPr>
                <w:rFonts w:ascii="Times New Roman" w:hAnsi="Times New Roman" w:cs="Times New Roman"/>
                <w:sz w:val="28"/>
                <w:szCs w:val="28"/>
              </w:rPr>
              <w:t xml:space="preserve"> тыс. руб., в том числе из средств районного бюджета 2020 г. –</w:t>
            </w:r>
            <w:r>
              <w:rPr>
                <w:rFonts w:ascii="Times New Roman" w:hAnsi="Times New Roman" w:cs="Times New Roman"/>
                <w:sz w:val="28"/>
                <w:szCs w:val="28"/>
              </w:rPr>
              <w:t xml:space="preserve">7436,0 </w:t>
            </w:r>
            <w:r w:rsidRPr="00863FCF">
              <w:rPr>
                <w:rFonts w:ascii="Times New Roman" w:hAnsi="Times New Roman" w:cs="Times New Roman"/>
                <w:sz w:val="28"/>
                <w:szCs w:val="28"/>
              </w:rPr>
              <w:t xml:space="preserve">тыс. руб. </w:t>
            </w:r>
            <w:r>
              <w:rPr>
                <w:rFonts w:ascii="Times New Roman" w:hAnsi="Times New Roman" w:cs="Times New Roman"/>
                <w:sz w:val="28"/>
                <w:szCs w:val="28"/>
              </w:rPr>
              <w:t>2021</w:t>
            </w:r>
            <w:r w:rsidRPr="00863FCF">
              <w:rPr>
                <w:rFonts w:ascii="Times New Roman" w:hAnsi="Times New Roman" w:cs="Times New Roman"/>
                <w:sz w:val="28"/>
                <w:szCs w:val="28"/>
              </w:rPr>
              <w:t>г. –</w:t>
            </w:r>
            <w:r>
              <w:rPr>
                <w:rFonts w:ascii="Times New Roman" w:hAnsi="Times New Roman" w:cs="Times New Roman"/>
                <w:sz w:val="28"/>
                <w:szCs w:val="28"/>
              </w:rPr>
              <w:t xml:space="preserve">7436,0 </w:t>
            </w:r>
            <w:r w:rsidRPr="00863FCF">
              <w:rPr>
                <w:rFonts w:ascii="Times New Roman" w:hAnsi="Times New Roman" w:cs="Times New Roman"/>
                <w:sz w:val="28"/>
                <w:szCs w:val="28"/>
              </w:rPr>
              <w:t xml:space="preserve">тыс. руб.; </w:t>
            </w:r>
            <w:r>
              <w:rPr>
                <w:rFonts w:ascii="Times New Roman" w:hAnsi="Times New Roman" w:cs="Times New Roman"/>
                <w:sz w:val="28"/>
                <w:szCs w:val="28"/>
              </w:rPr>
              <w:t>2022</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7436,0 </w:t>
            </w:r>
            <w:r w:rsidRPr="00863FCF">
              <w:rPr>
                <w:rFonts w:ascii="Times New Roman" w:hAnsi="Times New Roman" w:cs="Times New Roman"/>
                <w:sz w:val="28"/>
                <w:szCs w:val="28"/>
              </w:rPr>
              <w:t xml:space="preserve">тыс. руб. </w:t>
            </w:r>
            <w:r>
              <w:rPr>
                <w:rFonts w:ascii="Times New Roman" w:hAnsi="Times New Roman" w:cs="Times New Roman"/>
                <w:sz w:val="28"/>
                <w:szCs w:val="28"/>
              </w:rPr>
              <w:t>2023</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7436,0 </w:t>
            </w:r>
            <w:r w:rsidRPr="00863FCF">
              <w:rPr>
                <w:rFonts w:ascii="Times New Roman" w:hAnsi="Times New Roman" w:cs="Times New Roman"/>
                <w:sz w:val="28"/>
                <w:szCs w:val="28"/>
              </w:rPr>
              <w:t xml:space="preserve">тыс. руб. </w:t>
            </w:r>
            <w:r>
              <w:rPr>
                <w:rFonts w:ascii="Times New Roman" w:hAnsi="Times New Roman" w:cs="Times New Roman"/>
                <w:sz w:val="28"/>
                <w:szCs w:val="28"/>
              </w:rPr>
              <w:t>2024</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7436,0 </w:t>
            </w:r>
            <w:r w:rsidRPr="00863FCF">
              <w:rPr>
                <w:rFonts w:ascii="Times New Roman" w:hAnsi="Times New Roman" w:cs="Times New Roman"/>
                <w:sz w:val="28"/>
                <w:szCs w:val="28"/>
              </w:rPr>
              <w:t xml:space="preserve">тыс. руб. </w:t>
            </w:r>
            <w:r>
              <w:rPr>
                <w:rFonts w:ascii="Times New Roman" w:hAnsi="Times New Roman" w:cs="Times New Roman"/>
                <w:sz w:val="28"/>
                <w:szCs w:val="28"/>
              </w:rPr>
              <w:t>2025</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7436,0 </w:t>
            </w:r>
            <w:r w:rsidRPr="00863FCF">
              <w:rPr>
                <w:rFonts w:ascii="Times New Roman" w:hAnsi="Times New Roman" w:cs="Times New Roman"/>
                <w:sz w:val="28"/>
                <w:szCs w:val="28"/>
              </w:rPr>
              <w:t>тыс. руб. из средств областного бюджета –2020 г. –</w:t>
            </w:r>
            <w:r>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r>
              <w:rPr>
                <w:rFonts w:ascii="Times New Roman" w:hAnsi="Times New Roman" w:cs="Times New Roman"/>
                <w:sz w:val="28"/>
                <w:szCs w:val="28"/>
              </w:rPr>
              <w:t>,2021</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r>
              <w:rPr>
                <w:rFonts w:ascii="Times New Roman" w:hAnsi="Times New Roman" w:cs="Times New Roman"/>
                <w:sz w:val="28"/>
                <w:szCs w:val="28"/>
              </w:rPr>
              <w:t>,2022</w:t>
            </w:r>
            <w:r w:rsidRPr="00863FCF">
              <w:rPr>
                <w:rFonts w:ascii="Times New Roman" w:hAnsi="Times New Roman" w:cs="Times New Roman"/>
                <w:sz w:val="28"/>
                <w:szCs w:val="28"/>
              </w:rPr>
              <w:t>г. –</w:t>
            </w:r>
            <w:r>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r>
              <w:rPr>
                <w:rFonts w:ascii="Times New Roman" w:hAnsi="Times New Roman" w:cs="Times New Roman"/>
                <w:sz w:val="28"/>
                <w:szCs w:val="28"/>
              </w:rPr>
              <w:t>,2023</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r>
              <w:rPr>
                <w:rFonts w:ascii="Times New Roman" w:hAnsi="Times New Roman" w:cs="Times New Roman"/>
                <w:sz w:val="28"/>
                <w:szCs w:val="28"/>
              </w:rPr>
              <w:t>,2024</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r>
              <w:rPr>
                <w:rFonts w:ascii="Times New Roman" w:hAnsi="Times New Roman" w:cs="Times New Roman"/>
                <w:sz w:val="28"/>
                <w:szCs w:val="28"/>
              </w:rPr>
              <w:t>,2025</w:t>
            </w:r>
            <w:r w:rsidRPr="00863FCF">
              <w:rPr>
                <w:rFonts w:ascii="Times New Roman" w:hAnsi="Times New Roman" w:cs="Times New Roman"/>
                <w:sz w:val="28"/>
                <w:szCs w:val="28"/>
              </w:rPr>
              <w:t xml:space="preserve"> г. –</w:t>
            </w:r>
            <w:r>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p>
        </w:tc>
      </w:tr>
      <w:tr w:rsidR="00F65F8E" w:rsidRPr="00F65F8E" w:rsidTr="005814F9">
        <w:tc>
          <w:tcPr>
            <w:tcW w:w="3369" w:type="dxa"/>
          </w:tcPr>
          <w:p w:rsidR="00F65F8E" w:rsidRPr="00F65F8E" w:rsidRDefault="00F65F8E" w:rsidP="00F65F8E">
            <w:pPr>
              <w:pStyle w:val="af5"/>
              <w:rPr>
                <w:rFonts w:ascii="Times New Roman" w:hAnsi="Times New Roman" w:cs="Times New Roman"/>
                <w:sz w:val="28"/>
                <w:szCs w:val="28"/>
              </w:rPr>
            </w:pPr>
            <w:r w:rsidRPr="00F65F8E">
              <w:rPr>
                <w:rFonts w:ascii="Times New Roman" w:hAnsi="Times New Roman" w:cs="Times New Roman"/>
                <w:sz w:val="28"/>
                <w:szCs w:val="28"/>
              </w:rPr>
              <w:t xml:space="preserve">Ожидаемые конечные результаты реализации  Подпрограммы </w:t>
            </w:r>
          </w:p>
        </w:tc>
        <w:tc>
          <w:tcPr>
            <w:tcW w:w="6279" w:type="dxa"/>
          </w:tcPr>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решение вопросов отнесенных к компетенции МКУ ЦБ УО Слободского района;</w:t>
            </w:r>
          </w:p>
          <w:p w:rsidR="00F65F8E" w:rsidRPr="00F65F8E" w:rsidRDefault="00F65F8E" w:rsidP="00905929">
            <w:pPr>
              <w:pStyle w:val="af5"/>
              <w:jc w:val="both"/>
              <w:rPr>
                <w:rFonts w:ascii="Times New Roman" w:hAnsi="Times New Roman" w:cs="Times New Roman"/>
                <w:sz w:val="28"/>
                <w:szCs w:val="28"/>
              </w:rPr>
            </w:pPr>
            <w:r w:rsidRPr="00F65F8E">
              <w:rPr>
                <w:rFonts w:ascii="Times New Roman" w:hAnsi="Times New Roman" w:cs="Times New Roman"/>
                <w:sz w:val="28"/>
                <w:szCs w:val="28"/>
              </w:rPr>
              <w:t xml:space="preserve"> обеспечение ее функционирования, качество и эффективность работы.</w:t>
            </w:r>
          </w:p>
        </w:tc>
      </w:tr>
    </w:tbl>
    <w:p w:rsidR="00F65F8E" w:rsidRPr="00F65F8E" w:rsidRDefault="00F65F8E" w:rsidP="00F65F8E">
      <w:pPr>
        <w:pStyle w:val="af5"/>
        <w:rPr>
          <w:rFonts w:ascii="Times New Roman" w:hAnsi="Times New Roman" w:cs="Times New Roman"/>
          <w:sz w:val="28"/>
          <w:szCs w:val="28"/>
        </w:rPr>
      </w:pPr>
    </w:p>
    <w:p w:rsidR="000D59A5" w:rsidRDefault="000D59A5" w:rsidP="000D59A5">
      <w:pPr>
        <w:pStyle w:val="af5"/>
        <w:jc w:val="center"/>
        <w:rPr>
          <w:rFonts w:ascii="Times New Roman" w:hAnsi="Times New Roman" w:cs="Times New Roman"/>
          <w:sz w:val="28"/>
          <w:szCs w:val="28"/>
        </w:rPr>
      </w:pPr>
      <w:r>
        <w:rPr>
          <w:rFonts w:ascii="Times New Roman" w:hAnsi="Times New Roman" w:cs="Times New Roman"/>
          <w:b/>
          <w:bCs/>
          <w:sz w:val="28"/>
          <w:szCs w:val="28"/>
        </w:rPr>
        <w:t>1.</w:t>
      </w:r>
      <w:r w:rsidRPr="00D11E86">
        <w:rPr>
          <w:rFonts w:ascii="Times New Roman" w:hAnsi="Times New Roman" w:cs="Times New Roman"/>
          <w:b/>
          <w:bCs/>
          <w:sz w:val="28"/>
          <w:szCs w:val="28"/>
        </w:rPr>
        <w:t>Общая характеристика</w:t>
      </w:r>
      <w:r>
        <w:rPr>
          <w:rFonts w:ascii="Times New Roman" w:hAnsi="Times New Roman" w:cs="Times New Roman"/>
          <w:b/>
          <w:bCs/>
          <w:sz w:val="28"/>
          <w:szCs w:val="28"/>
        </w:rPr>
        <w:t xml:space="preserve"> сферы реализации Подпрограммы</w:t>
      </w:r>
      <w:r w:rsidRPr="00D11E8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проблемы и прогноз развития.</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МКУ ЦБ УО Слободского района является некоммерческой организацией в форме муниципального казенного учреждения, обеспечивающая организацию планирования показателей деятельности, ведения бюджетного и налогового учета, исполнения смет доходов и расходов и осуществления иных сопутствующих функций в муниципальных образовательных учреждениях Слободского района, управления образования и районного методического кабинета. Учредителем Учреждения является муниципальное образование Слободской муниципальный район в лице администрации Слободского района. Координацию деятельности Учреждения осуществляет управление образования администрации Слободского района. Главным распорядителем бюджетных средств является управление образования. Учреждение обладает правами юридического лица, имеет смету, лицевые счета в органах казначейства, финансовом управлении Слободского района в соответствии с действующими нормативными правовыми актами, имеет печать и штампы. </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В структуру Учреждения входят:</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руководитель, ведущие бухгалтеры, ведущие экономисты, бухгалтеры, экономисты, инженер-программист, юрисконсульт, делопроизводитель, техслужащая</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Штат Учреждения включает 22,5 штатной единицы</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Для выполнения своих полномочий необходимо организационное, материально-техническое, информационное, финансовое обеспечение лиц, входящих в состав Учреждения.</w:t>
      </w:r>
    </w:p>
    <w:p w:rsidR="00F65F8E" w:rsidRPr="00F65F8E" w:rsidRDefault="00F65F8E" w:rsidP="00F65F8E">
      <w:pPr>
        <w:pStyle w:val="af5"/>
        <w:rPr>
          <w:rFonts w:ascii="Times New Roman" w:hAnsi="Times New Roman" w:cs="Times New Roman"/>
          <w:sz w:val="28"/>
          <w:szCs w:val="28"/>
        </w:rPr>
      </w:pPr>
    </w:p>
    <w:p w:rsidR="000D59A5" w:rsidRDefault="000D59A5" w:rsidP="000D59A5">
      <w:pPr>
        <w:pStyle w:val="af5"/>
        <w:jc w:val="center"/>
        <w:rPr>
          <w:rFonts w:ascii="Times New Roman" w:hAnsi="Times New Roman" w:cs="Times New Roman"/>
          <w:sz w:val="28"/>
          <w:szCs w:val="28"/>
          <w:lang w:eastAsia="en-US"/>
        </w:rPr>
      </w:pPr>
      <w:r w:rsidRPr="00052211">
        <w:rPr>
          <w:rFonts w:ascii="Times New Roman" w:hAnsi="Times New Roman" w:cs="Times New Roman"/>
          <w:b/>
          <w:bCs/>
          <w:sz w:val="28"/>
          <w:szCs w:val="28"/>
        </w:rPr>
        <w:t xml:space="preserve">2. </w:t>
      </w:r>
      <w:r>
        <w:rPr>
          <w:rFonts w:ascii="Times New Roman" w:hAnsi="Times New Roman" w:cs="Times New Roman"/>
          <w:b/>
          <w:bCs/>
          <w:sz w:val="28"/>
          <w:szCs w:val="28"/>
        </w:rPr>
        <w:t xml:space="preserve">Приоритеты муниципальной политики в сфере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муниципальной Подпрограммы, </w:t>
      </w:r>
      <w:r w:rsidRPr="00052211">
        <w:rPr>
          <w:rFonts w:ascii="Times New Roman" w:hAnsi="Times New Roman" w:cs="Times New Roman"/>
          <w:b/>
          <w:bCs/>
          <w:sz w:val="28"/>
          <w:szCs w:val="28"/>
        </w:rPr>
        <w:t xml:space="preserve">цели и задачи, </w:t>
      </w:r>
      <w:r>
        <w:rPr>
          <w:rFonts w:ascii="Times New Roman" w:hAnsi="Times New Roman" w:cs="Times New Roman"/>
          <w:b/>
          <w:bCs/>
          <w:sz w:val="28"/>
          <w:szCs w:val="28"/>
        </w:rPr>
        <w:t xml:space="preserve">целевые </w:t>
      </w:r>
      <w:r w:rsidRPr="00052211">
        <w:rPr>
          <w:rFonts w:ascii="Times New Roman" w:hAnsi="Times New Roman" w:cs="Times New Roman"/>
          <w:b/>
          <w:bCs/>
          <w:sz w:val="28"/>
          <w:szCs w:val="28"/>
        </w:rPr>
        <w:t>показатели эффективности</w:t>
      </w:r>
      <w:r>
        <w:rPr>
          <w:rFonts w:ascii="Times New Roman" w:hAnsi="Times New Roman" w:cs="Times New Roman"/>
          <w:b/>
          <w:bCs/>
          <w:sz w:val="28"/>
          <w:szCs w:val="28"/>
        </w:rPr>
        <w:t xml:space="preserve"> реализации </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Подпрограммы</w:t>
      </w:r>
      <w:r w:rsidRPr="00052211">
        <w:rPr>
          <w:rFonts w:ascii="Times New Roman" w:hAnsi="Times New Roman" w:cs="Times New Roman"/>
          <w:b/>
          <w:bCs/>
          <w:sz w:val="28"/>
          <w:szCs w:val="28"/>
        </w:rPr>
        <w:t xml:space="preserve">, </w:t>
      </w:r>
      <w:r>
        <w:rPr>
          <w:rFonts w:ascii="Times New Roman" w:hAnsi="Times New Roman" w:cs="Times New Roman"/>
          <w:b/>
          <w:bCs/>
          <w:sz w:val="28"/>
          <w:szCs w:val="28"/>
        </w:rPr>
        <w:t xml:space="preserve">описание </w:t>
      </w:r>
      <w:r w:rsidRPr="00283245">
        <w:rPr>
          <w:rFonts w:ascii="Times New Roman" w:hAnsi="Times New Roman" w:cs="Times New Roman"/>
          <w:b/>
          <w:sz w:val="28"/>
          <w:szCs w:val="28"/>
        </w:rPr>
        <w:t>о</w:t>
      </w:r>
      <w:r>
        <w:rPr>
          <w:rFonts w:ascii="Times New Roman" w:hAnsi="Times New Roman" w:cs="Times New Roman"/>
          <w:b/>
          <w:sz w:val="28"/>
          <w:szCs w:val="28"/>
        </w:rPr>
        <w:t>жидаемых</w:t>
      </w:r>
      <w:r w:rsidRPr="00283245">
        <w:rPr>
          <w:rFonts w:ascii="Times New Roman" w:hAnsi="Times New Roman" w:cs="Times New Roman"/>
          <w:b/>
          <w:sz w:val="28"/>
          <w:szCs w:val="28"/>
        </w:rPr>
        <w:t xml:space="preserve"> </w:t>
      </w:r>
      <w:r>
        <w:rPr>
          <w:rFonts w:ascii="Times New Roman" w:hAnsi="Times New Roman" w:cs="Times New Roman"/>
          <w:b/>
          <w:sz w:val="28"/>
          <w:szCs w:val="28"/>
        </w:rPr>
        <w:t>конечных</w:t>
      </w:r>
      <w:r w:rsidRPr="00283245">
        <w:rPr>
          <w:rFonts w:ascii="Times New Roman" w:hAnsi="Times New Roman" w:cs="Times New Roman"/>
          <w:b/>
          <w:sz w:val="28"/>
          <w:szCs w:val="28"/>
        </w:rPr>
        <w:t xml:space="preserve">  </w:t>
      </w:r>
      <w:r>
        <w:rPr>
          <w:rFonts w:ascii="Times New Roman" w:hAnsi="Times New Roman" w:cs="Times New Roman"/>
          <w:b/>
          <w:sz w:val="28"/>
          <w:szCs w:val="28"/>
        </w:rPr>
        <w:t>результатов</w:t>
      </w:r>
      <w:r w:rsidRPr="00283245">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283245">
        <w:rPr>
          <w:rFonts w:ascii="Times New Roman" w:hAnsi="Times New Roman" w:cs="Times New Roman"/>
          <w:b/>
          <w:sz w:val="28"/>
          <w:szCs w:val="28"/>
        </w:rPr>
        <w:t>рограммы</w:t>
      </w:r>
      <w:r>
        <w:rPr>
          <w:rFonts w:ascii="Times New Roman" w:hAnsi="Times New Roman" w:cs="Times New Roman"/>
          <w:b/>
          <w:sz w:val="28"/>
          <w:szCs w:val="28"/>
        </w:rPr>
        <w:t>,</w:t>
      </w:r>
      <w:r w:rsidRPr="00283245">
        <w:rPr>
          <w:rFonts w:ascii="Times New Roman" w:hAnsi="Times New Roman" w:cs="Times New Roman"/>
          <w:b/>
          <w:sz w:val="28"/>
          <w:szCs w:val="28"/>
        </w:rPr>
        <w:t xml:space="preserve">  </w:t>
      </w:r>
      <w:r w:rsidRPr="00F65F8E">
        <w:rPr>
          <w:rFonts w:ascii="Times New Roman" w:hAnsi="Times New Roman" w:cs="Times New Roman"/>
          <w:sz w:val="28"/>
          <w:szCs w:val="28"/>
        </w:rPr>
        <w:t xml:space="preserve"> </w:t>
      </w:r>
      <w:r>
        <w:rPr>
          <w:rFonts w:ascii="Times New Roman" w:hAnsi="Times New Roman" w:cs="Times New Roman"/>
          <w:b/>
          <w:bCs/>
          <w:sz w:val="28"/>
          <w:szCs w:val="28"/>
        </w:rPr>
        <w:t>сроков</w:t>
      </w:r>
      <w:r w:rsidRPr="00052211">
        <w:rPr>
          <w:rFonts w:ascii="Times New Roman" w:hAnsi="Times New Roman" w:cs="Times New Roman"/>
          <w:b/>
          <w:bCs/>
          <w:sz w:val="28"/>
          <w:szCs w:val="28"/>
        </w:rPr>
        <w:t xml:space="preserve"> ее реализации</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lang w:eastAsia="en-US"/>
        </w:rPr>
        <w:t>В соответствии с приоритетами государственной политики  в сфере образования целью Подпрограммы является</w:t>
      </w:r>
      <w:r w:rsidRPr="00F65F8E">
        <w:rPr>
          <w:rFonts w:ascii="Times New Roman" w:hAnsi="Times New Roman" w:cs="Times New Roman"/>
          <w:sz w:val="28"/>
          <w:szCs w:val="28"/>
        </w:rPr>
        <w:t xml:space="preserve"> оптимизация бюджетных расходов</w:t>
      </w:r>
    </w:p>
    <w:p w:rsidR="00F65F8E" w:rsidRPr="00F65F8E" w:rsidRDefault="00F65F8E" w:rsidP="00905929">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Для достижения указанной цели необходимо решить следующие основные задачи:</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ab/>
        <w:t>поддержка процессов реформирования бухгалтерского (бюджетного) учёта, обеспечивающая быстрый централизованный переход на обновлённые условия ведения учёта и формирования отчётности;</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ab/>
        <w:t>обеспечение достоверного учёта имущества и обязательств публичного правового образования;</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ab/>
        <w:t>повышение качества ведения учёта и составления отчётности на основе единой методологии, позволяющей стандартизировать учётные процедуры от момента создания первичного документа до формирования отчётности;</w:t>
      </w:r>
    </w:p>
    <w:p w:rsidR="00F65F8E" w:rsidRPr="00F65F8E" w:rsidRDefault="00F65F8E" w:rsidP="00905929">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rPr>
        <w:t>автоматизация бухгалтерского (бюджетного) учёта на основе современных программ и технологий, унификация требований к программному обеспечению.</w:t>
      </w:r>
    </w:p>
    <w:p w:rsidR="00F65F8E" w:rsidRPr="00F65F8E" w:rsidRDefault="00F65F8E" w:rsidP="00905929">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 xml:space="preserve">Показателями эффективности, характеризующими достижение поставленной цели и решение задач Подпрограммы, являются: </w:t>
      </w:r>
    </w:p>
    <w:p w:rsidR="00F65F8E" w:rsidRPr="00F65F8E" w:rsidRDefault="00F65F8E" w:rsidP="00905929">
      <w:pPr>
        <w:pStyle w:val="af5"/>
        <w:ind w:firstLine="709"/>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нецелевого расходования средств бюджетов обслуживаемых учреждений</w:t>
      </w:r>
    </w:p>
    <w:p w:rsidR="00F65F8E" w:rsidRPr="00F65F8E" w:rsidRDefault="00F65F8E" w:rsidP="00905929">
      <w:pPr>
        <w:pStyle w:val="af5"/>
        <w:ind w:firstLine="709"/>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обоснованных жалоб со стороны руководителей обслуживаемых учреждений</w:t>
      </w:r>
    </w:p>
    <w:p w:rsidR="00F65F8E" w:rsidRPr="00F65F8E" w:rsidRDefault="00F65F8E" w:rsidP="00905929">
      <w:pPr>
        <w:pStyle w:val="af5"/>
        <w:ind w:firstLine="709"/>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нарушений сроков предоставления форм бюджетной отчетности по всем обслуживаемым учреждениям в вышестоящие организации</w:t>
      </w:r>
    </w:p>
    <w:p w:rsidR="00F65F8E" w:rsidRPr="00F65F8E" w:rsidRDefault="00F65F8E" w:rsidP="00905929">
      <w:pPr>
        <w:pStyle w:val="af5"/>
        <w:ind w:firstLine="709"/>
        <w:jc w:val="both"/>
        <w:rPr>
          <w:rFonts w:ascii="Times New Roman" w:hAnsi="Times New Roman" w:cs="Times New Roman"/>
          <w:bCs/>
          <w:sz w:val="28"/>
          <w:szCs w:val="28"/>
        </w:rPr>
      </w:pPr>
      <w:r w:rsidRPr="00F65F8E">
        <w:rPr>
          <w:rFonts w:ascii="Times New Roman" w:hAnsi="Times New Roman" w:cs="Times New Roman"/>
          <w:bCs/>
          <w:sz w:val="28"/>
          <w:szCs w:val="28"/>
        </w:rPr>
        <w:t>отсутствие нарушение режима экономии, допущение необоснованных затрат в процессе экономического анализа исполнения бюджетных смет</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Сведения о целевых показателях эффективности реализации Подпрограммы отражены в приложении № 1.</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lang w:eastAsia="en-US"/>
        </w:rPr>
        <w:t>За счет реализации комплекса мероприятий Подпрограммы будут</w:t>
      </w:r>
      <w:r w:rsidRPr="00F65F8E">
        <w:rPr>
          <w:rFonts w:ascii="Times New Roman" w:hAnsi="Times New Roman" w:cs="Times New Roman"/>
          <w:sz w:val="28"/>
          <w:szCs w:val="28"/>
        </w:rPr>
        <w:t xml:space="preserve"> решаться вопросы, отнесенные к компетенции МКУ ЦБ УО Слободского района;</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 xml:space="preserve"> Будет обеспечено ее функционирование, качество и эффективность работы.</w:t>
      </w:r>
    </w:p>
    <w:p w:rsidR="00F65F8E" w:rsidRDefault="00F65F8E" w:rsidP="00905929">
      <w:pPr>
        <w:pStyle w:val="af5"/>
        <w:ind w:firstLine="709"/>
        <w:jc w:val="both"/>
        <w:rPr>
          <w:rFonts w:ascii="Times New Roman" w:hAnsi="Times New Roman" w:cs="Times New Roman"/>
          <w:sz w:val="28"/>
          <w:szCs w:val="28"/>
          <w:lang w:eastAsia="en-US"/>
        </w:rPr>
      </w:pPr>
      <w:r w:rsidRPr="00F65F8E">
        <w:rPr>
          <w:rFonts w:ascii="Times New Roman" w:hAnsi="Times New Roman" w:cs="Times New Roman"/>
          <w:sz w:val="28"/>
          <w:szCs w:val="28"/>
          <w:lang w:eastAsia="en-US"/>
        </w:rPr>
        <w:t>Сро</w:t>
      </w:r>
      <w:r w:rsidR="00234433">
        <w:rPr>
          <w:rFonts w:ascii="Times New Roman" w:hAnsi="Times New Roman" w:cs="Times New Roman"/>
          <w:sz w:val="28"/>
          <w:szCs w:val="28"/>
          <w:lang w:eastAsia="en-US"/>
        </w:rPr>
        <w:t>к реализации Подпрограммы – 2020 – 2025</w:t>
      </w:r>
      <w:r w:rsidRPr="00F65F8E">
        <w:rPr>
          <w:rFonts w:ascii="Times New Roman" w:hAnsi="Times New Roman" w:cs="Times New Roman"/>
          <w:sz w:val="28"/>
          <w:szCs w:val="28"/>
          <w:lang w:eastAsia="en-US"/>
        </w:rPr>
        <w:t xml:space="preserve"> годы. </w:t>
      </w:r>
    </w:p>
    <w:p w:rsidR="000D59A5" w:rsidRPr="00F65F8E" w:rsidRDefault="000D59A5" w:rsidP="00905929">
      <w:pPr>
        <w:pStyle w:val="af5"/>
        <w:ind w:firstLine="709"/>
        <w:jc w:val="both"/>
        <w:rPr>
          <w:rFonts w:ascii="Times New Roman" w:hAnsi="Times New Roman" w:cs="Times New Roman"/>
          <w:sz w:val="28"/>
          <w:szCs w:val="28"/>
          <w:lang w:eastAsia="en-US"/>
        </w:rPr>
      </w:pPr>
    </w:p>
    <w:p w:rsidR="000D59A5" w:rsidRDefault="000D59A5" w:rsidP="000D59A5">
      <w:pPr>
        <w:pStyle w:val="af5"/>
        <w:jc w:val="center"/>
        <w:rPr>
          <w:rFonts w:ascii="Times New Roman" w:hAnsi="Times New Roman" w:cs="Times New Roman"/>
          <w:b/>
          <w:sz w:val="28"/>
          <w:szCs w:val="28"/>
        </w:rPr>
      </w:pPr>
      <w:r>
        <w:rPr>
          <w:rFonts w:ascii="Times New Roman" w:hAnsi="Times New Roman" w:cs="Times New Roman"/>
          <w:b/>
          <w:sz w:val="28"/>
          <w:szCs w:val="28"/>
        </w:rPr>
        <w:t>3.Обобщённая х</w:t>
      </w:r>
      <w:r w:rsidRPr="00360FD1">
        <w:rPr>
          <w:rFonts w:ascii="Times New Roman" w:hAnsi="Times New Roman" w:cs="Times New Roman"/>
          <w:b/>
          <w:sz w:val="28"/>
          <w:szCs w:val="28"/>
        </w:rPr>
        <w:t>арактеристика мероприятий муниципальной П</w:t>
      </w:r>
      <w:r>
        <w:rPr>
          <w:rFonts w:ascii="Times New Roman" w:hAnsi="Times New Roman" w:cs="Times New Roman"/>
          <w:b/>
          <w:sz w:val="28"/>
          <w:szCs w:val="28"/>
        </w:rPr>
        <w:t>одп</w:t>
      </w:r>
      <w:r w:rsidRPr="00360FD1">
        <w:rPr>
          <w:rFonts w:ascii="Times New Roman" w:hAnsi="Times New Roman" w:cs="Times New Roman"/>
          <w:b/>
          <w:sz w:val="28"/>
          <w:szCs w:val="28"/>
        </w:rPr>
        <w:t>рограммы</w:t>
      </w:r>
    </w:p>
    <w:p w:rsidR="003624F2" w:rsidRPr="00C64F27" w:rsidRDefault="003624F2" w:rsidP="003624F2">
      <w:pPr>
        <w:pStyle w:val="af5"/>
        <w:jc w:val="both"/>
        <w:rPr>
          <w:rFonts w:ascii="Times New Roman" w:hAnsi="Times New Roman" w:cs="Times New Roman"/>
          <w:sz w:val="28"/>
          <w:szCs w:val="28"/>
        </w:rPr>
      </w:pPr>
      <w:r>
        <w:rPr>
          <w:rFonts w:ascii="Times New Roman" w:hAnsi="Times New Roman" w:cs="Times New Roman"/>
          <w:sz w:val="28"/>
          <w:szCs w:val="28"/>
        </w:rPr>
        <w:tab/>
        <w:t>Мероприятия</w:t>
      </w:r>
      <w:r w:rsidRPr="00256B22">
        <w:rPr>
          <w:rFonts w:ascii="Times New Roman" w:hAnsi="Times New Roman" w:cs="Times New Roman"/>
          <w:sz w:val="28"/>
          <w:szCs w:val="28"/>
        </w:rPr>
        <w:t xml:space="preserve"> по </w:t>
      </w:r>
      <w:r>
        <w:rPr>
          <w:rFonts w:ascii="Times New Roman" w:hAnsi="Times New Roman" w:cs="Times New Roman"/>
          <w:sz w:val="28"/>
          <w:szCs w:val="28"/>
        </w:rPr>
        <w:t>Под</w:t>
      </w:r>
      <w:r w:rsidRPr="00256B22">
        <w:rPr>
          <w:rStyle w:val="24"/>
          <w:rFonts w:ascii="Times New Roman" w:hAnsi="Times New Roman" w:cs="Times New Roman"/>
          <w:sz w:val="28"/>
          <w:szCs w:val="28"/>
        </w:rPr>
        <w:t xml:space="preserve">программе </w:t>
      </w:r>
      <w:r w:rsidRPr="00256B22">
        <w:rPr>
          <w:rFonts w:ascii="Times New Roman" w:hAnsi="Times New Roman" w:cs="Times New Roman"/>
          <w:sz w:val="28"/>
          <w:szCs w:val="28"/>
        </w:rPr>
        <w:t xml:space="preserve"> </w:t>
      </w:r>
      <w:r w:rsidR="00903EA2">
        <w:rPr>
          <w:rFonts w:ascii="Times New Roman" w:hAnsi="Times New Roman" w:cs="Times New Roman"/>
          <w:sz w:val="28"/>
          <w:szCs w:val="28"/>
        </w:rPr>
        <w:t>приведены в таблице 8</w:t>
      </w:r>
      <w:r>
        <w:rPr>
          <w:rFonts w:ascii="Times New Roman" w:hAnsi="Times New Roman" w:cs="Times New Roman"/>
          <w:sz w:val="28"/>
          <w:szCs w:val="28"/>
        </w:rPr>
        <w:t xml:space="preserve"> «Перечень </w:t>
      </w:r>
      <w:r w:rsidRPr="004A0276">
        <w:rPr>
          <w:rFonts w:ascii="Times New Roman" w:hAnsi="Times New Roman" w:cs="Times New Roman"/>
          <w:bCs/>
          <w:sz w:val="28"/>
          <w:szCs w:val="28"/>
        </w:rPr>
        <w:t>мероприятий Подпрограммы</w:t>
      </w:r>
      <w:r>
        <w:rPr>
          <w:rFonts w:ascii="Times New Roman" w:hAnsi="Times New Roman" w:cs="Times New Roman"/>
          <w:bCs/>
          <w:sz w:val="28"/>
          <w:szCs w:val="28"/>
        </w:rPr>
        <w:t xml:space="preserve"> </w:t>
      </w:r>
      <w:r w:rsidRPr="00776368">
        <w:rPr>
          <w:rFonts w:ascii="Times New Roman" w:hAnsi="Times New Roman" w:cs="Times New Roman"/>
          <w:sz w:val="28"/>
          <w:szCs w:val="28"/>
        </w:rPr>
        <w:t xml:space="preserve">«Организация деятельности МКУ </w:t>
      </w:r>
      <w:r w:rsidR="003C1F3A">
        <w:rPr>
          <w:rFonts w:ascii="Times New Roman" w:hAnsi="Times New Roman" w:cs="Times New Roman"/>
          <w:sz w:val="28"/>
          <w:szCs w:val="28"/>
        </w:rPr>
        <w:t xml:space="preserve">ЦБ УО </w:t>
      </w:r>
      <w:r w:rsidRPr="00776368">
        <w:rPr>
          <w:rFonts w:ascii="Times New Roman" w:hAnsi="Times New Roman" w:cs="Times New Roman"/>
          <w:sz w:val="28"/>
          <w:szCs w:val="28"/>
        </w:rPr>
        <w:t>Слободского района»</w:t>
      </w:r>
      <w:r>
        <w:rPr>
          <w:rFonts w:ascii="Times New Roman" w:hAnsi="Times New Roman" w:cs="Times New Roman"/>
          <w:sz w:val="28"/>
          <w:szCs w:val="28"/>
        </w:rPr>
        <w:t xml:space="preserve"> </w:t>
      </w:r>
      <w:r w:rsidRPr="0060042E">
        <w:rPr>
          <w:rFonts w:ascii="Times New Roman" w:hAnsi="Times New Roman" w:cs="Times New Roman"/>
          <w:bCs/>
          <w:sz w:val="28"/>
          <w:szCs w:val="28"/>
        </w:rPr>
        <w:t>на 2020-2025 годы</w:t>
      </w:r>
      <w:r>
        <w:rPr>
          <w:rFonts w:ascii="Times New Roman" w:hAnsi="Times New Roman" w:cs="Times New Roman"/>
          <w:bCs/>
          <w:sz w:val="28"/>
          <w:szCs w:val="28"/>
        </w:rPr>
        <w:t>»</w:t>
      </w:r>
    </w:p>
    <w:p w:rsidR="000D59A5" w:rsidRDefault="000D59A5" w:rsidP="000D59A5">
      <w:pPr>
        <w:pStyle w:val="af5"/>
        <w:jc w:val="center"/>
        <w:rPr>
          <w:rFonts w:ascii="Times New Roman" w:hAnsi="Times New Roman" w:cs="Times New Roman"/>
          <w:b/>
          <w:sz w:val="28"/>
          <w:szCs w:val="28"/>
        </w:rPr>
      </w:pPr>
    </w:p>
    <w:p w:rsidR="000D59A5" w:rsidRDefault="000D59A5" w:rsidP="000D59A5">
      <w:pPr>
        <w:pStyle w:val="af5"/>
        <w:ind w:firstLine="708"/>
        <w:jc w:val="center"/>
        <w:rPr>
          <w:rFonts w:ascii="Times New Roman" w:hAnsi="Times New Roman" w:cs="Times New Roman"/>
          <w:b/>
          <w:sz w:val="28"/>
          <w:szCs w:val="28"/>
        </w:rPr>
      </w:pPr>
      <w:r w:rsidRPr="00360FD1">
        <w:rPr>
          <w:rFonts w:ascii="Times New Roman" w:hAnsi="Times New Roman" w:cs="Times New Roman"/>
          <w:b/>
          <w:sz w:val="28"/>
          <w:szCs w:val="28"/>
        </w:rPr>
        <w:t>4.Основные меры правового регулирования</w:t>
      </w:r>
    </w:p>
    <w:p w:rsidR="000D59A5" w:rsidRDefault="000D59A5" w:rsidP="000D59A5">
      <w:pPr>
        <w:pStyle w:val="af5"/>
        <w:rPr>
          <w:rFonts w:ascii="Times New Roman" w:hAnsi="Times New Roman" w:cs="Times New Roman"/>
          <w:bCs/>
          <w:sz w:val="28"/>
          <w:szCs w:val="28"/>
        </w:rPr>
      </w:pPr>
      <w:r>
        <w:rPr>
          <w:rFonts w:ascii="Times New Roman" w:hAnsi="Times New Roman" w:cs="Times New Roman"/>
          <w:sz w:val="28"/>
          <w:szCs w:val="28"/>
        </w:rPr>
        <w:tab/>
        <w:t xml:space="preserve">Основные меры правового регулирования Подпрограммы указаны в 4 разделе </w:t>
      </w:r>
      <w:r w:rsidRPr="00397149">
        <w:rPr>
          <w:rFonts w:ascii="Times New Roman" w:hAnsi="Times New Roman" w:cs="Times New Roman"/>
          <w:bCs/>
          <w:sz w:val="28"/>
          <w:szCs w:val="28"/>
        </w:rPr>
        <w:t>муниципальной Программы</w:t>
      </w:r>
      <w:r>
        <w:rPr>
          <w:rFonts w:ascii="Times New Roman" w:hAnsi="Times New Roman" w:cs="Times New Roman"/>
          <w:bCs/>
          <w:sz w:val="28"/>
          <w:szCs w:val="28"/>
        </w:rPr>
        <w:t xml:space="preserve"> </w:t>
      </w:r>
      <w:r w:rsidRPr="00397149">
        <w:rPr>
          <w:rFonts w:ascii="Times New Roman" w:hAnsi="Times New Roman" w:cs="Times New Roman"/>
          <w:bCs/>
          <w:sz w:val="28"/>
          <w:szCs w:val="28"/>
        </w:rPr>
        <w:t>«Развитие образования в Слободском</w:t>
      </w:r>
      <w:r w:rsidR="003C1F3A">
        <w:rPr>
          <w:rFonts w:ascii="Times New Roman" w:hAnsi="Times New Roman" w:cs="Times New Roman"/>
          <w:bCs/>
          <w:sz w:val="28"/>
          <w:szCs w:val="28"/>
        </w:rPr>
        <w:t xml:space="preserve"> района</w:t>
      </w:r>
    </w:p>
    <w:p w:rsidR="00F65F8E" w:rsidRPr="00F65F8E" w:rsidRDefault="00F65F8E" w:rsidP="00F65F8E">
      <w:pPr>
        <w:pStyle w:val="af5"/>
        <w:rPr>
          <w:rFonts w:ascii="Times New Roman" w:hAnsi="Times New Roman" w:cs="Times New Roman"/>
          <w:sz w:val="28"/>
          <w:szCs w:val="28"/>
        </w:rPr>
      </w:pPr>
    </w:p>
    <w:p w:rsidR="00905929" w:rsidRDefault="000D59A5" w:rsidP="00FB4F20">
      <w:pPr>
        <w:pStyle w:val="af5"/>
        <w:jc w:val="center"/>
        <w:rPr>
          <w:rFonts w:ascii="Times New Roman" w:hAnsi="Times New Roman" w:cs="Times New Roman"/>
          <w:sz w:val="28"/>
          <w:szCs w:val="28"/>
        </w:rPr>
      </w:pPr>
      <w:r>
        <w:rPr>
          <w:rFonts w:ascii="Times New Roman" w:hAnsi="Times New Roman" w:cs="Times New Roman"/>
          <w:b/>
          <w:bCs/>
          <w:sz w:val="28"/>
          <w:szCs w:val="28"/>
        </w:rPr>
        <w:t>5</w:t>
      </w:r>
      <w:r w:rsidR="00F65F8E" w:rsidRPr="00F65F8E">
        <w:rPr>
          <w:rFonts w:ascii="Times New Roman" w:hAnsi="Times New Roman" w:cs="Times New Roman"/>
          <w:b/>
          <w:bCs/>
          <w:sz w:val="28"/>
          <w:szCs w:val="28"/>
        </w:rPr>
        <w:t>.  Обоснование ресурсного обеспечения Подпрограммы.</w:t>
      </w:r>
    </w:p>
    <w:p w:rsid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Финансовое обеспечение реализации Подпрограммы осуществляется за счет средств районного и областного бюджетов.</w:t>
      </w:r>
    </w:p>
    <w:p w:rsidR="00ED7D77" w:rsidRPr="00863FCF" w:rsidRDefault="00ED7D77" w:rsidP="00ED7D77">
      <w:pPr>
        <w:spacing w:after="0"/>
        <w:ind w:firstLine="709"/>
        <w:jc w:val="both"/>
        <w:rPr>
          <w:rFonts w:ascii="Times New Roman" w:hAnsi="Times New Roman" w:cs="Times New Roman"/>
          <w:sz w:val="28"/>
          <w:szCs w:val="28"/>
        </w:rPr>
      </w:pPr>
      <w:r w:rsidRPr="00863FCF">
        <w:rPr>
          <w:rFonts w:ascii="Times New Roman" w:hAnsi="Times New Roman" w:cs="Times New Roman"/>
          <w:sz w:val="28"/>
          <w:szCs w:val="28"/>
        </w:rPr>
        <w:t>Общий объем планируемого финансирования Подпрограммы составляет 4</w:t>
      </w:r>
      <w:r w:rsidR="00863FCF">
        <w:rPr>
          <w:rFonts w:ascii="Times New Roman" w:hAnsi="Times New Roman" w:cs="Times New Roman"/>
          <w:sz w:val="28"/>
          <w:szCs w:val="28"/>
        </w:rPr>
        <w:t>5397,2</w:t>
      </w:r>
      <w:r w:rsidRPr="00863FCF">
        <w:rPr>
          <w:rFonts w:ascii="Times New Roman" w:hAnsi="Times New Roman" w:cs="Times New Roman"/>
          <w:sz w:val="28"/>
          <w:szCs w:val="28"/>
        </w:rPr>
        <w:t xml:space="preserve"> тыс. руб., в том числе из средств районного бюджета 2020 г. –</w:t>
      </w:r>
      <w:r w:rsidR="00863FCF">
        <w:rPr>
          <w:rFonts w:ascii="Times New Roman" w:hAnsi="Times New Roman" w:cs="Times New Roman"/>
          <w:sz w:val="28"/>
          <w:szCs w:val="28"/>
        </w:rPr>
        <w:t xml:space="preserve">7436,0 </w:t>
      </w:r>
      <w:r w:rsidRPr="00863FCF">
        <w:rPr>
          <w:rFonts w:ascii="Times New Roman" w:hAnsi="Times New Roman" w:cs="Times New Roman"/>
          <w:sz w:val="28"/>
          <w:szCs w:val="28"/>
        </w:rPr>
        <w:t>тыс. руб.</w:t>
      </w:r>
      <w:r w:rsidR="00863FCF">
        <w:rPr>
          <w:rFonts w:ascii="Times New Roman" w:hAnsi="Times New Roman" w:cs="Times New Roman"/>
          <w:sz w:val="28"/>
          <w:szCs w:val="28"/>
        </w:rPr>
        <w:t>2021</w:t>
      </w:r>
      <w:r w:rsidR="00863FCF" w:rsidRPr="00863FCF">
        <w:rPr>
          <w:rFonts w:ascii="Times New Roman" w:hAnsi="Times New Roman" w:cs="Times New Roman"/>
          <w:sz w:val="28"/>
          <w:szCs w:val="28"/>
        </w:rPr>
        <w:t xml:space="preserve"> г. –</w:t>
      </w:r>
      <w:r w:rsidR="00863FCF">
        <w:rPr>
          <w:rFonts w:ascii="Times New Roman" w:hAnsi="Times New Roman" w:cs="Times New Roman"/>
          <w:sz w:val="28"/>
          <w:szCs w:val="28"/>
        </w:rPr>
        <w:t xml:space="preserve">7436,0 </w:t>
      </w:r>
      <w:r w:rsidR="00863FCF" w:rsidRPr="00863FCF">
        <w:rPr>
          <w:rFonts w:ascii="Times New Roman" w:hAnsi="Times New Roman" w:cs="Times New Roman"/>
          <w:sz w:val="28"/>
          <w:szCs w:val="28"/>
        </w:rPr>
        <w:t>тыс. руб.</w:t>
      </w:r>
      <w:r w:rsidRPr="00863FCF">
        <w:rPr>
          <w:rFonts w:ascii="Times New Roman" w:hAnsi="Times New Roman" w:cs="Times New Roman"/>
          <w:sz w:val="28"/>
          <w:szCs w:val="28"/>
        </w:rPr>
        <w:t>;</w:t>
      </w:r>
      <w:r w:rsidR="00863FCF">
        <w:rPr>
          <w:rFonts w:ascii="Times New Roman" w:hAnsi="Times New Roman" w:cs="Times New Roman"/>
          <w:sz w:val="28"/>
          <w:szCs w:val="28"/>
        </w:rPr>
        <w:t>2022</w:t>
      </w:r>
      <w:r w:rsidR="00863FCF" w:rsidRPr="00863FCF">
        <w:rPr>
          <w:rFonts w:ascii="Times New Roman" w:hAnsi="Times New Roman" w:cs="Times New Roman"/>
          <w:sz w:val="28"/>
          <w:szCs w:val="28"/>
        </w:rPr>
        <w:t xml:space="preserve"> г. –</w:t>
      </w:r>
      <w:r w:rsidR="00863FCF">
        <w:rPr>
          <w:rFonts w:ascii="Times New Roman" w:hAnsi="Times New Roman" w:cs="Times New Roman"/>
          <w:sz w:val="28"/>
          <w:szCs w:val="28"/>
        </w:rPr>
        <w:t xml:space="preserve">7436,0 </w:t>
      </w:r>
      <w:r w:rsidR="00863FCF" w:rsidRPr="00863FCF">
        <w:rPr>
          <w:rFonts w:ascii="Times New Roman" w:hAnsi="Times New Roman" w:cs="Times New Roman"/>
          <w:sz w:val="28"/>
          <w:szCs w:val="28"/>
        </w:rPr>
        <w:t xml:space="preserve">тыс. руб. </w:t>
      </w:r>
      <w:r w:rsidR="00863FCF">
        <w:rPr>
          <w:rFonts w:ascii="Times New Roman" w:hAnsi="Times New Roman" w:cs="Times New Roman"/>
          <w:sz w:val="28"/>
          <w:szCs w:val="28"/>
        </w:rPr>
        <w:t>2023</w:t>
      </w:r>
      <w:r w:rsidR="00863FCF" w:rsidRPr="00863FCF">
        <w:rPr>
          <w:rFonts w:ascii="Times New Roman" w:hAnsi="Times New Roman" w:cs="Times New Roman"/>
          <w:sz w:val="28"/>
          <w:szCs w:val="28"/>
        </w:rPr>
        <w:t xml:space="preserve"> г. –</w:t>
      </w:r>
      <w:r w:rsidR="00863FCF">
        <w:rPr>
          <w:rFonts w:ascii="Times New Roman" w:hAnsi="Times New Roman" w:cs="Times New Roman"/>
          <w:sz w:val="28"/>
          <w:szCs w:val="28"/>
        </w:rPr>
        <w:t xml:space="preserve">7436,0 </w:t>
      </w:r>
      <w:r w:rsidR="00863FCF" w:rsidRPr="00863FCF">
        <w:rPr>
          <w:rFonts w:ascii="Times New Roman" w:hAnsi="Times New Roman" w:cs="Times New Roman"/>
          <w:sz w:val="28"/>
          <w:szCs w:val="28"/>
        </w:rPr>
        <w:t xml:space="preserve">тыс. руб. </w:t>
      </w:r>
      <w:r w:rsidR="00863FCF">
        <w:rPr>
          <w:rFonts w:ascii="Times New Roman" w:hAnsi="Times New Roman" w:cs="Times New Roman"/>
          <w:sz w:val="28"/>
          <w:szCs w:val="28"/>
        </w:rPr>
        <w:t>2024</w:t>
      </w:r>
      <w:r w:rsidR="00863FCF" w:rsidRPr="00863FCF">
        <w:rPr>
          <w:rFonts w:ascii="Times New Roman" w:hAnsi="Times New Roman" w:cs="Times New Roman"/>
          <w:sz w:val="28"/>
          <w:szCs w:val="28"/>
        </w:rPr>
        <w:t xml:space="preserve"> г. –</w:t>
      </w:r>
      <w:r w:rsidR="00863FCF">
        <w:rPr>
          <w:rFonts w:ascii="Times New Roman" w:hAnsi="Times New Roman" w:cs="Times New Roman"/>
          <w:sz w:val="28"/>
          <w:szCs w:val="28"/>
        </w:rPr>
        <w:t xml:space="preserve">7436,0 </w:t>
      </w:r>
      <w:r w:rsidR="00863FCF" w:rsidRPr="00863FCF">
        <w:rPr>
          <w:rFonts w:ascii="Times New Roman" w:hAnsi="Times New Roman" w:cs="Times New Roman"/>
          <w:sz w:val="28"/>
          <w:szCs w:val="28"/>
        </w:rPr>
        <w:t xml:space="preserve">тыс. руб. </w:t>
      </w:r>
      <w:r w:rsidR="00863FCF">
        <w:rPr>
          <w:rFonts w:ascii="Times New Roman" w:hAnsi="Times New Roman" w:cs="Times New Roman"/>
          <w:sz w:val="28"/>
          <w:szCs w:val="28"/>
        </w:rPr>
        <w:t>2025</w:t>
      </w:r>
      <w:r w:rsidR="00863FCF" w:rsidRPr="00863FCF">
        <w:rPr>
          <w:rFonts w:ascii="Times New Roman" w:hAnsi="Times New Roman" w:cs="Times New Roman"/>
          <w:sz w:val="28"/>
          <w:szCs w:val="28"/>
        </w:rPr>
        <w:t xml:space="preserve"> г. –</w:t>
      </w:r>
      <w:r w:rsidR="00863FCF">
        <w:rPr>
          <w:rFonts w:ascii="Times New Roman" w:hAnsi="Times New Roman" w:cs="Times New Roman"/>
          <w:sz w:val="28"/>
          <w:szCs w:val="28"/>
        </w:rPr>
        <w:t xml:space="preserve">7436,0 </w:t>
      </w:r>
      <w:r w:rsidR="00863FCF" w:rsidRPr="00863FCF">
        <w:rPr>
          <w:rFonts w:ascii="Times New Roman" w:hAnsi="Times New Roman" w:cs="Times New Roman"/>
          <w:sz w:val="28"/>
          <w:szCs w:val="28"/>
        </w:rPr>
        <w:t>тыс. руб.</w:t>
      </w:r>
      <w:r w:rsidRPr="00863FCF">
        <w:rPr>
          <w:rFonts w:ascii="Times New Roman" w:hAnsi="Times New Roman" w:cs="Times New Roman"/>
          <w:sz w:val="28"/>
          <w:szCs w:val="28"/>
        </w:rPr>
        <w:t xml:space="preserve"> из средств областного бюджета –2020 г. –</w:t>
      </w:r>
      <w:r w:rsidR="00AB59A1">
        <w:rPr>
          <w:rFonts w:ascii="Times New Roman" w:hAnsi="Times New Roman" w:cs="Times New Roman"/>
          <w:sz w:val="28"/>
          <w:szCs w:val="28"/>
        </w:rPr>
        <w:t xml:space="preserve">130,2 </w:t>
      </w:r>
      <w:r w:rsidRPr="00863FCF">
        <w:rPr>
          <w:rFonts w:ascii="Times New Roman" w:hAnsi="Times New Roman" w:cs="Times New Roman"/>
          <w:sz w:val="28"/>
          <w:szCs w:val="28"/>
        </w:rPr>
        <w:t>тыс. руб.</w:t>
      </w:r>
      <w:r w:rsidR="00AB59A1">
        <w:rPr>
          <w:rFonts w:ascii="Times New Roman" w:hAnsi="Times New Roman" w:cs="Times New Roman"/>
          <w:sz w:val="28"/>
          <w:szCs w:val="28"/>
        </w:rPr>
        <w:t>,2021</w:t>
      </w:r>
      <w:r w:rsidR="00AB59A1" w:rsidRPr="00863FCF">
        <w:rPr>
          <w:rFonts w:ascii="Times New Roman" w:hAnsi="Times New Roman" w:cs="Times New Roman"/>
          <w:sz w:val="28"/>
          <w:szCs w:val="28"/>
        </w:rPr>
        <w:t xml:space="preserve"> г. –</w:t>
      </w:r>
      <w:r w:rsidR="00AB59A1">
        <w:rPr>
          <w:rFonts w:ascii="Times New Roman" w:hAnsi="Times New Roman" w:cs="Times New Roman"/>
          <w:sz w:val="28"/>
          <w:szCs w:val="28"/>
        </w:rPr>
        <w:t xml:space="preserve">130,2 </w:t>
      </w:r>
      <w:r w:rsidR="00AB59A1" w:rsidRPr="00863FCF">
        <w:rPr>
          <w:rFonts w:ascii="Times New Roman" w:hAnsi="Times New Roman" w:cs="Times New Roman"/>
          <w:sz w:val="28"/>
          <w:szCs w:val="28"/>
        </w:rPr>
        <w:t>тыс. руб.</w:t>
      </w:r>
      <w:r w:rsidR="00AB59A1">
        <w:rPr>
          <w:rFonts w:ascii="Times New Roman" w:hAnsi="Times New Roman" w:cs="Times New Roman"/>
          <w:sz w:val="28"/>
          <w:szCs w:val="28"/>
        </w:rPr>
        <w:t>,2022</w:t>
      </w:r>
      <w:r w:rsidR="00AB59A1" w:rsidRPr="00863FCF">
        <w:rPr>
          <w:rFonts w:ascii="Times New Roman" w:hAnsi="Times New Roman" w:cs="Times New Roman"/>
          <w:sz w:val="28"/>
          <w:szCs w:val="28"/>
        </w:rPr>
        <w:t xml:space="preserve"> г. –</w:t>
      </w:r>
      <w:r w:rsidR="00AB59A1">
        <w:rPr>
          <w:rFonts w:ascii="Times New Roman" w:hAnsi="Times New Roman" w:cs="Times New Roman"/>
          <w:sz w:val="28"/>
          <w:szCs w:val="28"/>
        </w:rPr>
        <w:t xml:space="preserve">130,2 </w:t>
      </w:r>
      <w:r w:rsidR="00AB59A1" w:rsidRPr="00863FCF">
        <w:rPr>
          <w:rFonts w:ascii="Times New Roman" w:hAnsi="Times New Roman" w:cs="Times New Roman"/>
          <w:sz w:val="28"/>
          <w:szCs w:val="28"/>
        </w:rPr>
        <w:t>тыс. руб.</w:t>
      </w:r>
      <w:r w:rsidR="00AB59A1">
        <w:rPr>
          <w:rFonts w:ascii="Times New Roman" w:hAnsi="Times New Roman" w:cs="Times New Roman"/>
          <w:sz w:val="28"/>
          <w:szCs w:val="28"/>
        </w:rPr>
        <w:t>,2023</w:t>
      </w:r>
      <w:r w:rsidR="00AB59A1" w:rsidRPr="00863FCF">
        <w:rPr>
          <w:rFonts w:ascii="Times New Roman" w:hAnsi="Times New Roman" w:cs="Times New Roman"/>
          <w:sz w:val="28"/>
          <w:szCs w:val="28"/>
        </w:rPr>
        <w:t xml:space="preserve"> г. –</w:t>
      </w:r>
      <w:r w:rsidR="00AB59A1">
        <w:rPr>
          <w:rFonts w:ascii="Times New Roman" w:hAnsi="Times New Roman" w:cs="Times New Roman"/>
          <w:sz w:val="28"/>
          <w:szCs w:val="28"/>
        </w:rPr>
        <w:t xml:space="preserve">130,2 </w:t>
      </w:r>
      <w:r w:rsidR="00AB59A1" w:rsidRPr="00863FCF">
        <w:rPr>
          <w:rFonts w:ascii="Times New Roman" w:hAnsi="Times New Roman" w:cs="Times New Roman"/>
          <w:sz w:val="28"/>
          <w:szCs w:val="28"/>
        </w:rPr>
        <w:t>тыс. руб.</w:t>
      </w:r>
      <w:r w:rsidR="00AB59A1">
        <w:rPr>
          <w:rFonts w:ascii="Times New Roman" w:hAnsi="Times New Roman" w:cs="Times New Roman"/>
          <w:sz w:val="28"/>
          <w:szCs w:val="28"/>
        </w:rPr>
        <w:t>,2024</w:t>
      </w:r>
      <w:r w:rsidR="00AB59A1" w:rsidRPr="00863FCF">
        <w:rPr>
          <w:rFonts w:ascii="Times New Roman" w:hAnsi="Times New Roman" w:cs="Times New Roman"/>
          <w:sz w:val="28"/>
          <w:szCs w:val="28"/>
        </w:rPr>
        <w:t xml:space="preserve"> г. –</w:t>
      </w:r>
      <w:r w:rsidR="00AB59A1">
        <w:rPr>
          <w:rFonts w:ascii="Times New Roman" w:hAnsi="Times New Roman" w:cs="Times New Roman"/>
          <w:sz w:val="28"/>
          <w:szCs w:val="28"/>
        </w:rPr>
        <w:t xml:space="preserve">130,2 </w:t>
      </w:r>
      <w:r w:rsidR="00AB59A1" w:rsidRPr="00863FCF">
        <w:rPr>
          <w:rFonts w:ascii="Times New Roman" w:hAnsi="Times New Roman" w:cs="Times New Roman"/>
          <w:sz w:val="28"/>
          <w:szCs w:val="28"/>
        </w:rPr>
        <w:t>тыс. руб.</w:t>
      </w:r>
      <w:r w:rsidR="00AB59A1">
        <w:rPr>
          <w:rFonts w:ascii="Times New Roman" w:hAnsi="Times New Roman" w:cs="Times New Roman"/>
          <w:sz w:val="28"/>
          <w:szCs w:val="28"/>
        </w:rPr>
        <w:t>,2025</w:t>
      </w:r>
      <w:r w:rsidR="00AB59A1" w:rsidRPr="00863FCF">
        <w:rPr>
          <w:rFonts w:ascii="Times New Roman" w:hAnsi="Times New Roman" w:cs="Times New Roman"/>
          <w:sz w:val="28"/>
          <w:szCs w:val="28"/>
        </w:rPr>
        <w:t xml:space="preserve"> г. –</w:t>
      </w:r>
      <w:r w:rsidR="00AB59A1">
        <w:rPr>
          <w:rFonts w:ascii="Times New Roman" w:hAnsi="Times New Roman" w:cs="Times New Roman"/>
          <w:sz w:val="28"/>
          <w:szCs w:val="28"/>
        </w:rPr>
        <w:t xml:space="preserve">130,2 </w:t>
      </w:r>
      <w:r w:rsidR="00AB59A1" w:rsidRPr="00863FCF">
        <w:rPr>
          <w:rFonts w:ascii="Times New Roman" w:hAnsi="Times New Roman" w:cs="Times New Roman"/>
          <w:sz w:val="28"/>
          <w:szCs w:val="28"/>
        </w:rPr>
        <w:t>тыс. руб.</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финансирования муниципальной подпрограммы по основным направлениям финансирования представлен в таблице 8.</w:t>
      </w:r>
    </w:p>
    <w:p w:rsidR="00F65F8E" w:rsidRPr="00F65F8E" w:rsidRDefault="00F65F8E" w:rsidP="00905929">
      <w:pPr>
        <w:pStyle w:val="af5"/>
        <w:jc w:val="right"/>
        <w:rPr>
          <w:rFonts w:ascii="Times New Roman" w:hAnsi="Times New Roman" w:cs="Times New Roman"/>
          <w:spacing w:val="-8"/>
          <w:sz w:val="28"/>
          <w:szCs w:val="28"/>
        </w:rPr>
      </w:pPr>
      <w:r w:rsidRPr="00F65F8E">
        <w:rPr>
          <w:rFonts w:ascii="Times New Roman" w:hAnsi="Times New Roman" w:cs="Times New Roman"/>
          <w:sz w:val="28"/>
          <w:szCs w:val="28"/>
        </w:rPr>
        <w:t>Таблица 8</w:t>
      </w:r>
    </w:p>
    <w:p w:rsidR="00F65F8E" w:rsidRPr="00F65F8E" w:rsidRDefault="00F65F8E" w:rsidP="00905929">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ПЕРЕЧЕНЬ</w:t>
      </w:r>
    </w:p>
    <w:p w:rsidR="00F65F8E" w:rsidRPr="00F65F8E" w:rsidRDefault="00F65F8E" w:rsidP="00905929">
      <w:pPr>
        <w:pStyle w:val="af5"/>
        <w:jc w:val="center"/>
        <w:rPr>
          <w:rFonts w:ascii="Times New Roman" w:hAnsi="Times New Roman" w:cs="Times New Roman"/>
          <w:b/>
          <w:bCs/>
          <w:sz w:val="28"/>
          <w:szCs w:val="28"/>
        </w:rPr>
      </w:pPr>
      <w:r w:rsidRPr="00F65F8E">
        <w:rPr>
          <w:rFonts w:ascii="Times New Roman" w:hAnsi="Times New Roman" w:cs="Times New Roman"/>
          <w:b/>
          <w:bCs/>
          <w:sz w:val="28"/>
          <w:szCs w:val="28"/>
        </w:rPr>
        <w:t>мероприятий Подпрограммы</w:t>
      </w:r>
    </w:p>
    <w:p w:rsidR="00F65F8E" w:rsidRPr="00F65F8E" w:rsidRDefault="00F65F8E" w:rsidP="00905929">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«Организация деятельности МКУ ЦБ УО Слободского района»</w:t>
      </w:r>
    </w:p>
    <w:p w:rsidR="00905929" w:rsidRDefault="00234433" w:rsidP="00FB4F20">
      <w:pPr>
        <w:pStyle w:val="af5"/>
        <w:jc w:val="center"/>
        <w:rPr>
          <w:rFonts w:ascii="Times New Roman" w:hAnsi="Times New Roman" w:cs="Times New Roman"/>
          <w:b/>
          <w:sz w:val="28"/>
          <w:szCs w:val="28"/>
        </w:rPr>
      </w:pPr>
      <w:r>
        <w:rPr>
          <w:rFonts w:ascii="Times New Roman" w:hAnsi="Times New Roman" w:cs="Times New Roman"/>
          <w:b/>
          <w:bCs/>
          <w:sz w:val="28"/>
          <w:szCs w:val="28"/>
        </w:rPr>
        <w:t>на 2020-2025</w:t>
      </w:r>
      <w:r w:rsidR="00F65F8E" w:rsidRPr="00F65F8E">
        <w:rPr>
          <w:rFonts w:ascii="Times New Roman" w:hAnsi="Times New Roman" w:cs="Times New Roman"/>
          <w:b/>
          <w:bCs/>
          <w:sz w:val="28"/>
          <w:szCs w:val="28"/>
        </w:rPr>
        <w:t xml:space="preserve"> годы</w:t>
      </w:r>
    </w:p>
    <w:tbl>
      <w:tblPr>
        <w:tblW w:w="944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6"/>
        <w:gridCol w:w="1417"/>
        <w:gridCol w:w="849"/>
        <w:gridCol w:w="1134"/>
        <w:gridCol w:w="1137"/>
        <w:gridCol w:w="1134"/>
        <w:gridCol w:w="993"/>
        <w:gridCol w:w="992"/>
        <w:gridCol w:w="1134"/>
        <w:gridCol w:w="80"/>
      </w:tblGrid>
      <w:tr w:rsidR="00863FCF" w:rsidRPr="00773FA0" w:rsidTr="00863FCF">
        <w:trPr>
          <w:trHeight w:val="287"/>
        </w:trPr>
        <w:tc>
          <w:tcPr>
            <w:tcW w:w="577" w:type="dxa"/>
            <w:vMerge w:val="restart"/>
          </w:tcPr>
          <w:p w:rsidR="00863FCF" w:rsidRPr="0088250A" w:rsidRDefault="00863FCF" w:rsidP="00863FCF">
            <w:pPr>
              <w:pStyle w:val="af5"/>
              <w:jc w:val="center"/>
              <w:rPr>
                <w:rFonts w:ascii="Times New Roman" w:hAnsi="Times New Roman" w:cs="Times New Roman"/>
                <w:sz w:val="18"/>
                <w:szCs w:val="20"/>
              </w:rPr>
            </w:pPr>
            <w:r w:rsidRPr="0088250A">
              <w:rPr>
                <w:rFonts w:ascii="Times New Roman" w:hAnsi="Times New Roman" w:cs="Times New Roman"/>
                <w:sz w:val="18"/>
                <w:szCs w:val="20"/>
              </w:rPr>
              <w:t>№</w:t>
            </w:r>
          </w:p>
          <w:p w:rsidR="00863FCF" w:rsidRPr="0088250A" w:rsidRDefault="00863FCF" w:rsidP="00863FCF">
            <w:pPr>
              <w:pStyle w:val="af5"/>
              <w:jc w:val="center"/>
              <w:rPr>
                <w:rFonts w:ascii="Times New Roman" w:hAnsi="Times New Roman" w:cs="Times New Roman"/>
                <w:sz w:val="18"/>
                <w:szCs w:val="20"/>
              </w:rPr>
            </w:pPr>
            <w:r w:rsidRPr="0088250A">
              <w:rPr>
                <w:rFonts w:ascii="Times New Roman" w:hAnsi="Times New Roman" w:cs="Times New Roman"/>
                <w:sz w:val="18"/>
                <w:szCs w:val="20"/>
              </w:rPr>
              <w:t>п/п</w:t>
            </w:r>
          </w:p>
        </w:tc>
        <w:tc>
          <w:tcPr>
            <w:tcW w:w="1418" w:type="dxa"/>
            <w:vMerge w:val="restart"/>
          </w:tcPr>
          <w:p w:rsidR="00863FCF" w:rsidRPr="0088250A" w:rsidRDefault="00863FCF" w:rsidP="00863FCF">
            <w:pPr>
              <w:pStyle w:val="af5"/>
              <w:jc w:val="center"/>
              <w:rPr>
                <w:rFonts w:ascii="Times New Roman" w:hAnsi="Times New Roman" w:cs="Times New Roman"/>
                <w:sz w:val="18"/>
                <w:szCs w:val="20"/>
              </w:rPr>
            </w:pPr>
            <w:r w:rsidRPr="0088250A">
              <w:rPr>
                <w:rFonts w:ascii="Times New Roman" w:hAnsi="Times New Roman" w:cs="Times New Roman"/>
                <w:sz w:val="18"/>
                <w:szCs w:val="20"/>
              </w:rPr>
              <w:t>Наименование задачи,</w:t>
            </w:r>
          </w:p>
          <w:p w:rsidR="00863FCF" w:rsidRPr="0088250A" w:rsidRDefault="00863FCF" w:rsidP="00863FCF">
            <w:pPr>
              <w:pStyle w:val="af5"/>
              <w:jc w:val="center"/>
              <w:rPr>
                <w:rFonts w:ascii="Times New Roman" w:hAnsi="Times New Roman" w:cs="Times New Roman"/>
                <w:sz w:val="18"/>
                <w:szCs w:val="20"/>
              </w:rPr>
            </w:pPr>
            <w:r w:rsidRPr="0088250A">
              <w:rPr>
                <w:rFonts w:ascii="Times New Roman" w:hAnsi="Times New Roman" w:cs="Times New Roman"/>
                <w:sz w:val="18"/>
                <w:szCs w:val="20"/>
              </w:rPr>
              <w:t>мероприятия</w:t>
            </w:r>
          </w:p>
        </w:tc>
        <w:tc>
          <w:tcPr>
            <w:tcW w:w="850" w:type="dxa"/>
            <w:vMerge w:val="restart"/>
          </w:tcPr>
          <w:p w:rsidR="00863FCF" w:rsidRPr="0088250A" w:rsidRDefault="00863FCF" w:rsidP="00863FCF">
            <w:pPr>
              <w:pStyle w:val="af5"/>
              <w:jc w:val="center"/>
              <w:rPr>
                <w:rFonts w:ascii="Times New Roman" w:hAnsi="Times New Roman" w:cs="Times New Roman"/>
                <w:sz w:val="18"/>
                <w:szCs w:val="20"/>
              </w:rPr>
            </w:pPr>
            <w:r w:rsidRPr="0088250A">
              <w:rPr>
                <w:rFonts w:ascii="Times New Roman" w:hAnsi="Times New Roman" w:cs="Times New Roman"/>
                <w:sz w:val="18"/>
                <w:szCs w:val="20"/>
              </w:rPr>
              <w:t>Источник финансирования</w:t>
            </w:r>
          </w:p>
        </w:tc>
        <w:tc>
          <w:tcPr>
            <w:tcW w:w="6601" w:type="dxa"/>
            <w:gridSpan w:val="7"/>
          </w:tcPr>
          <w:p w:rsidR="00863FCF" w:rsidRPr="0088250A" w:rsidRDefault="00863FCF" w:rsidP="00863FCF">
            <w:pPr>
              <w:pStyle w:val="af5"/>
              <w:jc w:val="center"/>
              <w:rPr>
                <w:rFonts w:ascii="Times New Roman" w:hAnsi="Times New Roman" w:cs="Times New Roman"/>
                <w:sz w:val="18"/>
                <w:szCs w:val="20"/>
              </w:rPr>
            </w:pPr>
            <w:r w:rsidRPr="0088250A">
              <w:rPr>
                <w:rFonts w:ascii="Times New Roman" w:hAnsi="Times New Roman" w:cs="Times New Roman"/>
                <w:sz w:val="18"/>
                <w:szCs w:val="20"/>
              </w:rPr>
              <w:t>Объем финансирования      (тыс. рублей)</w:t>
            </w:r>
          </w:p>
        </w:tc>
      </w:tr>
      <w:tr w:rsidR="00863FCF" w:rsidRPr="00773FA0" w:rsidTr="00863FCF">
        <w:trPr>
          <w:trHeight w:val="438"/>
        </w:trPr>
        <w:tc>
          <w:tcPr>
            <w:tcW w:w="577" w:type="dxa"/>
            <w:vMerge/>
          </w:tcPr>
          <w:p w:rsidR="00863FCF" w:rsidRPr="00035FC0" w:rsidRDefault="00863FCF" w:rsidP="00863FCF">
            <w:pPr>
              <w:pStyle w:val="af5"/>
              <w:jc w:val="center"/>
              <w:rPr>
                <w:rFonts w:ascii="Times New Roman" w:hAnsi="Times New Roman" w:cs="Times New Roman"/>
                <w:bCs/>
                <w:sz w:val="20"/>
                <w:szCs w:val="20"/>
              </w:rPr>
            </w:pPr>
          </w:p>
        </w:tc>
        <w:tc>
          <w:tcPr>
            <w:tcW w:w="1418" w:type="dxa"/>
            <w:vMerge/>
          </w:tcPr>
          <w:p w:rsidR="00863FCF" w:rsidRPr="00035FC0" w:rsidRDefault="00863FCF" w:rsidP="00863FCF">
            <w:pPr>
              <w:pStyle w:val="af5"/>
              <w:rPr>
                <w:rFonts w:ascii="Times New Roman" w:hAnsi="Times New Roman" w:cs="Times New Roman"/>
                <w:bCs/>
                <w:sz w:val="20"/>
                <w:szCs w:val="20"/>
              </w:rPr>
            </w:pPr>
          </w:p>
        </w:tc>
        <w:tc>
          <w:tcPr>
            <w:tcW w:w="850" w:type="dxa"/>
            <w:vMerge/>
          </w:tcPr>
          <w:p w:rsidR="00863FCF" w:rsidRPr="007B0161" w:rsidRDefault="00863FCF" w:rsidP="00863FCF">
            <w:pPr>
              <w:pStyle w:val="af5"/>
              <w:jc w:val="center"/>
              <w:rPr>
                <w:rFonts w:ascii="Times New Roman" w:hAnsi="Times New Roman" w:cs="Times New Roman"/>
                <w:sz w:val="18"/>
                <w:szCs w:val="20"/>
              </w:rPr>
            </w:pPr>
          </w:p>
        </w:tc>
        <w:tc>
          <w:tcPr>
            <w:tcW w:w="1134" w:type="dxa"/>
            <w:vAlign w:val="center"/>
          </w:tcPr>
          <w:p w:rsidR="00863FCF" w:rsidRDefault="00863FCF" w:rsidP="00863FCF">
            <w:pPr>
              <w:pStyle w:val="af5"/>
              <w:jc w:val="center"/>
              <w:rPr>
                <w:rFonts w:ascii="Times New Roman" w:hAnsi="Times New Roman" w:cs="Times New Roman"/>
                <w:sz w:val="18"/>
                <w:szCs w:val="18"/>
              </w:rPr>
            </w:pPr>
            <w:r>
              <w:rPr>
                <w:rFonts w:ascii="Times New Roman" w:hAnsi="Times New Roman" w:cs="Times New Roman"/>
                <w:sz w:val="18"/>
                <w:szCs w:val="20"/>
              </w:rPr>
              <w:t>2020</w:t>
            </w:r>
            <w:r w:rsidRPr="0088250A">
              <w:rPr>
                <w:rFonts w:ascii="Times New Roman" w:hAnsi="Times New Roman" w:cs="Times New Roman"/>
                <w:sz w:val="18"/>
                <w:szCs w:val="20"/>
              </w:rPr>
              <w:t xml:space="preserve"> год</w:t>
            </w:r>
          </w:p>
        </w:tc>
        <w:tc>
          <w:tcPr>
            <w:tcW w:w="1137" w:type="dxa"/>
            <w:vAlign w:val="center"/>
          </w:tcPr>
          <w:p w:rsidR="00863FCF" w:rsidRDefault="00863FCF" w:rsidP="00863FCF">
            <w:pPr>
              <w:pStyle w:val="af5"/>
              <w:jc w:val="center"/>
              <w:rPr>
                <w:rFonts w:ascii="Times New Roman" w:hAnsi="Times New Roman" w:cs="Times New Roman"/>
                <w:sz w:val="18"/>
                <w:szCs w:val="18"/>
              </w:rPr>
            </w:pPr>
            <w:r>
              <w:rPr>
                <w:rFonts w:ascii="Times New Roman" w:hAnsi="Times New Roman" w:cs="Times New Roman"/>
                <w:sz w:val="18"/>
                <w:szCs w:val="20"/>
              </w:rPr>
              <w:t>2021</w:t>
            </w:r>
            <w:r w:rsidRPr="0088250A">
              <w:rPr>
                <w:rFonts w:ascii="Times New Roman" w:hAnsi="Times New Roman" w:cs="Times New Roman"/>
                <w:sz w:val="18"/>
                <w:szCs w:val="20"/>
              </w:rPr>
              <w:t xml:space="preserve"> год</w:t>
            </w:r>
          </w:p>
        </w:tc>
        <w:tc>
          <w:tcPr>
            <w:tcW w:w="1131" w:type="dxa"/>
            <w:vAlign w:val="center"/>
          </w:tcPr>
          <w:p w:rsidR="00863FCF" w:rsidRDefault="00863FCF" w:rsidP="00863FCF">
            <w:pPr>
              <w:pStyle w:val="af5"/>
              <w:jc w:val="center"/>
              <w:rPr>
                <w:rFonts w:ascii="Times New Roman" w:hAnsi="Times New Roman" w:cs="Times New Roman"/>
                <w:sz w:val="18"/>
                <w:szCs w:val="18"/>
              </w:rPr>
            </w:pPr>
            <w:r>
              <w:rPr>
                <w:rFonts w:ascii="Times New Roman" w:hAnsi="Times New Roman" w:cs="Times New Roman"/>
                <w:sz w:val="18"/>
                <w:szCs w:val="20"/>
              </w:rPr>
              <w:t>2022</w:t>
            </w:r>
            <w:r w:rsidRPr="0088250A">
              <w:rPr>
                <w:rFonts w:ascii="Times New Roman" w:hAnsi="Times New Roman" w:cs="Times New Roman"/>
                <w:sz w:val="18"/>
                <w:szCs w:val="20"/>
              </w:rPr>
              <w:t xml:space="preserve"> год</w:t>
            </w:r>
          </w:p>
        </w:tc>
        <w:tc>
          <w:tcPr>
            <w:tcW w:w="993" w:type="dxa"/>
            <w:vAlign w:val="center"/>
          </w:tcPr>
          <w:p w:rsidR="00863FCF" w:rsidRDefault="00863FCF" w:rsidP="00863FCF">
            <w:pPr>
              <w:pStyle w:val="af5"/>
              <w:jc w:val="center"/>
              <w:rPr>
                <w:rFonts w:ascii="Times New Roman" w:hAnsi="Times New Roman" w:cs="Times New Roman"/>
                <w:sz w:val="18"/>
                <w:szCs w:val="18"/>
              </w:rPr>
            </w:pPr>
            <w:r>
              <w:rPr>
                <w:rFonts w:ascii="Times New Roman" w:hAnsi="Times New Roman" w:cs="Times New Roman"/>
                <w:sz w:val="18"/>
                <w:szCs w:val="20"/>
              </w:rPr>
              <w:t>2023</w:t>
            </w:r>
            <w:r w:rsidRPr="0088250A">
              <w:rPr>
                <w:rFonts w:ascii="Times New Roman" w:hAnsi="Times New Roman" w:cs="Times New Roman"/>
                <w:sz w:val="18"/>
                <w:szCs w:val="20"/>
              </w:rPr>
              <w:t xml:space="preserve"> год</w:t>
            </w:r>
          </w:p>
        </w:tc>
        <w:tc>
          <w:tcPr>
            <w:tcW w:w="992" w:type="dxa"/>
            <w:vAlign w:val="center"/>
          </w:tcPr>
          <w:p w:rsidR="00863FCF" w:rsidRDefault="00863FCF" w:rsidP="00863FCF">
            <w:pPr>
              <w:pStyle w:val="af5"/>
              <w:jc w:val="center"/>
              <w:rPr>
                <w:rFonts w:ascii="Times New Roman" w:hAnsi="Times New Roman" w:cs="Times New Roman"/>
                <w:sz w:val="18"/>
                <w:szCs w:val="18"/>
              </w:rPr>
            </w:pPr>
            <w:r>
              <w:rPr>
                <w:rFonts w:ascii="Times New Roman" w:hAnsi="Times New Roman" w:cs="Times New Roman"/>
                <w:sz w:val="18"/>
                <w:szCs w:val="20"/>
              </w:rPr>
              <w:t>2024</w:t>
            </w:r>
            <w:r w:rsidRPr="0088250A">
              <w:rPr>
                <w:rFonts w:ascii="Times New Roman" w:hAnsi="Times New Roman" w:cs="Times New Roman"/>
                <w:sz w:val="18"/>
                <w:szCs w:val="20"/>
              </w:rPr>
              <w:t xml:space="preserve"> год</w:t>
            </w:r>
          </w:p>
        </w:tc>
        <w:tc>
          <w:tcPr>
            <w:tcW w:w="1214" w:type="dxa"/>
            <w:gridSpan w:val="2"/>
            <w:vAlign w:val="center"/>
          </w:tcPr>
          <w:p w:rsidR="00863FCF" w:rsidRDefault="00863FCF" w:rsidP="00863FCF">
            <w:pPr>
              <w:pStyle w:val="af5"/>
              <w:jc w:val="center"/>
              <w:rPr>
                <w:rFonts w:ascii="Times New Roman" w:hAnsi="Times New Roman" w:cs="Times New Roman"/>
                <w:sz w:val="18"/>
                <w:szCs w:val="18"/>
              </w:rPr>
            </w:pPr>
            <w:r>
              <w:rPr>
                <w:rFonts w:ascii="Times New Roman" w:hAnsi="Times New Roman" w:cs="Times New Roman"/>
                <w:sz w:val="18"/>
                <w:szCs w:val="20"/>
              </w:rPr>
              <w:t>2025</w:t>
            </w:r>
            <w:r w:rsidRPr="0088250A">
              <w:rPr>
                <w:rFonts w:ascii="Times New Roman" w:hAnsi="Times New Roman" w:cs="Times New Roman"/>
                <w:sz w:val="18"/>
                <w:szCs w:val="20"/>
              </w:rPr>
              <w:t xml:space="preserve"> год</w:t>
            </w:r>
          </w:p>
        </w:tc>
      </w:tr>
      <w:tr w:rsidR="00F134FF" w:rsidTr="00863FCF">
        <w:tblPrEx>
          <w:tblLook w:val="04A0" w:firstRow="1" w:lastRow="0" w:firstColumn="1" w:lastColumn="0" w:noHBand="0" w:noVBand="1"/>
        </w:tblPrEx>
        <w:trPr>
          <w:gridAfter w:val="1"/>
          <w:wAfter w:w="80" w:type="dxa"/>
          <w:trHeight w:val="274"/>
        </w:trPr>
        <w:tc>
          <w:tcPr>
            <w:tcW w:w="576" w:type="dxa"/>
            <w:vMerge w:val="restart"/>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rPr>
                <w:rFonts w:ascii="Times New Roman" w:hAnsi="Times New Roman" w:cs="Times New Roman"/>
                <w:bCs/>
                <w:sz w:val="18"/>
                <w:szCs w:val="18"/>
              </w:rPr>
            </w:pPr>
            <w:r w:rsidRPr="00B25479">
              <w:rPr>
                <w:rFonts w:ascii="Times New Roman" w:hAnsi="Times New Roman" w:cs="Times New Roman"/>
                <w:bCs/>
                <w:sz w:val="18"/>
                <w:szCs w:val="18"/>
              </w:rPr>
              <w:t>1</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rPr>
                <w:rFonts w:ascii="Times New Roman" w:hAnsi="Times New Roman" w:cs="Times New Roman"/>
                <w:bCs/>
                <w:sz w:val="18"/>
                <w:szCs w:val="18"/>
              </w:rPr>
            </w:pPr>
            <w:r w:rsidRPr="00B25479">
              <w:rPr>
                <w:rFonts w:ascii="Times New Roman" w:hAnsi="Times New Roman" w:cs="Times New Roman"/>
                <w:bCs/>
                <w:sz w:val="18"/>
                <w:szCs w:val="18"/>
              </w:rPr>
              <w:t xml:space="preserve">Совершенствование деятельности МКУ ЦБ управления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r>
      <w:tr w:rsidR="00F134FF" w:rsidTr="00863FCF">
        <w:tblPrEx>
          <w:tblLook w:val="04A0" w:firstRow="1" w:lastRow="0" w:firstColumn="1" w:lastColumn="0" w:noHBand="0" w:noVBand="1"/>
        </w:tblPrEx>
        <w:trPr>
          <w:gridAfter w:val="1"/>
          <w:wAfter w:w="80" w:type="dxa"/>
          <w:trHeight w:val="359"/>
        </w:trPr>
        <w:tc>
          <w:tcPr>
            <w:tcW w:w="576"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r>
      <w:tr w:rsidR="00F134FF" w:rsidTr="00863FCF">
        <w:tblPrEx>
          <w:tblLook w:val="04A0" w:firstRow="1" w:lastRow="0" w:firstColumn="1" w:lastColumn="0" w:noHBand="0" w:noVBand="1"/>
        </w:tblPrEx>
        <w:trPr>
          <w:gridAfter w:val="1"/>
          <w:wAfter w:w="80" w:type="dxa"/>
          <w:trHeight w:val="304"/>
        </w:trPr>
        <w:tc>
          <w:tcPr>
            <w:tcW w:w="576"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r>
      <w:tr w:rsidR="00F134FF" w:rsidTr="00863FCF">
        <w:tblPrEx>
          <w:tblLook w:val="04A0" w:firstRow="1" w:lastRow="0" w:firstColumn="1" w:lastColumn="0" w:noHBand="0" w:noVBand="1"/>
        </w:tblPrEx>
        <w:trPr>
          <w:gridAfter w:val="1"/>
          <w:wAfter w:w="80" w:type="dxa"/>
          <w:trHeight w:val="332"/>
        </w:trPr>
        <w:tc>
          <w:tcPr>
            <w:tcW w:w="576" w:type="dxa"/>
            <w:vMerge w:val="restart"/>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rPr>
                <w:rFonts w:ascii="Times New Roman" w:hAnsi="Times New Roman" w:cs="Times New Roman"/>
                <w:bCs/>
                <w:sz w:val="18"/>
                <w:szCs w:val="18"/>
              </w:rPr>
            </w:pPr>
            <w:r w:rsidRPr="00B25479">
              <w:rPr>
                <w:rFonts w:ascii="Times New Roman" w:hAnsi="Times New Roman" w:cs="Times New Roman"/>
                <w:bCs/>
                <w:sz w:val="18"/>
                <w:szCs w:val="18"/>
              </w:rPr>
              <w:t>1.1</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rPr>
                <w:rFonts w:ascii="Times New Roman" w:hAnsi="Times New Roman" w:cs="Times New Roman"/>
                <w:bCs/>
                <w:sz w:val="18"/>
                <w:szCs w:val="18"/>
              </w:rPr>
            </w:pPr>
            <w:r w:rsidRPr="00B25479">
              <w:rPr>
                <w:rFonts w:ascii="Times New Roman" w:hAnsi="Times New Roman" w:cs="Times New Roman"/>
                <w:bCs/>
                <w:sz w:val="18"/>
                <w:szCs w:val="18"/>
              </w:rPr>
              <w:t xml:space="preserve">Обеспечение функционирования МКУ ЦБ управления образования  </w:t>
            </w: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r>
      <w:tr w:rsidR="00F134FF" w:rsidTr="00863FCF">
        <w:tblPrEx>
          <w:tblLook w:val="04A0" w:firstRow="1" w:lastRow="0" w:firstColumn="1" w:lastColumn="0" w:noHBand="0" w:noVBand="1"/>
        </w:tblPrEx>
        <w:trPr>
          <w:gridAfter w:val="1"/>
          <w:wAfter w:w="80" w:type="dxa"/>
          <w:trHeight w:val="28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r>
      <w:tr w:rsidR="00F134FF" w:rsidTr="00863FCF">
        <w:tblPrEx>
          <w:tblLook w:val="04A0" w:firstRow="1" w:lastRow="0" w:firstColumn="1" w:lastColumn="0" w:noHBand="0" w:noVBand="1"/>
        </w:tblPrEx>
        <w:trPr>
          <w:gridAfter w:val="1"/>
          <w:wAfter w:w="80" w:type="dxa"/>
          <w:trHeight w:val="19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r>
      <w:tr w:rsidR="00F134FF" w:rsidTr="00863FCF">
        <w:tblPrEx>
          <w:tblLook w:val="04A0" w:firstRow="1" w:lastRow="0" w:firstColumn="1" w:lastColumn="0" w:noHBand="0" w:noVBand="1"/>
        </w:tblPrEx>
        <w:trPr>
          <w:gridAfter w:val="1"/>
          <w:wAfter w:w="80" w:type="dxa"/>
          <w:trHeight w:val="318"/>
        </w:trPr>
        <w:tc>
          <w:tcPr>
            <w:tcW w:w="576" w:type="dxa"/>
            <w:vMerge w:val="restart"/>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rPr>
                <w:rFonts w:ascii="Times New Roman" w:hAnsi="Times New Roman" w:cs="Times New Roman"/>
                <w:bCs/>
                <w:sz w:val="18"/>
                <w:szCs w:val="18"/>
              </w:rPr>
            </w:pPr>
            <w:r w:rsidRPr="00B25479">
              <w:rPr>
                <w:rFonts w:ascii="Times New Roman" w:hAnsi="Times New Roman" w:cs="Times New Roman"/>
                <w:bCs/>
                <w:sz w:val="18"/>
                <w:szCs w:val="18"/>
              </w:rPr>
              <w:t>1.2</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rPr>
                <w:rFonts w:ascii="Times New Roman" w:hAnsi="Times New Roman" w:cs="Times New Roman"/>
                <w:bCs/>
                <w:sz w:val="18"/>
                <w:szCs w:val="18"/>
              </w:rPr>
            </w:pPr>
            <w:r w:rsidRPr="00B25479">
              <w:rPr>
                <w:rFonts w:ascii="Times New Roman" w:hAnsi="Times New Roman" w:cs="Times New Roman"/>
                <w:bCs/>
                <w:sz w:val="18"/>
                <w:szCs w:val="18"/>
              </w:rPr>
              <w:t>Укрепление материально-технической базы, Коммунальные услуги</w:t>
            </w: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r>
      <w:tr w:rsidR="00F134FF" w:rsidTr="00863FCF">
        <w:tblPrEx>
          <w:tblLook w:val="04A0" w:firstRow="1" w:lastRow="0" w:firstColumn="1" w:lastColumn="0" w:noHBand="0" w:noVBand="1"/>
        </w:tblPrEx>
        <w:trPr>
          <w:gridAfter w:val="1"/>
          <w:wAfter w:w="80" w:type="dxa"/>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134FF" w:rsidRPr="00B25479" w:rsidRDefault="00F134FF" w:rsidP="00863FCF">
            <w:pPr>
              <w:spacing w:after="0" w:line="240" w:lineRule="auto"/>
              <w:rPr>
                <w:rFonts w:ascii="Times New Roman" w:hAnsi="Times New Roman" w:cs="Times New Roman"/>
                <w:bCs/>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Районный</w:t>
            </w:r>
          </w:p>
          <w:p w:rsidR="00F134FF" w:rsidRPr="00B25479" w:rsidRDefault="00F134FF" w:rsidP="00863FCF">
            <w:pPr>
              <w:pStyle w:val="af5"/>
              <w:spacing w:line="276" w:lineRule="auto"/>
              <w:jc w:val="center"/>
              <w:rPr>
                <w:rFonts w:ascii="Times New Roman" w:hAnsi="Times New Roman" w:cs="Times New Roman"/>
                <w:sz w:val="18"/>
                <w:szCs w:val="18"/>
              </w:rPr>
            </w:pPr>
            <w:r w:rsidRPr="00B25479">
              <w:rPr>
                <w:rFonts w:ascii="Times New Roman" w:hAnsi="Times New Roman" w:cs="Times New Roman"/>
                <w:sz w:val="18"/>
                <w:szCs w:val="18"/>
              </w:rPr>
              <w:t>бюджет</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134" w:type="dxa"/>
            <w:tcBorders>
              <w:top w:val="single" w:sz="4" w:space="0" w:color="auto"/>
              <w:left w:val="single" w:sz="4" w:space="0" w:color="auto"/>
              <w:bottom w:val="single" w:sz="4" w:space="0" w:color="auto"/>
              <w:right w:val="single" w:sz="4" w:space="0" w:color="auto"/>
            </w:tcBorders>
            <w:hideMark/>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993"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992"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134" w:type="dxa"/>
            <w:tcBorders>
              <w:top w:val="single" w:sz="4" w:space="0" w:color="auto"/>
              <w:left w:val="single" w:sz="4" w:space="0" w:color="auto"/>
              <w:bottom w:val="single" w:sz="4" w:space="0" w:color="auto"/>
              <w:right w:val="single" w:sz="4" w:space="0" w:color="auto"/>
            </w:tcBorders>
          </w:tcPr>
          <w:p w:rsidR="00F134FF" w:rsidRPr="00B25479" w:rsidRDefault="00F134FF" w:rsidP="00863FCF">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r>
    </w:tbl>
    <w:p w:rsidR="00905929" w:rsidRDefault="00905929" w:rsidP="00F65F8E">
      <w:pPr>
        <w:pStyle w:val="af5"/>
        <w:rPr>
          <w:rFonts w:ascii="Times New Roman" w:hAnsi="Times New Roman" w:cs="Times New Roman"/>
          <w:sz w:val="28"/>
          <w:szCs w:val="28"/>
        </w:rPr>
      </w:pP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 ежегодных расходов, связанных с финансовым обеспечением Подпрограммы за счет районного бюджета, устанавливается решением Думы о районном бюджете на очередной финансовый год (очередной финансовый год и плановый период).</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w:t>
      </w:r>
    </w:p>
    <w:p w:rsidR="00F65F8E" w:rsidRPr="00F65F8E" w:rsidRDefault="00F65F8E" w:rsidP="00F65F8E">
      <w:pPr>
        <w:pStyle w:val="af5"/>
        <w:rPr>
          <w:rFonts w:ascii="Times New Roman" w:hAnsi="Times New Roman" w:cs="Times New Roman"/>
          <w:sz w:val="28"/>
          <w:szCs w:val="28"/>
        </w:rPr>
      </w:pPr>
    </w:p>
    <w:p w:rsidR="00905929" w:rsidRDefault="000D59A5" w:rsidP="00FB4F20">
      <w:pPr>
        <w:pStyle w:val="af5"/>
        <w:jc w:val="center"/>
        <w:rPr>
          <w:rFonts w:ascii="Times New Roman" w:hAnsi="Times New Roman" w:cs="Times New Roman"/>
          <w:sz w:val="28"/>
          <w:szCs w:val="28"/>
        </w:rPr>
      </w:pPr>
      <w:r>
        <w:rPr>
          <w:rFonts w:ascii="Times New Roman" w:hAnsi="Times New Roman" w:cs="Times New Roman"/>
          <w:b/>
          <w:sz w:val="28"/>
          <w:szCs w:val="28"/>
        </w:rPr>
        <w:t xml:space="preserve">6. </w:t>
      </w:r>
      <w:r w:rsidR="00F65F8E" w:rsidRPr="00F65F8E">
        <w:rPr>
          <w:rFonts w:ascii="Times New Roman" w:hAnsi="Times New Roman" w:cs="Times New Roman"/>
          <w:b/>
          <w:sz w:val="28"/>
          <w:szCs w:val="28"/>
        </w:rPr>
        <w:t>Анализ рисков реализации Подпрограммы и описание мер     управления рисками.</w:t>
      </w:r>
    </w:p>
    <w:p w:rsidR="00F65F8E" w:rsidRPr="00F65F8E"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разделе 5 муниципальной программы.</w:t>
      </w:r>
    </w:p>
    <w:p w:rsidR="00F65F8E" w:rsidRPr="00F65F8E" w:rsidRDefault="00F65F8E" w:rsidP="00F65F8E">
      <w:pPr>
        <w:pStyle w:val="af5"/>
        <w:rPr>
          <w:rFonts w:ascii="Times New Roman" w:hAnsi="Times New Roman" w:cs="Times New Roman"/>
          <w:sz w:val="28"/>
          <w:szCs w:val="28"/>
        </w:rPr>
      </w:pPr>
    </w:p>
    <w:p w:rsidR="00905929" w:rsidRDefault="000D59A5" w:rsidP="00FB4F20">
      <w:pPr>
        <w:pStyle w:val="af5"/>
        <w:jc w:val="center"/>
        <w:rPr>
          <w:rFonts w:ascii="Times New Roman" w:hAnsi="Times New Roman" w:cs="Times New Roman"/>
          <w:sz w:val="28"/>
          <w:szCs w:val="28"/>
        </w:rPr>
      </w:pPr>
      <w:r>
        <w:rPr>
          <w:rFonts w:ascii="Times New Roman" w:hAnsi="Times New Roman" w:cs="Times New Roman"/>
          <w:b/>
          <w:sz w:val="28"/>
          <w:szCs w:val="28"/>
        </w:rPr>
        <w:t xml:space="preserve">7. </w:t>
      </w:r>
      <w:r w:rsidR="00F65F8E" w:rsidRPr="00F65F8E">
        <w:rPr>
          <w:rFonts w:ascii="Times New Roman" w:hAnsi="Times New Roman" w:cs="Times New Roman"/>
          <w:b/>
          <w:sz w:val="28"/>
          <w:szCs w:val="28"/>
        </w:rPr>
        <w:t>Методика оценки эффективности реализации Подпрограммы.</w:t>
      </w:r>
    </w:p>
    <w:p w:rsidR="00FB4F20"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Оценка эффективности реализации Подпрограммы проводится ежегодно на основе оценки достижения показателей эффективности реализации Подпрограммы, сравнения фактических сроков реализации мероприятий Подпрограммы с запланированными, а также с учетом объема ресурсов, направленных на реализацию Подпрограммы.</w:t>
      </w:r>
    </w:p>
    <w:p w:rsidR="00626C00" w:rsidRDefault="00F65F8E" w:rsidP="00905929">
      <w:pPr>
        <w:pStyle w:val="af5"/>
        <w:ind w:firstLine="709"/>
        <w:jc w:val="both"/>
        <w:rPr>
          <w:rFonts w:ascii="Times New Roman" w:hAnsi="Times New Roman" w:cs="Times New Roman"/>
          <w:sz w:val="28"/>
          <w:szCs w:val="28"/>
        </w:rPr>
      </w:pPr>
      <w:r w:rsidRPr="00F65F8E">
        <w:rPr>
          <w:rFonts w:ascii="Times New Roman" w:hAnsi="Times New Roman" w:cs="Times New Roman"/>
          <w:sz w:val="28"/>
          <w:szCs w:val="28"/>
        </w:rPr>
        <w:t>Методика оценки эффективности реализации Подпрограммы приведена в разделе 5 Подпрограммы «Развитие дошкольногообразования</w:t>
      </w:r>
      <w:r w:rsidR="00234433">
        <w:rPr>
          <w:rFonts w:ascii="Times New Roman" w:hAnsi="Times New Roman" w:cs="Times New Roman"/>
          <w:sz w:val="28"/>
          <w:szCs w:val="28"/>
        </w:rPr>
        <w:t>в Слободском район</w:t>
      </w:r>
      <w:r w:rsidR="00626C00">
        <w:rPr>
          <w:rFonts w:ascii="Times New Roman" w:hAnsi="Times New Roman" w:cs="Times New Roman"/>
          <w:sz w:val="28"/>
          <w:szCs w:val="28"/>
        </w:rPr>
        <w:t>е»</w:t>
      </w:r>
    </w:p>
    <w:p w:rsidR="00626C00" w:rsidRDefault="00626C00" w:rsidP="00905929">
      <w:pPr>
        <w:pStyle w:val="af5"/>
        <w:ind w:firstLine="709"/>
        <w:jc w:val="both"/>
        <w:rPr>
          <w:rFonts w:ascii="Times New Roman" w:hAnsi="Times New Roman" w:cs="Times New Roman"/>
          <w:sz w:val="28"/>
          <w:szCs w:val="28"/>
        </w:rPr>
      </w:pPr>
    </w:p>
    <w:p w:rsidR="00626C00" w:rsidRDefault="00626C00" w:rsidP="00905929">
      <w:pPr>
        <w:pStyle w:val="af5"/>
        <w:ind w:firstLine="709"/>
        <w:jc w:val="both"/>
        <w:rPr>
          <w:rFonts w:ascii="Times New Roman" w:hAnsi="Times New Roman" w:cs="Times New Roman"/>
          <w:sz w:val="28"/>
          <w:szCs w:val="28"/>
        </w:rPr>
      </w:pPr>
    </w:p>
    <w:p w:rsidR="00626C00" w:rsidRDefault="00626C00" w:rsidP="00905929">
      <w:pPr>
        <w:pStyle w:val="af5"/>
        <w:ind w:firstLine="709"/>
        <w:jc w:val="both"/>
        <w:rPr>
          <w:rFonts w:ascii="Times New Roman" w:hAnsi="Times New Roman" w:cs="Times New Roman"/>
          <w:sz w:val="28"/>
          <w:szCs w:val="28"/>
        </w:rPr>
      </w:pPr>
    </w:p>
    <w:p w:rsidR="00867949" w:rsidRDefault="00867949" w:rsidP="00867949">
      <w:pPr>
        <w:pStyle w:val="af5"/>
        <w:jc w:val="both"/>
        <w:rPr>
          <w:rFonts w:ascii="Times New Roman" w:hAnsi="Times New Roman" w:cs="Times New Roman"/>
          <w:sz w:val="28"/>
          <w:szCs w:val="28"/>
        </w:rPr>
        <w:sectPr w:rsidR="00867949" w:rsidSect="00867949">
          <w:headerReference w:type="even" r:id="rId122"/>
          <w:headerReference w:type="default" r:id="rId123"/>
          <w:headerReference w:type="first" r:id="rId124"/>
          <w:pgSz w:w="11906" w:h="16838"/>
          <w:pgMar w:top="1134" w:right="851" w:bottom="1134" w:left="1701" w:header="709" w:footer="709" w:gutter="0"/>
          <w:cols w:space="708"/>
          <w:docGrid w:linePitch="360"/>
        </w:sectPr>
      </w:pPr>
    </w:p>
    <w:p w:rsidR="00626C00" w:rsidRDefault="00626C00" w:rsidP="00867949">
      <w:pPr>
        <w:pStyle w:val="af5"/>
        <w:jc w:val="both"/>
        <w:rPr>
          <w:rFonts w:ascii="Times New Roman" w:hAnsi="Times New Roman" w:cs="Times New Roman"/>
          <w:sz w:val="28"/>
          <w:szCs w:val="28"/>
        </w:rPr>
      </w:pPr>
    </w:p>
    <w:p w:rsidR="00F65F8E" w:rsidRDefault="0086736B" w:rsidP="0086736B">
      <w:pPr>
        <w:pStyle w:val="af5"/>
        <w:jc w:val="right"/>
        <w:rPr>
          <w:rFonts w:ascii="Times New Roman" w:hAnsi="Times New Roman" w:cs="Times New Roman"/>
          <w:sz w:val="28"/>
          <w:szCs w:val="28"/>
        </w:rPr>
      </w:pPr>
      <w:r>
        <w:rPr>
          <w:rFonts w:ascii="Times New Roman" w:hAnsi="Times New Roman" w:cs="Times New Roman"/>
          <w:sz w:val="28"/>
          <w:szCs w:val="28"/>
        </w:rPr>
        <w:t>Приложение 1 к муниципальной программе</w:t>
      </w:r>
    </w:p>
    <w:p w:rsidR="0086736B" w:rsidRPr="00F65F8E" w:rsidRDefault="0086736B" w:rsidP="0086736B">
      <w:pPr>
        <w:pStyle w:val="af5"/>
        <w:jc w:val="right"/>
        <w:rPr>
          <w:rFonts w:ascii="Times New Roman" w:hAnsi="Times New Roman" w:cs="Times New Roman"/>
          <w:sz w:val="28"/>
          <w:szCs w:val="28"/>
        </w:rPr>
      </w:pPr>
    </w:p>
    <w:p w:rsidR="00F65F8E" w:rsidRPr="00F65F8E" w:rsidRDefault="00F65F8E" w:rsidP="00905929">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Сведения о целевых показателях эффективности реализации</w:t>
      </w:r>
    </w:p>
    <w:p w:rsidR="00F65F8E" w:rsidRDefault="00F65F8E" w:rsidP="00905929">
      <w:pPr>
        <w:pStyle w:val="af5"/>
        <w:jc w:val="center"/>
        <w:rPr>
          <w:rFonts w:ascii="Times New Roman" w:hAnsi="Times New Roman" w:cs="Times New Roman"/>
          <w:b/>
          <w:sz w:val="28"/>
          <w:szCs w:val="28"/>
        </w:rPr>
      </w:pPr>
      <w:r w:rsidRPr="00F65F8E">
        <w:rPr>
          <w:rFonts w:ascii="Times New Roman" w:hAnsi="Times New Roman" w:cs="Times New Roman"/>
          <w:b/>
          <w:sz w:val="28"/>
          <w:szCs w:val="28"/>
        </w:rPr>
        <w:t>муниципальной программы Слободского район</w:t>
      </w:r>
      <w:r w:rsidR="0086736B">
        <w:rPr>
          <w:rFonts w:ascii="Times New Roman" w:hAnsi="Times New Roman" w:cs="Times New Roman"/>
          <w:b/>
          <w:sz w:val="28"/>
          <w:szCs w:val="28"/>
        </w:rPr>
        <w:t xml:space="preserve">а </w:t>
      </w:r>
      <w:r w:rsidR="0086736B" w:rsidRPr="003003F2">
        <w:rPr>
          <w:rFonts w:ascii="Times New Roman" w:hAnsi="Times New Roman" w:cs="Times New Roman"/>
          <w:b/>
          <w:sz w:val="28"/>
          <w:szCs w:val="28"/>
        </w:rPr>
        <w:t>«Развитие образования</w:t>
      </w:r>
      <w:r w:rsidR="003003F2">
        <w:rPr>
          <w:rFonts w:ascii="Times New Roman" w:hAnsi="Times New Roman" w:cs="Times New Roman"/>
          <w:b/>
          <w:sz w:val="28"/>
          <w:szCs w:val="28"/>
        </w:rPr>
        <w:t xml:space="preserve"> в Слободском районе</w:t>
      </w:r>
      <w:r w:rsidR="0086736B" w:rsidRPr="003003F2">
        <w:rPr>
          <w:rFonts w:ascii="Times New Roman" w:hAnsi="Times New Roman" w:cs="Times New Roman"/>
          <w:b/>
          <w:sz w:val="28"/>
          <w:szCs w:val="28"/>
        </w:rPr>
        <w:t>»</w:t>
      </w:r>
      <w:r w:rsidR="0086736B">
        <w:rPr>
          <w:rFonts w:ascii="Times New Roman" w:hAnsi="Times New Roman" w:cs="Times New Roman"/>
          <w:b/>
          <w:sz w:val="28"/>
          <w:szCs w:val="28"/>
        </w:rPr>
        <w:t xml:space="preserve"> на 2020-2025</w:t>
      </w:r>
      <w:r w:rsidRPr="00F65F8E">
        <w:rPr>
          <w:rFonts w:ascii="Times New Roman" w:hAnsi="Times New Roman" w:cs="Times New Roman"/>
          <w:b/>
          <w:sz w:val="28"/>
          <w:szCs w:val="28"/>
        </w:rPr>
        <w:t>годы</w:t>
      </w:r>
    </w:p>
    <w:p w:rsidR="00766344" w:rsidRDefault="00766344" w:rsidP="00905929">
      <w:pPr>
        <w:pStyle w:val="af5"/>
        <w:jc w:val="center"/>
        <w:rPr>
          <w:rFonts w:ascii="Times New Roman" w:hAnsi="Times New Roman" w:cs="Times New Roman"/>
          <w:b/>
          <w:sz w:val="28"/>
          <w:szCs w:val="28"/>
        </w:rPr>
      </w:pPr>
    </w:p>
    <w:p w:rsidR="00914AC4" w:rsidRPr="00654D75" w:rsidRDefault="00914AC4" w:rsidP="00914AC4">
      <w:pPr>
        <w:pStyle w:val="af5"/>
        <w:rPr>
          <w:rFonts w:ascii="Times New Roman" w:hAnsi="Times New Roman" w:cs="Times New Roman"/>
          <w:b/>
          <w:color w:val="FF0000"/>
          <w:sz w:val="18"/>
          <w:szCs w:val="20"/>
          <w:vertAlign w:val="subscript"/>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447"/>
        <w:gridCol w:w="1134"/>
        <w:gridCol w:w="1280"/>
        <w:gridCol w:w="1134"/>
        <w:gridCol w:w="1418"/>
        <w:gridCol w:w="1417"/>
        <w:gridCol w:w="1418"/>
        <w:gridCol w:w="1417"/>
      </w:tblGrid>
      <w:tr w:rsidR="00903EA2" w:rsidRPr="00654D75" w:rsidTr="0017233F">
        <w:trPr>
          <w:trHeight w:val="135"/>
        </w:trPr>
        <w:tc>
          <w:tcPr>
            <w:tcW w:w="645" w:type="dxa"/>
            <w:vMerge w:val="restart"/>
            <w:tcBorders>
              <w:top w:val="single" w:sz="4" w:space="0" w:color="auto"/>
            </w:tcBorders>
            <w:shd w:val="clear" w:color="auto" w:fill="auto"/>
          </w:tcPr>
          <w:p w:rsidR="00903EA2" w:rsidRPr="00654D75" w:rsidRDefault="00903EA2" w:rsidP="00A11A4F">
            <w:pPr>
              <w:pStyle w:val="af5"/>
              <w:rPr>
                <w:rFonts w:ascii="Times New Roman" w:hAnsi="Times New Roman" w:cs="Times New Roman"/>
                <w:sz w:val="18"/>
                <w:szCs w:val="20"/>
              </w:rPr>
            </w:pPr>
            <w:r>
              <w:rPr>
                <w:rFonts w:ascii="Times New Roman" w:hAnsi="Times New Roman" w:cs="Times New Roman"/>
                <w:sz w:val="18"/>
                <w:szCs w:val="20"/>
              </w:rPr>
              <w:t>№</w:t>
            </w:r>
          </w:p>
        </w:tc>
        <w:tc>
          <w:tcPr>
            <w:tcW w:w="5447" w:type="dxa"/>
            <w:vMerge w:val="restart"/>
            <w:tcBorders>
              <w:top w:val="single" w:sz="4" w:space="0" w:color="auto"/>
            </w:tcBorders>
            <w:shd w:val="clear" w:color="auto" w:fill="auto"/>
          </w:tcPr>
          <w:p w:rsidR="00903EA2" w:rsidRPr="00654D75" w:rsidRDefault="00903EA2" w:rsidP="00A11A4F">
            <w:pPr>
              <w:pStyle w:val="af5"/>
              <w:rPr>
                <w:rFonts w:ascii="Times New Roman" w:hAnsi="Times New Roman" w:cs="Times New Roman"/>
                <w:b/>
                <w:bCs/>
                <w:color w:val="000000"/>
                <w:sz w:val="18"/>
                <w:szCs w:val="20"/>
              </w:rPr>
            </w:pPr>
            <w:r w:rsidRPr="00654D75">
              <w:rPr>
                <w:rFonts w:ascii="Times New Roman" w:hAnsi="Times New Roman" w:cs="Times New Roman"/>
                <w:sz w:val="18"/>
                <w:szCs w:val="20"/>
              </w:rPr>
              <w:t>Наименование муниципальной программы, подпрограммы, отдельного мероприятия, показателя</w:t>
            </w:r>
          </w:p>
        </w:tc>
        <w:tc>
          <w:tcPr>
            <w:tcW w:w="1134" w:type="dxa"/>
            <w:vMerge w:val="restart"/>
            <w:tcBorders>
              <w:top w:val="single" w:sz="4" w:space="0" w:color="auto"/>
            </w:tcBorders>
            <w:shd w:val="clear" w:color="auto" w:fill="auto"/>
          </w:tcPr>
          <w:p w:rsidR="00903EA2" w:rsidRPr="00654D75" w:rsidRDefault="00903EA2"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Единица измерения</w:t>
            </w:r>
          </w:p>
        </w:tc>
        <w:tc>
          <w:tcPr>
            <w:tcW w:w="1280" w:type="dxa"/>
            <w:tcBorders>
              <w:top w:val="single" w:sz="4" w:space="0" w:color="auto"/>
            </w:tcBorders>
          </w:tcPr>
          <w:p w:rsidR="00903EA2" w:rsidRPr="00654D75" w:rsidRDefault="00903EA2" w:rsidP="00A11A4F">
            <w:pPr>
              <w:pStyle w:val="af5"/>
              <w:jc w:val="center"/>
              <w:rPr>
                <w:rFonts w:ascii="Times New Roman" w:hAnsi="Times New Roman" w:cs="Times New Roman"/>
                <w:sz w:val="18"/>
                <w:szCs w:val="20"/>
              </w:rPr>
            </w:pPr>
          </w:p>
        </w:tc>
        <w:tc>
          <w:tcPr>
            <w:tcW w:w="6804" w:type="dxa"/>
            <w:gridSpan w:val="5"/>
            <w:tcBorders>
              <w:top w:val="single" w:sz="4" w:space="0" w:color="auto"/>
            </w:tcBorders>
            <w:shd w:val="clear" w:color="auto" w:fill="auto"/>
          </w:tcPr>
          <w:p w:rsidR="00903EA2" w:rsidRPr="00654D75" w:rsidRDefault="00903EA2"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Значение показателей эффективности</w:t>
            </w:r>
          </w:p>
        </w:tc>
      </w:tr>
      <w:tr w:rsidR="00341E30" w:rsidRPr="00654D75" w:rsidTr="0017233F">
        <w:trPr>
          <w:trHeight w:val="150"/>
        </w:trPr>
        <w:tc>
          <w:tcPr>
            <w:tcW w:w="645" w:type="dxa"/>
            <w:vMerge/>
            <w:shd w:val="clear" w:color="auto" w:fill="auto"/>
          </w:tcPr>
          <w:p w:rsidR="00341E30" w:rsidRPr="00654D75" w:rsidRDefault="00341E30" w:rsidP="00A11A4F">
            <w:pPr>
              <w:pStyle w:val="af5"/>
              <w:rPr>
                <w:rFonts w:ascii="Times New Roman" w:hAnsi="Times New Roman" w:cs="Times New Roman"/>
                <w:sz w:val="18"/>
                <w:szCs w:val="20"/>
              </w:rPr>
            </w:pPr>
          </w:p>
        </w:tc>
        <w:tc>
          <w:tcPr>
            <w:tcW w:w="5447" w:type="dxa"/>
            <w:vMerge/>
            <w:shd w:val="clear" w:color="auto" w:fill="auto"/>
          </w:tcPr>
          <w:p w:rsidR="00341E30" w:rsidRPr="00654D75" w:rsidRDefault="00341E30" w:rsidP="00A11A4F">
            <w:pPr>
              <w:pStyle w:val="af5"/>
              <w:rPr>
                <w:rFonts w:ascii="Times New Roman" w:hAnsi="Times New Roman" w:cs="Times New Roman"/>
                <w:b/>
                <w:bCs/>
                <w:color w:val="000000"/>
                <w:sz w:val="18"/>
                <w:szCs w:val="20"/>
              </w:rPr>
            </w:pPr>
          </w:p>
        </w:tc>
        <w:tc>
          <w:tcPr>
            <w:tcW w:w="1134" w:type="dxa"/>
            <w:vMerge/>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280"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2020 год</w:t>
            </w:r>
          </w:p>
        </w:tc>
        <w:tc>
          <w:tcPr>
            <w:tcW w:w="1134"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2021 год</w:t>
            </w:r>
          </w:p>
        </w:tc>
        <w:tc>
          <w:tcPr>
            <w:tcW w:w="1418"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2022 год</w:t>
            </w:r>
          </w:p>
        </w:tc>
        <w:tc>
          <w:tcPr>
            <w:tcW w:w="1417"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2023 год</w:t>
            </w:r>
          </w:p>
        </w:tc>
        <w:tc>
          <w:tcPr>
            <w:tcW w:w="1418"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2024 год</w:t>
            </w:r>
          </w:p>
        </w:tc>
        <w:tc>
          <w:tcPr>
            <w:tcW w:w="1417" w:type="dxa"/>
            <w:tcBorders>
              <w:top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2025 год</w:t>
            </w:r>
          </w:p>
        </w:tc>
      </w:tr>
      <w:tr w:rsidR="00341E30" w:rsidRPr="00654D75" w:rsidTr="0017233F">
        <w:trPr>
          <w:trHeight w:val="300"/>
        </w:trPr>
        <w:tc>
          <w:tcPr>
            <w:tcW w:w="645" w:type="dxa"/>
            <w:tcBorders>
              <w:top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1</w:t>
            </w:r>
          </w:p>
        </w:tc>
        <w:tc>
          <w:tcPr>
            <w:tcW w:w="5447" w:type="dxa"/>
            <w:tcBorders>
              <w:top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b/>
                <w:bCs/>
                <w:color w:val="000000"/>
                <w:sz w:val="18"/>
                <w:szCs w:val="20"/>
              </w:rPr>
              <w:t>Муниципальная программа Слободского район</w:t>
            </w:r>
            <w:r w:rsidR="00605CEA">
              <w:rPr>
                <w:rFonts w:ascii="Times New Roman" w:hAnsi="Times New Roman" w:cs="Times New Roman"/>
                <w:b/>
                <w:bCs/>
                <w:color w:val="000000"/>
                <w:sz w:val="18"/>
                <w:szCs w:val="20"/>
              </w:rPr>
              <w:t>а «Развитие образования» на 2020-2025</w:t>
            </w:r>
            <w:r w:rsidRPr="00654D75">
              <w:rPr>
                <w:rFonts w:ascii="Times New Roman" w:hAnsi="Times New Roman" w:cs="Times New Roman"/>
                <w:b/>
                <w:bCs/>
                <w:color w:val="000000"/>
                <w:sz w:val="18"/>
                <w:szCs w:val="20"/>
              </w:rPr>
              <w:t xml:space="preserve"> годы</w:t>
            </w:r>
          </w:p>
        </w:tc>
        <w:tc>
          <w:tcPr>
            <w:tcW w:w="1134"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280"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134"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7"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7" w:type="dxa"/>
            <w:tcBorders>
              <w:top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r>
      <w:tr w:rsidR="00341E30" w:rsidRPr="00654D75" w:rsidTr="0017233F">
        <w:trPr>
          <w:trHeight w:val="622"/>
        </w:trPr>
        <w:tc>
          <w:tcPr>
            <w:tcW w:w="645" w:type="dxa"/>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1.1</w:t>
            </w:r>
          </w:p>
        </w:tc>
        <w:tc>
          <w:tcPr>
            <w:tcW w:w="5447" w:type="dxa"/>
          </w:tcPr>
          <w:p w:rsidR="00341E30" w:rsidRPr="00E868B7" w:rsidRDefault="00E868B7" w:rsidP="00A11A4F">
            <w:pPr>
              <w:pStyle w:val="af5"/>
              <w:rPr>
                <w:rFonts w:ascii="Times New Roman" w:hAnsi="Times New Roman" w:cs="Times New Roman"/>
                <w:sz w:val="18"/>
                <w:szCs w:val="18"/>
              </w:rPr>
            </w:pPr>
            <w:r w:rsidRPr="00E868B7">
              <w:rPr>
                <w:rFonts w:ascii="Times New Roman" w:hAnsi="Times New Roman" w:cs="Times New Roman"/>
                <w:color w:val="000000"/>
                <w:sz w:val="18"/>
                <w:szCs w:val="18"/>
              </w:rPr>
              <w:t>доступность дошкольного образования для детей в возрасте от 3 до 7 лет</w:t>
            </w:r>
          </w:p>
        </w:tc>
        <w:tc>
          <w:tcPr>
            <w:tcW w:w="1134" w:type="dxa"/>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Pr>
          <w:p w:rsidR="00341E30" w:rsidRPr="00654D75" w:rsidRDefault="00E868B7"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Pr>
          <w:p w:rsidR="00341E30" w:rsidRPr="00654D75" w:rsidRDefault="006B0122"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Pr>
          <w:p w:rsidR="00341E30" w:rsidRPr="00654D75" w:rsidRDefault="006B0122"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Pr>
          <w:p w:rsidR="00341E30" w:rsidRPr="00654D75" w:rsidRDefault="006B0122"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Pr>
          <w:p w:rsidR="00341E30" w:rsidRPr="00654D75" w:rsidRDefault="006B0122"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Pr>
          <w:p w:rsidR="00341E30" w:rsidRPr="00654D75" w:rsidRDefault="006B0122"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341E30" w:rsidRPr="00654D75" w:rsidTr="0017233F">
        <w:trPr>
          <w:trHeight w:val="300"/>
        </w:trPr>
        <w:tc>
          <w:tcPr>
            <w:tcW w:w="645" w:type="dxa"/>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1.2</w:t>
            </w:r>
          </w:p>
        </w:tc>
        <w:tc>
          <w:tcPr>
            <w:tcW w:w="5447" w:type="dxa"/>
          </w:tcPr>
          <w:p w:rsidR="00341E30" w:rsidRPr="00654D75" w:rsidRDefault="00341E30" w:rsidP="00A11A4F">
            <w:pPr>
              <w:pStyle w:val="af5"/>
              <w:rPr>
                <w:rFonts w:ascii="Times New Roman" w:hAnsi="Times New Roman" w:cs="Times New Roman"/>
                <w:spacing w:val="-6"/>
                <w:sz w:val="18"/>
                <w:szCs w:val="20"/>
              </w:rPr>
            </w:pPr>
            <w:r w:rsidRPr="00A11A4F">
              <w:rPr>
                <w:rFonts w:ascii="Times New Roman" w:hAnsi="Times New Roman" w:cs="Times New Roman"/>
                <w:sz w:val="18"/>
                <w:szCs w:val="20"/>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1134" w:type="dxa"/>
          </w:tcPr>
          <w:p w:rsidR="00341E30" w:rsidRPr="00654D75" w:rsidRDefault="00341E30" w:rsidP="009E4A65">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tcPr>
          <w:p w:rsidR="00341E30" w:rsidRPr="0055265A"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341E30" w:rsidRPr="00654D75" w:rsidTr="0017233F">
        <w:trPr>
          <w:trHeight w:val="300"/>
        </w:trPr>
        <w:tc>
          <w:tcPr>
            <w:tcW w:w="645" w:type="dxa"/>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1.3</w:t>
            </w:r>
          </w:p>
        </w:tc>
        <w:tc>
          <w:tcPr>
            <w:tcW w:w="5447" w:type="dxa"/>
          </w:tcPr>
          <w:p w:rsidR="00341E30" w:rsidRPr="00654D75" w:rsidRDefault="00341E30" w:rsidP="009F6590">
            <w:pPr>
              <w:pStyle w:val="af5"/>
              <w:rPr>
                <w:rFonts w:ascii="Times New Roman" w:hAnsi="Times New Roman" w:cs="Times New Roman"/>
                <w:spacing w:val="-6"/>
                <w:sz w:val="18"/>
                <w:szCs w:val="20"/>
              </w:rPr>
            </w:pPr>
            <w:r w:rsidRPr="00654D75">
              <w:rPr>
                <w:rFonts w:ascii="Times New Roman" w:hAnsi="Times New Roman" w:cs="Times New Roman"/>
                <w:sz w:val="18"/>
                <w:szCs w:val="20"/>
              </w:rPr>
              <w:t>охват детей в возрасте 5-18 лет программами дополнительного образования в организациях дополнительного образования детей</w:t>
            </w:r>
          </w:p>
        </w:tc>
        <w:tc>
          <w:tcPr>
            <w:tcW w:w="1134" w:type="dxa"/>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Pr>
          <w:p w:rsidR="00341E30" w:rsidRPr="00654D75" w:rsidRDefault="00341E30" w:rsidP="00A11A4F">
            <w:pPr>
              <w:pStyle w:val="af5"/>
              <w:jc w:val="center"/>
              <w:rPr>
                <w:rFonts w:ascii="Times New Roman" w:hAnsi="Times New Roman" w:cs="Times New Roman"/>
                <w:bCs/>
                <w:sz w:val="18"/>
                <w:szCs w:val="20"/>
              </w:rPr>
            </w:pPr>
            <w:r>
              <w:rPr>
                <w:rFonts w:ascii="Times New Roman" w:hAnsi="Times New Roman" w:cs="Times New Roman"/>
                <w:bCs/>
                <w:sz w:val="18"/>
                <w:szCs w:val="20"/>
              </w:rPr>
              <w:t>30</w:t>
            </w:r>
          </w:p>
        </w:tc>
        <w:tc>
          <w:tcPr>
            <w:tcW w:w="1134" w:type="dxa"/>
          </w:tcPr>
          <w:p w:rsidR="00341E30" w:rsidRPr="00654D75" w:rsidRDefault="00341E30" w:rsidP="00A11A4F">
            <w:pPr>
              <w:pStyle w:val="af5"/>
              <w:jc w:val="center"/>
              <w:rPr>
                <w:rFonts w:ascii="Times New Roman" w:hAnsi="Times New Roman" w:cs="Times New Roman"/>
                <w:bCs/>
                <w:sz w:val="18"/>
                <w:szCs w:val="20"/>
              </w:rPr>
            </w:pPr>
            <w:r>
              <w:rPr>
                <w:rFonts w:ascii="Times New Roman" w:hAnsi="Times New Roman" w:cs="Times New Roman"/>
                <w:bCs/>
                <w:sz w:val="18"/>
                <w:szCs w:val="20"/>
              </w:rPr>
              <w:t>30</w:t>
            </w:r>
          </w:p>
        </w:tc>
        <w:tc>
          <w:tcPr>
            <w:tcW w:w="1418" w:type="dxa"/>
          </w:tcPr>
          <w:p w:rsidR="00341E30" w:rsidRPr="00654D75" w:rsidRDefault="00341E30" w:rsidP="00A11A4F">
            <w:pPr>
              <w:pStyle w:val="af5"/>
              <w:jc w:val="center"/>
              <w:rPr>
                <w:rFonts w:ascii="Times New Roman" w:hAnsi="Times New Roman" w:cs="Times New Roman"/>
                <w:bCs/>
                <w:sz w:val="18"/>
                <w:szCs w:val="20"/>
              </w:rPr>
            </w:pPr>
            <w:r>
              <w:rPr>
                <w:rFonts w:ascii="Times New Roman" w:hAnsi="Times New Roman" w:cs="Times New Roman"/>
                <w:bCs/>
                <w:sz w:val="18"/>
                <w:szCs w:val="20"/>
              </w:rPr>
              <w:t>30</w:t>
            </w:r>
          </w:p>
        </w:tc>
        <w:tc>
          <w:tcPr>
            <w:tcW w:w="1417" w:type="dxa"/>
          </w:tcPr>
          <w:p w:rsidR="00341E30" w:rsidRPr="00654D75" w:rsidRDefault="00341E30" w:rsidP="00A11A4F">
            <w:pPr>
              <w:pStyle w:val="af5"/>
              <w:jc w:val="center"/>
              <w:rPr>
                <w:rFonts w:ascii="Times New Roman" w:hAnsi="Times New Roman" w:cs="Times New Roman"/>
                <w:bCs/>
                <w:sz w:val="18"/>
                <w:szCs w:val="20"/>
              </w:rPr>
            </w:pPr>
            <w:r>
              <w:rPr>
                <w:rFonts w:ascii="Times New Roman" w:hAnsi="Times New Roman" w:cs="Times New Roman"/>
                <w:bCs/>
                <w:sz w:val="18"/>
                <w:szCs w:val="20"/>
              </w:rPr>
              <w:t>30</w:t>
            </w:r>
          </w:p>
        </w:tc>
        <w:tc>
          <w:tcPr>
            <w:tcW w:w="1418" w:type="dxa"/>
          </w:tcPr>
          <w:p w:rsidR="00341E30" w:rsidRPr="00654D75" w:rsidRDefault="00341E30" w:rsidP="00A11A4F">
            <w:pPr>
              <w:pStyle w:val="af5"/>
              <w:jc w:val="center"/>
              <w:rPr>
                <w:rFonts w:ascii="Times New Roman" w:hAnsi="Times New Roman" w:cs="Times New Roman"/>
                <w:bCs/>
                <w:sz w:val="18"/>
                <w:szCs w:val="20"/>
              </w:rPr>
            </w:pPr>
            <w:r>
              <w:rPr>
                <w:rFonts w:ascii="Times New Roman" w:hAnsi="Times New Roman" w:cs="Times New Roman"/>
                <w:bCs/>
                <w:sz w:val="18"/>
                <w:szCs w:val="20"/>
              </w:rPr>
              <w:t>30</w:t>
            </w:r>
          </w:p>
        </w:tc>
        <w:tc>
          <w:tcPr>
            <w:tcW w:w="1417" w:type="dxa"/>
          </w:tcPr>
          <w:p w:rsidR="00341E30" w:rsidRPr="00654D75" w:rsidRDefault="00341E30" w:rsidP="00A11A4F">
            <w:pPr>
              <w:pStyle w:val="af5"/>
              <w:jc w:val="center"/>
              <w:rPr>
                <w:rFonts w:ascii="Times New Roman" w:hAnsi="Times New Roman" w:cs="Times New Roman"/>
                <w:bCs/>
                <w:sz w:val="18"/>
                <w:szCs w:val="20"/>
              </w:rPr>
            </w:pPr>
            <w:r>
              <w:rPr>
                <w:rFonts w:ascii="Times New Roman" w:hAnsi="Times New Roman" w:cs="Times New Roman"/>
                <w:bCs/>
                <w:sz w:val="18"/>
                <w:szCs w:val="20"/>
              </w:rPr>
              <w:t>30</w:t>
            </w:r>
          </w:p>
        </w:tc>
      </w:tr>
      <w:tr w:rsidR="00341E30" w:rsidRPr="00654D75" w:rsidTr="0017233F">
        <w:trPr>
          <w:trHeight w:val="300"/>
        </w:trPr>
        <w:tc>
          <w:tcPr>
            <w:tcW w:w="645" w:type="dxa"/>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1.4</w:t>
            </w:r>
          </w:p>
        </w:tc>
        <w:tc>
          <w:tcPr>
            <w:tcW w:w="5447" w:type="dxa"/>
          </w:tcPr>
          <w:p w:rsidR="00341E30" w:rsidRPr="00654D75" w:rsidRDefault="00341E30" w:rsidP="00A11A4F">
            <w:pPr>
              <w:pStyle w:val="af5"/>
              <w:rPr>
                <w:rFonts w:ascii="Times New Roman" w:hAnsi="Times New Roman" w:cs="Times New Roman"/>
                <w:color w:val="FF0000"/>
                <w:spacing w:val="-6"/>
                <w:sz w:val="18"/>
                <w:szCs w:val="20"/>
              </w:rPr>
            </w:pPr>
            <w:r w:rsidRPr="00654D75">
              <w:rPr>
                <w:rFonts w:ascii="Times New Roman" w:hAnsi="Times New Roman" w:cs="Times New Roman"/>
                <w:spacing w:val="-6"/>
                <w:sz w:val="18"/>
                <w:szCs w:val="20"/>
              </w:rPr>
              <w:t>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w:t>
            </w:r>
          </w:p>
        </w:tc>
        <w:tc>
          <w:tcPr>
            <w:tcW w:w="1134" w:type="dxa"/>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человек</w:t>
            </w:r>
          </w:p>
        </w:tc>
        <w:tc>
          <w:tcPr>
            <w:tcW w:w="1280"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134"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r>
      <w:tr w:rsidR="00341E30" w:rsidRPr="00654D75" w:rsidTr="0017233F">
        <w:trPr>
          <w:trHeight w:val="300"/>
        </w:trPr>
        <w:tc>
          <w:tcPr>
            <w:tcW w:w="645" w:type="dxa"/>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1.5</w:t>
            </w:r>
          </w:p>
        </w:tc>
        <w:tc>
          <w:tcPr>
            <w:tcW w:w="5447" w:type="dxa"/>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Доля педагогических работников муниципальных общеобразовательных организаций, имеющих высшую квалификационную категорию, в общей численности педагогических работников государственных (муниципальных) общеобразовательных организаций</w:t>
            </w:r>
          </w:p>
        </w:tc>
        <w:tc>
          <w:tcPr>
            <w:tcW w:w="1134" w:type="dxa"/>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25</w:t>
            </w:r>
          </w:p>
        </w:tc>
        <w:tc>
          <w:tcPr>
            <w:tcW w:w="1134"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25</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25</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25</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25</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25</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1.6</w:t>
            </w:r>
          </w:p>
        </w:tc>
        <w:tc>
          <w:tcPr>
            <w:tcW w:w="5447" w:type="dxa"/>
            <w:tcBorders>
              <w:top w:val="single" w:sz="4" w:space="0" w:color="auto"/>
              <w:left w:val="single" w:sz="4" w:space="0" w:color="auto"/>
              <w:bottom w:val="single" w:sz="4" w:space="0" w:color="auto"/>
              <w:right w:val="single" w:sz="4" w:space="0" w:color="auto"/>
            </w:tcBorders>
          </w:tcPr>
          <w:p w:rsidR="00341E30" w:rsidRPr="00654D75" w:rsidRDefault="00341E30" w:rsidP="009F6590">
            <w:pPr>
              <w:pStyle w:val="af5"/>
              <w:rPr>
                <w:rFonts w:ascii="Times New Roman" w:hAnsi="Times New Roman" w:cs="Times New Roman"/>
                <w:sz w:val="18"/>
                <w:szCs w:val="20"/>
              </w:rPr>
            </w:pPr>
            <w:r w:rsidRPr="00654D75">
              <w:rPr>
                <w:rFonts w:ascii="Times New Roman" w:hAnsi="Times New Roman" w:cs="Times New Roman"/>
                <w:sz w:val="18"/>
                <w:szCs w:val="20"/>
              </w:rPr>
              <w:t>доля педагогических работников, получающих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1.7</w:t>
            </w:r>
          </w:p>
        </w:tc>
        <w:tc>
          <w:tcPr>
            <w:tcW w:w="544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отсутствие нецелевого расходования средств бюджетов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количество</w:t>
            </w:r>
          </w:p>
        </w:tc>
        <w:tc>
          <w:tcPr>
            <w:tcW w:w="1280"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rPr>
                <w:rFonts w:ascii="Times New Roman" w:hAnsi="Times New Roman" w:cs="Times New Roman"/>
                <w:sz w:val="18"/>
                <w:szCs w:val="20"/>
              </w:rPr>
            </w:pPr>
            <w:r w:rsidRPr="00A11A4F">
              <w:rPr>
                <w:rFonts w:ascii="Times New Roman" w:hAnsi="Times New Roman" w:cs="Times New Roman"/>
                <w:sz w:val="18"/>
                <w:szCs w:val="20"/>
              </w:rPr>
              <w:t>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EA1E98" w:rsidRDefault="00341E30" w:rsidP="00A11A4F">
            <w:pPr>
              <w:pStyle w:val="af5"/>
              <w:rPr>
                <w:rFonts w:ascii="Times New Roman" w:hAnsi="Times New Roman" w:cs="Times New Roman"/>
                <w:b/>
                <w:sz w:val="18"/>
                <w:szCs w:val="20"/>
              </w:rPr>
            </w:pPr>
            <w:r w:rsidRPr="00EA1E98">
              <w:rPr>
                <w:rFonts w:ascii="Times New Roman" w:hAnsi="Times New Roman" w:cs="Times New Roman"/>
                <w:b/>
                <w:sz w:val="18"/>
                <w:szCs w:val="20"/>
              </w:rPr>
              <w:t>Подпрограмма «Развитие дошкольного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A11A4F" w:rsidRDefault="00341E30" w:rsidP="00A11A4F">
            <w:pPr>
              <w:pStyle w:val="af5"/>
              <w:jc w:val="center"/>
              <w:rPr>
                <w:rFonts w:ascii="Times New Roman" w:hAnsi="Times New Roman" w:cs="Times New Roman"/>
                <w:sz w:val="18"/>
                <w:szCs w:val="20"/>
              </w:rPr>
            </w:pP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2.1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r w:rsidRPr="00A11A4F">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23</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23</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23</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23</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23</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2.2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 xml:space="preserve">Охват детей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r w:rsidRPr="00A11A4F">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662E97">
            <w:pPr>
              <w:pStyle w:val="af5"/>
              <w:jc w:val="center"/>
              <w:rPr>
                <w:rFonts w:ascii="Times New Roman" w:hAnsi="Times New Roman" w:cs="Times New Roman"/>
                <w:sz w:val="18"/>
                <w:szCs w:val="20"/>
              </w:rPr>
            </w:pPr>
            <w:r>
              <w:rPr>
                <w:rFonts w:ascii="Times New Roman" w:hAnsi="Times New Roman" w:cs="Times New Roman"/>
                <w:sz w:val="18"/>
                <w:szCs w:val="20"/>
              </w:rPr>
              <w:t>63,5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662E97">
            <w:pPr>
              <w:pStyle w:val="af5"/>
              <w:jc w:val="center"/>
              <w:rPr>
                <w:rFonts w:ascii="Times New Roman" w:hAnsi="Times New Roman" w:cs="Times New Roman"/>
                <w:sz w:val="18"/>
                <w:szCs w:val="20"/>
              </w:rPr>
            </w:pPr>
            <w:r>
              <w:rPr>
                <w:rFonts w:ascii="Times New Roman" w:hAnsi="Times New Roman" w:cs="Times New Roman"/>
                <w:sz w:val="18"/>
                <w:szCs w:val="20"/>
              </w:rPr>
              <w:t>64,5</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662E97">
            <w:pPr>
              <w:pStyle w:val="af5"/>
              <w:jc w:val="center"/>
              <w:rPr>
                <w:rFonts w:ascii="Times New Roman" w:hAnsi="Times New Roman" w:cs="Times New Roman"/>
                <w:sz w:val="18"/>
                <w:szCs w:val="20"/>
              </w:rPr>
            </w:pPr>
            <w:r>
              <w:rPr>
                <w:rFonts w:ascii="Times New Roman" w:hAnsi="Times New Roman" w:cs="Times New Roman"/>
                <w:sz w:val="18"/>
                <w:szCs w:val="20"/>
              </w:rPr>
              <w:t>65,5</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662E97">
            <w:pPr>
              <w:pStyle w:val="af5"/>
              <w:jc w:val="center"/>
              <w:rPr>
                <w:rFonts w:ascii="Times New Roman" w:hAnsi="Times New Roman" w:cs="Times New Roman"/>
                <w:sz w:val="18"/>
                <w:szCs w:val="20"/>
              </w:rPr>
            </w:pPr>
            <w:r>
              <w:rPr>
                <w:rFonts w:ascii="Times New Roman" w:hAnsi="Times New Roman" w:cs="Times New Roman"/>
                <w:sz w:val="18"/>
                <w:szCs w:val="20"/>
              </w:rPr>
              <w:t>66,5</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662E97">
            <w:pPr>
              <w:pStyle w:val="af5"/>
              <w:jc w:val="center"/>
              <w:rPr>
                <w:rFonts w:ascii="Times New Roman" w:hAnsi="Times New Roman" w:cs="Times New Roman"/>
                <w:sz w:val="18"/>
                <w:szCs w:val="20"/>
              </w:rPr>
            </w:pPr>
            <w:r>
              <w:rPr>
                <w:rFonts w:ascii="Times New Roman" w:hAnsi="Times New Roman" w:cs="Times New Roman"/>
                <w:sz w:val="18"/>
                <w:szCs w:val="20"/>
              </w:rPr>
              <w:t>67,5</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662E97">
            <w:pPr>
              <w:pStyle w:val="af5"/>
              <w:jc w:val="center"/>
              <w:rPr>
                <w:rFonts w:ascii="Times New Roman" w:hAnsi="Times New Roman" w:cs="Times New Roman"/>
                <w:sz w:val="18"/>
                <w:szCs w:val="20"/>
              </w:rPr>
            </w:pPr>
            <w:r>
              <w:rPr>
                <w:rFonts w:ascii="Times New Roman" w:hAnsi="Times New Roman" w:cs="Times New Roman"/>
                <w:sz w:val="18"/>
                <w:szCs w:val="20"/>
              </w:rPr>
              <w:t>68,5</w:t>
            </w:r>
          </w:p>
        </w:tc>
      </w:tr>
      <w:tr w:rsidR="004654D4"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4654D4" w:rsidRPr="00654D75" w:rsidRDefault="004654D4" w:rsidP="00A11A4F">
            <w:pPr>
              <w:pStyle w:val="af5"/>
              <w:rPr>
                <w:rFonts w:ascii="Times New Roman" w:hAnsi="Times New Roman" w:cs="Times New Roman"/>
                <w:sz w:val="18"/>
                <w:szCs w:val="20"/>
              </w:rPr>
            </w:pPr>
            <w:r>
              <w:rPr>
                <w:rFonts w:ascii="Times New Roman" w:hAnsi="Times New Roman" w:cs="Times New Roman"/>
                <w:sz w:val="18"/>
                <w:szCs w:val="20"/>
              </w:rPr>
              <w:t>2.4</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4654D4" w:rsidRPr="00654D75" w:rsidRDefault="000F5069" w:rsidP="000F5069">
            <w:pPr>
              <w:pStyle w:val="af5"/>
              <w:jc w:val="both"/>
              <w:rPr>
                <w:rFonts w:ascii="Times New Roman" w:hAnsi="Times New Roman" w:cs="Times New Roman"/>
                <w:sz w:val="18"/>
                <w:szCs w:val="20"/>
              </w:rPr>
            </w:pPr>
            <w:r w:rsidRPr="000F5069">
              <w:rPr>
                <w:rFonts w:ascii="Times New Roman" w:hAnsi="Times New Roman" w:cs="Times New Roman"/>
                <w:sz w:val="18"/>
                <w:szCs w:val="18"/>
              </w:rPr>
              <w:t>доля детей в возрасте от одного года до 6 лет, состоящих на учёте для определения в муниципальные дошкольные образовательные учреждения, в общей численности детей в возрасте от одного года до 6 лет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54D4" w:rsidRPr="00A11A4F"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4654D4" w:rsidRDefault="00BC6FAB" w:rsidP="00662E97">
            <w:pPr>
              <w:pStyle w:val="af5"/>
              <w:jc w:val="center"/>
              <w:rPr>
                <w:rFonts w:ascii="Times New Roman" w:hAnsi="Times New Roman" w:cs="Times New Roman"/>
                <w:sz w:val="18"/>
                <w:szCs w:val="20"/>
              </w:rPr>
            </w:pPr>
            <w:r>
              <w:rPr>
                <w:rFonts w:ascii="Times New Roman" w:hAnsi="Times New Roman" w:cs="Times New Roman"/>
                <w:sz w:val="18"/>
                <w:szCs w:val="20"/>
              </w:rPr>
              <w:t>5,45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54D4" w:rsidRDefault="00BC6FAB" w:rsidP="00662E97">
            <w:pPr>
              <w:pStyle w:val="af5"/>
              <w:jc w:val="center"/>
              <w:rPr>
                <w:rFonts w:ascii="Times New Roman" w:hAnsi="Times New Roman" w:cs="Times New Roman"/>
                <w:sz w:val="18"/>
                <w:szCs w:val="20"/>
              </w:rPr>
            </w:pPr>
            <w:r>
              <w:rPr>
                <w:rFonts w:ascii="Times New Roman" w:hAnsi="Times New Roman" w:cs="Times New Roman"/>
                <w:sz w:val="18"/>
                <w:szCs w:val="20"/>
              </w:rPr>
              <w:t>5,5</w:t>
            </w:r>
          </w:p>
        </w:tc>
        <w:tc>
          <w:tcPr>
            <w:tcW w:w="1418" w:type="dxa"/>
            <w:tcBorders>
              <w:top w:val="single" w:sz="4" w:space="0" w:color="auto"/>
              <w:left w:val="single" w:sz="4" w:space="0" w:color="auto"/>
              <w:bottom w:val="single" w:sz="4" w:space="0" w:color="auto"/>
              <w:right w:val="single" w:sz="4" w:space="0" w:color="auto"/>
            </w:tcBorders>
          </w:tcPr>
          <w:p w:rsidR="004654D4" w:rsidRDefault="00BC6FAB" w:rsidP="00662E97">
            <w:pPr>
              <w:pStyle w:val="af5"/>
              <w:jc w:val="center"/>
              <w:rPr>
                <w:rFonts w:ascii="Times New Roman" w:hAnsi="Times New Roman" w:cs="Times New Roman"/>
                <w:sz w:val="18"/>
                <w:szCs w:val="20"/>
              </w:rPr>
            </w:pPr>
            <w:r>
              <w:rPr>
                <w:rFonts w:ascii="Times New Roman" w:hAnsi="Times New Roman" w:cs="Times New Roman"/>
                <w:sz w:val="18"/>
                <w:szCs w:val="20"/>
              </w:rPr>
              <w:t>5,7</w:t>
            </w:r>
          </w:p>
        </w:tc>
        <w:tc>
          <w:tcPr>
            <w:tcW w:w="1417" w:type="dxa"/>
            <w:tcBorders>
              <w:top w:val="single" w:sz="4" w:space="0" w:color="auto"/>
              <w:left w:val="single" w:sz="4" w:space="0" w:color="auto"/>
              <w:bottom w:val="single" w:sz="4" w:space="0" w:color="auto"/>
              <w:right w:val="single" w:sz="4" w:space="0" w:color="auto"/>
            </w:tcBorders>
          </w:tcPr>
          <w:p w:rsidR="004654D4" w:rsidRDefault="00BC6FAB" w:rsidP="00662E97">
            <w:pPr>
              <w:pStyle w:val="af5"/>
              <w:jc w:val="center"/>
              <w:rPr>
                <w:rFonts w:ascii="Times New Roman" w:hAnsi="Times New Roman" w:cs="Times New Roman"/>
                <w:sz w:val="18"/>
                <w:szCs w:val="20"/>
              </w:rPr>
            </w:pPr>
            <w:r>
              <w:rPr>
                <w:rFonts w:ascii="Times New Roman" w:hAnsi="Times New Roman" w:cs="Times New Roman"/>
                <w:sz w:val="18"/>
                <w:szCs w:val="20"/>
              </w:rPr>
              <w:t>5,8</w:t>
            </w:r>
          </w:p>
        </w:tc>
        <w:tc>
          <w:tcPr>
            <w:tcW w:w="1418" w:type="dxa"/>
            <w:tcBorders>
              <w:top w:val="single" w:sz="4" w:space="0" w:color="auto"/>
              <w:left w:val="single" w:sz="4" w:space="0" w:color="auto"/>
              <w:bottom w:val="single" w:sz="4" w:space="0" w:color="auto"/>
              <w:right w:val="single" w:sz="4" w:space="0" w:color="auto"/>
            </w:tcBorders>
          </w:tcPr>
          <w:p w:rsidR="004654D4" w:rsidRDefault="00BC6FAB" w:rsidP="00662E97">
            <w:pPr>
              <w:pStyle w:val="af5"/>
              <w:jc w:val="center"/>
              <w:rPr>
                <w:rFonts w:ascii="Times New Roman" w:hAnsi="Times New Roman" w:cs="Times New Roman"/>
                <w:sz w:val="18"/>
                <w:szCs w:val="20"/>
              </w:rPr>
            </w:pPr>
            <w:r>
              <w:rPr>
                <w:rFonts w:ascii="Times New Roman" w:hAnsi="Times New Roman" w:cs="Times New Roman"/>
                <w:sz w:val="18"/>
                <w:szCs w:val="20"/>
              </w:rPr>
              <w:t>5,8</w:t>
            </w:r>
          </w:p>
        </w:tc>
        <w:tc>
          <w:tcPr>
            <w:tcW w:w="1417" w:type="dxa"/>
            <w:tcBorders>
              <w:top w:val="single" w:sz="4" w:space="0" w:color="auto"/>
              <w:left w:val="single" w:sz="4" w:space="0" w:color="auto"/>
              <w:bottom w:val="single" w:sz="4" w:space="0" w:color="auto"/>
              <w:right w:val="single" w:sz="4" w:space="0" w:color="auto"/>
            </w:tcBorders>
          </w:tcPr>
          <w:p w:rsidR="004654D4" w:rsidRDefault="00BC6FAB" w:rsidP="00662E97">
            <w:pPr>
              <w:pStyle w:val="af5"/>
              <w:jc w:val="center"/>
              <w:rPr>
                <w:rFonts w:ascii="Times New Roman" w:hAnsi="Times New Roman" w:cs="Times New Roman"/>
                <w:sz w:val="18"/>
                <w:szCs w:val="20"/>
              </w:rPr>
            </w:pPr>
            <w:r>
              <w:rPr>
                <w:rFonts w:ascii="Times New Roman" w:hAnsi="Times New Roman" w:cs="Times New Roman"/>
                <w:sz w:val="18"/>
                <w:szCs w:val="20"/>
              </w:rPr>
              <w:t>5,9</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2.</w:t>
            </w:r>
            <w:r w:rsidR="004654D4">
              <w:rPr>
                <w:rFonts w:ascii="Times New Roman" w:hAnsi="Times New Roman" w:cs="Times New Roman"/>
                <w:sz w:val="18"/>
                <w:szCs w:val="20"/>
              </w:rPr>
              <w:t>5</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 xml:space="preserve">Количество введенных новых мест в образовательных организациях, реализующих основную общеобразовательную программу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мест</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4654D4" w:rsidP="00A11A4F">
            <w:pPr>
              <w:pStyle w:val="af5"/>
              <w:rPr>
                <w:rFonts w:ascii="Times New Roman" w:hAnsi="Times New Roman" w:cs="Times New Roman"/>
                <w:sz w:val="18"/>
                <w:szCs w:val="20"/>
              </w:rPr>
            </w:pPr>
            <w:r>
              <w:rPr>
                <w:rFonts w:ascii="Times New Roman" w:hAnsi="Times New Roman" w:cs="Times New Roman"/>
                <w:sz w:val="18"/>
                <w:szCs w:val="20"/>
              </w:rPr>
              <w:t>2.5</w:t>
            </w:r>
            <w:r w:rsidR="00341E30">
              <w:rPr>
                <w:rFonts w:ascii="Times New Roman" w:hAnsi="Times New Roman" w:cs="Times New Roman"/>
                <w:sz w:val="18"/>
                <w:szCs w:val="20"/>
              </w:rPr>
              <w:t>.1.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Из них для детей в возрасте от  2 месяцев до 3 лет</w:t>
            </w:r>
          </w:p>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В то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мест</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Default="004654D4" w:rsidP="00A11A4F">
            <w:pPr>
              <w:pStyle w:val="af5"/>
              <w:rPr>
                <w:rFonts w:ascii="Times New Roman" w:hAnsi="Times New Roman" w:cs="Times New Roman"/>
                <w:sz w:val="18"/>
                <w:szCs w:val="20"/>
              </w:rPr>
            </w:pPr>
            <w:r>
              <w:rPr>
                <w:rFonts w:ascii="Times New Roman" w:hAnsi="Times New Roman" w:cs="Times New Roman"/>
                <w:sz w:val="18"/>
                <w:szCs w:val="20"/>
              </w:rPr>
              <w:t>2.5</w:t>
            </w:r>
            <w:r w:rsidR="00341E30">
              <w:rPr>
                <w:rFonts w:ascii="Times New Roman" w:hAnsi="Times New Roman" w:cs="Times New Roman"/>
                <w:sz w:val="18"/>
                <w:szCs w:val="20"/>
              </w:rPr>
              <w:t>.1.1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Детский сад-ясли с.Бобино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мест</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Default="004654D4" w:rsidP="00A11A4F">
            <w:pPr>
              <w:pStyle w:val="af5"/>
              <w:rPr>
                <w:rFonts w:ascii="Times New Roman" w:hAnsi="Times New Roman" w:cs="Times New Roman"/>
                <w:sz w:val="18"/>
                <w:szCs w:val="20"/>
              </w:rPr>
            </w:pPr>
            <w:r>
              <w:rPr>
                <w:rFonts w:ascii="Times New Roman" w:hAnsi="Times New Roman" w:cs="Times New Roman"/>
                <w:sz w:val="18"/>
                <w:szCs w:val="20"/>
              </w:rPr>
              <w:t>2.5</w:t>
            </w:r>
            <w:r w:rsidR="00341E30">
              <w:rPr>
                <w:rFonts w:ascii="Times New Roman" w:hAnsi="Times New Roman" w:cs="Times New Roman"/>
                <w:sz w:val="18"/>
                <w:szCs w:val="20"/>
              </w:rPr>
              <w:t>.1.2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МКДОУ № 5 пгт Вахруши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мест</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0F5069" w:rsidP="00A11A4F">
            <w:pPr>
              <w:pStyle w:val="af5"/>
              <w:jc w:val="center"/>
              <w:rPr>
                <w:rFonts w:ascii="Times New Roman" w:hAnsi="Times New Roman" w:cs="Times New Roman"/>
                <w:sz w:val="18"/>
                <w:szCs w:val="20"/>
              </w:rPr>
            </w:pPr>
            <w:r>
              <w:rPr>
                <w:rFonts w:ascii="Times New Roman" w:hAnsi="Times New Roman" w:cs="Times New Roman"/>
                <w:sz w:val="18"/>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Default="00341E30" w:rsidP="00A11A4F">
            <w:pPr>
              <w:pStyle w:val="af5"/>
              <w:jc w:val="center"/>
              <w:rPr>
                <w:rFonts w:ascii="Times New Roman" w:hAnsi="Times New Roman" w:cs="Times New Roman"/>
                <w:sz w:val="18"/>
                <w:szCs w:val="20"/>
              </w:rPr>
            </w:pP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EA1E98" w:rsidRDefault="00341E30" w:rsidP="00A11A4F">
            <w:pPr>
              <w:pStyle w:val="af5"/>
              <w:rPr>
                <w:rFonts w:ascii="Times New Roman" w:hAnsi="Times New Roman" w:cs="Times New Roman"/>
                <w:b/>
                <w:sz w:val="18"/>
                <w:szCs w:val="20"/>
              </w:rPr>
            </w:pPr>
            <w:r w:rsidRPr="00EA1E98">
              <w:rPr>
                <w:rFonts w:ascii="Times New Roman" w:hAnsi="Times New Roman" w:cs="Times New Roman"/>
                <w:b/>
                <w:sz w:val="18"/>
                <w:szCs w:val="20"/>
              </w:rPr>
              <w:t>Подпрограмма «Развитие  общего  образования детей»</w:t>
            </w:r>
          </w:p>
          <w:p w:rsidR="00341E30" w:rsidRPr="00654D75" w:rsidRDefault="00341E30" w:rsidP="00A11A4F">
            <w:pPr>
              <w:pStyle w:val="af5"/>
              <w:rPr>
                <w:rFonts w:ascii="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rPr>
                <w:rFonts w:ascii="Times New Roman" w:hAnsi="Times New Roman" w:cs="Times New Roman"/>
                <w:sz w:val="18"/>
                <w:szCs w:val="20"/>
              </w:rPr>
            </w:pPr>
            <w:r w:rsidRPr="00A11A4F">
              <w:rPr>
                <w:rFonts w:ascii="Times New Roman" w:hAnsi="Times New Roman" w:cs="Times New Roman"/>
                <w:sz w:val="18"/>
                <w:szCs w:val="20"/>
              </w:rPr>
              <w:t xml:space="preserve">Средняя наполняемость классов в муниципальных общеобразовательных </w:t>
            </w:r>
            <w:r w:rsidRPr="00654D75">
              <w:rPr>
                <w:rFonts w:ascii="Times New Roman" w:hAnsi="Times New Roman" w:cs="Times New Roman"/>
                <w:sz w:val="18"/>
                <w:szCs w:val="20"/>
              </w:rPr>
              <w:t>организациях</w:t>
            </w:r>
            <w:r w:rsidRPr="00A11A4F">
              <w:rPr>
                <w:rFonts w:ascii="Times New Roman" w:hAnsi="Times New Roman" w:cs="Times New Roman"/>
                <w:sz w:val="18"/>
                <w:szCs w:val="20"/>
              </w:rPr>
              <w:t>, расположенных в сельских населенных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человек</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11,4</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11,4</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11,4</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11,4</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11,4</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Численность учащихся муниципальных общеобразовательных организаций</w:t>
            </w:r>
            <w:r w:rsidRPr="00A11A4F">
              <w:rPr>
                <w:rFonts w:ascii="Times New Roman" w:hAnsi="Times New Roman" w:cs="Times New Roman"/>
                <w:sz w:val="18"/>
                <w:szCs w:val="20"/>
              </w:rPr>
              <w:t>,</w:t>
            </w:r>
            <w:r w:rsidRPr="00654D75">
              <w:rPr>
                <w:rFonts w:ascii="Times New Roman" w:hAnsi="Times New Roman" w:cs="Times New Roman"/>
                <w:sz w:val="18"/>
                <w:szCs w:val="20"/>
              </w:rPr>
              <w:t xml:space="preserve"> приходящихся на одного учителя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человек</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10,2</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10,2</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10,2</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10,2</w:t>
            </w:r>
          </w:p>
        </w:tc>
        <w:tc>
          <w:tcPr>
            <w:tcW w:w="1417" w:type="dxa"/>
            <w:tcBorders>
              <w:top w:val="single" w:sz="4" w:space="0" w:color="auto"/>
              <w:left w:val="single" w:sz="4" w:space="0" w:color="auto"/>
              <w:bottom w:val="single" w:sz="4" w:space="0" w:color="auto"/>
              <w:right w:val="single" w:sz="4" w:space="0" w:color="auto"/>
            </w:tcBorders>
          </w:tcPr>
          <w:p w:rsidR="00341E30" w:rsidRPr="00A11A4F"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10,2</w:t>
            </w:r>
          </w:p>
        </w:tc>
      </w:tr>
      <w:tr w:rsidR="00341E30"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341E30" w:rsidRPr="00A11A4F" w:rsidRDefault="00341E30" w:rsidP="00A11A4F">
            <w:pPr>
              <w:pStyle w:val="af5"/>
              <w:rPr>
                <w:rFonts w:ascii="Times New Roman" w:hAnsi="Times New Roman" w:cs="Times New Roman"/>
                <w:sz w:val="18"/>
                <w:szCs w:val="20"/>
              </w:rPr>
            </w:pPr>
            <w:r w:rsidRPr="00A11A4F">
              <w:rPr>
                <w:rFonts w:ascii="Times New Roman" w:hAnsi="Times New Roman" w:cs="Times New Roman"/>
                <w:sz w:val="18"/>
                <w:szCs w:val="20"/>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341E30" w:rsidRPr="00654D75" w:rsidTr="0017233F">
        <w:trPr>
          <w:trHeight w:val="300"/>
        </w:trPr>
        <w:tc>
          <w:tcPr>
            <w:tcW w:w="645" w:type="dxa"/>
            <w:shd w:val="clear" w:color="auto" w:fill="auto"/>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3.4</w:t>
            </w:r>
          </w:p>
        </w:tc>
        <w:tc>
          <w:tcPr>
            <w:tcW w:w="5447" w:type="dxa"/>
            <w:shd w:val="clear" w:color="auto" w:fill="auto"/>
          </w:tcPr>
          <w:p w:rsidR="00341E30" w:rsidRPr="00654D75" w:rsidRDefault="00341E30" w:rsidP="00A11A4F">
            <w:pPr>
              <w:pStyle w:val="af5"/>
              <w:rPr>
                <w:rFonts w:ascii="Times New Roman" w:hAnsi="Times New Roman" w:cs="Times New Roman"/>
                <w:sz w:val="18"/>
                <w:szCs w:val="20"/>
              </w:rPr>
            </w:pPr>
            <w:r w:rsidRPr="00654D75">
              <w:rPr>
                <w:rFonts w:ascii="Times New Roman" w:hAnsi="Times New Roman" w:cs="Times New Roman"/>
                <w:sz w:val="18"/>
                <w:szCs w:val="20"/>
              </w:rPr>
              <w:t>Доля общеобразовательных организаций, имеющих доступ к сети Интернет со скоростью  не  ниже 2 Мбит/с</w:t>
            </w:r>
          </w:p>
        </w:tc>
        <w:tc>
          <w:tcPr>
            <w:tcW w:w="1134" w:type="dxa"/>
            <w:shd w:val="clear" w:color="auto" w:fill="auto"/>
          </w:tcPr>
          <w:p w:rsidR="00341E30" w:rsidRPr="00654D75" w:rsidRDefault="00341E30"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52</w:t>
            </w:r>
          </w:p>
        </w:tc>
        <w:tc>
          <w:tcPr>
            <w:tcW w:w="1134" w:type="dxa"/>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53</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63</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73</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80</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85</w:t>
            </w:r>
          </w:p>
        </w:tc>
      </w:tr>
      <w:tr w:rsidR="00341E30" w:rsidRPr="00654D75" w:rsidTr="0017233F">
        <w:trPr>
          <w:trHeight w:val="300"/>
        </w:trPr>
        <w:tc>
          <w:tcPr>
            <w:tcW w:w="645" w:type="dxa"/>
            <w:shd w:val="clear" w:color="auto" w:fill="auto"/>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3.65</w:t>
            </w:r>
          </w:p>
        </w:tc>
        <w:tc>
          <w:tcPr>
            <w:tcW w:w="5447" w:type="dxa"/>
            <w:shd w:val="clear" w:color="auto" w:fill="auto"/>
          </w:tcPr>
          <w:p w:rsidR="00341E30" w:rsidRPr="0087010A" w:rsidRDefault="00341E30" w:rsidP="00A11A4F">
            <w:pPr>
              <w:pStyle w:val="af5"/>
              <w:rPr>
                <w:rFonts w:ascii="Times New Roman" w:hAnsi="Times New Roman" w:cs="Times New Roman"/>
                <w:sz w:val="18"/>
                <w:szCs w:val="18"/>
              </w:rPr>
            </w:pPr>
            <w:r w:rsidRPr="0087010A">
              <w:rPr>
                <w:rFonts w:ascii="Times New Roman" w:hAnsi="Times New Roman" w:cs="Times New Roman"/>
                <w:sz w:val="18"/>
                <w:szCs w:val="18"/>
              </w:rPr>
              <w:t>количество общеобразовательных организаций, расположенных в сельской местности, в которых отремонтированы спортивные залы</w:t>
            </w:r>
          </w:p>
        </w:tc>
        <w:tc>
          <w:tcPr>
            <w:tcW w:w="1134" w:type="dxa"/>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количество</w:t>
            </w:r>
          </w:p>
        </w:tc>
        <w:tc>
          <w:tcPr>
            <w:tcW w:w="1280"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341E30" w:rsidRPr="00654D75" w:rsidTr="0017233F">
        <w:trPr>
          <w:trHeight w:val="300"/>
        </w:trPr>
        <w:tc>
          <w:tcPr>
            <w:tcW w:w="645" w:type="dxa"/>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3.6</w:t>
            </w:r>
          </w:p>
        </w:tc>
        <w:tc>
          <w:tcPr>
            <w:tcW w:w="5447" w:type="dxa"/>
            <w:shd w:val="clear" w:color="auto" w:fill="auto"/>
          </w:tcPr>
          <w:p w:rsidR="00341E30" w:rsidRPr="0087010A" w:rsidRDefault="00341E30" w:rsidP="00A11A4F">
            <w:pPr>
              <w:tabs>
                <w:tab w:val="left" w:pos="690"/>
              </w:tabs>
              <w:spacing w:after="0"/>
              <w:ind w:right="-284"/>
              <w:jc w:val="both"/>
              <w:rPr>
                <w:rFonts w:ascii="Times New Roman" w:hAnsi="Times New Roman" w:cs="Times New Roman"/>
                <w:sz w:val="18"/>
                <w:szCs w:val="18"/>
              </w:rPr>
            </w:pPr>
            <w:r w:rsidRPr="004F4263">
              <w:rPr>
                <w:rFonts w:ascii="Times New Roman" w:hAnsi="Times New Roman" w:cs="Times New Roman"/>
                <w:sz w:val="18"/>
                <w:szCs w:val="1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134" w:type="dxa"/>
            <w:shd w:val="clear" w:color="auto" w:fill="auto"/>
          </w:tcPr>
          <w:p w:rsidR="00341E30"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shd w:val="clear" w:color="auto" w:fill="auto"/>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341E30" w:rsidRPr="00654D75" w:rsidTr="0017233F">
        <w:trPr>
          <w:trHeight w:val="300"/>
        </w:trPr>
        <w:tc>
          <w:tcPr>
            <w:tcW w:w="645" w:type="dxa"/>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3.7</w:t>
            </w:r>
          </w:p>
        </w:tc>
        <w:tc>
          <w:tcPr>
            <w:tcW w:w="5447" w:type="dxa"/>
            <w:shd w:val="clear" w:color="auto" w:fill="auto"/>
          </w:tcPr>
          <w:p w:rsidR="00341E30" w:rsidRPr="0087010A" w:rsidRDefault="00341E30" w:rsidP="00A11A4F">
            <w:pPr>
              <w:tabs>
                <w:tab w:val="left" w:pos="690"/>
              </w:tabs>
              <w:spacing w:after="0"/>
              <w:ind w:right="-284"/>
              <w:jc w:val="both"/>
              <w:rPr>
                <w:rFonts w:ascii="Times New Roman" w:hAnsi="Times New Roman" w:cs="Times New Roman"/>
                <w:sz w:val="18"/>
                <w:szCs w:val="18"/>
              </w:rPr>
            </w:pPr>
            <w:r w:rsidRPr="004F4263">
              <w:rPr>
                <w:rFonts w:ascii="Times New Roman" w:hAnsi="Times New Roman" w:cs="Times New Roman"/>
                <w:sz w:val="18"/>
                <w:szCs w:val="1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134" w:type="dxa"/>
            <w:shd w:val="clear" w:color="auto" w:fill="auto"/>
          </w:tcPr>
          <w:p w:rsidR="00341E30"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shd w:val="clear" w:color="auto" w:fill="auto"/>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341E30" w:rsidRPr="00654D75" w:rsidTr="0017233F">
        <w:trPr>
          <w:trHeight w:val="300"/>
        </w:trPr>
        <w:tc>
          <w:tcPr>
            <w:tcW w:w="645" w:type="dxa"/>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3.8</w:t>
            </w:r>
          </w:p>
        </w:tc>
        <w:tc>
          <w:tcPr>
            <w:tcW w:w="5447" w:type="dxa"/>
            <w:shd w:val="clear" w:color="auto" w:fill="auto"/>
          </w:tcPr>
          <w:p w:rsidR="00341E30" w:rsidRPr="0087010A" w:rsidRDefault="00341E30" w:rsidP="00A11A4F">
            <w:pPr>
              <w:tabs>
                <w:tab w:val="left" w:pos="690"/>
              </w:tabs>
              <w:spacing w:after="0"/>
              <w:ind w:right="-284"/>
              <w:jc w:val="both"/>
              <w:rPr>
                <w:rFonts w:ascii="Times New Roman" w:hAnsi="Times New Roman" w:cs="Times New Roman"/>
                <w:sz w:val="18"/>
                <w:szCs w:val="18"/>
              </w:rPr>
            </w:pPr>
            <w:r w:rsidRPr="004F4263">
              <w:rPr>
                <w:rFonts w:ascii="Times New Roman" w:hAnsi="Times New Roman" w:cs="Times New Roman"/>
                <w:sz w:val="18"/>
                <w:szCs w:val="1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134" w:type="dxa"/>
            <w:shd w:val="clear" w:color="auto" w:fill="auto"/>
          </w:tcPr>
          <w:p w:rsidR="00341E30"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shd w:val="clear" w:color="auto" w:fill="auto"/>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341E30" w:rsidRPr="00654D75" w:rsidTr="0017233F">
        <w:trPr>
          <w:trHeight w:val="300"/>
        </w:trPr>
        <w:tc>
          <w:tcPr>
            <w:tcW w:w="645" w:type="dxa"/>
            <w:shd w:val="clear" w:color="auto" w:fill="auto"/>
          </w:tcPr>
          <w:p w:rsidR="00341E30" w:rsidRPr="00654D75"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3.9</w:t>
            </w:r>
          </w:p>
        </w:tc>
        <w:tc>
          <w:tcPr>
            <w:tcW w:w="5447" w:type="dxa"/>
            <w:shd w:val="clear" w:color="auto" w:fill="auto"/>
          </w:tcPr>
          <w:p w:rsidR="00341E30" w:rsidRPr="008466A7" w:rsidRDefault="00341E30" w:rsidP="00A11A4F">
            <w:pPr>
              <w:pStyle w:val="af5"/>
              <w:rPr>
                <w:rFonts w:ascii="Times New Roman" w:hAnsi="Times New Roman" w:cs="Times New Roman"/>
                <w:sz w:val="18"/>
                <w:szCs w:val="18"/>
              </w:rPr>
            </w:pPr>
            <w:r>
              <w:rPr>
                <w:rFonts w:ascii="Times New Roman" w:hAnsi="Times New Roman" w:cs="Times New Roman"/>
                <w:sz w:val="18"/>
                <w:szCs w:val="18"/>
              </w:rPr>
              <w:t xml:space="preserve">Количество </w:t>
            </w:r>
            <w:r w:rsidRPr="008466A7">
              <w:rPr>
                <w:rFonts w:ascii="Times New Roman" w:hAnsi="Times New Roman" w:cs="Times New Roman"/>
                <w:sz w:val="18"/>
                <w:szCs w:val="18"/>
              </w:rPr>
              <w:t xml:space="preserve">муниципальных общеобразовательных организаций, </w:t>
            </w:r>
            <w:r w:rsidRPr="00EC56C5">
              <w:rPr>
                <w:rFonts w:ascii="Times New Roman" w:eastAsia="Times New Roman" w:hAnsi="Times New Roman" w:cs="Times New Roman"/>
                <w:color w:val="000000"/>
                <w:sz w:val="18"/>
                <w:szCs w:val="18"/>
              </w:rPr>
              <w:t>в которых выполнены предписания надзорных органов и здания которых приведены в соответствие с требованиями, предъявляемыми по безопасности в процессе эксплуатации</w:t>
            </w:r>
          </w:p>
        </w:tc>
        <w:tc>
          <w:tcPr>
            <w:tcW w:w="1134" w:type="dxa"/>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количество</w:t>
            </w:r>
          </w:p>
        </w:tc>
        <w:tc>
          <w:tcPr>
            <w:tcW w:w="1280"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shd w:val="clear" w:color="auto" w:fill="auto"/>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Pr>
          <w:p w:rsidR="00341E30" w:rsidRPr="00654D75" w:rsidRDefault="005763A0"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341E30" w:rsidRPr="00654D75" w:rsidTr="0017233F">
        <w:trPr>
          <w:trHeight w:val="300"/>
        </w:trPr>
        <w:tc>
          <w:tcPr>
            <w:tcW w:w="645" w:type="dxa"/>
            <w:shd w:val="clear" w:color="auto" w:fill="auto"/>
          </w:tcPr>
          <w:p w:rsidR="00341E30" w:rsidRDefault="00341E30" w:rsidP="00A11A4F">
            <w:pPr>
              <w:pStyle w:val="af5"/>
              <w:rPr>
                <w:rFonts w:ascii="Times New Roman" w:hAnsi="Times New Roman" w:cs="Times New Roman"/>
                <w:sz w:val="18"/>
                <w:szCs w:val="20"/>
              </w:rPr>
            </w:pPr>
            <w:r>
              <w:rPr>
                <w:rFonts w:ascii="Times New Roman" w:hAnsi="Times New Roman" w:cs="Times New Roman"/>
                <w:sz w:val="18"/>
                <w:szCs w:val="20"/>
              </w:rPr>
              <w:t>3.10</w:t>
            </w:r>
          </w:p>
        </w:tc>
        <w:tc>
          <w:tcPr>
            <w:tcW w:w="5447" w:type="dxa"/>
            <w:shd w:val="clear" w:color="auto" w:fill="auto"/>
          </w:tcPr>
          <w:p w:rsidR="00341E30" w:rsidRPr="00662E97" w:rsidRDefault="00341E30" w:rsidP="00662E97">
            <w:pPr>
              <w:widowControl w:val="0"/>
              <w:spacing w:after="0" w:line="274" w:lineRule="auto"/>
              <w:jc w:val="both"/>
              <w:rPr>
                <w:rFonts w:ascii="Times New Roman" w:eastAsia="Times New Roman" w:hAnsi="Times New Roman" w:cs="Times New Roman"/>
                <w:color w:val="000000"/>
                <w:sz w:val="18"/>
                <w:szCs w:val="18"/>
              </w:rPr>
            </w:pPr>
            <w:r w:rsidRPr="00662E97">
              <w:rPr>
                <w:rFonts w:ascii="Times New Roman" w:eastAsia="Times New Roman" w:hAnsi="Times New Roman" w:cs="Times New Roman"/>
                <w:color w:val="000000"/>
                <w:sz w:val="18"/>
                <w:szCs w:val="18"/>
              </w:rPr>
              <w:t>организация обучения в муниципальных  общеобразовательных организациях в одну смену</w:t>
            </w:r>
          </w:p>
        </w:tc>
        <w:tc>
          <w:tcPr>
            <w:tcW w:w="1134" w:type="dxa"/>
            <w:shd w:val="clear" w:color="auto" w:fill="auto"/>
          </w:tcPr>
          <w:p w:rsidR="00341E30"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88,6</w:t>
            </w:r>
          </w:p>
        </w:tc>
        <w:tc>
          <w:tcPr>
            <w:tcW w:w="1134" w:type="dxa"/>
            <w:shd w:val="clear" w:color="auto" w:fill="auto"/>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89,1</w:t>
            </w:r>
          </w:p>
        </w:tc>
        <w:tc>
          <w:tcPr>
            <w:tcW w:w="1418" w:type="dxa"/>
          </w:tcPr>
          <w:p w:rsidR="00341E30"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89,6</w:t>
            </w:r>
          </w:p>
        </w:tc>
        <w:tc>
          <w:tcPr>
            <w:tcW w:w="1417" w:type="dxa"/>
          </w:tcPr>
          <w:p w:rsidR="00341E30"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90,1</w:t>
            </w:r>
          </w:p>
        </w:tc>
        <w:tc>
          <w:tcPr>
            <w:tcW w:w="1418"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90,6</w:t>
            </w:r>
          </w:p>
        </w:tc>
        <w:tc>
          <w:tcPr>
            <w:tcW w:w="1417" w:type="dxa"/>
          </w:tcPr>
          <w:p w:rsidR="00341E30" w:rsidRPr="00654D75" w:rsidRDefault="00341E30" w:rsidP="00A11A4F">
            <w:pPr>
              <w:pStyle w:val="af5"/>
              <w:jc w:val="center"/>
              <w:rPr>
                <w:rFonts w:ascii="Times New Roman" w:hAnsi="Times New Roman" w:cs="Times New Roman"/>
                <w:sz w:val="18"/>
                <w:szCs w:val="20"/>
              </w:rPr>
            </w:pPr>
            <w:r>
              <w:rPr>
                <w:rFonts w:ascii="Times New Roman" w:hAnsi="Times New Roman" w:cs="Times New Roman"/>
                <w:sz w:val="18"/>
                <w:szCs w:val="20"/>
              </w:rPr>
              <w:t>91,6</w:t>
            </w:r>
          </w:p>
        </w:tc>
      </w:tr>
      <w:tr w:rsidR="0017233F" w:rsidRPr="00654D75" w:rsidTr="0017233F">
        <w:trPr>
          <w:trHeight w:val="300"/>
        </w:trPr>
        <w:tc>
          <w:tcPr>
            <w:tcW w:w="645" w:type="dxa"/>
            <w:shd w:val="clear" w:color="auto" w:fill="auto"/>
          </w:tcPr>
          <w:p w:rsidR="0017233F" w:rsidRDefault="0017233F" w:rsidP="00A11A4F">
            <w:pPr>
              <w:pStyle w:val="af5"/>
              <w:rPr>
                <w:rFonts w:ascii="Times New Roman" w:hAnsi="Times New Roman" w:cs="Times New Roman"/>
                <w:sz w:val="18"/>
                <w:szCs w:val="20"/>
              </w:rPr>
            </w:pPr>
            <w:r>
              <w:rPr>
                <w:rFonts w:ascii="Times New Roman" w:hAnsi="Times New Roman" w:cs="Times New Roman"/>
                <w:sz w:val="18"/>
                <w:szCs w:val="20"/>
              </w:rPr>
              <w:t>3.11</w:t>
            </w:r>
          </w:p>
        </w:tc>
        <w:tc>
          <w:tcPr>
            <w:tcW w:w="5447" w:type="dxa"/>
            <w:shd w:val="clear" w:color="auto" w:fill="auto"/>
            <w:vAlign w:val="center"/>
          </w:tcPr>
          <w:p w:rsidR="0017233F" w:rsidRPr="00662E97" w:rsidRDefault="0017233F" w:rsidP="00662E97">
            <w:pPr>
              <w:widowControl w:val="0"/>
              <w:spacing w:after="0" w:line="274" w:lineRule="auto"/>
              <w:jc w:val="both"/>
              <w:rPr>
                <w:rFonts w:ascii="Times New Roman" w:eastAsia="Times New Roman" w:hAnsi="Times New Roman" w:cs="Times New Roman"/>
                <w:color w:val="000000"/>
                <w:sz w:val="18"/>
                <w:szCs w:val="18"/>
              </w:rPr>
            </w:pPr>
            <w:r w:rsidRPr="00662E97">
              <w:rPr>
                <w:rFonts w:ascii="Times New Roman" w:eastAsia="Times New Roman" w:hAnsi="Times New Roman" w:cs="Times New Roman"/>
                <w:color w:val="000000"/>
                <w:sz w:val="18"/>
                <w:szCs w:val="18"/>
              </w:rPr>
              <w:t>увеличение доли выпускников 9 и 11 классов муниципальных  общеобразовательных организаций, определившихся в выборе профессии</w:t>
            </w:r>
            <w:r w:rsidRPr="00662E97">
              <w:rPr>
                <w:rFonts w:ascii="Times New Roman" w:eastAsia="Times New Roman" w:hAnsi="Times New Roman" w:cs="Times New Roman"/>
                <w:sz w:val="18"/>
                <w:szCs w:val="18"/>
              </w:rPr>
              <w:t xml:space="preserve"> (специальности)</w:t>
            </w:r>
          </w:p>
        </w:tc>
        <w:tc>
          <w:tcPr>
            <w:tcW w:w="1134" w:type="dxa"/>
            <w:shd w:val="clear" w:color="auto" w:fill="auto"/>
          </w:tcPr>
          <w:p w:rsidR="0017233F"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shd w:val="clear" w:color="auto" w:fill="auto"/>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67,5</w:t>
            </w:r>
          </w:p>
        </w:tc>
        <w:tc>
          <w:tcPr>
            <w:tcW w:w="1134" w:type="dxa"/>
            <w:shd w:val="clear" w:color="auto" w:fill="auto"/>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68</w:t>
            </w:r>
          </w:p>
        </w:tc>
        <w:tc>
          <w:tcPr>
            <w:tcW w:w="1418" w:type="dxa"/>
          </w:tcPr>
          <w:p w:rsidR="0017233F"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68,5</w:t>
            </w:r>
          </w:p>
        </w:tc>
        <w:tc>
          <w:tcPr>
            <w:tcW w:w="1417" w:type="dxa"/>
          </w:tcPr>
          <w:p w:rsidR="0017233F"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69</w:t>
            </w:r>
          </w:p>
        </w:tc>
        <w:tc>
          <w:tcPr>
            <w:tcW w:w="1418" w:type="dxa"/>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69,5</w:t>
            </w:r>
          </w:p>
        </w:tc>
        <w:tc>
          <w:tcPr>
            <w:tcW w:w="1417" w:type="dxa"/>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70,5</w:t>
            </w:r>
          </w:p>
        </w:tc>
      </w:tr>
      <w:tr w:rsidR="0017233F" w:rsidRPr="00654D75" w:rsidTr="0017233F">
        <w:trPr>
          <w:trHeight w:val="300"/>
        </w:trPr>
        <w:tc>
          <w:tcPr>
            <w:tcW w:w="645" w:type="dxa"/>
            <w:shd w:val="clear" w:color="auto" w:fill="auto"/>
          </w:tcPr>
          <w:p w:rsidR="0017233F" w:rsidRDefault="0017233F" w:rsidP="00A11A4F">
            <w:pPr>
              <w:pStyle w:val="af5"/>
              <w:rPr>
                <w:rFonts w:ascii="Times New Roman" w:hAnsi="Times New Roman" w:cs="Times New Roman"/>
                <w:sz w:val="18"/>
                <w:szCs w:val="20"/>
              </w:rPr>
            </w:pPr>
            <w:r>
              <w:rPr>
                <w:rFonts w:ascii="Times New Roman" w:hAnsi="Times New Roman" w:cs="Times New Roman"/>
                <w:sz w:val="18"/>
                <w:szCs w:val="20"/>
              </w:rPr>
              <w:t>3.12</w:t>
            </w:r>
          </w:p>
        </w:tc>
        <w:tc>
          <w:tcPr>
            <w:tcW w:w="5447" w:type="dxa"/>
            <w:shd w:val="clear" w:color="auto" w:fill="auto"/>
            <w:vAlign w:val="bottom"/>
          </w:tcPr>
          <w:p w:rsidR="0017233F" w:rsidRPr="00662E97" w:rsidRDefault="0017233F" w:rsidP="00662E97">
            <w:pPr>
              <w:widowControl w:val="0"/>
              <w:spacing w:after="0" w:line="274" w:lineRule="auto"/>
              <w:jc w:val="both"/>
              <w:rPr>
                <w:rFonts w:ascii="Times New Roman" w:eastAsia="Times New Roman" w:hAnsi="Times New Roman" w:cs="Times New Roman"/>
                <w:color w:val="000000"/>
                <w:sz w:val="18"/>
                <w:szCs w:val="18"/>
              </w:rPr>
            </w:pPr>
            <w:r w:rsidRPr="00662E97">
              <w:rPr>
                <w:rFonts w:ascii="Times New Roman" w:eastAsia="Times New Roman" w:hAnsi="Times New Roman" w:cs="Times New Roman"/>
                <w:color w:val="000000"/>
                <w:sz w:val="18"/>
                <w:szCs w:val="18"/>
              </w:rPr>
              <w:t>увеличение доли муниципальных  общеобразовательных организаций, использующих сетевую форму обучения</w:t>
            </w:r>
          </w:p>
        </w:tc>
        <w:tc>
          <w:tcPr>
            <w:tcW w:w="1134" w:type="dxa"/>
            <w:shd w:val="clear" w:color="auto" w:fill="auto"/>
          </w:tcPr>
          <w:p w:rsidR="0017233F"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w:t>
            </w:r>
          </w:p>
        </w:tc>
        <w:tc>
          <w:tcPr>
            <w:tcW w:w="1280" w:type="dxa"/>
            <w:shd w:val="clear" w:color="auto" w:fill="auto"/>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6,7</w:t>
            </w:r>
          </w:p>
        </w:tc>
        <w:tc>
          <w:tcPr>
            <w:tcW w:w="1134" w:type="dxa"/>
            <w:shd w:val="clear" w:color="auto" w:fill="auto"/>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6,7</w:t>
            </w:r>
          </w:p>
        </w:tc>
        <w:tc>
          <w:tcPr>
            <w:tcW w:w="1418" w:type="dxa"/>
          </w:tcPr>
          <w:p w:rsidR="0017233F"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13,3</w:t>
            </w:r>
          </w:p>
        </w:tc>
        <w:tc>
          <w:tcPr>
            <w:tcW w:w="1417" w:type="dxa"/>
          </w:tcPr>
          <w:p w:rsidR="0017233F"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13,3</w:t>
            </w:r>
          </w:p>
        </w:tc>
        <w:tc>
          <w:tcPr>
            <w:tcW w:w="1418" w:type="dxa"/>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13,3</w:t>
            </w:r>
          </w:p>
        </w:tc>
        <w:tc>
          <w:tcPr>
            <w:tcW w:w="1417" w:type="dxa"/>
          </w:tcPr>
          <w:p w:rsidR="0017233F" w:rsidRPr="00654D75" w:rsidRDefault="0017233F" w:rsidP="00A11A4F">
            <w:pPr>
              <w:pStyle w:val="af5"/>
              <w:jc w:val="center"/>
              <w:rPr>
                <w:rFonts w:ascii="Times New Roman" w:hAnsi="Times New Roman" w:cs="Times New Roman"/>
                <w:sz w:val="18"/>
                <w:szCs w:val="20"/>
              </w:rPr>
            </w:pPr>
            <w:r>
              <w:rPr>
                <w:rFonts w:ascii="Times New Roman" w:hAnsi="Times New Roman" w:cs="Times New Roman"/>
                <w:sz w:val="18"/>
                <w:szCs w:val="20"/>
              </w:rPr>
              <w:t>20</w:t>
            </w:r>
          </w:p>
        </w:tc>
      </w:tr>
      <w:tr w:rsidR="00164BFE" w:rsidRPr="00654D75" w:rsidTr="00F72466">
        <w:trPr>
          <w:trHeight w:val="300"/>
        </w:trPr>
        <w:tc>
          <w:tcPr>
            <w:tcW w:w="645" w:type="dxa"/>
            <w:shd w:val="clear" w:color="auto" w:fill="auto"/>
          </w:tcPr>
          <w:p w:rsidR="00164BFE" w:rsidRDefault="00AD1790" w:rsidP="00A11A4F">
            <w:pPr>
              <w:pStyle w:val="af5"/>
              <w:rPr>
                <w:rFonts w:ascii="Times New Roman" w:hAnsi="Times New Roman" w:cs="Times New Roman"/>
                <w:sz w:val="18"/>
                <w:szCs w:val="20"/>
              </w:rPr>
            </w:pPr>
            <w:r>
              <w:rPr>
                <w:rFonts w:ascii="Times New Roman" w:hAnsi="Times New Roman" w:cs="Times New Roman"/>
                <w:sz w:val="18"/>
                <w:szCs w:val="20"/>
              </w:rPr>
              <w:t>3.13.</w:t>
            </w:r>
          </w:p>
        </w:tc>
        <w:tc>
          <w:tcPr>
            <w:tcW w:w="5447" w:type="dxa"/>
            <w:shd w:val="clear" w:color="auto" w:fill="auto"/>
          </w:tcPr>
          <w:p w:rsidR="00164BFE" w:rsidRPr="003C28D8" w:rsidRDefault="00164BFE" w:rsidP="00F72466">
            <w:pPr>
              <w:pStyle w:val="af5"/>
              <w:rPr>
                <w:rFonts w:ascii="Times New Roman" w:hAnsi="Times New Roman" w:cs="Times New Roman"/>
                <w:sz w:val="18"/>
                <w:szCs w:val="20"/>
              </w:rPr>
            </w:pPr>
            <w:r w:rsidRPr="00654D75">
              <w:rPr>
                <w:rFonts w:ascii="Times New Roman" w:hAnsi="Times New Roman" w:cs="Times New Roman"/>
                <w:sz w:val="18"/>
                <w:szCs w:val="2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134" w:type="dxa"/>
            <w:shd w:val="clear" w:color="auto" w:fill="auto"/>
          </w:tcPr>
          <w:p w:rsidR="00164BFE" w:rsidRPr="003C28D8" w:rsidRDefault="00164BFE" w:rsidP="00F72466">
            <w:pPr>
              <w:pStyle w:val="af5"/>
              <w:jc w:val="center"/>
              <w:rPr>
                <w:rFonts w:ascii="Times New Roman" w:hAnsi="Times New Roman" w:cs="Times New Roman"/>
                <w:sz w:val="18"/>
                <w:szCs w:val="20"/>
              </w:rPr>
            </w:pPr>
            <w:r w:rsidRPr="003C28D8">
              <w:rPr>
                <w:rFonts w:ascii="Times New Roman" w:hAnsi="Times New Roman" w:cs="Times New Roman"/>
                <w:sz w:val="18"/>
                <w:szCs w:val="20"/>
              </w:rPr>
              <w:t>%</w:t>
            </w:r>
          </w:p>
        </w:tc>
        <w:tc>
          <w:tcPr>
            <w:tcW w:w="1280" w:type="dxa"/>
            <w:shd w:val="clear" w:color="auto" w:fill="auto"/>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shd w:val="clear" w:color="auto" w:fill="auto"/>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164BFE" w:rsidRPr="00654D75" w:rsidTr="00F72466">
        <w:trPr>
          <w:trHeight w:val="300"/>
        </w:trPr>
        <w:tc>
          <w:tcPr>
            <w:tcW w:w="645" w:type="dxa"/>
            <w:shd w:val="clear" w:color="auto" w:fill="auto"/>
          </w:tcPr>
          <w:p w:rsidR="00164BFE" w:rsidRDefault="00AD1790" w:rsidP="00A11A4F">
            <w:pPr>
              <w:pStyle w:val="af5"/>
              <w:rPr>
                <w:rFonts w:ascii="Times New Roman" w:hAnsi="Times New Roman" w:cs="Times New Roman"/>
                <w:sz w:val="18"/>
                <w:szCs w:val="20"/>
              </w:rPr>
            </w:pPr>
            <w:r>
              <w:rPr>
                <w:rFonts w:ascii="Times New Roman" w:hAnsi="Times New Roman" w:cs="Times New Roman"/>
                <w:sz w:val="18"/>
                <w:szCs w:val="20"/>
              </w:rPr>
              <w:t>3.14</w:t>
            </w:r>
          </w:p>
        </w:tc>
        <w:tc>
          <w:tcPr>
            <w:tcW w:w="5447" w:type="dxa"/>
            <w:shd w:val="clear" w:color="auto" w:fill="auto"/>
          </w:tcPr>
          <w:p w:rsidR="00164BFE" w:rsidRPr="003C28D8" w:rsidRDefault="00164BFE" w:rsidP="00F72466">
            <w:pPr>
              <w:pStyle w:val="af5"/>
              <w:rPr>
                <w:rFonts w:ascii="Times New Roman" w:hAnsi="Times New Roman" w:cs="Times New Roman"/>
                <w:sz w:val="18"/>
                <w:szCs w:val="20"/>
              </w:rPr>
            </w:pPr>
            <w:r w:rsidRPr="00654D75">
              <w:rPr>
                <w:rFonts w:ascii="Times New Roman" w:hAnsi="Times New Roman" w:cs="Times New Roman"/>
                <w:sz w:val="18"/>
                <w:szCs w:val="20"/>
              </w:rPr>
              <w:t>Доля учащихся обеспеченных бесплатным питанием</w:t>
            </w:r>
          </w:p>
        </w:tc>
        <w:tc>
          <w:tcPr>
            <w:tcW w:w="1134" w:type="dxa"/>
            <w:shd w:val="clear" w:color="auto" w:fill="auto"/>
          </w:tcPr>
          <w:p w:rsidR="00164BFE" w:rsidRPr="00654D75" w:rsidRDefault="00164BFE" w:rsidP="00F72466">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shd w:val="clear" w:color="auto" w:fill="auto"/>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134" w:type="dxa"/>
            <w:shd w:val="clear" w:color="auto" w:fill="auto"/>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8"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7"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8"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4,5</w:t>
            </w:r>
          </w:p>
        </w:tc>
        <w:tc>
          <w:tcPr>
            <w:tcW w:w="1417" w:type="dxa"/>
          </w:tcPr>
          <w:p w:rsidR="00164BFE" w:rsidRPr="003C28D8" w:rsidRDefault="00164BFE" w:rsidP="00F72466">
            <w:pPr>
              <w:pStyle w:val="af5"/>
              <w:jc w:val="center"/>
              <w:rPr>
                <w:rFonts w:ascii="Times New Roman" w:hAnsi="Times New Roman" w:cs="Times New Roman"/>
                <w:sz w:val="18"/>
                <w:szCs w:val="20"/>
              </w:rPr>
            </w:pPr>
            <w:r>
              <w:rPr>
                <w:rFonts w:ascii="Times New Roman" w:hAnsi="Times New Roman" w:cs="Times New Roman"/>
                <w:sz w:val="18"/>
                <w:szCs w:val="20"/>
              </w:rPr>
              <w:t>4,5</w:t>
            </w:r>
          </w:p>
        </w:tc>
      </w:tr>
      <w:tr w:rsidR="00164BFE" w:rsidRPr="00654D75" w:rsidTr="0017233F">
        <w:trPr>
          <w:trHeight w:val="300"/>
        </w:trPr>
        <w:tc>
          <w:tcPr>
            <w:tcW w:w="645" w:type="dxa"/>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4</w:t>
            </w:r>
          </w:p>
        </w:tc>
        <w:tc>
          <w:tcPr>
            <w:tcW w:w="5447" w:type="dxa"/>
            <w:shd w:val="clear" w:color="auto" w:fill="auto"/>
          </w:tcPr>
          <w:p w:rsidR="00164BFE" w:rsidRPr="00654D75" w:rsidRDefault="00164BFE" w:rsidP="00A11A4F">
            <w:pPr>
              <w:pStyle w:val="af5"/>
              <w:rPr>
                <w:rFonts w:ascii="Times New Roman" w:hAnsi="Times New Roman" w:cs="Times New Roman"/>
                <w:b/>
                <w:sz w:val="18"/>
                <w:szCs w:val="20"/>
              </w:rPr>
            </w:pPr>
            <w:r w:rsidRPr="00654D75">
              <w:rPr>
                <w:rFonts w:ascii="Times New Roman" w:hAnsi="Times New Roman" w:cs="Times New Roman"/>
                <w:sz w:val="18"/>
                <w:szCs w:val="20"/>
              </w:rPr>
              <w:t xml:space="preserve">Подпрограмма </w:t>
            </w:r>
            <w:r w:rsidRPr="00654D75">
              <w:rPr>
                <w:rFonts w:ascii="Times New Roman" w:hAnsi="Times New Roman" w:cs="Times New Roman"/>
                <w:b/>
                <w:sz w:val="18"/>
                <w:szCs w:val="20"/>
              </w:rPr>
              <w:t>«Развитие дополнительного образования детей»</w:t>
            </w:r>
          </w:p>
          <w:p w:rsidR="00164BFE" w:rsidRPr="00654D75" w:rsidRDefault="00164BFE" w:rsidP="00A11A4F">
            <w:pPr>
              <w:pStyle w:val="af5"/>
              <w:rPr>
                <w:rFonts w:ascii="Times New Roman" w:hAnsi="Times New Roman" w:cs="Times New Roman"/>
                <w:sz w:val="18"/>
                <w:szCs w:val="20"/>
              </w:rPr>
            </w:pP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280" w:type="dxa"/>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8" w:type="dxa"/>
          </w:tcPr>
          <w:p w:rsidR="00164BFE" w:rsidRPr="00654D75" w:rsidRDefault="00164BFE" w:rsidP="00A11A4F">
            <w:pPr>
              <w:pStyle w:val="af5"/>
              <w:jc w:val="center"/>
              <w:rPr>
                <w:rFonts w:ascii="Times New Roman" w:hAnsi="Times New Roman" w:cs="Times New Roman"/>
                <w:sz w:val="18"/>
                <w:szCs w:val="20"/>
              </w:rPr>
            </w:pPr>
          </w:p>
        </w:tc>
        <w:tc>
          <w:tcPr>
            <w:tcW w:w="1417" w:type="dxa"/>
          </w:tcPr>
          <w:p w:rsidR="00164BFE" w:rsidRPr="00654D75" w:rsidRDefault="00164BFE" w:rsidP="00A11A4F">
            <w:pPr>
              <w:pStyle w:val="af5"/>
              <w:jc w:val="center"/>
              <w:rPr>
                <w:rFonts w:ascii="Times New Roman" w:hAnsi="Times New Roman" w:cs="Times New Roman"/>
                <w:sz w:val="18"/>
                <w:szCs w:val="20"/>
              </w:rPr>
            </w:pPr>
          </w:p>
        </w:tc>
        <w:tc>
          <w:tcPr>
            <w:tcW w:w="1418" w:type="dxa"/>
          </w:tcPr>
          <w:p w:rsidR="00164BFE" w:rsidRPr="00654D75" w:rsidRDefault="00164BFE" w:rsidP="00A11A4F">
            <w:pPr>
              <w:pStyle w:val="af5"/>
              <w:jc w:val="center"/>
              <w:rPr>
                <w:rFonts w:ascii="Times New Roman" w:hAnsi="Times New Roman" w:cs="Times New Roman"/>
                <w:sz w:val="18"/>
                <w:szCs w:val="20"/>
              </w:rPr>
            </w:pPr>
          </w:p>
        </w:tc>
        <w:tc>
          <w:tcPr>
            <w:tcW w:w="1417" w:type="dxa"/>
          </w:tcPr>
          <w:p w:rsidR="00164BFE" w:rsidRPr="00654D75" w:rsidRDefault="00164BFE" w:rsidP="00A11A4F">
            <w:pPr>
              <w:pStyle w:val="af5"/>
              <w:jc w:val="center"/>
              <w:rPr>
                <w:rFonts w:ascii="Times New Roman" w:hAnsi="Times New Roman" w:cs="Times New Roman"/>
                <w:sz w:val="18"/>
                <w:szCs w:val="20"/>
              </w:rPr>
            </w:pPr>
          </w:p>
        </w:tc>
      </w:tr>
      <w:tr w:rsidR="00164BFE" w:rsidRPr="00654D75" w:rsidTr="0017233F">
        <w:trPr>
          <w:trHeight w:val="300"/>
        </w:trPr>
        <w:tc>
          <w:tcPr>
            <w:tcW w:w="645" w:type="dxa"/>
            <w:shd w:val="clear" w:color="auto" w:fill="auto"/>
          </w:tcPr>
          <w:p w:rsidR="00164BFE" w:rsidRPr="00654D75" w:rsidRDefault="00164BFE" w:rsidP="00A11A4F">
            <w:pPr>
              <w:pStyle w:val="af5"/>
              <w:rPr>
                <w:rFonts w:ascii="Times New Roman" w:hAnsi="Times New Roman" w:cs="Times New Roman"/>
                <w:sz w:val="18"/>
                <w:szCs w:val="20"/>
              </w:rPr>
            </w:pPr>
            <w:r>
              <w:rPr>
                <w:rFonts w:ascii="Times New Roman" w:hAnsi="Times New Roman" w:cs="Times New Roman"/>
                <w:sz w:val="18"/>
                <w:szCs w:val="20"/>
              </w:rPr>
              <w:t>4.1</w:t>
            </w:r>
          </w:p>
        </w:tc>
        <w:tc>
          <w:tcPr>
            <w:tcW w:w="5447" w:type="dxa"/>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Охват детей в возрасте 5-18 лет программами дополнительного образования в организациях дополнительного образования детей</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30</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30</w:t>
            </w:r>
          </w:p>
        </w:tc>
        <w:tc>
          <w:tcPr>
            <w:tcW w:w="1418"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30</w:t>
            </w:r>
          </w:p>
        </w:tc>
        <w:tc>
          <w:tcPr>
            <w:tcW w:w="1417"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30</w:t>
            </w:r>
          </w:p>
        </w:tc>
        <w:tc>
          <w:tcPr>
            <w:tcW w:w="1418"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30</w:t>
            </w:r>
          </w:p>
        </w:tc>
        <w:tc>
          <w:tcPr>
            <w:tcW w:w="1417"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30</w:t>
            </w:r>
          </w:p>
        </w:tc>
      </w:tr>
      <w:tr w:rsidR="00164BFE" w:rsidRPr="00654D75" w:rsidTr="0017233F">
        <w:trPr>
          <w:trHeight w:val="300"/>
        </w:trPr>
        <w:tc>
          <w:tcPr>
            <w:tcW w:w="645" w:type="dxa"/>
            <w:shd w:val="clear" w:color="auto" w:fill="auto"/>
          </w:tcPr>
          <w:p w:rsidR="00164BFE" w:rsidRPr="00654D75" w:rsidRDefault="00164BFE" w:rsidP="00A11A4F">
            <w:pPr>
              <w:pStyle w:val="af5"/>
              <w:rPr>
                <w:rFonts w:ascii="Times New Roman" w:hAnsi="Times New Roman" w:cs="Times New Roman"/>
                <w:b/>
                <w:sz w:val="18"/>
                <w:szCs w:val="20"/>
              </w:rPr>
            </w:pPr>
            <w:r w:rsidRPr="00654D75">
              <w:rPr>
                <w:rFonts w:ascii="Times New Roman" w:hAnsi="Times New Roman" w:cs="Times New Roman"/>
                <w:b/>
                <w:sz w:val="18"/>
                <w:szCs w:val="20"/>
              </w:rPr>
              <w:t>5</w:t>
            </w:r>
          </w:p>
        </w:tc>
        <w:tc>
          <w:tcPr>
            <w:tcW w:w="5447" w:type="dxa"/>
            <w:shd w:val="clear" w:color="auto" w:fill="auto"/>
          </w:tcPr>
          <w:p w:rsidR="00164BFE" w:rsidRPr="00654D75" w:rsidRDefault="00164BFE" w:rsidP="00A11A4F">
            <w:pPr>
              <w:pStyle w:val="af5"/>
              <w:rPr>
                <w:rFonts w:ascii="Times New Roman" w:hAnsi="Times New Roman" w:cs="Times New Roman"/>
                <w:b/>
                <w:bCs/>
                <w:sz w:val="18"/>
                <w:szCs w:val="20"/>
              </w:rPr>
            </w:pPr>
            <w:r w:rsidRPr="00654D75">
              <w:rPr>
                <w:rFonts w:ascii="Times New Roman" w:hAnsi="Times New Roman" w:cs="Times New Roman"/>
                <w:b/>
                <w:bCs/>
                <w:sz w:val="18"/>
                <w:szCs w:val="20"/>
              </w:rPr>
              <w:t>Подпрограмма«С</w:t>
            </w:r>
            <w:r w:rsidR="00AD1790">
              <w:rPr>
                <w:rFonts w:ascii="Times New Roman" w:hAnsi="Times New Roman" w:cs="Times New Roman"/>
                <w:b/>
                <w:bCs/>
                <w:sz w:val="18"/>
                <w:szCs w:val="20"/>
              </w:rPr>
              <w:t>оздание условий для с</w:t>
            </w:r>
            <w:r w:rsidR="00620A59">
              <w:rPr>
                <w:rFonts w:ascii="Times New Roman" w:hAnsi="Times New Roman" w:cs="Times New Roman"/>
                <w:b/>
                <w:bCs/>
                <w:sz w:val="18"/>
                <w:szCs w:val="20"/>
              </w:rPr>
              <w:t>оциализации</w:t>
            </w:r>
            <w:r w:rsidRPr="00654D75">
              <w:rPr>
                <w:rFonts w:ascii="Times New Roman" w:hAnsi="Times New Roman" w:cs="Times New Roman"/>
                <w:b/>
                <w:bCs/>
                <w:sz w:val="18"/>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1134" w:type="dxa"/>
            <w:shd w:val="clear" w:color="auto" w:fill="auto"/>
          </w:tcPr>
          <w:p w:rsidR="00164BFE" w:rsidRPr="00654D75" w:rsidRDefault="00164BFE" w:rsidP="00A11A4F">
            <w:pPr>
              <w:pStyle w:val="af5"/>
              <w:jc w:val="center"/>
              <w:rPr>
                <w:rFonts w:ascii="Times New Roman" w:hAnsi="Times New Roman" w:cs="Times New Roman"/>
                <w:color w:val="FF0000"/>
                <w:sz w:val="18"/>
                <w:szCs w:val="20"/>
              </w:rPr>
            </w:pPr>
          </w:p>
        </w:tc>
        <w:tc>
          <w:tcPr>
            <w:tcW w:w="1280" w:type="dxa"/>
            <w:shd w:val="clear" w:color="auto" w:fill="auto"/>
          </w:tcPr>
          <w:p w:rsidR="00164BFE" w:rsidRPr="00654D75" w:rsidRDefault="00164BFE" w:rsidP="00A11A4F">
            <w:pPr>
              <w:pStyle w:val="af5"/>
              <w:jc w:val="center"/>
              <w:rPr>
                <w:rFonts w:ascii="Times New Roman" w:hAnsi="Times New Roman" w:cs="Times New Roman"/>
                <w:color w:val="FF0000"/>
                <w:sz w:val="18"/>
                <w:szCs w:val="20"/>
              </w:rPr>
            </w:pPr>
          </w:p>
        </w:tc>
        <w:tc>
          <w:tcPr>
            <w:tcW w:w="1134" w:type="dxa"/>
            <w:shd w:val="clear" w:color="auto" w:fill="auto"/>
          </w:tcPr>
          <w:p w:rsidR="00164BFE" w:rsidRPr="00654D75" w:rsidRDefault="00164BFE" w:rsidP="00A11A4F">
            <w:pPr>
              <w:pStyle w:val="af5"/>
              <w:jc w:val="center"/>
              <w:rPr>
                <w:rFonts w:ascii="Times New Roman" w:hAnsi="Times New Roman" w:cs="Times New Roman"/>
                <w:color w:val="FF0000"/>
                <w:sz w:val="18"/>
                <w:szCs w:val="20"/>
              </w:rPr>
            </w:pPr>
          </w:p>
        </w:tc>
        <w:tc>
          <w:tcPr>
            <w:tcW w:w="1418" w:type="dxa"/>
            <w:shd w:val="clear" w:color="auto" w:fill="auto"/>
          </w:tcPr>
          <w:p w:rsidR="00164BFE" w:rsidRPr="00654D75" w:rsidRDefault="00164BFE" w:rsidP="00A11A4F">
            <w:pPr>
              <w:pStyle w:val="af5"/>
              <w:jc w:val="center"/>
              <w:rPr>
                <w:rFonts w:ascii="Times New Roman" w:hAnsi="Times New Roman" w:cs="Times New Roman"/>
                <w:color w:val="FF0000"/>
                <w:sz w:val="18"/>
                <w:szCs w:val="20"/>
              </w:rPr>
            </w:pPr>
          </w:p>
        </w:tc>
        <w:tc>
          <w:tcPr>
            <w:tcW w:w="1417" w:type="dxa"/>
            <w:shd w:val="clear" w:color="auto" w:fill="auto"/>
          </w:tcPr>
          <w:p w:rsidR="00164BFE" w:rsidRPr="00654D75" w:rsidRDefault="00164BFE" w:rsidP="00A11A4F">
            <w:pPr>
              <w:pStyle w:val="af5"/>
              <w:jc w:val="center"/>
              <w:rPr>
                <w:rFonts w:ascii="Times New Roman" w:hAnsi="Times New Roman" w:cs="Times New Roman"/>
                <w:color w:val="FF0000"/>
                <w:sz w:val="18"/>
                <w:szCs w:val="20"/>
              </w:rPr>
            </w:pPr>
          </w:p>
        </w:tc>
        <w:tc>
          <w:tcPr>
            <w:tcW w:w="1418" w:type="dxa"/>
            <w:shd w:val="clear" w:color="auto" w:fill="auto"/>
          </w:tcPr>
          <w:p w:rsidR="00164BFE" w:rsidRPr="00654D75" w:rsidRDefault="00164BFE" w:rsidP="00A11A4F">
            <w:pPr>
              <w:pStyle w:val="af5"/>
              <w:jc w:val="center"/>
              <w:rPr>
                <w:rFonts w:ascii="Times New Roman" w:hAnsi="Times New Roman" w:cs="Times New Roman"/>
                <w:color w:val="FF0000"/>
                <w:sz w:val="18"/>
                <w:szCs w:val="20"/>
              </w:rPr>
            </w:pPr>
          </w:p>
        </w:tc>
        <w:tc>
          <w:tcPr>
            <w:tcW w:w="1417" w:type="dxa"/>
          </w:tcPr>
          <w:p w:rsidR="00164BFE" w:rsidRPr="00654D75" w:rsidRDefault="00164BFE" w:rsidP="00A11A4F">
            <w:pPr>
              <w:pStyle w:val="af5"/>
              <w:jc w:val="center"/>
              <w:rPr>
                <w:rFonts w:ascii="Times New Roman" w:hAnsi="Times New Roman" w:cs="Times New Roman"/>
                <w:color w:val="FF0000"/>
                <w:sz w:val="18"/>
                <w:szCs w:val="20"/>
              </w:rPr>
            </w:pPr>
          </w:p>
        </w:tc>
      </w:tr>
      <w:tr w:rsidR="00164BFE" w:rsidRPr="00654D75" w:rsidTr="0017233F">
        <w:trPr>
          <w:trHeight w:val="300"/>
        </w:trPr>
        <w:tc>
          <w:tcPr>
            <w:tcW w:w="645" w:type="dxa"/>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5.1</w:t>
            </w:r>
          </w:p>
        </w:tc>
        <w:tc>
          <w:tcPr>
            <w:tcW w:w="5447" w:type="dxa"/>
            <w:shd w:val="clear" w:color="auto" w:fill="auto"/>
          </w:tcPr>
          <w:p w:rsidR="00164BFE" w:rsidRPr="00654D75" w:rsidRDefault="00164BFE" w:rsidP="00A11A4F">
            <w:pPr>
              <w:pStyle w:val="af5"/>
              <w:rPr>
                <w:rFonts w:ascii="Times New Roman" w:hAnsi="Times New Roman" w:cs="Times New Roman"/>
                <w:spacing w:val="-2"/>
                <w:sz w:val="18"/>
                <w:szCs w:val="20"/>
              </w:rPr>
            </w:pPr>
            <w:r w:rsidRPr="00654D75">
              <w:rPr>
                <w:rFonts w:ascii="Times New Roman" w:hAnsi="Times New Roman" w:cs="Times New Roman"/>
                <w:spacing w:val="-2"/>
                <w:sz w:val="18"/>
                <w:szCs w:val="20"/>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72</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72</w:t>
            </w:r>
          </w:p>
        </w:tc>
        <w:tc>
          <w:tcPr>
            <w:tcW w:w="1418"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72</w:t>
            </w:r>
          </w:p>
        </w:tc>
        <w:tc>
          <w:tcPr>
            <w:tcW w:w="1417"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72</w:t>
            </w:r>
          </w:p>
        </w:tc>
        <w:tc>
          <w:tcPr>
            <w:tcW w:w="1418"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72</w:t>
            </w:r>
          </w:p>
        </w:tc>
        <w:tc>
          <w:tcPr>
            <w:tcW w:w="1417"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72</w:t>
            </w:r>
          </w:p>
        </w:tc>
      </w:tr>
      <w:tr w:rsidR="00164BFE" w:rsidRPr="00654D75" w:rsidTr="0017233F">
        <w:trPr>
          <w:trHeight w:val="300"/>
        </w:trPr>
        <w:tc>
          <w:tcPr>
            <w:tcW w:w="645" w:type="dxa"/>
            <w:shd w:val="clear" w:color="auto" w:fill="auto"/>
          </w:tcPr>
          <w:p w:rsidR="00164BFE" w:rsidRPr="00654D75" w:rsidRDefault="00164BFE" w:rsidP="00A11A4F">
            <w:pPr>
              <w:pStyle w:val="af5"/>
              <w:rPr>
                <w:rFonts w:ascii="Times New Roman" w:hAnsi="Times New Roman" w:cs="Times New Roman"/>
                <w:sz w:val="18"/>
                <w:szCs w:val="20"/>
              </w:rPr>
            </w:pPr>
            <w:r>
              <w:rPr>
                <w:rFonts w:ascii="Times New Roman" w:hAnsi="Times New Roman" w:cs="Times New Roman"/>
                <w:sz w:val="18"/>
                <w:szCs w:val="20"/>
              </w:rPr>
              <w:t>5.2</w:t>
            </w:r>
          </w:p>
        </w:tc>
        <w:tc>
          <w:tcPr>
            <w:tcW w:w="5447" w:type="dxa"/>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Количество детей-сирот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человек</w:t>
            </w:r>
          </w:p>
        </w:tc>
        <w:tc>
          <w:tcPr>
            <w:tcW w:w="1280"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418"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12</w:t>
            </w:r>
          </w:p>
        </w:tc>
        <w:tc>
          <w:tcPr>
            <w:tcW w:w="1417"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w:t>
            </w:r>
          </w:p>
        </w:tc>
        <w:tc>
          <w:tcPr>
            <w:tcW w:w="1418"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w:t>
            </w:r>
          </w:p>
        </w:tc>
        <w:tc>
          <w:tcPr>
            <w:tcW w:w="1417"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w:t>
            </w:r>
          </w:p>
        </w:tc>
      </w:tr>
      <w:tr w:rsidR="00164BFE" w:rsidRPr="00654D75" w:rsidTr="0017233F">
        <w:trPr>
          <w:trHeight w:val="300"/>
        </w:trPr>
        <w:tc>
          <w:tcPr>
            <w:tcW w:w="645" w:type="dxa"/>
            <w:shd w:val="clear" w:color="auto" w:fill="auto"/>
          </w:tcPr>
          <w:p w:rsidR="00164BFE" w:rsidRPr="00654D75" w:rsidRDefault="00164BFE" w:rsidP="00A11A4F">
            <w:pPr>
              <w:pStyle w:val="af5"/>
              <w:rPr>
                <w:rFonts w:ascii="Times New Roman" w:hAnsi="Times New Roman" w:cs="Times New Roman"/>
                <w:sz w:val="18"/>
                <w:szCs w:val="20"/>
              </w:rPr>
            </w:pPr>
            <w:r>
              <w:rPr>
                <w:rFonts w:ascii="Times New Roman" w:hAnsi="Times New Roman" w:cs="Times New Roman"/>
                <w:sz w:val="18"/>
                <w:szCs w:val="20"/>
              </w:rPr>
              <w:t>5.3</w:t>
            </w:r>
          </w:p>
          <w:p w:rsidR="00164BFE" w:rsidRPr="00654D75" w:rsidRDefault="00164BFE" w:rsidP="00A11A4F">
            <w:pPr>
              <w:pStyle w:val="af5"/>
              <w:rPr>
                <w:rFonts w:ascii="Times New Roman" w:hAnsi="Times New Roman" w:cs="Times New Roman"/>
                <w:sz w:val="18"/>
                <w:szCs w:val="20"/>
              </w:rPr>
            </w:pPr>
          </w:p>
          <w:p w:rsidR="00164BFE" w:rsidRPr="00654D75" w:rsidRDefault="00164BFE" w:rsidP="00A11A4F">
            <w:pPr>
              <w:pStyle w:val="af5"/>
              <w:rPr>
                <w:rFonts w:ascii="Times New Roman" w:hAnsi="Times New Roman" w:cs="Times New Roman"/>
                <w:sz w:val="18"/>
                <w:szCs w:val="20"/>
              </w:rPr>
            </w:pPr>
          </w:p>
        </w:tc>
        <w:tc>
          <w:tcPr>
            <w:tcW w:w="5447" w:type="dxa"/>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человек</w:t>
            </w:r>
          </w:p>
        </w:tc>
        <w:tc>
          <w:tcPr>
            <w:tcW w:w="1280"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7</w:t>
            </w:r>
          </w:p>
        </w:tc>
        <w:tc>
          <w:tcPr>
            <w:tcW w:w="1134"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5</w:t>
            </w:r>
          </w:p>
        </w:tc>
        <w:tc>
          <w:tcPr>
            <w:tcW w:w="1418"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5</w:t>
            </w:r>
          </w:p>
        </w:tc>
        <w:tc>
          <w:tcPr>
            <w:tcW w:w="1417"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4</w:t>
            </w:r>
          </w:p>
        </w:tc>
        <w:tc>
          <w:tcPr>
            <w:tcW w:w="1418" w:type="dxa"/>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4</w:t>
            </w:r>
          </w:p>
        </w:tc>
        <w:tc>
          <w:tcPr>
            <w:tcW w:w="1417" w:type="dxa"/>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4</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6</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EA1E98" w:rsidRDefault="00164BFE" w:rsidP="00A11A4F">
            <w:pPr>
              <w:pStyle w:val="af5"/>
              <w:rPr>
                <w:rFonts w:ascii="Times New Roman" w:hAnsi="Times New Roman" w:cs="Times New Roman"/>
                <w:b/>
                <w:sz w:val="18"/>
                <w:szCs w:val="20"/>
              </w:rPr>
            </w:pPr>
            <w:r w:rsidRPr="00EA1E98">
              <w:rPr>
                <w:rFonts w:ascii="Times New Roman" w:hAnsi="Times New Roman" w:cs="Times New Roman"/>
                <w:b/>
                <w:sz w:val="18"/>
                <w:szCs w:val="20"/>
              </w:rPr>
              <w:t>Подпрограмма «Развитие кадрового потенциала системы образования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164BFE" w:rsidRPr="003C28D8" w:rsidRDefault="00164BFE" w:rsidP="00A11A4F">
            <w:pPr>
              <w:pStyle w:val="af5"/>
              <w:jc w:val="center"/>
              <w:rPr>
                <w:rFonts w:ascii="Times New Roman" w:hAnsi="Times New Roman" w:cs="Times New Roman"/>
                <w:sz w:val="18"/>
                <w:szCs w:val="20"/>
              </w:rPr>
            </w:pP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6.1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DF1AA1">
            <w:pPr>
              <w:pStyle w:val="af5"/>
              <w:rPr>
                <w:rFonts w:ascii="Times New Roman" w:hAnsi="Times New Roman" w:cs="Times New Roman"/>
                <w:sz w:val="18"/>
                <w:szCs w:val="20"/>
              </w:rPr>
            </w:pPr>
            <w:r w:rsidRPr="00654D75">
              <w:rPr>
                <w:rFonts w:ascii="Times New Roman" w:hAnsi="Times New Roman" w:cs="Times New Roman"/>
                <w:sz w:val="18"/>
                <w:szCs w:val="20"/>
              </w:rPr>
              <w:t>доля педагогических работников, получающих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6.2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3C28D8">
              <w:rPr>
                <w:rFonts w:ascii="Times New Roman" w:hAnsi="Times New Roman" w:cs="Times New Roman"/>
                <w:sz w:val="18"/>
                <w:szCs w:val="20"/>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6.3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rPr>
                <w:rFonts w:ascii="Times New Roman" w:hAnsi="Times New Roman" w:cs="Times New Roman"/>
                <w:sz w:val="18"/>
                <w:szCs w:val="20"/>
              </w:rPr>
            </w:pPr>
            <w:r w:rsidRPr="003C28D8">
              <w:rPr>
                <w:rFonts w:ascii="Times New Roman" w:hAnsi="Times New Roman" w:cs="Times New Roman"/>
                <w:sz w:val="18"/>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6.4</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rPr>
                <w:rFonts w:ascii="Times New Roman" w:hAnsi="Times New Roman" w:cs="Times New Roman"/>
                <w:sz w:val="18"/>
                <w:szCs w:val="20"/>
              </w:rPr>
            </w:pPr>
            <w:r w:rsidRPr="003C28D8">
              <w:rPr>
                <w:rFonts w:ascii="Times New Roman" w:hAnsi="Times New Roman" w:cs="Times New Roman"/>
                <w:sz w:val="18"/>
                <w:szCs w:val="20"/>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4D5A99">
            <w:pPr>
              <w:pStyle w:val="af5"/>
              <w:jc w:val="center"/>
              <w:rPr>
                <w:rFonts w:ascii="Times New Roman" w:hAnsi="Times New Roman" w:cs="Times New Roman"/>
                <w:sz w:val="18"/>
                <w:szCs w:val="20"/>
              </w:rPr>
            </w:pPr>
            <w:r>
              <w:rPr>
                <w:rFonts w:ascii="Times New Roman" w:hAnsi="Times New Roman" w:cs="Times New Roman"/>
                <w:sz w:val="18"/>
                <w:szCs w:val="20"/>
              </w:rPr>
              <w:t>100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7</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DF1AA1">
            <w:pPr>
              <w:pStyle w:val="af5"/>
              <w:rPr>
                <w:rFonts w:ascii="Times New Roman" w:hAnsi="Times New Roman" w:cs="Times New Roman"/>
                <w:sz w:val="18"/>
                <w:szCs w:val="20"/>
              </w:rPr>
            </w:pPr>
            <w:r w:rsidRPr="00EA1E98">
              <w:rPr>
                <w:rFonts w:ascii="Times New Roman" w:hAnsi="Times New Roman" w:cs="Times New Roman"/>
                <w:b/>
                <w:sz w:val="18"/>
                <w:szCs w:val="20"/>
              </w:rPr>
              <w:t>Подпрограмма «Организация деятельности МКУ РМК Слободского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7.1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DF1AA1">
            <w:pPr>
              <w:pStyle w:val="af5"/>
              <w:rPr>
                <w:rFonts w:ascii="Times New Roman" w:hAnsi="Times New Roman" w:cs="Times New Roman"/>
                <w:sz w:val="18"/>
                <w:szCs w:val="20"/>
              </w:rPr>
            </w:pPr>
            <w:r w:rsidRPr="00654D75">
              <w:rPr>
                <w:rFonts w:ascii="Times New Roman" w:hAnsi="Times New Roman" w:cs="Times New Roman"/>
                <w:sz w:val="18"/>
                <w:szCs w:val="20"/>
              </w:rPr>
              <w:t>удельный вес численности учителей общеобразователь</w:t>
            </w:r>
            <w:r>
              <w:rPr>
                <w:rFonts w:ascii="Times New Roman" w:hAnsi="Times New Roman" w:cs="Times New Roman"/>
                <w:sz w:val="18"/>
                <w:szCs w:val="20"/>
              </w:rPr>
              <w:t>ных организаций в возрасте до 35</w:t>
            </w:r>
            <w:r w:rsidRPr="00654D75">
              <w:rPr>
                <w:rFonts w:ascii="Times New Roman" w:hAnsi="Times New Roman" w:cs="Times New Roman"/>
                <w:sz w:val="18"/>
                <w:szCs w:val="20"/>
              </w:rPr>
              <w:t xml:space="preserve"> лет в общей их численности;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8E4D96"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21</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7.2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EA1E98">
            <w:pPr>
              <w:pStyle w:val="af5"/>
              <w:rPr>
                <w:rFonts w:ascii="Times New Roman" w:hAnsi="Times New Roman" w:cs="Times New Roman"/>
                <w:sz w:val="18"/>
                <w:szCs w:val="20"/>
              </w:rPr>
            </w:pPr>
            <w:r w:rsidRPr="00654D75">
              <w:rPr>
                <w:rFonts w:ascii="Times New Roman" w:hAnsi="Times New Roman" w:cs="Times New Roman"/>
                <w:sz w:val="18"/>
                <w:szCs w:val="20"/>
              </w:rPr>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8E4D96"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95</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95</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7.3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EA1E98">
            <w:pPr>
              <w:pStyle w:val="af5"/>
              <w:rPr>
                <w:rFonts w:ascii="Times New Roman" w:hAnsi="Times New Roman" w:cs="Times New Roman"/>
                <w:sz w:val="18"/>
                <w:szCs w:val="20"/>
              </w:rPr>
            </w:pPr>
            <w:r w:rsidRPr="00654D75">
              <w:rPr>
                <w:rFonts w:ascii="Times New Roman" w:hAnsi="Times New Roman" w:cs="Times New Roman"/>
                <w:sz w:val="18"/>
                <w:szCs w:val="20"/>
              </w:rPr>
              <w:t xml:space="preserve">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3C28D8"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D2E3E"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60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8</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EA1E98">
            <w:pPr>
              <w:pStyle w:val="af5"/>
              <w:rPr>
                <w:rFonts w:ascii="Times New Roman" w:hAnsi="Times New Roman" w:cs="Times New Roman"/>
                <w:sz w:val="18"/>
                <w:szCs w:val="20"/>
              </w:rPr>
            </w:pPr>
            <w:r w:rsidRPr="00654D75">
              <w:rPr>
                <w:rFonts w:ascii="Times New Roman" w:hAnsi="Times New Roman" w:cs="Times New Roman"/>
                <w:sz w:val="18"/>
                <w:szCs w:val="20"/>
              </w:rPr>
              <w:t xml:space="preserve">Подпрограмма </w:t>
            </w:r>
            <w:r w:rsidRPr="003C28D8">
              <w:rPr>
                <w:rFonts w:ascii="Times New Roman" w:hAnsi="Times New Roman" w:cs="Times New Roman"/>
                <w:sz w:val="18"/>
                <w:szCs w:val="20"/>
              </w:rPr>
              <w:t>«Организация деятельности МКУ ЦБ УО Слободского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8.1</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EA1E98">
            <w:pPr>
              <w:pStyle w:val="af5"/>
              <w:rPr>
                <w:rFonts w:ascii="Times New Roman" w:hAnsi="Times New Roman" w:cs="Times New Roman"/>
                <w:sz w:val="18"/>
                <w:szCs w:val="20"/>
              </w:rPr>
            </w:pPr>
            <w:r w:rsidRPr="003C28D8">
              <w:rPr>
                <w:rFonts w:ascii="Times New Roman" w:hAnsi="Times New Roman" w:cs="Times New Roman"/>
                <w:sz w:val="18"/>
                <w:szCs w:val="20"/>
              </w:rPr>
              <w:t>Отсутствие нецелевого расходования средств бюджетов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Количество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8.2</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EA1E98">
            <w:pPr>
              <w:pStyle w:val="af5"/>
              <w:rPr>
                <w:rFonts w:ascii="Times New Roman" w:hAnsi="Times New Roman" w:cs="Times New Roman"/>
                <w:sz w:val="18"/>
                <w:szCs w:val="20"/>
              </w:rPr>
            </w:pPr>
            <w:r w:rsidRPr="003C28D8">
              <w:rPr>
                <w:rFonts w:ascii="Times New Roman" w:hAnsi="Times New Roman" w:cs="Times New Roman"/>
                <w:sz w:val="18"/>
                <w:szCs w:val="20"/>
              </w:rPr>
              <w:t>отсутствие обоснованных жалоб со стороны руководителей обслуживаемых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количество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8.3</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9F6590">
            <w:pPr>
              <w:pStyle w:val="af5"/>
              <w:rPr>
                <w:rFonts w:ascii="Times New Roman" w:hAnsi="Times New Roman" w:cs="Times New Roman"/>
                <w:sz w:val="18"/>
                <w:szCs w:val="20"/>
              </w:rPr>
            </w:pPr>
            <w:r w:rsidRPr="003C28D8">
              <w:rPr>
                <w:rFonts w:ascii="Times New Roman" w:hAnsi="Times New Roman" w:cs="Times New Roman"/>
                <w:sz w:val="18"/>
                <w:szCs w:val="20"/>
              </w:rPr>
              <w:t>отсутствие нарушений сроков предоставления форм бюджетной отчетности по всем обслуживаемым учреждениям в вышестоящие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количество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r w:rsidR="00164BFE" w:rsidRPr="00654D75" w:rsidTr="0017233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654D75">
              <w:rPr>
                <w:rFonts w:ascii="Times New Roman" w:hAnsi="Times New Roman" w:cs="Times New Roman"/>
                <w:sz w:val="18"/>
                <w:szCs w:val="20"/>
              </w:rPr>
              <w:t>8.4</w:t>
            </w:r>
          </w:p>
        </w:tc>
        <w:tc>
          <w:tcPr>
            <w:tcW w:w="544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rPr>
                <w:rFonts w:ascii="Times New Roman" w:hAnsi="Times New Roman" w:cs="Times New Roman"/>
                <w:sz w:val="18"/>
                <w:szCs w:val="20"/>
              </w:rPr>
            </w:pPr>
            <w:r w:rsidRPr="003C28D8">
              <w:rPr>
                <w:rFonts w:ascii="Times New Roman" w:hAnsi="Times New Roman" w:cs="Times New Roman"/>
                <w:sz w:val="18"/>
                <w:szCs w:val="20"/>
              </w:rPr>
              <w:t>отсутствие нарушений режима экономии, допущение необоснованных затрат в процессе экономического анализа исполнения бюджетных смет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sidRPr="00654D75">
              <w:rPr>
                <w:rFonts w:ascii="Times New Roman" w:hAnsi="Times New Roman" w:cs="Times New Roman"/>
                <w:sz w:val="18"/>
                <w:szCs w:val="20"/>
              </w:rPr>
              <w:t>количество</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c>
          <w:tcPr>
            <w:tcW w:w="1417" w:type="dxa"/>
            <w:tcBorders>
              <w:top w:val="single" w:sz="4" w:space="0" w:color="auto"/>
              <w:left w:val="single" w:sz="4" w:space="0" w:color="auto"/>
              <w:bottom w:val="single" w:sz="4" w:space="0" w:color="auto"/>
              <w:right w:val="single" w:sz="4" w:space="0" w:color="auto"/>
            </w:tcBorders>
          </w:tcPr>
          <w:p w:rsidR="00164BFE" w:rsidRPr="00654D75" w:rsidRDefault="00164BFE" w:rsidP="00A11A4F">
            <w:pPr>
              <w:pStyle w:val="af5"/>
              <w:jc w:val="center"/>
              <w:rPr>
                <w:rFonts w:ascii="Times New Roman" w:hAnsi="Times New Roman" w:cs="Times New Roman"/>
                <w:sz w:val="18"/>
                <w:szCs w:val="20"/>
              </w:rPr>
            </w:pPr>
            <w:r>
              <w:rPr>
                <w:rFonts w:ascii="Times New Roman" w:hAnsi="Times New Roman" w:cs="Times New Roman"/>
                <w:sz w:val="18"/>
                <w:szCs w:val="20"/>
              </w:rPr>
              <w:t>0</w:t>
            </w:r>
          </w:p>
        </w:tc>
      </w:tr>
    </w:tbl>
    <w:p w:rsidR="00A11A4F" w:rsidRPr="00654D75" w:rsidRDefault="00A11A4F" w:rsidP="00A11A4F">
      <w:pPr>
        <w:pStyle w:val="af5"/>
        <w:rPr>
          <w:rFonts w:ascii="Times New Roman" w:hAnsi="Times New Roman" w:cs="Times New Roman"/>
          <w:color w:val="FF0000"/>
          <w:sz w:val="18"/>
          <w:szCs w:val="20"/>
        </w:rPr>
      </w:pPr>
    </w:p>
    <w:p w:rsidR="00A11A4F" w:rsidRDefault="00A11A4F" w:rsidP="00A11A4F">
      <w:pPr>
        <w:pStyle w:val="af5"/>
        <w:rPr>
          <w:rFonts w:ascii="Times New Roman" w:hAnsi="Times New Roman" w:cs="Times New Roman"/>
          <w:sz w:val="18"/>
          <w:szCs w:val="20"/>
        </w:rPr>
      </w:pPr>
      <w:r w:rsidRPr="00654D75">
        <w:rPr>
          <w:rFonts w:ascii="Times New Roman" w:hAnsi="Times New Roman" w:cs="Times New Roman"/>
          <w:sz w:val="18"/>
          <w:szCs w:val="20"/>
        </w:rPr>
        <w:t>Х - показатель не наблюдался.</w:t>
      </w:r>
    </w:p>
    <w:p w:rsidR="001F2CEE" w:rsidRPr="0095062C" w:rsidRDefault="0095062C" w:rsidP="0095062C">
      <w:pPr>
        <w:pStyle w:val="af5"/>
        <w:rPr>
          <w:rFonts w:ascii="Times New Roman" w:hAnsi="Times New Roman" w:cs="Times New Roman"/>
          <w:sz w:val="18"/>
          <w:szCs w:val="18"/>
        </w:rPr>
      </w:pPr>
      <w:r>
        <w:rPr>
          <w:rFonts w:ascii="Times New Roman" w:hAnsi="Times New Roman" w:cs="Times New Roman"/>
          <w:sz w:val="18"/>
          <w:szCs w:val="20"/>
        </w:rPr>
        <w:t xml:space="preserve">Источником получение информации о количественных значениях </w:t>
      </w:r>
      <w:r>
        <w:rPr>
          <w:rFonts w:ascii="Times New Roman" w:hAnsi="Times New Roman" w:cs="Times New Roman"/>
          <w:sz w:val="18"/>
          <w:szCs w:val="18"/>
        </w:rPr>
        <w:t>показателей</w:t>
      </w:r>
      <w:r w:rsidRPr="0095062C">
        <w:rPr>
          <w:rFonts w:ascii="Times New Roman" w:hAnsi="Times New Roman" w:cs="Times New Roman"/>
          <w:sz w:val="18"/>
          <w:szCs w:val="18"/>
        </w:rPr>
        <w:t xml:space="preserve"> эффективности реализации</w:t>
      </w:r>
      <w:r>
        <w:rPr>
          <w:rFonts w:ascii="Times New Roman" w:hAnsi="Times New Roman" w:cs="Times New Roman"/>
          <w:sz w:val="18"/>
          <w:szCs w:val="18"/>
        </w:rPr>
        <w:t xml:space="preserve">  </w:t>
      </w:r>
      <w:r w:rsidRPr="0095062C">
        <w:rPr>
          <w:rFonts w:ascii="Times New Roman" w:hAnsi="Times New Roman" w:cs="Times New Roman"/>
          <w:sz w:val="18"/>
          <w:szCs w:val="18"/>
        </w:rPr>
        <w:t>муниципальной программы</w:t>
      </w:r>
      <w:r>
        <w:rPr>
          <w:rFonts w:ascii="Times New Roman" w:hAnsi="Times New Roman" w:cs="Times New Roman"/>
          <w:sz w:val="18"/>
          <w:szCs w:val="18"/>
        </w:rPr>
        <w:t xml:space="preserve">  являются отчётыные данные.</w:t>
      </w:r>
    </w:p>
    <w:p w:rsidR="000A7374" w:rsidRPr="0095062C" w:rsidRDefault="000A7374" w:rsidP="00905929">
      <w:pPr>
        <w:pStyle w:val="af5"/>
        <w:jc w:val="center"/>
        <w:rPr>
          <w:rFonts w:ascii="Times New Roman" w:hAnsi="Times New Roman" w:cs="Times New Roman"/>
          <w:sz w:val="18"/>
          <w:szCs w:val="18"/>
        </w:rPr>
      </w:pPr>
    </w:p>
    <w:p w:rsidR="001F2CEE" w:rsidRDefault="001F2CEE" w:rsidP="001F2CEE">
      <w:pPr>
        <w:pStyle w:val="af5"/>
        <w:jc w:val="both"/>
        <w:rPr>
          <w:rFonts w:ascii="Times New Roman" w:hAnsi="Times New Roman" w:cs="Times New Roman"/>
          <w:b/>
          <w:sz w:val="28"/>
          <w:szCs w:val="28"/>
        </w:rPr>
        <w:sectPr w:rsidR="001F2CEE" w:rsidSect="00E54BF6">
          <w:pgSz w:w="16838" w:h="11906" w:orient="landscape"/>
          <w:pgMar w:top="1701" w:right="1134" w:bottom="851" w:left="1134" w:header="709" w:footer="709" w:gutter="0"/>
          <w:cols w:space="708"/>
          <w:docGrid w:linePitch="360"/>
        </w:sectPr>
      </w:pPr>
    </w:p>
    <w:tbl>
      <w:tblPr>
        <w:tblStyle w:val="a6"/>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0A7374" w:rsidRPr="00321411" w:rsidTr="00397BA6">
        <w:tc>
          <w:tcPr>
            <w:tcW w:w="4217" w:type="dxa"/>
          </w:tcPr>
          <w:p w:rsidR="000A7374" w:rsidRDefault="000A7374" w:rsidP="00397BA6">
            <w:pPr>
              <w:tabs>
                <w:tab w:val="center" w:pos="5529"/>
              </w:tabs>
              <w:rPr>
                <w:sz w:val="28"/>
                <w:szCs w:val="28"/>
              </w:rPr>
            </w:pPr>
            <w:r>
              <w:rPr>
                <w:sz w:val="28"/>
                <w:szCs w:val="28"/>
              </w:rPr>
              <w:t>Приложение № 2</w:t>
            </w:r>
          </w:p>
          <w:p w:rsidR="000A7374" w:rsidRDefault="000A7374" w:rsidP="00397BA6">
            <w:pPr>
              <w:tabs>
                <w:tab w:val="center" w:pos="5529"/>
              </w:tabs>
              <w:rPr>
                <w:sz w:val="28"/>
                <w:szCs w:val="28"/>
              </w:rPr>
            </w:pPr>
          </w:p>
          <w:p w:rsidR="000A7374" w:rsidRDefault="000A7374" w:rsidP="00397BA6">
            <w:pPr>
              <w:tabs>
                <w:tab w:val="center" w:pos="5529"/>
              </w:tabs>
              <w:rPr>
                <w:sz w:val="28"/>
                <w:szCs w:val="28"/>
              </w:rPr>
            </w:pPr>
            <w:r w:rsidRPr="00321411">
              <w:rPr>
                <w:sz w:val="28"/>
                <w:szCs w:val="28"/>
              </w:rPr>
              <w:t>УТВЕРЖДЁН</w:t>
            </w:r>
          </w:p>
          <w:p w:rsidR="000A7374" w:rsidRPr="00321411" w:rsidRDefault="000A7374" w:rsidP="00397BA6">
            <w:pPr>
              <w:tabs>
                <w:tab w:val="center" w:pos="5529"/>
              </w:tabs>
              <w:rPr>
                <w:sz w:val="28"/>
                <w:szCs w:val="28"/>
              </w:rPr>
            </w:pPr>
          </w:p>
        </w:tc>
      </w:tr>
      <w:tr w:rsidR="000A7374" w:rsidRPr="00321411" w:rsidTr="00397BA6">
        <w:tc>
          <w:tcPr>
            <w:tcW w:w="4217" w:type="dxa"/>
          </w:tcPr>
          <w:p w:rsidR="000A7374" w:rsidRPr="00321411" w:rsidRDefault="000A7374" w:rsidP="00397BA6">
            <w:pPr>
              <w:rPr>
                <w:sz w:val="28"/>
                <w:szCs w:val="28"/>
              </w:rPr>
            </w:pPr>
            <w:r w:rsidRPr="00321411">
              <w:rPr>
                <w:sz w:val="28"/>
                <w:szCs w:val="28"/>
              </w:rPr>
              <w:t>постановлением администрации</w:t>
            </w:r>
          </w:p>
        </w:tc>
      </w:tr>
      <w:tr w:rsidR="000A7374" w:rsidRPr="00321411" w:rsidTr="00397BA6">
        <w:tc>
          <w:tcPr>
            <w:tcW w:w="4217" w:type="dxa"/>
          </w:tcPr>
          <w:p w:rsidR="000A7374" w:rsidRPr="00321411" w:rsidRDefault="000A7374" w:rsidP="00397BA6">
            <w:pPr>
              <w:rPr>
                <w:sz w:val="28"/>
                <w:szCs w:val="28"/>
              </w:rPr>
            </w:pPr>
            <w:r w:rsidRPr="00321411">
              <w:rPr>
                <w:sz w:val="28"/>
                <w:szCs w:val="28"/>
              </w:rPr>
              <w:t>Слободского района</w:t>
            </w:r>
          </w:p>
        </w:tc>
      </w:tr>
      <w:tr w:rsidR="000A7374" w:rsidRPr="00321411" w:rsidTr="00397BA6">
        <w:tc>
          <w:tcPr>
            <w:tcW w:w="4217" w:type="dxa"/>
          </w:tcPr>
          <w:p w:rsidR="000A7374" w:rsidRPr="00D629D7" w:rsidRDefault="000A7374" w:rsidP="00397BA6">
            <w:pPr>
              <w:tabs>
                <w:tab w:val="center" w:pos="2001"/>
              </w:tabs>
            </w:pPr>
            <w:r>
              <w:rPr>
                <w:sz w:val="28"/>
                <w:szCs w:val="28"/>
              </w:rPr>
              <w:t xml:space="preserve">от  </w:t>
            </w:r>
            <w:r w:rsidR="00E3749E">
              <w:rPr>
                <w:sz w:val="28"/>
                <w:szCs w:val="28"/>
              </w:rPr>
              <w:t xml:space="preserve">18.11.2019 </w:t>
            </w:r>
            <w:r>
              <w:rPr>
                <w:sz w:val="28"/>
                <w:szCs w:val="28"/>
              </w:rPr>
              <w:t xml:space="preserve">  №</w:t>
            </w:r>
            <w:r w:rsidR="00E3749E">
              <w:rPr>
                <w:sz w:val="28"/>
                <w:szCs w:val="28"/>
              </w:rPr>
              <w:t xml:space="preserve"> 1898</w:t>
            </w:r>
            <w:r>
              <w:rPr>
                <w:sz w:val="28"/>
                <w:szCs w:val="28"/>
              </w:rPr>
              <w:t xml:space="preserve"> </w:t>
            </w:r>
          </w:p>
        </w:tc>
      </w:tr>
    </w:tbl>
    <w:p w:rsidR="000A7374" w:rsidRDefault="000A7374" w:rsidP="000A7374">
      <w:pPr>
        <w:pStyle w:val="ConsPlusNormal"/>
        <w:spacing w:line="360" w:lineRule="auto"/>
        <w:ind w:firstLine="0"/>
        <w:jc w:val="both"/>
        <w:rPr>
          <w:rFonts w:ascii="Times New Roman" w:hAnsi="Times New Roman" w:cs="Times New Roman"/>
          <w:b/>
          <w:bCs/>
          <w:sz w:val="28"/>
          <w:szCs w:val="28"/>
        </w:rPr>
      </w:pPr>
    </w:p>
    <w:p w:rsidR="000A7374" w:rsidRDefault="000A7374" w:rsidP="000A7374">
      <w:pPr>
        <w:pStyle w:val="af5"/>
        <w:ind w:firstLine="709"/>
        <w:jc w:val="center"/>
        <w:rPr>
          <w:rFonts w:ascii="Times New Roman" w:hAnsi="Times New Roman" w:cs="Times New Roman"/>
          <w:b/>
          <w:sz w:val="28"/>
        </w:rPr>
      </w:pPr>
      <w:r w:rsidRPr="00135B44">
        <w:rPr>
          <w:rFonts w:ascii="Times New Roman" w:hAnsi="Times New Roman" w:cs="Times New Roman"/>
          <w:b/>
          <w:sz w:val="28"/>
        </w:rPr>
        <w:t xml:space="preserve">План по реализации муниципальной программы </w:t>
      </w:r>
    </w:p>
    <w:p w:rsidR="000A7374" w:rsidRDefault="000A7374" w:rsidP="000A7374">
      <w:pPr>
        <w:pStyle w:val="af5"/>
        <w:ind w:firstLine="709"/>
        <w:jc w:val="center"/>
        <w:rPr>
          <w:rFonts w:ascii="Times New Roman" w:hAnsi="Times New Roman" w:cs="Times New Roman"/>
          <w:b/>
          <w:sz w:val="28"/>
        </w:rPr>
      </w:pPr>
      <w:r w:rsidRPr="00135B44">
        <w:rPr>
          <w:rFonts w:ascii="Times New Roman" w:hAnsi="Times New Roman" w:cs="Times New Roman"/>
          <w:b/>
          <w:sz w:val="28"/>
        </w:rPr>
        <w:t xml:space="preserve">«Развитие образования в Слободском районе» </w:t>
      </w:r>
    </w:p>
    <w:p w:rsidR="000A7374" w:rsidRDefault="00A41970" w:rsidP="000A7374">
      <w:pPr>
        <w:pStyle w:val="af5"/>
        <w:ind w:firstLine="709"/>
        <w:jc w:val="center"/>
        <w:rPr>
          <w:rFonts w:ascii="Times New Roman" w:hAnsi="Times New Roman" w:cs="Times New Roman"/>
          <w:b/>
          <w:sz w:val="28"/>
        </w:rPr>
      </w:pPr>
      <w:r>
        <w:rPr>
          <w:rFonts w:ascii="Times New Roman" w:hAnsi="Times New Roman" w:cs="Times New Roman"/>
          <w:b/>
          <w:sz w:val="28"/>
        </w:rPr>
        <w:t>на 2020</w:t>
      </w:r>
      <w:r w:rsidR="000A7374" w:rsidRPr="00135B44">
        <w:rPr>
          <w:rFonts w:ascii="Times New Roman" w:hAnsi="Times New Roman" w:cs="Times New Roman"/>
          <w:b/>
          <w:sz w:val="28"/>
        </w:rPr>
        <w:t xml:space="preserve"> год</w:t>
      </w:r>
      <w:r w:rsidR="000A7374">
        <w:rPr>
          <w:rFonts w:ascii="Times New Roman" w:hAnsi="Times New Roman" w:cs="Times New Roman"/>
          <w:b/>
          <w:sz w:val="28"/>
        </w:rPr>
        <w:t xml:space="preserve"> </w:t>
      </w:r>
    </w:p>
    <w:p w:rsidR="000A7374" w:rsidRPr="0018020B" w:rsidRDefault="000A7374" w:rsidP="000A7374">
      <w:pPr>
        <w:pStyle w:val="af5"/>
        <w:ind w:firstLine="709"/>
        <w:jc w:val="center"/>
        <w:rPr>
          <w:rFonts w:ascii="Times New Roman" w:hAnsi="Times New Roman" w:cs="Times New Roman"/>
          <w:b/>
          <w:sz w:val="28"/>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766"/>
        <w:gridCol w:w="1560"/>
        <w:gridCol w:w="992"/>
        <w:gridCol w:w="1134"/>
        <w:gridCol w:w="1417"/>
        <w:gridCol w:w="1276"/>
        <w:gridCol w:w="1988"/>
      </w:tblGrid>
      <w:tr w:rsidR="000A7374" w:rsidRPr="003C6A7C" w:rsidTr="00397BA6">
        <w:tc>
          <w:tcPr>
            <w:tcW w:w="502"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 п/п</w:t>
            </w:r>
          </w:p>
        </w:tc>
        <w:tc>
          <w:tcPr>
            <w:tcW w:w="1766"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Наименование муниципальной программы, отдельного мероприятия, мероприятия, входящего в состав отдельного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Ответственный исполнитель (Ф.И.О., должность)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Срок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Источники финанси-</w:t>
            </w:r>
          </w:p>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Финанси-</w:t>
            </w:r>
          </w:p>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рование</w:t>
            </w:r>
          </w:p>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на очередной финансо</w:t>
            </w:r>
          </w:p>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вый год, тыс.рублей</w:t>
            </w:r>
          </w:p>
        </w:tc>
        <w:tc>
          <w:tcPr>
            <w:tcW w:w="1988"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Ожидаемый результат реализации мероприятия муниципальной программы (краткое описание)</w:t>
            </w:r>
          </w:p>
          <w:p w:rsidR="000A7374" w:rsidRPr="00395B66" w:rsidRDefault="000A7374" w:rsidP="00397BA6">
            <w:pPr>
              <w:pStyle w:val="af5"/>
              <w:jc w:val="center"/>
              <w:rPr>
                <w:rFonts w:ascii="Times New Roman" w:hAnsi="Times New Roman" w:cs="Times New Roman"/>
                <w:sz w:val="20"/>
                <w:szCs w:val="20"/>
              </w:rPr>
            </w:pPr>
            <w:r w:rsidRPr="00395B66">
              <w:rPr>
                <w:rFonts w:ascii="Times New Roman" w:hAnsi="Times New Roman" w:cs="Times New Roman"/>
                <w:sz w:val="20"/>
                <w:szCs w:val="20"/>
              </w:rPr>
              <w:t>&lt;2&gt;</w:t>
            </w:r>
          </w:p>
        </w:tc>
      </w:tr>
      <w:tr w:rsidR="000A7374" w:rsidRPr="003C6A7C" w:rsidTr="00397BA6">
        <w:tc>
          <w:tcPr>
            <w:tcW w:w="50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начало реализа-</w:t>
            </w:r>
          </w:p>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ции</w:t>
            </w:r>
          </w:p>
        </w:tc>
        <w:tc>
          <w:tcPr>
            <w:tcW w:w="1134"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окончание реализ-</w:t>
            </w:r>
          </w:p>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ции</w:t>
            </w:r>
          </w:p>
        </w:tc>
        <w:tc>
          <w:tcPr>
            <w:tcW w:w="1417"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988"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c>
          <w:tcPr>
            <w:tcW w:w="502" w:type="dxa"/>
            <w:vMerge w:val="restart"/>
            <w:tcBorders>
              <w:top w:val="single" w:sz="4" w:space="0" w:color="auto"/>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1</w:t>
            </w:r>
          </w:p>
        </w:tc>
        <w:tc>
          <w:tcPr>
            <w:tcW w:w="1766"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Муниципальная программа «Развитие образования в Слободском районе» </w:t>
            </w:r>
          </w:p>
        </w:tc>
        <w:tc>
          <w:tcPr>
            <w:tcW w:w="1560" w:type="dxa"/>
            <w:vMerge w:val="restart"/>
            <w:tcBorders>
              <w:top w:val="single" w:sz="4" w:space="0" w:color="auto"/>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top w:val="single" w:sz="4" w:space="0" w:color="auto"/>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top w:val="single" w:sz="4" w:space="0" w:color="auto"/>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3F2B16" w:rsidRDefault="000A7374" w:rsidP="00C67FEC">
            <w:pPr>
              <w:pStyle w:val="af5"/>
              <w:rPr>
                <w:rFonts w:ascii="Times New Roman" w:hAnsi="Times New Roman" w:cs="Times New Roman"/>
                <w:sz w:val="20"/>
                <w:szCs w:val="20"/>
              </w:rPr>
            </w:pPr>
            <w:r>
              <w:rPr>
                <w:rFonts w:ascii="Times New Roman" w:hAnsi="Times New Roman" w:cs="Times New Roman"/>
                <w:sz w:val="20"/>
                <w:szCs w:val="20"/>
              </w:rPr>
              <w:t>34</w:t>
            </w:r>
            <w:r w:rsidR="00C67FEC">
              <w:rPr>
                <w:rFonts w:ascii="Times New Roman" w:hAnsi="Times New Roman" w:cs="Times New Roman"/>
                <w:sz w:val="20"/>
                <w:szCs w:val="20"/>
              </w:rPr>
              <w:t>7994,3</w:t>
            </w:r>
          </w:p>
        </w:tc>
        <w:tc>
          <w:tcPr>
            <w:tcW w:w="1988" w:type="dxa"/>
            <w:vMerge w:val="restart"/>
            <w:tcBorders>
              <w:top w:val="single" w:sz="4" w:space="0" w:color="auto"/>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Нормальное функционирование всех подведомственных учреждений </w:t>
            </w:r>
          </w:p>
        </w:tc>
      </w:tr>
      <w:tr w:rsidR="000A7374" w:rsidRPr="003C6A7C" w:rsidTr="00397BA6">
        <w:tc>
          <w:tcPr>
            <w:tcW w:w="502" w:type="dxa"/>
            <w:vMerge/>
            <w:tcBorders>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0A7374" w:rsidRPr="003F2B16"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450"/>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3F2B16" w:rsidRDefault="000A7374" w:rsidP="00C67FEC">
            <w:pPr>
              <w:pStyle w:val="af5"/>
              <w:rPr>
                <w:rFonts w:ascii="Times New Roman" w:hAnsi="Times New Roman" w:cs="Times New Roman"/>
                <w:sz w:val="20"/>
                <w:szCs w:val="20"/>
              </w:rPr>
            </w:pPr>
            <w:r>
              <w:rPr>
                <w:rFonts w:ascii="Times New Roman" w:hAnsi="Times New Roman" w:cs="Times New Roman"/>
                <w:sz w:val="20"/>
                <w:szCs w:val="20"/>
              </w:rPr>
              <w:t>2</w:t>
            </w:r>
            <w:r w:rsidR="00C67FEC">
              <w:rPr>
                <w:rFonts w:ascii="Times New Roman" w:hAnsi="Times New Roman" w:cs="Times New Roman"/>
                <w:sz w:val="20"/>
                <w:szCs w:val="20"/>
              </w:rPr>
              <w:t>49885,6</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25"/>
        </w:trPr>
        <w:tc>
          <w:tcPr>
            <w:tcW w:w="502"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98108,7</w:t>
            </w:r>
          </w:p>
        </w:tc>
        <w:tc>
          <w:tcPr>
            <w:tcW w:w="1988"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c>
          <w:tcPr>
            <w:tcW w:w="502"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w:t>
            </w:r>
          </w:p>
        </w:tc>
        <w:tc>
          <w:tcPr>
            <w:tcW w:w="1766"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Подпрограмма «Развитие дошкольного образования в Слободском районе» </w:t>
            </w:r>
          </w:p>
        </w:tc>
        <w:tc>
          <w:tcPr>
            <w:tcW w:w="1560"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466DD5">
            <w:pPr>
              <w:pStyle w:val="af5"/>
              <w:jc w:val="center"/>
              <w:rPr>
                <w:rFonts w:ascii="Times New Roman" w:hAnsi="Times New Roman" w:cs="Times New Roman"/>
                <w:sz w:val="18"/>
                <w:szCs w:val="18"/>
              </w:rPr>
            </w:pPr>
            <w:r>
              <w:rPr>
                <w:rFonts w:ascii="Times New Roman" w:hAnsi="Times New Roman" w:cs="Times New Roman"/>
                <w:sz w:val="18"/>
                <w:szCs w:val="18"/>
              </w:rPr>
              <w:t>12</w:t>
            </w:r>
            <w:r w:rsidR="001B6B24">
              <w:rPr>
                <w:rFonts w:ascii="Times New Roman" w:hAnsi="Times New Roman" w:cs="Times New Roman"/>
                <w:sz w:val="18"/>
                <w:szCs w:val="18"/>
              </w:rPr>
              <w:t>1</w:t>
            </w:r>
            <w:r w:rsidR="00466DD5">
              <w:rPr>
                <w:rFonts w:ascii="Times New Roman" w:hAnsi="Times New Roman" w:cs="Times New Roman"/>
                <w:sz w:val="18"/>
                <w:szCs w:val="18"/>
              </w:rPr>
              <w:t>593,6</w:t>
            </w:r>
          </w:p>
        </w:tc>
        <w:tc>
          <w:tcPr>
            <w:tcW w:w="1988"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Нормальное функционирование всех ДОУ </w:t>
            </w:r>
          </w:p>
        </w:tc>
      </w:tr>
      <w:tr w:rsidR="000A7374" w:rsidRPr="003C6A7C" w:rsidTr="00397BA6">
        <w:trPr>
          <w:trHeight w:val="173"/>
        </w:trPr>
        <w:tc>
          <w:tcPr>
            <w:tcW w:w="50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397BA6">
            <w:pPr>
              <w:pStyle w:val="af5"/>
              <w:jc w:val="center"/>
              <w:rPr>
                <w:rFonts w:ascii="Times New Roman" w:hAnsi="Times New Roman" w:cs="Times New Roman"/>
                <w:sz w:val="18"/>
                <w:szCs w:val="18"/>
              </w:rPr>
            </w:pPr>
          </w:p>
        </w:tc>
        <w:tc>
          <w:tcPr>
            <w:tcW w:w="1988"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518"/>
        </w:trPr>
        <w:tc>
          <w:tcPr>
            <w:tcW w:w="50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67964,6</w:t>
            </w:r>
          </w:p>
        </w:tc>
        <w:tc>
          <w:tcPr>
            <w:tcW w:w="1988"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r>
      <w:tr w:rsidR="000A7374" w:rsidRPr="003C6A7C" w:rsidTr="00397BA6">
        <w:tc>
          <w:tcPr>
            <w:tcW w:w="50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466DD5">
            <w:pPr>
              <w:pStyle w:val="af5"/>
              <w:jc w:val="center"/>
              <w:rPr>
                <w:rFonts w:ascii="Times New Roman" w:hAnsi="Times New Roman" w:cs="Times New Roman"/>
                <w:sz w:val="18"/>
                <w:szCs w:val="18"/>
              </w:rPr>
            </w:pPr>
            <w:r>
              <w:rPr>
                <w:rFonts w:ascii="Times New Roman" w:hAnsi="Times New Roman" w:cs="Times New Roman"/>
                <w:sz w:val="18"/>
                <w:szCs w:val="18"/>
              </w:rPr>
              <w:t>5</w:t>
            </w:r>
            <w:r w:rsidR="00CB5CB9">
              <w:rPr>
                <w:rFonts w:ascii="Times New Roman" w:hAnsi="Times New Roman" w:cs="Times New Roman"/>
                <w:sz w:val="18"/>
                <w:szCs w:val="18"/>
              </w:rPr>
              <w:t>3629</w:t>
            </w:r>
            <w:r>
              <w:rPr>
                <w:rFonts w:ascii="Times New Roman" w:hAnsi="Times New Roman" w:cs="Times New Roman"/>
                <w:sz w:val="18"/>
                <w:szCs w:val="18"/>
              </w:rPr>
              <w:t>,0</w:t>
            </w:r>
          </w:p>
        </w:tc>
        <w:tc>
          <w:tcPr>
            <w:tcW w:w="1988"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c>
          <w:tcPr>
            <w:tcW w:w="502"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2.1</w:t>
            </w:r>
          </w:p>
        </w:tc>
        <w:tc>
          <w:tcPr>
            <w:tcW w:w="1766" w:type="dxa"/>
            <w:vMerge w:val="restart"/>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Сохранение и развитие кадрового потенциала </w:t>
            </w:r>
          </w:p>
        </w:tc>
        <w:tc>
          <w:tcPr>
            <w:tcW w:w="1560"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83408,4</w:t>
            </w:r>
          </w:p>
        </w:tc>
        <w:tc>
          <w:tcPr>
            <w:tcW w:w="1988" w:type="dxa"/>
            <w:vMerge w:val="restart"/>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Выплата заработной платы</w:t>
            </w:r>
          </w:p>
        </w:tc>
      </w:tr>
      <w:tr w:rsidR="000A7374" w:rsidRPr="003C6A7C" w:rsidTr="00397BA6">
        <w:tc>
          <w:tcPr>
            <w:tcW w:w="50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63636,6</w:t>
            </w:r>
          </w:p>
          <w:p w:rsidR="000A7374" w:rsidRPr="00AE70F1" w:rsidRDefault="000A7374" w:rsidP="00397BA6">
            <w:pPr>
              <w:pStyle w:val="af5"/>
              <w:jc w:val="center"/>
              <w:rPr>
                <w:rFonts w:ascii="Times New Roman" w:hAnsi="Times New Roman" w:cs="Times New Roman"/>
                <w:sz w:val="18"/>
                <w:szCs w:val="18"/>
              </w:rPr>
            </w:pPr>
          </w:p>
        </w:tc>
        <w:tc>
          <w:tcPr>
            <w:tcW w:w="1988" w:type="dxa"/>
            <w:vMerge/>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470"/>
        </w:trPr>
        <w:tc>
          <w:tcPr>
            <w:tcW w:w="50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right w:val="single" w:sz="4" w:space="0" w:color="auto"/>
            </w:tcBorders>
          </w:tcPr>
          <w:p w:rsidR="000A7374" w:rsidRPr="00AE70F1"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19771,8</w:t>
            </w:r>
          </w:p>
        </w:tc>
        <w:tc>
          <w:tcPr>
            <w:tcW w:w="1988" w:type="dxa"/>
            <w:vMerge/>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26"/>
        </w:trPr>
        <w:tc>
          <w:tcPr>
            <w:tcW w:w="502"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2.2</w:t>
            </w:r>
          </w:p>
        </w:tc>
        <w:tc>
          <w:tcPr>
            <w:tcW w:w="1766"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Обеспечение учреждений дошкольного образования района услугами связи, транспорта, содержанию имущества, укрепления МТБ, коммунальными услугами и топливом</w:t>
            </w:r>
          </w:p>
        </w:tc>
        <w:tc>
          <w:tcPr>
            <w:tcW w:w="1560"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CB5CB9">
            <w:pPr>
              <w:pStyle w:val="af5"/>
              <w:jc w:val="center"/>
              <w:rPr>
                <w:rFonts w:ascii="Times New Roman" w:hAnsi="Times New Roman" w:cs="Times New Roman"/>
                <w:sz w:val="18"/>
                <w:szCs w:val="18"/>
              </w:rPr>
            </w:pPr>
            <w:r>
              <w:rPr>
                <w:rFonts w:ascii="Times New Roman" w:hAnsi="Times New Roman" w:cs="Times New Roman"/>
                <w:sz w:val="18"/>
                <w:szCs w:val="18"/>
              </w:rPr>
              <w:t>36</w:t>
            </w:r>
            <w:r w:rsidR="00CB5CB9">
              <w:rPr>
                <w:rFonts w:ascii="Times New Roman" w:hAnsi="Times New Roman" w:cs="Times New Roman"/>
                <w:sz w:val="18"/>
                <w:szCs w:val="18"/>
              </w:rPr>
              <w:t>463</w:t>
            </w:r>
            <w:r>
              <w:rPr>
                <w:rFonts w:ascii="Times New Roman" w:hAnsi="Times New Roman" w:cs="Times New Roman"/>
                <w:sz w:val="18"/>
                <w:szCs w:val="18"/>
              </w:rPr>
              <w:t>,5</w:t>
            </w:r>
          </w:p>
        </w:tc>
        <w:tc>
          <w:tcPr>
            <w:tcW w:w="1988" w:type="dxa"/>
            <w:vMerge w:val="restart"/>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Оплата услуг связи, транспорта, коммунальных услуг согласно заключенным контрактам на год</w:t>
            </w:r>
          </w:p>
        </w:tc>
      </w:tr>
      <w:tr w:rsidR="000A7374" w:rsidRPr="003C6A7C" w:rsidTr="00397BA6">
        <w:trPr>
          <w:trHeight w:val="226"/>
        </w:trPr>
        <w:tc>
          <w:tcPr>
            <w:tcW w:w="502" w:type="dxa"/>
            <w:vMerge/>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2606,3</w:t>
            </w:r>
          </w:p>
          <w:p w:rsidR="000A7374" w:rsidRPr="00AE70F1" w:rsidRDefault="000A7374" w:rsidP="00397BA6">
            <w:pPr>
              <w:pStyle w:val="af5"/>
              <w:jc w:val="center"/>
              <w:rPr>
                <w:rFonts w:ascii="Times New Roman" w:hAnsi="Times New Roman" w:cs="Times New Roman"/>
                <w:sz w:val="18"/>
                <w:szCs w:val="18"/>
              </w:rPr>
            </w:pPr>
          </w:p>
        </w:tc>
        <w:tc>
          <w:tcPr>
            <w:tcW w:w="1988" w:type="dxa"/>
            <w:vMerge/>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36"/>
        </w:trPr>
        <w:tc>
          <w:tcPr>
            <w:tcW w:w="502"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p w:rsidR="000A7374" w:rsidRPr="00395B66" w:rsidRDefault="000A7374" w:rsidP="00397BA6">
            <w:pPr>
              <w:pStyle w:val="af5"/>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CB5CB9">
            <w:pPr>
              <w:pStyle w:val="af5"/>
              <w:jc w:val="center"/>
              <w:rPr>
                <w:rFonts w:ascii="Times New Roman" w:hAnsi="Times New Roman" w:cs="Times New Roman"/>
                <w:sz w:val="18"/>
                <w:szCs w:val="18"/>
              </w:rPr>
            </w:pPr>
            <w:r>
              <w:rPr>
                <w:rFonts w:ascii="Times New Roman" w:hAnsi="Times New Roman" w:cs="Times New Roman"/>
                <w:sz w:val="18"/>
                <w:szCs w:val="18"/>
              </w:rPr>
              <w:t>3</w:t>
            </w:r>
            <w:r w:rsidR="00CB5CB9">
              <w:rPr>
                <w:rFonts w:ascii="Times New Roman" w:hAnsi="Times New Roman" w:cs="Times New Roman"/>
                <w:sz w:val="18"/>
                <w:szCs w:val="18"/>
              </w:rPr>
              <w:t>3857</w:t>
            </w:r>
            <w:r>
              <w:rPr>
                <w:rFonts w:ascii="Times New Roman" w:hAnsi="Times New Roman" w:cs="Times New Roman"/>
                <w:sz w:val="18"/>
                <w:szCs w:val="18"/>
              </w:rPr>
              <w:t>,2</w:t>
            </w:r>
          </w:p>
        </w:tc>
        <w:tc>
          <w:tcPr>
            <w:tcW w:w="1988" w:type="dxa"/>
            <w:vMerge/>
            <w:tcBorders>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195"/>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2.3</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Начисление и выплата компенсации платы, взимаемой с родителей (законных представителей) за присмотр и уход за детьми в ОО, реализующих общеобразовательную программу дошкольного образования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AE70F1"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1721,7</w:t>
            </w:r>
          </w:p>
        </w:tc>
        <w:tc>
          <w:tcPr>
            <w:tcW w:w="1988" w:type="dxa"/>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Выплата компенсации</w:t>
            </w:r>
          </w:p>
        </w:tc>
      </w:tr>
      <w:tr w:rsidR="000A7374" w:rsidRPr="003C6A7C" w:rsidTr="00397BA6">
        <w:trPr>
          <w:trHeight w:val="195"/>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 бюджет</w:t>
            </w:r>
          </w:p>
          <w:p w:rsidR="000A7374" w:rsidRPr="00395B66" w:rsidRDefault="000A7374" w:rsidP="00397BA6">
            <w:pPr>
              <w:pStyle w:val="af5"/>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18"/>
                <w:szCs w:val="18"/>
              </w:rPr>
              <w:t>1721,7</w:t>
            </w:r>
          </w:p>
        </w:tc>
        <w:tc>
          <w:tcPr>
            <w:tcW w:w="1988" w:type="dxa"/>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35"/>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2.4.</w:t>
            </w:r>
          </w:p>
        </w:tc>
        <w:tc>
          <w:tcPr>
            <w:tcW w:w="1766" w:type="dxa"/>
            <w:vMerge w:val="restart"/>
            <w:tcBorders>
              <w:left w:val="single" w:sz="4" w:space="0" w:color="auto"/>
              <w:right w:val="single" w:sz="4" w:space="0" w:color="auto"/>
            </w:tcBorders>
            <w:hideMark/>
          </w:tcPr>
          <w:p w:rsidR="000A7374" w:rsidRPr="00BB2468" w:rsidRDefault="000A7374" w:rsidP="00397BA6">
            <w:pPr>
              <w:pStyle w:val="af5"/>
              <w:rPr>
                <w:rFonts w:ascii="Times New Roman" w:hAnsi="Times New Roman" w:cs="Times New Roman"/>
                <w:i/>
                <w:sz w:val="20"/>
                <w:szCs w:val="20"/>
              </w:rPr>
            </w:pPr>
            <w:r w:rsidRPr="00BB2468">
              <w:rPr>
                <w:rStyle w:val="af6"/>
                <w:rFonts w:ascii="Times New Roman" w:hAnsi="Times New Roman" w:cs="Times New Roman"/>
                <w:i w:val="0"/>
                <w:spacing w:val="-5"/>
                <w:sz w:val="18"/>
                <w:szCs w:val="18"/>
              </w:rPr>
              <w:t>Создание д</w:t>
            </w:r>
            <w:r w:rsidR="00466DD5">
              <w:rPr>
                <w:rStyle w:val="af6"/>
                <w:rFonts w:ascii="Times New Roman" w:hAnsi="Times New Roman" w:cs="Times New Roman"/>
                <w:i w:val="0"/>
                <w:spacing w:val="-5"/>
                <w:sz w:val="18"/>
                <w:szCs w:val="18"/>
              </w:rPr>
              <w:t>о</w:t>
            </w:r>
            <w:r w:rsidRPr="00BB2468">
              <w:rPr>
                <w:rStyle w:val="af6"/>
                <w:rFonts w:ascii="Times New Roman" w:hAnsi="Times New Roman" w:cs="Times New Roman"/>
                <w:i w:val="0"/>
                <w:spacing w:val="-5"/>
                <w:sz w:val="18"/>
                <w:szCs w:val="18"/>
              </w:rPr>
              <w:t>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Строительство детского сада, открытие дополнительных мест</w:t>
            </w:r>
          </w:p>
        </w:tc>
      </w:tr>
      <w:tr w:rsidR="000A7374" w:rsidRPr="003C6A7C" w:rsidTr="00397BA6">
        <w:trPr>
          <w:trHeight w:val="36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Федеральный</w:t>
            </w:r>
            <w:r w:rsidRPr="00395B66">
              <w:rPr>
                <w:rFonts w:ascii="Times New Roman" w:hAnsi="Times New Roman" w:cs="Times New Roman"/>
                <w:sz w:val="20"/>
                <w:szCs w:val="20"/>
              </w:rPr>
              <w:t>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157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Областной </w:t>
            </w:r>
            <w:r w:rsidRPr="00395B66">
              <w:rPr>
                <w:rFonts w:ascii="Times New Roman" w:hAnsi="Times New Roman" w:cs="Times New Roman"/>
                <w:sz w:val="20"/>
                <w:szCs w:val="20"/>
              </w:rPr>
              <w:t>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11"/>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2.5</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Приобретение оборудования и инвентаря для детского сада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683"/>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47"/>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3</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Подпрограмма «Развитие общего образования в Слободском районе»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rPr>
                <w:rFonts w:ascii="Times New Roman" w:hAnsi="Times New Roman" w:cs="Times New Roman"/>
                <w:sz w:val="18"/>
                <w:szCs w:val="18"/>
              </w:rPr>
            </w:pPr>
            <w:r>
              <w:rPr>
                <w:rFonts w:ascii="Times New Roman" w:hAnsi="Times New Roman" w:cs="Times New Roman"/>
                <w:sz w:val="18"/>
                <w:szCs w:val="18"/>
              </w:rPr>
              <w:t>160678,2</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Нормальное функционирование всех общеобразовательных учреждений </w:t>
            </w:r>
          </w:p>
        </w:tc>
      </w:tr>
      <w:tr w:rsidR="000A7374" w:rsidRPr="003C6A7C" w:rsidTr="00397BA6">
        <w:trPr>
          <w:trHeight w:val="247"/>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rPr>
                <w:rFonts w:ascii="Times New Roman" w:hAnsi="Times New Roman" w:cs="Times New Roman"/>
                <w:sz w:val="18"/>
                <w:szCs w:val="18"/>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05"/>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rPr>
                <w:rFonts w:ascii="Times New Roman" w:hAnsi="Times New Roman" w:cs="Times New Roman"/>
                <w:sz w:val="18"/>
                <w:szCs w:val="18"/>
              </w:rPr>
            </w:pPr>
            <w:r>
              <w:rPr>
                <w:rFonts w:ascii="Times New Roman" w:hAnsi="Times New Roman" w:cs="Times New Roman"/>
                <w:sz w:val="18"/>
                <w:szCs w:val="18"/>
              </w:rPr>
              <w:t>128065,4</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40"/>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rPr>
                <w:rFonts w:ascii="Times New Roman" w:hAnsi="Times New Roman" w:cs="Times New Roman"/>
                <w:sz w:val="18"/>
                <w:szCs w:val="18"/>
              </w:rPr>
            </w:pPr>
            <w:r>
              <w:rPr>
                <w:rFonts w:ascii="Times New Roman" w:hAnsi="Times New Roman" w:cs="Times New Roman"/>
                <w:sz w:val="18"/>
                <w:szCs w:val="18"/>
              </w:rPr>
              <w:t>32612,8</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74"/>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3.1</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Сохранение и развитие кадрового потенциала района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135310,8</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Выплата заработной платы </w:t>
            </w:r>
          </w:p>
        </w:tc>
      </w:tr>
      <w:tr w:rsidR="000A7374" w:rsidRPr="003C6A7C" w:rsidTr="00397BA6">
        <w:trPr>
          <w:trHeight w:val="274"/>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124466,4</w:t>
            </w:r>
          </w:p>
          <w:p w:rsidR="000A7374" w:rsidRPr="00902AA9" w:rsidRDefault="000A7374" w:rsidP="00397BA6">
            <w:pPr>
              <w:pStyle w:val="af5"/>
              <w:jc w:val="center"/>
              <w:rPr>
                <w:rFonts w:ascii="Times New Roman" w:hAnsi="Times New Roman" w:cs="Times New Roman"/>
                <w:sz w:val="18"/>
                <w:szCs w:val="18"/>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402"/>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10844,4</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169"/>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3.2</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Обеспечение муниципальных общеобразовательных учреждений услугами связи, транспорта, содержанию имущества, укрепления МТБ, коммунальными услугами, топливом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24460,9</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Оплата услуг связи, транспорта, коммунальных услуг согласно заключенным контрактам на год</w:t>
            </w:r>
          </w:p>
        </w:tc>
      </w:tr>
      <w:tr w:rsidR="000A7374" w:rsidRPr="003C6A7C" w:rsidTr="00397BA6">
        <w:trPr>
          <w:trHeight w:val="325"/>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3599,0</w:t>
            </w:r>
          </w:p>
          <w:p w:rsidR="000A7374" w:rsidRPr="00902AA9" w:rsidRDefault="000A7374" w:rsidP="00397BA6">
            <w:pPr>
              <w:pStyle w:val="af5"/>
              <w:jc w:val="center"/>
              <w:rPr>
                <w:rFonts w:ascii="Times New Roman" w:hAnsi="Times New Roman" w:cs="Times New Roman"/>
                <w:sz w:val="18"/>
                <w:szCs w:val="18"/>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128"/>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902AA9" w:rsidRDefault="000A7374" w:rsidP="00397BA6">
            <w:pPr>
              <w:pStyle w:val="af5"/>
              <w:jc w:val="center"/>
              <w:rPr>
                <w:rFonts w:ascii="Times New Roman" w:hAnsi="Times New Roman" w:cs="Times New Roman"/>
                <w:sz w:val="18"/>
                <w:szCs w:val="18"/>
              </w:rPr>
            </w:pPr>
            <w:r>
              <w:rPr>
                <w:rFonts w:ascii="Times New Roman" w:hAnsi="Times New Roman" w:cs="Times New Roman"/>
                <w:sz w:val="18"/>
                <w:szCs w:val="18"/>
              </w:rPr>
              <w:t>20861,9</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70"/>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3.3</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Мероприятия по поддержке и выявлению одаренных детей</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50,0</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831"/>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50,0</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40"/>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3.4</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Оплата за ремонт спортивного зала МКОУ СОШ с. Шестаково </w:t>
            </w:r>
          </w:p>
        </w:tc>
      </w:tr>
      <w:tr w:rsidR="000A7374" w:rsidRPr="003C6A7C" w:rsidTr="00397BA6">
        <w:trPr>
          <w:trHeight w:val="221"/>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455"/>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1521"/>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63"/>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3.5</w:t>
            </w:r>
          </w:p>
        </w:tc>
        <w:tc>
          <w:tcPr>
            <w:tcW w:w="1766"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 xml:space="preserve">Мероприятия по организации здорового питания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856,5</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Оплата питания учащихся начальных классов сельских школ</w:t>
            </w:r>
          </w:p>
        </w:tc>
      </w:tr>
      <w:tr w:rsidR="000A7374" w:rsidRPr="003C6A7C" w:rsidTr="00397BA6">
        <w:trPr>
          <w:trHeight w:val="782"/>
        </w:trPr>
        <w:tc>
          <w:tcPr>
            <w:tcW w:w="50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856,5</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30"/>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3.6</w:t>
            </w:r>
          </w:p>
        </w:tc>
        <w:tc>
          <w:tcPr>
            <w:tcW w:w="1766" w:type="dxa"/>
            <w:vMerge w:val="restart"/>
            <w:tcBorders>
              <w:left w:val="single" w:sz="4" w:space="0" w:color="auto"/>
              <w:right w:val="single" w:sz="4" w:space="0" w:color="auto"/>
            </w:tcBorders>
            <w:hideMark/>
          </w:tcPr>
          <w:p w:rsidR="000A7374" w:rsidRPr="00AD3A1B" w:rsidRDefault="000A7374" w:rsidP="00397BA6">
            <w:pPr>
              <w:pStyle w:val="af5"/>
              <w:rPr>
                <w:rFonts w:ascii="Times New Roman" w:hAnsi="Times New Roman" w:cs="Times New Roman"/>
                <w:i/>
                <w:sz w:val="20"/>
                <w:szCs w:val="20"/>
              </w:rPr>
            </w:pPr>
            <w:r w:rsidRPr="00AD3A1B">
              <w:rPr>
                <w:rStyle w:val="af6"/>
                <w:rFonts w:ascii="Times New Roman" w:hAnsi="Times New Roman" w:cs="Times New Roman"/>
                <w:i w:val="0"/>
                <w:sz w:val="1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6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E61E17" w:rsidRDefault="000A7374" w:rsidP="00397BA6">
            <w:pPr>
              <w:pStyle w:val="af5"/>
              <w:rPr>
                <w:rStyle w:val="af6"/>
                <w:rFonts w:ascii="Times New Roman" w:hAnsi="Times New Roman" w:cs="Times New Roman"/>
                <w:i w:val="0"/>
                <w:sz w:val="18"/>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59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Pr="00E61E17" w:rsidRDefault="000A7374" w:rsidP="00397BA6">
            <w:pPr>
              <w:pStyle w:val="af5"/>
              <w:rPr>
                <w:rStyle w:val="af6"/>
                <w:rFonts w:ascii="Times New Roman" w:hAnsi="Times New Roman" w:cs="Times New Roman"/>
                <w:i w:val="0"/>
                <w:sz w:val="18"/>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Районный </w:t>
            </w:r>
            <w:r w:rsidRPr="00395B66">
              <w:rPr>
                <w:rFonts w:ascii="Times New Roman" w:hAnsi="Times New Roman" w:cs="Times New Roman"/>
                <w:sz w:val="20"/>
                <w:szCs w:val="20"/>
              </w:rPr>
              <w:t>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77"/>
        </w:trPr>
        <w:tc>
          <w:tcPr>
            <w:tcW w:w="50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4</w:t>
            </w:r>
          </w:p>
        </w:tc>
        <w:tc>
          <w:tcPr>
            <w:tcW w:w="1766" w:type="dxa"/>
            <w:vMerge w:val="restart"/>
            <w:tcBorders>
              <w:left w:val="single" w:sz="4" w:space="0" w:color="auto"/>
              <w:right w:val="single" w:sz="4" w:space="0" w:color="auto"/>
            </w:tcBorders>
            <w:hideMark/>
          </w:tcPr>
          <w:p w:rsidR="000A7374" w:rsidRPr="00395B66" w:rsidRDefault="000A7374" w:rsidP="00620A59">
            <w:pPr>
              <w:pStyle w:val="af5"/>
              <w:rPr>
                <w:rFonts w:ascii="Times New Roman" w:hAnsi="Times New Roman" w:cs="Times New Roman"/>
                <w:sz w:val="20"/>
                <w:szCs w:val="20"/>
              </w:rPr>
            </w:pPr>
            <w:r>
              <w:rPr>
                <w:rFonts w:ascii="Times New Roman" w:hAnsi="Times New Roman" w:cs="Times New Roman"/>
                <w:sz w:val="20"/>
                <w:szCs w:val="20"/>
              </w:rPr>
              <w:t xml:space="preserve">Подпрограмма «Развитие дополнительного образования детей»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4746,5</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Нормальное функционирование МКОУ ДО ЦВР </w:t>
            </w:r>
          </w:p>
        </w:tc>
      </w:tr>
      <w:tr w:rsidR="000A7374" w:rsidRPr="003C6A7C" w:rsidTr="00397BA6">
        <w:trPr>
          <w:trHeight w:val="46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2328,5</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61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35"/>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4.1</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Развитие кадрового потенциала системы образования Слободского района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4353,9</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Выплата заработной платы </w:t>
            </w:r>
          </w:p>
        </w:tc>
      </w:tr>
      <w:tr w:rsidR="000A7374" w:rsidRPr="003C6A7C" w:rsidTr="00397BA6">
        <w:trPr>
          <w:trHeight w:val="54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1935,9</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91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2418,0</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09"/>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4.2</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Обеспечение МУДОД услугами связи, транспорта, содержанию имущества, укрепления МТБ, коммунальными услугами, топливом</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Оплата услуг связи, транспорта, коммунальных услуг согласно заключенным контрактам </w:t>
            </w:r>
          </w:p>
        </w:tc>
      </w:tr>
      <w:tr w:rsidR="000A7374" w:rsidRPr="003C6A7C" w:rsidTr="00397BA6">
        <w:trPr>
          <w:trHeight w:val="2077"/>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Районный </w:t>
            </w:r>
            <w:r w:rsidRPr="00395B66">
              <w:rPr>
                <w:rFonts w:ascii="Times New Roman" w:hAnsi="Times New Roman" w:cs="Times New Roman"/>
                <w:sz w:val="20"/>
                <w:szCs w:val="20"/>
              </w:rPr>
              <w:t>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0A7374" w:rsidRPr="0088250A" w:rsidRDefault="000A7374" w:rsidP="00397BA6">
            <w:pPr>
              <w:pStyle w:val="af5"/>
              <w:jc w:val="center"/>
              <w:rPr>
                <w:rFonts w:ascii="Times New Roman" w:hAnsi="Times New Roman" w:cs="Times New Roman"/>
                <w:sz w:val="18"/>
                <w:szCs w:val="20"/>
              </w:rPr>
            </w:pPr>
            <w:r>
              <w:rPr>
                <w:rFonts w:ascii="Times New Roman" w:hAnsi="Times New Roman" w:cs="Times New Roman"/>
                <w:sz w:val="18"/>
                <w:szCs w:val="20"/>
              </w:rPr>
              <w:t>392,6</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42"/>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5</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Подпрограмма «Социализация детей-сирот и детей, оставшихся без попечения родителей»</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466DD5">
            <w:pPr>
              <w:pStyle w:val="af5"/>
              <w:rPr>
                <w:rFonts w:ascii="Times New Roman" w:hAnsi="Times New Roman" w:cs="Times New Roman"/>
                <w:sz w:val="20"/>
                <w:szCs w:val="20"/>
              </w:rPr>
            </w:pPr>
            <w:r>
              <w:rPr>
                <w:rFonts w:ascii="Times New Roman" w:hAnsi="Times New Roman" w:cs="Times New Roman"/>
                <w:sz w:val="20"/>
                <w:szCs w:val="20"/>
              </w:rPr>
              <w:t>32</w:t>
            </w:r>
            <w:r w:rsidR="00466DD5">
              <w:rPr>
                <w:rFonts w:ascii="Times New Roman" w:hAnsi="Times New Roman" w:cs="Times New Roman"/>
                <w:sz w:val="20"/>
                <w:szCs w:val="20"/>
              </w:rPr>
              <w:t>618,2</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99"/>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54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w:t>
            </w:r>
            <w:r w:rsidRPr="00395B66">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466DD5">
            <w:pPr>
              <w:pStyle w:val="af5"/>
              <w:rPr>
                <w:rFonts w:ascii="Times New Roman" w:hAnsi="Times New Roman" w:cs="Times New Roman"/>
                <w:sz w:val="20"/>
                <w:szCs w:val="20"/>
              </w:rPr>
            </w:pPr>
            <w:r>
              <w:rPr>
                <w:rFonts w:ascii="Times New Roman" w:hAnsi="Times New Roman" w:cs="Times New Roman"/>
                <w:sz w:val="20"/>
                <w:szCs w:val="20"/>
              </w:rPr>
              <w:t>32</w:t>
            </w:r>
            <w:r w:rsidR="00466DD5">
              <w:rPr>
                <w:rFonts w:ascii="Times New Roman" w:hAnsi="Times New Roman" w:cs="Times New Roman"/>
                <w:sz w:val="20"/>
                <w:szCs w:val="20"/>
              </w:rPr>
              <w:t>618,2</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69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51"/>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5.1</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Оказание мер социальной поддержки для детей-сирот и детей, оставшихся без попечения родителей</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7B0161" w:rsidRDefault="000A7374" w:rsidP="00466DD5">
            <w:pPr>
              <w:pStyle w:val="af5"/>
              <w:jc w:val="center"/>
              <w:rPr>
                <w:rFonts w:ascii="Times New Roman" w:hAnsi="Times New Roman" w:cs="Times New Roman"/>
                <w:sz w:val="18"/>
                <w:szCs w:val="18"/>
              </w:rPr>
            </w:pPr>
            <w:r>
              <w:rPr>
                <w:rFonts w:ascii="Times New Roman" w:hAnsi="Times New Roman" w:cs="Times New Roman"/>
                <w:sz w:val="18"/>
                <w:szCs w:val="18"/>
              </w:rPr>
              <w:t>12</w:t>
            </w:r>
            <w:r w:rsidR="00466DD5">
              <w:rPr>
                <w:rFonts w:ascii="Times New Roman" w:hAnsi="Times New Roman" w:cs="Times New Roman"/>
                <w:sz w:val="18"/>
                <w:szCs w:val="18"/>
              </w:rPr>
              <w:t>033,0</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Выплата пособий, вознаграждений</w:t>
            </w:r>
          </w:p>
        </w:tc>
      </w:tr>
      <w:tr w:rsidR="000A7374" w:rsidRPr="003C6A7C" w:rsidTr="00397BA6">
        <w:trPr>
          <w:trHeight w:val="1634"/>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w:t>
            </w:r>
            <w:r w:rsidRPr="00395B66">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0A7374" w:rsidRPr="007B0161" w:rsidRDefault="000A7374" w:rsidP="00466DD5">
            <w:pPr>
              <w:pStyle w:val="af5"/>
              <w:jc w:val="center"/>
              <w:rPr>
                <w:rFonts w:ascii="Times New Roman" w:hAnsi="Times New Roman" w:cs="Times New Roman"/>
                <w:sz w:val="18"/>
                <w:szCs w:val="18"/>
              </w:rPr>
            </w:pPr>
            <w:r>
              <w:rPr>
                <w:rFonts w:ascii="Times New Roman" w:hAnsi="Times New Roman" w:cs="Times New Roman"/>
                <w:sz w:val="18"/>
                <w:szCs w:val="18"/>
              </w:rPr>
              <w:t>12</w:t>
            </w:r>
            <w:r w:rsidR="00466DD5">
              <w:rPr>
                <w:rFonts w:ascii="Times New Roman" w:hAnsi="Times New Roman" w:cs="Times New Roman"/>
                <w:sz w:val="18"/>
                <w:szCs w:val="18"/>
              </w:rPr>
              <w:t>033,0</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23"/>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5.2</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Предоставление жилых помещений детям, оставшимся без попечения родителей, и лиц из числа детей-сирот и детей, оставшихся без попечения родителей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7B0161" w:rsidRDefault="000A7374" w:rsidP="00466DD5">
            <w:pPr>
              <w:pStyle w:val="af5"/>
              <w:jc w:val="center"/>
              <w:rPr>
                <w:rFonts w:ascii="Times New Roman" w:hAnsi="Times New Roman" w:cs="Times New Roman"/>
                <w:sz w:val="18"/>
                <w:szCs w:val="18"/>
              </w:rPr>
            </w:pPr>
            <w:r>
              <w:rPr>
                <w:rFonts w:ascii="Times New Roman" w:hAnsi="Times New Roman" w:cs="Times New Roman"/>
                <w:sz w:val="18"/>
                <w:szCs w:val="18"/>
              </w:rPr>
              <w:t>20</w:t>
            </w:r>
            <w:r w:rsidR="00466DD5">
              <w:rPr>
                <w:rFonts w:ascii="Times New Roman" w:hAnsi="Times New Roman" w:cs="Times New Roman"/>
                <w:sz w:val="18"/>
                <w:szCs w:val="18"/>
              </w:rPr>
              <w:t>582,2</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Приобретение жилья</w:t>
            </w:r>
          </w:p>
        </w:tc>
      </w:tr>
      <w:tr w:rsidR="000A7374" w:rsidRPr="003C6A7C" w:rsidTr="00397BA6">
        <w:trPr>
          <w:trHeight w:val="2423"/>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w:t>
            </w:r>
            <w:r w:rsidRPr="00395B66">
              <w:rPr>
                <w:rFonts w:ascii="Times New Roman" w:hAnsi="Times New Roman" w:cs="Times New Roman"/>
                <w:sz w:val="20"/>
                <w:szCs w:val="20"/>
              </w:rPr>
              <w:t xml:space="preserve"> бюджет</w:t>
            </w:r>
          </w:p>
          <w:p w:rsidR="000A7374" w:rsidRDefault="000A7374" w:rsidP="00397BA6">
            <w:pPr>
              <w:pStyle w:val="af5"/>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7374" w:rsidRPr="007B0161" w:rsidRDefault="000A7374" w:rsidP="00466DD5">
            <w:pPr>
              <w:pStyle w:val="af5"/>
              <w:jc w:val="center"/>
              <w:rPr>
                <w:rFonts w:ascii="Times New Roman" w:hAnsi="Times New Roman" w:cs="Times New Roman"/>
                <w:sz w:val="18"/>
                <w:szCs w:val="18"/>
              </w:rPr>
            </w:pPr>
            <w:r>
              <w:rPr>
                <w:rFonts w:ascii="Times New Roman" w:hAnsi="Times New Roman" w:cs="Times New Roman"/>
                <w:sz w:val="18"/>
                <w:szCs w:val="18"/>
              </w:rPr>
              <w:t>20</w:t>
            </w:r>
            <w:r w:rsidR="00466DD5">
              <w:rPr>
                <w:rFonts w:ascii="Times New Roman" w:hAnsi="Times New Roman" w:cs="Times New Roman"/>
                <w:sz w:val="18"/>
                <w:szCs w:val="18"/>
              </w:rPr>
              <w:t>585,2</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423"/>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77"/>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6</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Подпрограмма «Развитие кадрового потенциала системы образования Слободского района»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18"/>
              </w:rPr>
              <w:t>18987,0</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Выплата компенсации расходов на оплату жилых помещений, отопления и электроснабжения</w:t>
            </w:r>
          </w:p>
        </w:tc>
      </w:tr>
      <w:tr w:rsidR="000A7374" w:rsidRPr="003C6A7C" w:rsidTr="00397BA6">
        <w:trPr>
          <w:trHeight w:val="1518"/>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Областной</w:t>
            </w:r>
            <w:r w:rsidRPr="00395B66">
              <w:rPr>
                <w:rFonts w:ascii="Times New Roman" w:hAnsi="Times New Roman" w:cs="Times New Roman"/>
                <w:sz w:val="20"/>
                <w:szCs w:val="20"/>
              </w:rPr>
              <w:t xml:space="preserve"> бюджет</w:t>
            </w:r>
          </w:p>
        </w:tc>
        <w:tc>
          <w:tcPr>
            <w:tcW w:w="1276" w:type="dxa"/>
            <w:tcBorders>
              <w:top w:val="single" w:sz="4" w:space="0" w:color="auto"/>
              <w:left w:val="single" w:sz="4" w:space="0" w:color="auto"/>
              <w:bottom w:val="single" w:sz="4" w:space="0" w:color="auto"/>
              <w:right w:val="single" w:sz="4" w:space="0" w:color="auto"/>
            </w:tcBorders>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18"/>
              </w:rPr>
              <w:t>18987,0</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63"/>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7</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Подпрограмма «Организация деятельности МКУ РМК Слободского района»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sidRPr="00B84B27">
              <w:rPr>
                <w:rFonts w:ascii="Times New Roman" w:hAnsi="Times New Roman" w:cs="Times New Roman"/>
                <w:sz w:val="18"/>
                <w:szCs w:val="18"/>
              </w:rPr>
              <w:t>1</w:t>
            </w:r>
            <w:r>
              <w:rPr>
                <w:rFonts w:ascii="Times New Roman" w:hAnsi="Times New Roman" w:cs="Times New Roman"/>
                <w:sz w:val="18"/>
                <w:szCs w:val="18"/>
              </w:rPr>
              <w:t>804,6</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Нормальное функционирование МКУ РМК </w:t>
            </w:r>
          </w:p>
        </w:tc>
      </w:tr>
      <w:tr w:rsidR="000A7374" w:rsidRPr="003C6A7C" w:rsidTr="00397BA6">
        <w:trPr>
          <w:trHeight w:val="51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1674,4</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58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420"/>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7.1</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Обеспечение функционирования МКУ РМК Слободского района</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1572,0</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Нормальное функционирование МКУ РМК</w:t>
            </w:r>
          </w:p>
        </w:tc>
      </w:tr>
      <w:tr w:rsidR="000A7374" w:rsidRPr="003C6A7C" w:rsidTr="00397BA6">
        <w:trPr>
          <w:trHeight w:val="39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1441,8</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1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35"/>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7.2</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Укрепление МТБ, коммунальные услуги</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Оплата согласно заключенным контрактам</w:t>
            </w:r>
          </w:p>
        </w:tc>
      </w:tr>
      <w:tr w:rsidR="000A7374" w:rsidRPr="003C6A7C" w:rsidTr="00397BA6">
        <w:trPr>
          <w:trHeight w:val="90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B84B27"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232,6</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304"/>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8</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Подпрограмма «Организация деятельности МКУ ЦБ УО Слободского района»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7566,2</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Нормальное функционирование МКУ ЦБ УО </w:t>
            </w:r>
          </w:p>
        </w:tc>
      </w:tr>
      <w:tr w:rsidR="000A7374" w:rsidRPr="003C6A7C" w:rsidTr="00397BA6">
        <w:trPr>
          <w:trHeight w:val="530"/>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7436,0</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568"/>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08"/>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8.1</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Обеспечение функционирования МКУ ЦБ УО Слободского района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6894,6</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Нормальное функционирование МКУ ЦБ УО</w:t>
            </w:r>
          </w:p>
        </w:tc>
      </w:tr>
      <w:tr w:rsidR="000A7374" w:rsidRPr="003C6A7C" w:rsidTr="00397BA6">
        <w:trPr>
          <w:trHeight w:val="222"/>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6764,4</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463"/>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Областной бюджет</w:t>
            </w:r>
          </w:p>
        </w:tc>
        <w:tc>
          <w:tcPr>
            <w:tcW w:w="1276" w:type="dxa"/>
            <w:tcBorders>
              <w:top w:val="single" w:sz="4" w:space="0" w:color="auto"/>
              <w:left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130,2</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r w:rsidR="000A7374" w:rsidRPr="003C6A7C" w:rsidTr="00397BA6">
        <w:trPr>
          <w:trHeight w:val="263"/>
        </w:trPr>
        <w:tc>
          <w:tcPr>
            <w:tcW w:w="502"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8.2</w:t>
            </w:r>
          </w:p>
        </w:tc>
        <w:tc>
          <w:tcPr>
            <w:tcW w:w="1766" w:type="dxa"/>
            <w:vMerge w:val="restart"/>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Укрепление МТБ, коммунальные услуги </w:t>
            </w:r>
          </w:p>
        </w:tc>
        <w:tc>
          <w:tcPr>
            <w:tcW w:w="1560"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Ведущий специалист  управления образования Рылова Л.В.</w:t>
            </w:r>
          </w:p>
        </w:tc>
        <w:tc>
          <w:tcPr>
            <w:tcW w:w="992"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w:t>
            </w:r>
            <w:r w:rsidR="00A41970">
              <w:rPr>
                <w:rFonts w:ascii="Times New Roman" w:hAnsi="Times New Roman" w:cs="Times New Roman"/>
                <w:sz w:val="20"/>
                <w:szCs w:val="20"/>
              </w:rPr>
              <w:t>20</w:t>
            </w:r>
          </w:p>
        </w:tc>
        <w:tc>
          <w:tcPr>
            <w:tcW w:w="1134"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202</w:t>
            </w:r>
            <w:r w:rsidR="00A41970">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988" w:type="dxa"/>
            <w:vMerge w:val="restart"/>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Pr>
                <w:rFonts w:ascii="Times New Roman" w:hAnsi="Times New Roman" w:cs="Times New Roman"/>
                <w:sz w:val="20"/>
                <w:szCs w:val="20"/>
              </w:rPr>
              <w:t xml:space="preserve">Оплата согласно заключенным контрактам </w:t>
            </w:r>
          </w:p>
        </w:tc>
      </w:tr>
      <w:tr w:rsidR="000A7374" w:rsidRPr="003C6A7C" w:rsidTr="00397BA6">
        <w:trPr>
          <w:trHeight w:val="415"/>
        </w:trPr>
        <w:tc>
          <w:tcPr>
            <w:tcW w:w="502"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766" w:type="dxa"/>
            <w:vMerge/>
            <w:tcBorders>
              <w:left w:val="single" w:sz="4" w:space="0" w:color="auto"/>
              <w:right w:val="single" w:sz="4" w:space="0" w:color="auto"/>
            </w:tcBorders>
            <w:hideMark/>
          </w:tcPr>
          <w:p w:rsidR="000A7374" w:rsidRDefault="000A7374" w:rsidP="00397BA6">
            <w:pPr>
              <w:pStyle w:val="af5"/>
              <w:rPr>
                <w:rFonts w:ascii="Times New Roman" w:hAnsi="Times New Roman" w:cs="Times New Roman"/>
                <w:sz w:val="20"/>
                <w:szCs w:val="20"/>
              </w:rPr>
            </w:pPr>
          </w:p>
        </w:tc>
        <w:tc>
          <w:tcPr>
            <w:tcW w:w="1560"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992"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134"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c>
          <w:tcPr>
            <w:tcW w:w="1417" w:type="dxa"/>
            <w:tcBorders>
              <w:top w:val="single" w:sz="4" w:space="0" w:color="auto"/>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r w:rsidRPr="00395B66">
              <w:rPr>
                <w:rFonts w:ascii="Times New Roman" w:hAnsi="Times New Roman" w:cs="Times New Roman"/>
                <w:sz w:val="20"/>
                <w:szCs w:val="20"/>
              </w:rPr>
              <w:t>Местный бюджет</w:t>
            </w:r>
          </w:p>
        </w:tc>
        <w:tc>
          <w:tcPr>
            <w:tcW w:w="1276" w:type="dxa"/>
            <w:tcBorders>
              <w:top w:val="single" w:sz="4" w:space="0" w:color="auto"/>
              <w:left w:val="single" w:sz="4" w:space="0" w:color="auto"/>
              <w:right w:val="single" w:sz="4" w:space="0" w:color="auto"/>
            </w:tcBorders>
          </w:tcPr>
          <w:p w:rsidR="000A7374" w:rsidRPr="00B25479" w:rsidRDefault="000A7374" w:rsidP="00397BA6">
            <w:pPr>
              <w:pStyle w:val="af5"/>
              <w:spacing w:line="276" w:lineRule="auto"/>
              <w:jc w:val="center"/>
              <w:rPr>
                <w:rFonts w:ascii="Times New Roman" w:hAnsi="Times New Roman" w:cs="Times New Roman"/>
                <w:sz w:val="18"/>
                <w:szCs w:val="18"/>
              </w:rPr>
            </w:pPr>
            <w:r>
              <w:rPr>
                <w:rFonts w:ascii="Times New Roman" w:hAnsi="Times New Roman" w:cs="Times New Roman"/>
                <w:sz w:val="18"/>
                <w:szCs w:val="18"/>
              </w:rPr>
              <w:t>671,6</w:t>
            </w:r>
          </w:p>
        </w:tc>
        <w:tc>
          <w:tcPr>
            <w:tcW w:w="1988" w:type="dxa"/>
            <w:vMerge/>
            <w:tcBorders>
              <w:left w:val="single" w:sz="4" w:space="0" w:color="auto"/>
              <w:right w:val="single" w:sz="4" w:space="0" w:color="auto"/>
            </w:tcBorders>
            <w:hideMark/>
          </w:tcPr>
          <w:p w:rsidR="000A7374" w:rsidRPr="00395B66" w:rsidRDefault="000A7374" w:rsidP="00397BA6">
            <w:pPr>
              <w:pStyle w:val="af5"/>
              <w:rPr>
                <w:rFonts w:ascii="Times New Roman" w:hAnsi="Times New Roman" w:cs="Times New Roman"/>
                <w:sz w:val="20"/>
                <w:szCs w:val="20"/>
              </w:rPr>
            </w:pPr>
          </w:p>
        </w:tc>
      </w:tr>
    </w:tbl>
    <w:p w:rsidR="000A7374" w:rsidRPr="00F65F8E" w:rsidRDefault="000A7374" w:rsidP="000A7374">
      <w:pPr>
        <w:pStyle w:val="af5"/>
        <w:rPr>
          <w:rFonts w:ascii="Times New Roman" w:hAnsi="Times New Roman" w:cs="Times New Roman"/>
          <w:sz w:val="28"/>
          <w:szCs w:val="28"/>
        </w:rPr>
        <w:sectPr w:rsidR="000A7374" w:rsidRPr="00F65F8E" w:rsidSect="00F65F8E">
          <w:headerReference w:type="even" r:id="rId125"/>
          <w:headerReference w:type="default" r:id="rId126"/>
          <w:headerReference w:type="first" r:id="rId127"/>
          <w:pgSz w:w="11906" w:h="16838" w:code="9"/>
          <w:pgMar w:top="1134" w:right="851" w:bottom="709" w:left="1701" w:header="720" w:footer="720" w:gutter="0"/>
          <w:cols w:space="720"/>
          <w:titlePg/>
          <w:docGrid w:linePitch="272"/>
        </w:sectPr>
      </w:pPr>
    </w:p>
    <w:p w:rsidR="00914AC4" w:rsidRPr="00F65F8E" w:rsidRDefault="00914AC4" w:rsidP="000A7374">
      <w:pPr>
        <w:pStyle w:val="af5"/>
        <w:tabs>
          <w:tab w:val="left" w:pos="972"/>
        </w:tabs>
        <w:rPr>
          <w:rFonts w:ascii="Times New Roman" w:hAnsi="Times New Roman" w:cs="Times New Roman"/>
          <w:b/>
          <w:sz w:val="28"/>
          <w:szCs w:val="28"/>
        </w:rPr>
      </w:pPr>
    </w:p>
    <w:sectPr w:rsidR="00914AC4" w:rsidRPr="00F65F8E" w:rsidSect="000A73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90" w:rsidRDefault="00AD1790" w:rsidP="00BB3BEA">
      <w:pPr>
        <w:spacing w:after="0" w:line="240" w:lineRule="auto"/>
      </w:pPr>
      <w:r>
        <w:separator/>
      </w:r>
    </w:p>
  </w:endnote>
  <w:endnote w:type="continuationSeparator" w:id="0">
    <w:p w:rsidR="00AD1790" w:rsidRDefault="00AD1790" w:rsidP="00BB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90" w:rsidRDefault="00AD1790" w:rsidP="00BB3BEA">
      <w:pPr>
        <w:spacing w:after="0" w:line="240" w:lineRule="auto"/>
      </w:pPr>
      <w:r>
        <w:separator/>
      </w:r>
    </w:p>
  </w:footnote>
  <w:footnote w:type="continuationSeparator" w:id="0">
    <w:p w:rsidR="00AD1790" w:rsidRDefault="00AD1790" w:rsidP="00BB3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90" w:rsidRDefault="00D8137B" w:rsidP="005814F9">
    <w:pPr>
      <w:pStyle w:val="a9"/>
      <w:framePr w:wrap="around" w:vAnchor="text" w:hAnchor="margin" w:xAlign="center" w:y="1"/>
      <w:rPr>
        <w:rStyle w:val="ab"/>
      </w:rPr>
    </w:pPr>
    <w:r>
      <w:rPr>
        <w:rStyle w:val="ab"/>
      </w:rPr>
      <w:fldChar w:fldCharType="begin"/>
    </w:r>
    <w:r w:rsidR="00AD1790">
      <w:rPr>
        <w:rStyle w:val="ab"/>
      </w:rPr>
      <w:instrText xml:space="preserve">PAGE  </w:instrText>
    </w:r>
    <w:r>
      <w:rPr>
        <w:rStyle w:val="ab"/>
      </w:rPr>
      <w:fldChar w:fldCharType="separate"/>
    </w:r>
    <w:r w:rsidR="00AD1790">
      <w:rPr>
        <w:rStyle w:val="ab"/>
        <w:noProof/>
      </w:rPr>
      <w:t>42</w:t>
    </w:r>
    <w:r>
      <w:rPr>
        <w:rStyle w:val="ab"/>
      </w:rPr>
      <w:fldChar w:fldCharType="end"/>
    </w:r>
  </w:p>
  <w:p w:rsidR="00AD1790" w:rsidRDefault="00AD17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90" w:rsidRPr="009C6573" w:rsidRDefault="00D8137B" w:rsidP="005814F9">
    <w:pPr>
      <w:pStyle w:val="a9"/>
      <w:framePr w:wrap="around" w:vAnchor="text" w:hAnchor="margin" w:xAlign="center" w:y="1"/>
      <w:rPr>
        <w:rStyle w:val="ab"/>
        <w:sz w:val="24"/>
        <w:szCs w:val="24"/>
      </w:rPr>
    </w:pPr>
    <w:r w:rsidRPr="009C6573">
      <w:rPr>
        <w:rStyle w:val="ab"/>
        <w:sz w:val="24"/>
        <w:szCs w:val="24"/>
      </w:rPr>
      <w:fldChar w:fldCharType="begin"/>
    </w:r>
    <w:r w:rsidR="00AD1790" w:rsidRPr="009C6573">
      <w:rPr>
        <w:rStyle w:val="ab"/>
        <w:sz w:val="24"/>
        <w:szCs w:val="24"/>
      </w:rPr>
      <w:instrText xml:space="preserve">PAGE  </w:instrText>
    </w:r>
    <w:r w:rsidRPr="009C6573">
      <w:rPr>
        <w:rStyle w:val="ab"/>
        <w:sz w:val="24"/>
        <w:szCs w:val="24"/>
      </w:rPr>
      <w:fldChar w:fldCharType="separate"/>
    </w:r>
    <w:r w:rsidR="00793C22">
      <w:rPr>
        <w:rStyle w:val="ab"/>
        <w:noProof/>
        <w:sz w:val="24"/>
        <w:szCs w:val="24"/>
      </w:rPr>
      <w:t>1</w:t>
    </w:r>
    <w:r w:rsidRPr="009C6573">
      <w:rPr>
        <w:rStyle w:val="ab"/>
        <w:sz w:val="24"/>
        <w:szCs w:val="24"/>
      </w:rPr>
      <w:fldChar w:fldCharType="end"/>
    </w:r>
  </w:p>
  <w:p w:rsidR="00AD1790" w:rsidRDefault="00AD17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90" w:rsidRPr="00A17C35" w:rsidRDefault="00AD1790" w:rsidP="005814F9">
    <w:pPr>
      <w:pStyle w:val="a9"/>
      <w:jc w:val="center"/>
      <w:rPr>
        <w:color w:val="FFFFFF"/>
        <w:sz w:val="24"/>
        <w:szCs w:val="24"/>
      </w:rPr>
    </w:pPr>
    <w:r w:rsidRPr="00A17C35">
      <w:rPr>
        <w:color w:val="FFFFFF"/>
        <w:sz w:val="24"/>
        <w:szCs w:val="24"/>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90" w:rsidRDefault="00D8137B" w:rsidP="005814F9">
    <w:pPr>
      <w:pStyle w:val="a9"/>
      <w:framePr w:wrap="around" w:vAnchor="text" w:hAnchor="margin" w:xAlign="center" w:y="1"/>
      <w:rPr>
        <w:rStyle w:val="ab"/>
      </w:rPr>
    </w:pPr>
    <w:r>
      <w:rPr>
        <w:rStyle w:val="ab"/>
      </w:rPr>
      <w:fldChar w:fldCharType="begin"/>
    </w:r>
    <w:r w:rsidR="00AD1790">
      <w:rPr>
        <w:rStyle w:val="ab"/>
      </w:rPr>
      <w:instrText xml:space="preserve">PAGE  </w:instrText>
    </w:r>
    <w:r>
      <w:rPr>
        <w:rStyle w:val="ab"/>
      </w:rPr>
      <w:fldChar w:fldCharType="separate"/>
    </w:r>
    <w:r w:rsidR="00AD1790">
      <w:rPr>
        <w:rStyle w:val="ab"/>
        <w:noProof/>
      </w:rPr>
      <w:t>42</w:t>
    </w:r>
    <w:r>
      <w:rPr>
        <w:rStyle w:val="ab"/>
      </w:rPr>
      <w:fldChar w:fldCharType="end"/>
    </w:r>
  </w:p>
  <w:p w:rsidR="00AD1790" w:rsidRDefault="00AD179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90" w:rsidRPr="009C6573" w:rsidRDefault="00D8137B" w:rsidP="005814F9">
    <w:pPr>
      <w:pStyle w:val="a9"/>
      <w:framePr w:wrap="around" w:vAnchor="text" w:hAnchor="margin" w:xAlign="center" w:y="1"/>
      <w:rPr>
        <w:rStyle w:val="ab"/>
        <w:sz w:val="24"/>
        <w:szCs w:val="24"/>
      </w:rPr>
    </w:pPr>
    <w:r w:rsidRPr="009C6573">
      <w:rPr>
        <w:rStyle w:val="ab"/>
        <w:sz w:val="24"/>
        <w:szCs w:val="24"/>
      </w:rPr>
      <w:fldChar w:fldCharType="begin"/>
    </w:r>
    <w:r w:rsidR="00AD1790" w:rsidRPr="009C6573">
      <w:rPr>
        <w:rStyle w:val="ab"/>
        <w:sz w:val="24"/>
        <w:szCs w:val="24"/>
      </w:rPr>
      <w:instrText xml:space="preserve">PAGE  </w:instrText>
    </w:r>
    <w:r w:rsidRPr="009C6573">
      <w:rPr>
        <w:rStyle w:val="ab"/>
        <w:sz w:val="24"/>
        <w:szCs w:val="24"/>
      </w:rPr>
      <w:fldChar w:fldCharType="separate"/>
    </w:r>
    <w:r w:rsidR="00E3749E">
      <w:rPr>
        <w:rStyle w:val="ab"/>
        <w:noProof/>
        <w:sz w:val="24"/>
        <w:szCs w:val="24"/>
      </w:rPr>
      <w:t>83</w:t>
    </w:r>
    <w:r w:rsidRPr="009C6573">
      <w:rPr>
        <w:rStyle w:val="ab"/>
        <w:sz w:val="24"/>
        <w:szCs w:val="24"/>
      </w:rPr>
      <w:fldChar w:fldCharType="end"/>
    </w:r>
  </w:p>
  <w:p w:rsidR="00AD1790" w:rsidRDefault="00AD179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790" w:rsidRPr="00A17C35" w:rsidRDefault="00AD1790" w:rsidP="005814F9">
    <w:pPr>
      <w:pStyle w:val="a9"/>
      <w:jc w:val="center"/>
      <w:rPr>
        <w:color w:val="FFFFFF"/>
        <w:sz w:val="24"/>
        <w:szCs w:val="24"/>
      </w:rPr>
    </w:pPr>
    <w:r w:rsidRPr="00A17C35">
      <w:rPr>
        <w:color w:val="FFFFF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99C"/>
    <w:multiLevelType w:val="hybridMultilevel"/>
    <w:tmpl w:val="2FA4293E"/>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9A6F64"/>
    <w:multiLevelType w:val="hybridMultilevel"/>
    <w:tmpl w:val="D7AA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86593"/>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449A0"/>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DB4685"/>
    <w:multiLevelType w:val="hybridMultilevel"/>
    <w:tmpl w:val="2FA4293E"/>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F50DAF"/>
    <w:multiLevelType w:val="multilevel"/>
    <w:tmpl w:val="FA0E93F0"/>
    <w:lvl w:ilvl="0">
      <w:start w:val="1"/>
      <w:numFmt w:val="decimal"/>
      <w:lvlText w:val="%1."/>
      <w:lvlJc w:val="left"/>
      <w:pPr>
        <w:ind w:left="473"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633" w:hanging="1080"/>
      </w:pPr>
      <w:rPr>
        <w:rFonts w:hint="default"/>
      </w:rPr>
    </w:lvl>
    <w:lvl w:ilvl="5">
      <w:start w:val="1"/>
      <w:numFmt w:val="decimal"/>
      <w:isLgl/>
      <w:lvlText w:val="%1.%2.%3.%4.%5.%6."/>
      <w:lvlJc w:val="left"/>
      <w:pPr>
        <w:ind w:left="3353" w:hanging="1440"/>
      </w:pPr>
      <w:rPr>
        <w:rFonts w:hint="default"/>
      </w:rPr>
    </w:lvl>
    <w:lvl w:ilvl="6">
      <w:start w:val="1"/>
      <w:numFmt w:val="decimal"/>
      <w:isLgl/>
      <w:lvlText w:val="%1.%2.%3.%4.%5.%6.%7."/>
      <w:lvlJc w:val="left"/>
      <w:pPr>
        <w:ind w:left="4073" w:hanging="1800"/>
      </w:pPr>
      <w:rPr>
        <w:rFonts w:hint="default"/>
      </w:rPr>
    </w:lvl>
    <w:lvl w:ilvl="7">
      <w:start w:val="1"/>
      <w:numFmt w:val="decimal"/>
      <w:isLgl/>
      <w:lvlText w:val="%1.%2.%3.%4.%5.%6.%7.%8."/>
      <w:lvlJc w:val="left"/>
      <w:pPr>
        <w:ind w:left="4433" w:hanging="1800"/>
      </w:pPr>
      <w:rPr>
        <w:rFonts w:hint="default"/>
      </w:rPr>
    </w:lvl>
    <w:lvl w:ilvl="8">
      <w:start w:val="1"/>
      <w:numFmt w:val="decimal"/>
      <w:isLgl/>
      <w:lvlText w:val="%1.%2.%3.%4.%5.%6.%7.%8.%9."/>
      <w:lvlJc w:val="left"/>
      <w:pPr>
        <w:ind w:left="5153" w:hanging="2160"/>
      </w:pPr>
      <w:rPr>
        <w:rFonts w:hint="default"/>
      </w:rPr>
    </w:lvl>
  </w:abstractNum>
  <w:abstractNum w:abstractNumId="7">
    <w:nsid w:val="2B435A3D"/>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01394B"/>
    <w:multiLevelType w:val="hybridMultilevel"/>
    <w:tmpl w:val="74F42160"/>
    <w:lvl w:ilvl="0" w:tplc="D13202BA">
      <w:start w:val="1"/>
      <w:numFmt w:val="bullet"/>
      <w:lvlText w:val=""/>
      <w:lvlJc w:val="left"/>
      <w:pPr>
        <w:tabs>
          <w:tab w:val="num" w:pos="720"/>
        </w:tabs>
        <w:ind w:left="720" w:hanging="360"/>
      </w:pPr>
      <w:rPr>
        <w:rFonts w:ascii="Symbol" w:hAnsi="Symbol" w:hint="default"/>
        <w:sz w:val="20"/>
      </w:rPr>
    </w:lvl>
    <w:lvl w:ilvl="1" w:tplc="EC80AA82">
      <w:start w:val="1"/>
      <w:numFmt w:val="bullet"/>
      <w:lvlText w:val="o"/>
      <w:lvlJc w:val="left"/>
      <w:pPr>
        <w:tabs>
          <w:tab w:val="num" w:pos="1440"/>
        </w:tabs>
        <w:ind w:left="1440" w:hanging="360"/>
      </w:pPr>
      <w:rPr>
        <w:rFonts w:ascii="Courier New" w:hAnsi="Courier New" w:hint="default"/>
        <w:sz w:val="20"/>
      </w:rPr>
    </w:lvl>
    <w:lvl w:ilvl="2" w:tplc="D9F40B5C">
      <w:start w:val="1"/>
      <w:numFmt w:val="bullet"/>
      <w:lvlText w:val=""/>
      <w:lvlJc w:val="left"/>
      <w:pPr>
        <w:tabs>
          <w:tab w:val="num" w:pos="2160"/>
        </w:tabs>
        <w:ind w:left="2160" w:hanging="360"/>
      </w:pPr>
      <w:rPr>
        <w:rFonts w:ascii="Wingdings" w:hAnsi="Wingdings" w:hint="default"/>
        <w:sz w:val="20"/>
      </w:rPr>
    </w:lvl>
    <w:lvl w:ilvl="3" w:tplc="327E9066">
      <w:start w:val="1"/>
      <w:numFmt w:val="bullet"/>
      <w:lvlText w:val=""/>
      <w:lvlJc w:val="left"/>
      <w:pPr>
        <w:tabs>
          <w:tab w:val="num" w:pos="2880"/>
        </w:tabs>
        <w:ind w:left="2880" w:hanging="360"/>
      </w:pPr>
      <w:rPr>
        <w:rFonts w:ascii="Wingdings" w:hAnsi="Wingdings" w:hint="default"/>
        <w:sz w:val="20"/>
      </w:rPr>
    </w:lvl>
    <w:lvl w:ilvl="4" w:tplc="44304B94">
      <w:start w:val="1"/>
      <w:numFmt w:val="bullet"/>
      <w:lvlText w:val=""/>
      <w:lvlJc w:val="left"/>
      <w:pPr>
        <w:tabs>
          <w:tab w:val="num" w:pos="3600"/>
        </w:tabs>
        <w:ind w:left="3600" w:hanging="360"/>
      </w:pPr>
      <w:rPr>
        <w:rFonts w:ascii="Wingdings" w:hAnsi="Wingdings" w:hint="default"/>
        <w:sz w:val="20"/>
      </w:rPr>
    </w:lvl>
    <w:lvl w:ilvl="5" w:tplc="E5C8C658">
      <w:start w:val="1"/>
      <w:numFmt w:val="bullet"/>
      <w:lvlText w:val=""/>
      <w:lvlJc w:val="left"/>
      <w:pPr>
        <w:tabs>
          <w:tab w:val="num" w:pos="4320"/>
        </w:tabs>
        <w:ind w:left="4320" w:hanging="360"/>
      </w:pPr>
      <w:rPr>
        <w:rFonts w:ascii="Wingdings" w:hAnsi="Wingdings" w:hint="default"/>
        <w:sz w:val="20"/>
      </w:rPr>
    </w:lvl>
    <w:lvl w:ilvl="6" w:tplc="D30CE9B4">
      <w:start w:val="1"/>
      <w:numFmt w:val="bullet"/>
      <w:lvlText w:val=""/>
      <w:lvlJc w:val="left"/>
      <w:pPr>
        <w:tabs>
          <w:tab w:val="num" w:pos="5040"/>
        </w:tabs>
        <w:ind w:left="5040" w:hanging="360"/>
      </w:pPr>
      <w:rPr>
        <w:rFonts w:ascii="Wingdings" w:hAnsi="Wingdings" w:hint="default"/>
        <w:sz w:val="20"/>
      </w:rPr>
    </w:lvl>
    <w:lvl w:ilvl="7" w:tplc="4C9C66A6">
      <w:start w:val="1"/>
      <w:numFmt w:val="bullet"/>
      <w:lvlText w:val=""/>
      <w:lvlJc w:val="left"/>
      <w:pPr>
        <w:tabs>
          <w:tab w:val="num" w:pos="5760"/>
        </w:tabs>
        <w:ind w:left="5760" w:hanging="360"/>
      </w:pPr>
      <w:rPr>
        <w:rFonts w:ascii="Wingdings" w:hAnsi="Wingdings" w:hint="default"/>
        <w:sz w:val="20"/>
      </w:rPr>
    </w:lvl>
    <w:lvl w:ilvl="8" w:tplc="72848E2A">
      <w:start w:val="1"/>
      <w:numFmt w:val="bullet"/>
      <w:lvlText w:val=""/>
      <w:lvlJc w:val="left"/>
      <w:pPr>
        <w:tabs>
          <w:tab w:val="num" w:pos="6480"/>
        </w:tabs>
        <w:ind w:left="6480" w:hanging="360"/>
      </w:pPr>
      <w:rPr>
        <w:rFonts w:ascii="Wingdings" w:hAnsi="Wingdings" w:hint="default"/>
        <w:sz w:val="20"/>
      </w:rPr>
    </w:lvl>
  </w:abstractNum>
  <w:abstractNum w:abstractNumId="9">
    <w:nsid w:val="32F064B1"/>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E760D"/>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6C4C63"/>
    <w:multiLevelType w:val="hybridMultilevel"/>
    <w:tmpl w:val="842AC1F6"/>
    <w:lvl w:ilvl="0" w:tplc="44D03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CC92ED6"/>
    <w:multiLevelType w:val="hybridMultilevel"/>
    <w:tmpl w:val="5A5E5B3E"/>
    <w:lvl w:ilvl="0" w:tplc="5FCEE83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B467D5"/>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464E88"/>
    <w:multiLevelType w:val="hybridMultilevel"/>
    <w:tmpl w:val="2FA4293E"/>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9E46A5"/>
    <w:multiLevelType w:val="hybridMultilevel"/>
    <w:tmpl w:val="63D8B81E"/>
    <w:lvl w:ilvl="0" w:tplc="FE941C2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814757"/>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DA629F"/>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830C54"/>
    <w:multiLevelType w:val="hybridMultilevel"/>
    <w:tmpl w:val="8C9808BE"/>
    <w:lvl w:ilvl="0" w:tplc="A124929C">
      <w:start w:val="1"/>
      <w:numFmt w:val="decimal"/>
      <w:lvlText w:val="%1."/>
      <w:lvlJc w:val="left"/>
      <w:pPr>
        <w:ind w:left="1068" w:hanging="360"/>
      </w:pPr>
      <w:rPr>
        <w:rFonts w:ascii="Times New Roman" w:eastAsia="Times New Roman" w:hAnsi="Times New Roman" w:cs="Times New Roman"/>
      </w:r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9">
    <w:nsid w:val="4EC23213"/>
    <w:multiLevelType w:val="hybridMultilevel"/>
    <w:tmpl w:val="0C00B1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F445D9"/>
    <w:multiLevelType w:val="hybridMultilevel"/>
    <w:tmpl w:val="2FA4293E"/>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3237A2"/>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8D2D7E"/>
    <w:multiLevelType w:val="hybridMultilevel"/>
    <w:tmpl w:val="D7AA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FC442C"/>
    <w:multiLevelType w:val="multilevel"/>
    <w:tmpl w:val="7CE2562A"/>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63062F5F"/>
    <w:multiLevelType w:val="hybridMultilevel"/>
    <w:tmpl w:val="5A5E5B3E"/>
    <w:lvl w:ilvl="0" w:tplc="5FCEE83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79922B3"/>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D9701B"/>
    <w:multiLevelType w:val="hybridMultilevel"/>
    <w:tmpl w:val="2862B764"/>
    <w:lvl w:ilvl="0" w:tplc="AF3AE99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4D24EA"/>
    <w:multiLevelType w:val="multilevel"/>
    <w:tmpl w:val="817C09C6"/>
    <w:lvl w:ilvl="0">
      <w:start w:val="1"/>
      <w:numFmt w:val="decimal"/>
      <w:lvlText w:val="%1."/>
      <w:lvlJc w:val="left"/>
      <w:pPr>
        <w:ind w:left="4330" w:hanging="360"/>
      </w:pPr>
      <w:rPr>
        <w:rFonts w:cs="Times New Roman"/>
      </w:rPr>
    </w:lvl>
    <w:lvl w:ilvl="1">
      <w:start w:val="1"/>
      <w:numFmt w:val="decimal"/>
      <w:isLgl/>
      <w:lvlText w:val="%1.%2."/>
      <w:lvlJc w:val="left"/>
      <w:pPr>
        <w:ind w:left="5399" w:hanging="720"/>
      </w:pPr>
      <w:rPr>
        <w:rFonts w:cs="Times New Roman" w:hint="default"/>
      </w:rPr>
    </w:lvl>
    <w:lvl w:ilvl="2">
      <w:start w:val="1"/>
      <w:numFmt w:val="decimal"/>
      <w:isLgl/>
      <w:lvlText w:val="%1.%2.%3."/>
      <w:lvlJc w:val="left"/>
      <w:pPr>
        <w:ind w:left="5541" w:hanging="720"/>
      </w:pPr>
      <w:rPr>
        <w:rFonts w:cs="Times New Roman" w:hint="default"/>
      </w:rPr>
    </w:lvl>
    <w:lvl w:ilvl="3">
      <w:start w:val="1"/>
      <w:numFmt w:val="decimal"/>
      <w:isLgl/>
      <w:lvlText w:val="%1.%2.%3.%4."/>
      <w:lvlJc w:val="left"/>
      <w:pPr>
        <w:ind w:left="6043" w:hanging="1080"/>
      </w:pPr>
      <w:rPr>
        <w:rFonts w:cs="Times New Roman" w:hint="default"/>
      </w:rPr>
    </w:lvl>
    <w:lvl w:ilvl="4">
      <w:start w:val="1"/>
      <w:numFmt w:val="decimal"/>
      <w:isLgl/>
      <w:lvlText w:val="%1.%2.%3.%4.%5."/>
      <w:lvlJc w:val="left"/>
      <w:pPr>
        <w:ind w:left="6185" w:hanging="1080"/>
      </w:pPr>
      <w:rPr>
        <w:rFonts w:cs="Times New Roman" w:hint="default"/>
      </w:rPr>
    </w:lvl>
    <w:lvl w:ilvl="5">
      <w:start w:val="1"/>
      <w:numFmt w:val="decimal"/>
      <w:isLgl/>
      <w:lvlText w:val="%1.%2.%3.%4.%5.%6."/>
      <w:lvlJc w:val="left"/>
      <w:pPr>
        <w:ind w:left="6687" w:hanging="1440"/>
      </w:pPr>
      <w:rPr>
        <w:rFonts w:cs="Times New Roman" w:hint="default"/>
      </w:rPr>
    </w:lvl>
    <w:lvl w:ilvl="6">
      <w:start w:val="1"/>
      <w:numFmt w:val="decimal"/>
      <w:isLgl/>
      <w:lvlText w:val="%1.%2.%3.%4.%5.%6.%7."/>
      <w:lvlJc w:val="left"/>
      <w:pPr>
        <w:ind w:left="7189" w:hanging="1800"/>
      </w:pPr>
      <w:rPr>
        <w:rFonts w:cs="Times New Roman" w:hint="default"/>
      </w:rPr>
    </w:lvl>
    <w:lvl w:ilvl="7">
      <w:start w:val="1"/>
      <w:numFmt w:val="decimal"/>
      <w:isLgl/>
      <w:lvlText w:val="%1.%2.%3.%4.%5.%6.%7.%8."/>
      <w:lvlJc w:val="left"/>
      <w:pPr>
        <w:ind w:left="7331" w:hanging="1800"/>
      </w:pPr>
      <w:rPr>
        <w:rFonts w:cs="Times New Roman" w:hint="default"/>
      </w:rPr>
    </w:lvl>
    <w:lvl w:ilvl="8">
      <w:start w:val="1"/>
      <w:numFmt w:val="decimal"/>
      <w:isLgl/>
      <w:lvlText w:val="%1.%2.%3.%4.%5.%6.%7.%8.%9."/>
      <w:lvlJc w:val="left"/>
      <w:pPr>
        <w:ind w:left="7833" w:hanging="2160"/>
      </w:pPr>
      <w:rPr>
        <w:rFonts w:cs="Times New Roman" w:hint="default"/>
      </w:rPr>
    </w:lvl>
  </w:abstractNum>
  <w:abstractNum w:abstractNumId="28">
    <w:nsid w:val="79BE31B9"/>
    <w:multiLevelType w:val="hybridMultilevel"/>
    <w:tmpl w:val="28721A6A"/>
    <w:lvl w:ilvl="0" w:tplc="910E517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nsid w:val="7AFA28C8"/>
    <w:multiLevelType w:val="hybridMultilevel"/>
    <w:tmpl w:val="95BCBE0C"/>
    <w:lvl w:ilvl="0" w:tplc="F2A2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9362E4"/>
    <w:multiLevelType w:val="hybridMultilevel"/>
    <w:tmpl w:val="423AFB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28"/>
  </w:num>
  <w:num w:numId="5">
    <w:abstractNumId w:val="22"/>
  </w:num>
  <w:num w:numId="6">
    <w:abstractNumId w:val="4"/>
  </w:num>
  <w:num w:numId="7">
    <w:abstractNumId w:val="23"/>
  </w:num>
  <w:num w:numId="8">
    <w:abstractNumId w:val="14"/>
  </w:num>
  <w:num w:numId="9">
    <w:abstractNumId w:val="27"/>
  </w:num>
  <w:num w:numId="10">
    <w:abstractNumId w:val="12"/>
  </w:num>
  <w:num w:numId="11">
    <w:abstractNumId w:val="0"/>
  </w:num>
  <w:num w:numId="12">
    <w:abstractNumId w:val="1"/>
  </w:num>
  <w:num w:numId="13">
    <w:abstractNumId w:val="25"/>
  </w:num>
  <w:num w:numId="14">
    <w:abstractNumId w:val="13"/>
  </w:num>
  <w:num w:numId="15">
    <w:abstractNumId w:val="3"/>
  </w:num>
  <w:num w:numId="16">
    <w:abstractNumId w:val="9"/>
  </w:num>
  <w:num w:numId="17">
    <w:abstractNumId w:val="29"/>
  </w:num>
  <w:num w:numId="18">
    <w:abstractNumId w:val="16"/>
  </w:num>
  <w:num w:numId="19">
    <w:abstractNumId w:val="2"/>
  </w:num>
  <w:num w:numId="20">
    <w:abstractNumId w:val="21"/>
  </w:num>
  <w:num w:numId="21">
    <w:abstractNumId w:val="30"/>
  </w:num>
  <w:num w:numId="22">
    <w:abstractNumId w:val="19"/>
  </w:num>
  <w:num w:numId="23">
    <w:abstractNumId w:val="24"/>
  </w:num>
  <w:num w:numId="24">
    <w:abstractNumId w:val="20"/>
  </w:num>
  <w:num w:numId="25">
    <w:abstractNumId w:val="10"/>
  </w:num>
  <w:num w:numId="26">
    <w:abstractNumId w:val="17"/>
  </w:num>
  <w:num w:numId="27">
    <w:abstractNumId w:val="7"/>
  </w:num>
  <w:num w:numId="28">
    <w:abstractNumId w:val="5"/>
  </w:num>
  <w:num w:numId="29">
    <w:abstractNumId w:val="11"/>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BF"/>
    <w:rsid w:val="000055DD"/>
    <w:rsid w:val="000062B2"/>
    <w:rsid w:val="00011ADF"/>
    <w:rsid w:val="00022C8B"/>
    <w:rsid w:val="000308D1"/>
    <w:rsid w:val="00035F80"/>
    <w:rsid w:val="000378EF"/>
    <w:rsid w:val="000402B3"/>
    <w:rsid w:val="000422FB"/>
    <w:rsid w:val="00050F90"/>
    <w:rsid w:val="00051EAA"/>
    <w:rsid w:val="00052211"/>
    <w:rsid w:val="0006600F"/>
    <w:rsid w:val="00066732"/>
    <w:rsid w:val="00070DB4"/>
    <w:rsid w:val="000719A9"/>
    <w:rsid w:val="000743C3"/>
    <w:rsid w:val="00077A01"/>
    <w:rsid w:val="000868FA"/>
    <w:rsid w:val="00092AD3"/>
    <w:rsid w:val="0009396E"/>
    <w:rsid w:val="00097710"/>
    <w:rsid w:val="000A4027"/>
    <w:rsid w:val="000A7374"/>
    <w:rsid w:val="000B1632"/>
    <w:rsid w:val="000B1E26"/>
    <w:rsid w:val="000B4C3E"/>
    <w:rsid w:val="000C5B2D"/>
    <w:rsid w:val="000D0C3E"/>
    <w:rsid w:val="000D59A5"/>
    <w:rsid w:val="000D702D"/>
    <w:rsid w:val="000E5616"/>
    <w:rsid w:val="000E7882"/>
    <w:rsid w:val="000E7C3D"/>
    <w:rsid w:val="000F5069"/>
    <w:rsid w:val="00100206"/>
    <w:rsid w:val="001035BB"/>
    <w:rsid w:val="00104FD8"/>
    <w:rsid w:val="00127FB6"/>
    <w:rsid w:val="00131335"/>
    <w:rsid w:val="00150DA1"/>
    <w:rsid w:val="00153E47"/>
    <w:rsid w:val="00163544"/>
    <w:rsid w:val="00164BFE"/>
    <w:rsid w:val="00166598"/>
    <w:rsid w:val="00171941"/>
    <w:rsid w:val="0017233F"/>
    <w:rsid w:val="00177383"/>
    <w:rsid w:val="0018446D"/>
    <w:rsid w:val="00186AE2"/>
    <w:rsid w:val="001978EF"/>
    <w:rsid w:val="001A665B"/>
    <w:rsid w:val="001B028E"/>
    <w:rsid w:val="001B359A"/>
    <w:rsid w:val="001B686F"/>
    <w:rsid w:val="001B6B24"/>
    <w:rsid w:val="001D1577"/>
    <w:rsid w:val="001D2437"/>
    <w:rsid w:val="001D30F6"/>
    <w:rsid w:val="001D542F"/>
    <w:rsid w:val="001E3CBE"/>
    <w:rsid w:val="001E5FD2"/>
    <w:rsid w:val="001F2CEE"/>
    <w:rsid w:val="001F3D79"/>
    <w:rsid w:val="002011F2"/>
    <w:rsid w:val="0020699A"/>
    <w:rsid w:val="002115C3"/>
    <w:rsid w:val="00213E79"/>
    <w:rsid w:val="00214882"/>
    <w:rsid w:val="0021765E"/>
    <w:rsid w:val="00217714"/>
    <w:rsid w:val="00225DE1"/>
    <w:rsid w:val="002262F3"/>
    <w:rsid w:val="00232E5A"/>
    <w:rsid w:val="00234433"/>
    <w:rsid w:val="00240EBF"/>
    <w:rsid w:val="00256B22"/>
    <w:rsid w:val="00257E6D"/>
    <w:rsid w:val="00271F98"/>
    <w:rsid w:val="00280E6F"/>
    <w:rsid w:val="00283045"/>
    <w:rsid w:val="00283245"/>
    <w:rsid w:val="00290BA4"/>
    <w:rsid w:val="002935D5"/>
    <w:rsid w:val="00295BA0"/>
    <w:rsid w:val="002A33E8"/>
    <w:rsid w:val="002A69FF"/>
    <w:rsid w:val="002A7FD4"/>
    <w:rsid w:val="002B270C"/>
    <w:rsid w:val="002C3C5D"/>
    <w:rsid w:val="002D0AE4"/>
    <w:rsid w:val="002D335C"/>
    <w:rsid w:val="002D5202"/>
    <w:rsid w:val="002E4C74"/>
    <w:rsid w:val="002F072A"/>
    <w:rsid w:val="003003F2"/>
    <w:rsid w:val="00305A72"/>
    <w:rsid w:val="00307E25"/>
    <w:rsid w:val="00310C6F"/>
    <w:rsid w:val="00335708"/>
    <w:rsid w:val="00341E30"/>
    <w:rsid w:val="003510E3"/>
    <w:rsid w:val="00356F23"/>
    <w:rsid w:val="00360FD1"/>
    <w:rsid w:val="003624F2"/>
    <w:rsid w:val="00364BA1"/>
    <w:rsid w:val="0037320F"/>
    <w:rsid w:val="00377752"/>
    <w:rsid w:val="00381144"/>
    <w:rsid w:val="0038540F"/>
    <w:rsid w:val="00385BE9"/>
    <w:rsid w:val="00397149"/>
    <w:rsid w:val="0039752B"/>
    <w:rsid w:val="00397BA6"/>
    <w:rsid w:val="003B1C76"/>
    <w:rsid w:val="003C1F3A"/>
    <w:rsid w:val="003C7745"/>
    <w:rsid w:val="003D6C4C"/>
    <w:rsid w:val="003E3932"/>
    <w:rsid w:val="003E5B5C"/>
    <w:rsid w:val="003F0673"/>
    <w:rsid w:val="003F1009"/>
    <w:rsid w:val="003F1FA4"/>
    <w:rsid w:val="003F38D9"/>
    <w:rsid w:val="003F5B0A"/>
    <w:rsid w:val="00410F97"/>
    <w:rsid w:val="00416B44"/>
    <w:rsid w:val="00437CB9"/>
    <w:rsid w:val="004402AE"/>
    <w:rsid w:val="004561D1"/>
    <w:rsid w:val="00456BBA"/>
    <w:rsid w:val="004654D4"/>
    <w:rsid w:val="00466DD5"/>
    <w:rsid w:val="00491856"/>
    <w:rsid w:val="004A0276"/>
    <w:rsid w:val="004A22FD"/>
    <w:rsid w:val="004A2F9D"/>
    <w:rsid w:val="004A3442"/>
    <w:rsid w:val="004A495A"/>
    <w:rsid w:val="004A79E4"/>
    <w:rsid w:val="004B6092"/>
    <w:rsid w:val="004B6BA8"/>
    <w:rsid w:val="004C1C9C"/>
    <w:rsid w:val="004C782D"/>
    <w:rsid w:val="004C7E74"/>
    <w:rsid w:val="004D11F3"/>
    <w:rsid w:val="004D5A99"/>
    <w:rsid w:val="004E71D7"/>
    <w:rsid w:val="004F3521"/>
    <w:rsid w:val="004F456E"/>
    <w:rsid w:val="004F4C96"/>
    <w:rsid w:val="004F5629"/>
    <w:rsid w:val="004F6BFA"/>
    <w:rsid w:val="00500B34"/>
    <w:rsid w:val="00501A02"/>
    <w:rsid w:val="0050317B"/>
    <w:rsid w:val="005067FD"/>
    <w:rsid w:val="005252E6"/>
    <w:rsid w:val="00540564"/>
    <w:rsid w:val="00547B87"/>
    <w:rsid w:val="00552568"/>
    <w:rsid w:val="0055265A"/>
    <w:rsid w:val="005701EB"/>
    <w:rsid w:val="005754A6"/>
    <w:rsid w:val="005763A0"/>
    <w:rsid w:val="005814F9"/>
    <w:rsid w:val="00583E02"/>
    <w:rsid w:val="005842BA"/>
    <w:rsid w:val="00585CC6"/>
    <w:rsid w:val="00592584"/>
    <w:rsid w:val="00596A62"/>
    <w:rsid w:val="005A40CA"/>
    <w:rsid w:val="005A4AC0"/>
    <w:rsid w:val="005A54AF"/>
    <w:rsid w:val="005B0725"/>
    <w:rsid w:val="005B255F"/>
    <w:rsid w:val="005B5AE6"/>
    <w:rsid w:val="005B6AA2"/>
    <w:rsid w:val="005D2DFD"/>
    <w:rsid w:val="005E559F"/>
    <w:rsid w:val="005F3B75"/>
    <w:rsid w:val="005F52E9"/>
    <w:rsid w:val="005F5980"/>
    <w:rsid w:val="0060042E"/>
    <w:rsid w:val="00604B54"/>
    <w:rsid w:val="00605CEA"/>
    <w:rsid w:val="00610AA5"/>
    <w:rsid w:val="00612EB9"/>
    <w:rsid w:val="00620A59"/>
    <w:rsid w:val="00620EB3"/>
    <w:rsid w:val="0062682E"/>
    <w:rsid w:val="00626C00"/>
    <w:rsid w:val="00627F83"/>
    <w:rsid w:val="00641F23"/>
    <w:rsid w:val="00644B10"/>
    <w:rsid w:val="00646A01"/>
    <w:rsid w:val="00662E97"/>
    <w:rsid w:val="00674E5A"/>
    <w:rsid w:val="00675D62"/>
    <w:rsid w:val="00676664"/>
    <w:rsid w:val="00680EF4"/>
    <w:rsid w:val="006A0A4D"/>
    <w:rsid w:val="006A0CF8"/>
    <w:rsid w:val="006A330C"/>
    <w:rsid w:val="006A3517"/>
    <w:rsid w:val="006A528A"/>
    <w:rsid w:val="006A5D97"/>
    <w:rsid w:val="006A77AB"/>
    <w:rsid w:val="006B0122"/>
    <w:rsid w:val="006B18E7"/>
    <w:rsid w:val="006B77CF"/>
    <w:rsid w:val="006C0214"/>
    <w:rsid w:val="006D023E"/>
    <w:rsid w:val="00700A1A"/>
    <w:rsid w:val="00700EED"/>
    <w:rsid w:val="00706B39"/>
    <w:rsid w:val="00714A4E"/>
    <w:rsid w:val="00715A7A"/>
    <w:rsid w:val="00721032"/>
    <w:rsid w:val="00734077"/>
    <w:rsid w:val="0073739E"/>
    <w:rsid w:val="00746123"/>
    <w:rsid w:val="007461CD"/>
    <w:rsid w:val="007528B6"/>
    <w:rsid w:val="00766344"/>
    <w:rsid w:val="0077326F"/>
    <w:rsid w:val="007758E4"/>
    <w:rsid w:val="00776279"/>
    <w:rsid w:val="00776368"/>
    <w:rsid w:val="0078579A"/>
    <w:rsid w:val="00793C22"/>
    <w:rsid w:val="0079633F"/>
    <w:rsid w:val="00797C18"/>
    <w:rsid w:val="007A7A99"/>
    <w:rsid w:val="007C1915"/>
    <w:rsid w:val="007E10B4"/>
    <w:rsid w:val="007E203B"/>
    <w:rsid w:val="007E7755"/>
    <w:rsid w:val="00805D04"/>
    <w:rsid w:val="00805EA0"/>
    <w:rsid w:val="008148CD"/>
    <w:rsid w:val="008155AC"/>
    <w:rsid w:val="00822935"/>
    <w:rsid w:val="008261B8"/>
    <w:rsid w:val="00831D6B"/>
    <w:rsid w:val="00833B6E"/>
    <w:rsid w:val="00841A5E"/>
    <w:rsid w:val="0084209F"/>
    <w:rsid w:val="008526F4"/>
    <w:rsid w:val="00852809"/>
    <w:rsid w:val="0085597F"/>
    <w:rsid w:val="00863FCF"/>
    <w:rsid w:val="008664BE"/>
    <w:rsid w:val="0086736B"/>
    <w:rsid w:val="00867949"/>
    <w:rsid w:val="008725C6"/>
    <w:rsid w:val="008768DD"/>
    <w:rsid w:val="00882F35"/>
    <w:rsid w:val="00883FC6"/>
    <w:rsid w:val="00890843"/>
    <w:rsid w:val="00894DB6"/>
    <w:rsid w:val="008B5844"/>
    <w:rsid w:val="008B744E"/>
    <w:rsid w:val="008C54CC"/>
    <w:rsid w:val="008E066D"/>
    <w:rsid w:val="008E3972"/>
    <w:rsid w:val="008E3E7F"/>
    <w:rsid w:val="008E4605"/>
    <w:rsid w:val="008E68EA"/>
    <w:rsid w:val="008E710E"/>
    <w:rsid w:val="008F2899"/>
    <w:rsid w:val="00903EA2"/>
    <w:rsid w:val="00905929"/>
    <w:rsid w:val="00907E17"/>
    <w:rsid w:val="009135A0"/>
    <w:rsid w:val="00914AC4"/>
    <w:rsid w:val="00921023"/>
    <w:rsid w:val="00941EB4"/>
    <w:rsid w:val="009435D0"/>
    <w:rsid w:val="0095062C"/>
    <w:rsid w:val="00951E67"/>
    <w:rsid w:val="009579CC"/>
    <w:rsid w:val="00961AC1"/>
    <w:rsid w:val="00963D04"/>
    <w:rsid w:val="00967578"/>
    <w:rsid w:val="00967D64"/>
    <w:rsid w:val="00967E6F"/>
    <w:rsid w:val="00973E77"/>
    <w:rsid w:val="009772D8"/>
    <w:rsid w:val="009843AB"/>
    <w:rsid w:val="00990B56"/>
    <w:rsid w:val="009931A7"/>
    <w:rsid w:val="00993FD5"/>
    <w:rsid w:val="00996123"/>
    <w:rsid w:val="009A4A88"/>
    <w:rsid w:val="009A589F"/>
    <w:rsid w:val="009B2E20"/>
    <w:rsid w:val="009B5A88"/>
    <w:rsid w:val="009D3FFA"/>
    <w:rsid w:val="009E1758"/>
    <w:rsid w:val="009E43C8"/>
    <w:rsid w:val="009E4A65"/>
    <w:rsid w:val="009F4B94"/>
    <w:rsid w:val="009F6590"/>
    <w:rsid w:val="00A048DF"/>
    <w:rsid w:val="00A11A4F"/>
    <w:rsid w:val="00A2012A"/>
    <w:rsid w:val="00A2060A"/>
    <w:rsid w:val="00A22588"/>
    <w:rsid w:val="00A233B0"/>
    <w:rsid w:val="00A31930"/>
    <w:rsid w:val="00A31EFD"/>
    <w:rsid w:val="00A3334D"/>
    <w:rsid w:val="00A371EC"/>
    <w:rsid w:val="00A41970"/>
    <w:rsid w:val="00A46E8A"/>
    <w:rsid w:val="00A52E6A"/>
    <w:rsid w:val="00A55802"/>
    <w:rsid w:val="00A56AC1"/>
    <w:rsid w:val="00A62A5F"/>
    <w:rsid w:val="00A62F32"/>
    <w:rsid w:val="00A6425F"/>
    <w:rsid w:val="00A6471A"/>
    <w:rsid w:val="00A71384"/>
    <w:rsid w:val="00A76AD0"/>
    <w:rsid w:val="00A83919"/>
    <w:rsid w:val="00A84005"/>
    <w:rsid w:val="00A91EAF"/>
    <w:rsid w:val="00A9353C"/>
    <w:rsid w:val="00AB0268"/>
    <w:rsid w:val="00AB0467"/>
    <w:rsid w:val="00AB0DBD"/>
    <w:rsid w:val="00AB59A1"/>
    <w:rsid w:val="00AB6071"/>
    <w:rsid w:val="00AB68FA"/>
    <w:rsid w:val="00AB6BCB"/>
    <w:rsid w:val="00AC0CDB"/>
    <w:rsid w:val="00AC62BF"/>
    <w:rsid w:val="00AD04ED"/>
    <w:rsid w:val="00AD1790"/>
    <w:rsid w:val="00AD3A1B"/>
    <w:rsid w:val="00AE71C9"/>
    <w:rsid w:val="00B22FD9"/>
    <w:rsid w:val="00B3706E"/>
    <w:rsid w:val="00B403DB"/>
    <w:rsid w:val="00B4160D"/>
    <w:rsid w:val="00B5135D"/>
    <w:rsid w:val="00B536A0"/>
    <w:rsid w:val="00B55228"/>
    <w:rsid w:val="00B55BAC"/>
    <w:rsid w:val="00B60F42"/>
    <w:rsid w:val="00B6258C"/>
    <w:rsid w:val="00B75F8E"/>
    <w:rsid w:val="00B80EC9"/>
    <w:rsid w:val="00B863B8"/>
    <w:rsid w:val="00B91BFC"/>
    <w:rsid w:val="00B9287F"/>
    <w:rsid w:val="00B947CF"/>
    <w:rsid w:val="00BA6F98"/>
    <w:rsid w:val="00BB1727"/>
    <w:rsid w:val="00BB2468"/>
    <w:rsid w:val="00BB3BEA"/>
    <w:rsid w:val="00BB5932"/>
    <w:rsid w:val="00BC1B97"/>
    <w:rsid w:val="00BC46E5"/>
    <w:rsid w:val="00BC5EF0"/>
    <w:rsid w:val="00BC6FAB"/>
    <w:rsid w:val="00BD2D59"/>
    <w:rsid w:val="00BD6D13"/>
    <w:rsid w:val="00BE0A95"/>
    <w:rsid w:val="00BE2FDE"/>
    <w:rsid w:val="00BF3170"/>
    <w:rsid w:val="00C028BA"/>
    <w:rsid w:val="00C06BE8"/>
    <w:rsid w:val="00C0757C"/>
    <w:rsid w:val="00C31D44"/>
    <w:rsid w:val="00C33A94"/>
    <w:rsid w:val="00C45363"/>
    <w:rsid w:val="00C465F8"/>
    <w:rsid w:val="00C5070C"/>
    <w:rsid w:val="00C619AC"/>
    <w:rsid w:val="00C64BA9"/>
    <w:rsid w:val="00C64F27"/>
    <w:rsid w:val="00C67FEC"/>
    <w:rsid w:val="00C7282C"/>
    <w:rsid w:val="00C76B47"/>
    <w:rsid w:val="00C77BEF"/>
    <w:rsid w:val="00C8669F"/>
    <w:rsid w:val="00C90ED8"/>
    <w:rsid w:val="00C931A0"/>
    <w:rsid w:val="00C93A7A"/>
    <w:rsid w:val="00CA4F39"/>
    <w:rsid w:val="00CA64FF"/>
    <w:rsid w:val="00CB310C"/>
    <w:rsid w:val="00CB5A47"/>
    <w:rsid w:val="00CB5CB9"/>
    <w:rsid w:val="00CC0E84"/>
    <w:rsid w:val="00CD3A79"/>
    <w:rsid w:val="00CE1985"/>
    <w:rsid w:val="00CF3334"/>
    <w:rsid w:val="00D100AC"/>
    <w:rsid w:val="00D11E86"/>
    <w:rsid w:val="00D120CB"/>
    <w:rsid w:val="00D12D49"/>
    <w:rsid w:val="00D14E53"/>
    <w:rsid w:val="00D15FED"/>
    <w:rsid w:val="00D20B52"/>
    <w:rsid w:val="00D20D73"/>
    <w:rsid w:val="00D30BE7"/>
    <w:rsid w:val="00D41C41"/>
    <w:rsid w:val="00D468DE"/>
    <w:rsid w:val="00D66ECD"/>
    <w:rsid w:val="00D74D4B"/>
    <w:rsid w:val="00D80819"/>
    <w:rsid w:val="00D8137B"/>
    <w:rsid w:val="00D81992"/>
    <w:rsid w:val="00D95D01"/>
    <w:rsid w:val="00DA164C"/>
    <w:rsid w:val="00DA3CEF"/>
    <w:rsid w:val="00DB242E"/>
    <w:rsid w:val="00DB34D3"/>
    <w:rsid w:val="00DB62C7"/>
    <w:rsid w:val="00DC0911"/>
    <w:rsid w:val="00DC7477"/>
    <w:rsid w:val="00DD2B51"/>
    <w:rsid w:val="00DD3DDC"/>
    <w:rsid w:val="00DD6E47"/>
    <w:rsid w:val="00DE06C3"/>
    <w:rsid w:val="00DF0D3B"/>
    <w:rsid w:val="00DF1127"/>
    <w:rsid w:val="00DF1AA1"/>
    <w:rsid w:val="00E2031D"/>
    <w:rsid w:val="00E3749E"/>
    <w:rsid w:val="00E44BD1"/>
    <w:rsid w:val="00E50E2D"/>
    <w:rsid w:val="00E52650"/>
    <w:rsid w:val="00E545EC"/>
    <w:rsid w:val="00E54BF6"/>
    <w:rsid w:val="00E55AA5"/>
    <w:rsid w:val="00E55D08"/>
    <w:rsid w:val="00E569FD"/>
    <w:rsid w:val="00E63356"/>
    <w:rsid w:val="00E63DE9"/>
    <w:rsid w:val="00E65042"/>
    <w:rsid w:val="00E6674F"/>
    <w:rsid w:val="00E75B70"/>
    <w:rsid w:val="00E7641E"/>
    <w:rsid w:val="00E82E0E"/>
    <w:rsid w:val="00E83928"/>
    <w:rsid w:val="00E868B7"/>
    <w:rsid w:val="00E9151B"/>
    <w:rsid w:val="00E92E89"/>
    <w:rsid w:val="00EA1E98"/>
    <w:rsid w:val="00EB57E7"/>
    <w:rsid w:val="00EC1EAB"/>
    <w:rsid w:val="00EC3C67"/>
    <w:rsid w:val="00EC5818"/>
    <w:rsid w:val="00EC5A33"/>
    <w:rsid w:val="00ED02FF"/>
    <w:rsid w:val="00ED0940"/>
    <w:rsid w:val="00ED4899"/>
    <w:rsid w:val="00ED7D77"/>
    <w:rsid w:val="00EE18CD"/>
    <w:rsid w:val="00EE3A91"/>
    <w:rsid w:val="00EE7FAB"/>
    <w:rsid w:val="00EF00EF"/>
    <w:rsid w:val="00EF6B1D"/>
    <w:rsid w:val="00F1233E"/>
    <w:rsid w:val="00F134FF"/>
    <w:rsid w:val="00F20C2F"/>
    <w:rsid w:val="00F212F9"/>
    <w:rsid w:val="00F336A1"/>
    <w:rsid w:val="00F341A8"/>
    <w:rsid w:val="00F34EE3"/>
    <w:rsid w:val="00F368E8"/>
    <w:rsid w:val="00F374D4"/>
    <w:rsid w:val="00F46B82"/>
    <w:rsid w:val="00F50E22"/>
    <w:rsid w:val="00F52EF2"/>
    <w:rsid w:val="00F537B3"/>
    <w:rsid w:val="00F55C32"/>
    <w:rsid w:val="00F60B7B"/>
    <w:rsid w:val="00F64076"/>
    <w:rsid w:val="00F65F8E"/>
    <w:rsid w:val="00F666A9"/>
    <w:rsid w:val="00F72466"/>
    <w:rsid w:val="00F72F71"/>
    <w:rsid w:val="00F75F4B"/>
    <w:rsid w:val="00F806C3"/>
    <w:rsid w:val="00F82794"/>
    <w:rsid w:val="00F854F8"/>
    <w:rsid w:val="00F93501"/>
    <w:rsid w:val="00FB4F20"/>
    <w:rsid w:val="00FC3882"/>
    <w:rsid w:val="00FC571C"/>
    <w:rsid w:val="00FD2290"/>
    <w:rsid w:val="00FE26E2"/>
    <w:rsid w:val="00FE414D"/>
    <w:rsid w:val="00FE6F42"/>
    <w:rsid w:val="00FE7397"/>
    <w:rsid w:val="00FF14CB"/>
    <w:rsid w:val="00FF2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rules v:ext="edit">
        <o:r id="V:Rule2" type="connector" idref="#_x0000_s10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0EBF"/>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40E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EBF"/>
    <w:rPr>
      <w:rFonts w:ascii="Tahoma" w:hAnsi="Tahoma" w:cs="Tahoma"/>
      <w:sz w:val="16"/>
      <w:szCs w:val="16"/>
    </w:rPr>
  </w:style>
  <w:style w:type="paragraph" w:customStyle="1" w:styleId="ConsPlusNormal">
    <w:name w:val="ConsPlusNormal"/>
    <w:uiPriority w:val="99"/>
    <w:rsid w:val="001002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1">
    <w:name w:val="consplusnormal1"/>
    <w:basedOn w:val="a"/>
    <w:rsid w:val="00100206"/>
    <w:pPr>
      <w:autoSpaceDE w:val="0"/>
      <w:spacing w:after="0" w:line="240" w:lineRule="auto"/>
      <w:ind w:firstLine="720"/>
    </w:pPr>
    <w:rPr>
      <w:rFonts w:ascii="Arial" w:eastAsia="Times New Roman" w:hAnsi="Arial" w:cs="Arial"/>
      <w:sz w:val="20"/>
      <w:szCs w:val="20"/>
    </w:rPr>
  </w:style>
  <w:style w:type="paragraph" w:customStyle="1" w:styleId="2">
    <w:name w:val="Знак Знак Знак Знак2"/>
    <w:basedOn w:val="a"/>
    <w:uiPriority w:val="99"/>
    <w:rsid w:val="008B5844"/>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8B58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B58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8B58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8B58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3"/>
    <w:basedOn w:val="a"/>
    <w:uiPriority w:val="99"/>
    <w:rsid w:val="008B5844"/>
    <w:pPr>
      <w:spacing w:after="160" w:line="240" w:lineRule="exact"/>
    </w:pPr>
    <w:rPr>
      <w:rFonts w:ascii="Verdana" w:eastAsia="Times New Roman" w:hAnsi="Verdana" w:cs="Verdana"/>
      <w:sz w:val="20"/>
      <w:szCs w:val="20"/>
      <w:lang w:val="en-US" w:eastAsia="en-US"/>
    </w:rPr>
  </w:style>
  <w:style w:type="table" w:styleId="a6">
    <w:name w:val="Table Grid"/>
    <w:basedOn w:val="a1"/>
    <w:uiPriority w:val="59"/>
    <w:rsid w:val="008B58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МОН Знак Знак"/>
    <w:basedOn w:val="a"/>
    <w:link w:val="a8"/>
    <w:uiPriority w:val="99"/>
    <w:rsid w:val="008B5844"/>
    <w:pPr>
      <w:spacing w:after="0" w:line="360" w:lineRule="auto"/>
      <w:ind w:firstLine="709"/>
      <w:jc w:val="both"/>
    </w:pPr>
    <w:rPr>
      <w:rFonts w:ascii="Times New Roman" w:eastAsia="Times New Roman" w:hAnsi="Times New Roman" w:cs="Times New Roman"/>
      <w:sz w:val="28"/>
      <w:szCs w:val="28"/>
    </w:rPr>
  </w:style>
  <w:style w:type="character" w:customStyle="1" w:styleId="a8">
    <w:name w:val="МОН Знак Знак Знак"/>
    <w:basedOn w:val="a0"/>
    <w:link w:val="a7"/>
    <w:uiPriority w:val="99"/>
    <w:locked/>
    <w:rsid w:val="008B5844"/>
    <w:rPr>
      <w:rFonts w:ascii="Times New Roman" w:eastAsia="Times New Roman" w:hAnsi="Times New Roman" w:cs="Times New Roman"/>
      <w:sz w:val="28"/>
      <w:szCs w:val="28"/>
    </w:rPr>
  </w:style>
  <w:style w:type="paragraph" w:styleId="20">
    <w:name w:val="Body Text 2"/>
    <w:basedOn w:val="a"/>
    <w:link w:val="21"/>
    <w:uiPriority w:val="99"/>
    <w:rsid w:val="008B5844"/>
    <w:pPr>
      <w:widowControl w:val="0"/>
      <w:spacing w:after="0" w:line="240" w:lineRule="auto"/>
      <w:ind w:right="-58"/>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8B5844"/>
    <w:rPr>
      <w:rFonts w:ascii="Times New Roman" w:eastAsia="Times New Roman" w:hAnsi="Times New Roman" w:cs="Times New Roman"/>
      <w:sz w:val="24"/>
      <w:szCs w:val="24"/>
    </w:rPr>
  </w:style>
  <w:style w:type="paragraph" w:styleId="a9">
    <w:name w:val="header"/>
    <w:basedOn w:val="a"/>
    <w:link w:val="aa"/>
    <w:rsid w:val="008B58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8B5844"/>
    <w:rPr>
      <w:rFonts w:ascii="Times New Roman" w:eastAsia="Times New Roman" w:hAnsi="Times New Roman" w:cs="Times New Roman"/>
      <w:sz w:val="20"/>
      <w:szCs w:val="20"/>
    </w:rPr>
  </w:style>
  <w:style w:type="character" w:styleId="ab">
    <w:name w:val="page number"/>
    <w:basedOn w:val="a0"/>
    <w:uiPriority w:val="99"/>
    <w:rsid w:val="008B5844"/>
    <w:rPr>
      <w:rFonts w:cs="Times New Roman"/>
    </w:rPr>
  </w:style>
  <w:style w:type="paragraph" w:customStyle="1" w:styleId="ac">
    <w:name w:val="Знак"/>
    <w:basedOn w:val="a"/>
    <w:uiPriority w:val="99"/>
    <w:rsid w:val="008B5844"/>
    <w:pPr>
      <w:spacing w:after="160" w:line="240" w:lineRule="exact"/>
    </w:pPr>
    <w:rPr>
      <w:rFonts w:ascii="Verdana" w:eastAsia="Times New Roman" w:hAnsi="Verdana" w:cs="Verdana"/>
      <w:sz w:val="20"/>
      <w:szCs w:val="20"/>
      <w:lang w:val="en-US" w:eastAsia="en-US"/>
    </w:rPr>
  </w:style>
  <w:style w:type="paragraph" w:styleId="ad">
    <w:name w:val="footer"/>
    <w:basedOn w:val="a"/>
    <w:link w:val="ae"/>
    <w:uiPriority w:val="99"/>
    <w:rsid w:val="008B58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8B5844"/>
    <w:rPr>
      <w:rFonts w:ascii="Times New Roman" w:eastAsia="Times New Roman" w:hAnsi="Times New Roman" w:cs="Times New Roman"/>
      <w:sz w:val="20"/>
      <w:szCs w:val="20"/>
    </w:rPr>
  </w:style>
  <w:style w:type="paragraph" w:customStyle="1" w:styleId="af">
    <w:name w:val="Знак Знак Знак Знак"/>
    <w:basedOn w:val="a"/>
    <w:uiPriority w:val="99"/>
    <w:rsid w:val="008B5844"/>
    <w:pPr>
      <w:spacing w:after="160" w:line="240" w:lineRule="exact"/>
    </w:pPr>
    <w:rPr>
      <w:rFonts w:ascii="Verdana" w:eastAsia="Times New Roman" w:hAnsi="Verdana" w:cs="Verdana"/>
      <w:sz w:val="20"/>
      <w:szCs w:val="20"/>
      <w:lang w:val="en-US" w:eastAsia="en-US"/>
    </w:rPr>
  </w:style>
  <w:style w:type="paragraph" w:customStyle="1" w:styleId="1">
    <w:name w:val="Знак Знак Знак Знак1"/>
    <w:basedOn w:val="a"/>
    <w:uiPriority w:val="99"/>
    <w:rsid w:val="008B5844"/>
    <w:pPr>
      <w:spacing w:after="160" w:line="240" w:lineRule="exact"/>
    </w:pPr>
    <w:rPr>
      <w:rFonts w:ascii="Verdana" w:eastAsia="Times New Roman" w:hAnsi="Verdana" w:cs="Verdana"/>
      <w:sz w:val="20"/>
      <w:szCs w:val="20"/>
      <w:lang w:val="en-US" w:eastAsia="en-US"/>
    </w:rPr>
  </w:style>
  <w:style w:type="paragraph" w:styleId="HTML">
    <w:name w:val="HTML Preformatted"/>
    <w:basedOn w:val="a"/>
    <w:link w:val="HTML0"/>
    <w:uiPriority w:val="99"/>
    <w:rsid w:val="008B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8B5844"/>
    <w:rPr>
      <w:rFonts w:ascii="Courier New" w:eastAsia="Times New Roman" w:hAnsi="Courier New" w:cs="Courier New"/>
      <w:color w:val="000000"/>
      <w:sz w:val="20"/>
      <w:szCs w:val="20"/>
    </w:rPr>
  </w:style>
  <w:style w:type="paragraph" w:styleId="af0">
    <w:name w:val="Normal (Web)"/>
    <w:aliases w:val="Обычный (Web)"/>
    <w:basedOn w:val="a"/>
    <w:uiPriority w:val="99"/>
    <w:rsid w:val="008B5844"/>
    <w:pPr>
      <w:spacing w:before="100" w:beforeAutospacing="1" w:after="100" w:afterAutospacing="1" w:line="240" w:lineRule="auto"/>
    </w:pPr>
    <w:rPr>
      <w:rFonts w:ascii="Tahoma" w:eastAsia="Times New Roman" w:hAnsi="Tahoma" w:cs="Tahoma"/>
      <w:color w:val="212121"/>
      <w:sz w:val="18"/>
      <w:szCs w:val="18"/>
    </w:rPr>
  </w:style>
  <w:style w:type="paragraph" w:styleId="af1">
    <w:name w:val="Body Text"/>
    <w:basedOn w:val="a"/>
    <w:link w:val="af2"/>
    <w:uiPriority w:val="99"/>
    <w:rsid w:val="008B5844"/>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rsid w:val="008B5844"/>
    <w:rPr>
      <w:rFonts w:ascii="Times New Roman" w:eastAsia="Times New Roman" w:hAnsi="Times New Roman" w:cs="Times New Roman"/>
      <w:sz w:val="20"/>
      <w:szCs w:val="20"/>
    </w:rPr>
  </w:style>
  <w:style w:type="paragraph" w:customStyle="1" w:styleId="Default">
    <w:name w:val="Default"/>
    <w:rsid w:val="008B58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Знак1 Знак Знак Знак Знак Знак Знак"/>
    <w:basedOn w:val="a"/>
    <w:uiPriority w:val="99"/>
    <w:rsid w:val="008B5844"/>
    <w:pPr>
      <w:spacing w:after="160" w:line="240" w:lineRule="exact"/>
    </w:pPr>
    <w:rPr>
      <w:rFonts w:ascii="Verdana" w:eastAsia="Times New Roman" w:hAnsi="Verdana" w:cs="Times New Roman"/>
      <w:sz w:val="20"/>
      <w:szCs w:val="20"/>
      <w:lang w:val="en-US" w:eastAsia="en-US"/>
    </w:rPr>
  </w:style>
  <w:style w:type="paragraph" w:customStyle="1" w:styleId="11">
    <w:name w:val="Знак1 Знак Знак Знак Знак Знак Знак1"/>
    <w:basedOn w:val="a"/>
    <w:uiPriority w:val="99"/>
    <w:rsid w:val="008B5844"/>
    <w:pPr>
      <w:spacing w:after="160" w:line="240" w:lineRule="exact"/>
    </w:pPr>
    <w:rPr>
      <w:rFonts w:ascii="Verdana" w:eastAsia="Times New Roman" w:hAnsi="Verdana" w:cs="Times New Roman"/>
      <w:sz w:val="20"/>
      <w:szCs w:val="20"/>
      <w:lang w:val="en-US" w:eastAsia="en-US"/>
    </w:rPr>
  </w:style>
  <w:style w:type="character" w:styleId="af3">
    <w:name w:val="Hyperlink"/>
    <w:basedOn w:val="a0"/>
    <w:uiPriority w:val="99"/>
    <w:rsid w:val="008B5844"/>
    <w:rPr>
      <w:rFonts w:cs="Times New Roman"/>
      <w:color w:val="0000FF"/>
      <w:u w:val="single"/>
    </w:rPr>
  </w:style>
  <w:style w:type="paragraph" w:customStyle="1" w:styleId="af4">
    <w:name w:val="Знак Знак Знак Знак Знак Знак Знак"/>
    <w:basedOn w:val="a"/>
    <w:uiPriority w:val="99"/>
    <w:rsid w:val="008B58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6">
    <w:name w:val="Style6"/>
    <w:basedOn w:val="a"/>
    <w:rsid w:val="008B58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8B5844"/>
    <w:rPr>
      <w:rFonts w:ascii="Times New Roman" w:hAnsi="Times New Roman" w:cs="Times New Roman"/>
      <w:sz w:val="22"/>
      <w:szCs w:val="22"/>
    </w:rPr>
  </w:style>
  <w:style w:type="character" w:customStyle="1" w:styleId="FontStyle20">
    <w:name w:val="Font Style20"/>
    <w:basedOn w:val="a0"/>
    <w:rsid w:val="008B5844"/>
    <w:rPr>
      <w:rFonts w:ascii="Times New Roman" w:hAnsi="Times New Roman" w:cs="Times New Roman"/>
      <w:b/>
      <w:bCs/>
      <w:sz w:val="22"/>
      <w:szCs w:val="22"/>
    </w:rPr>
  </w:style>
  <w:style w:type="paragraph" w:styleId="af5">
    <w:name w:val="No Spacing"/>
    <w:uiPriority w:val="1"/>
    <w:qFormat/>
    <w:rsid w:val="00F65F8E"/>
    <w:pPr>
      <w:spacing w:after="0" w:line="240" w:lineRule="auto"/>
    </w:pPr>
  </w:style>
  <w:style w:type="character" w:styleId="af6">
    <w:name w:val="Emphasis"/>
    <w:basedOn w:val="a0"/>
    <w:qFormat/>
    <w:rsid w:val="00171941"/>
    <w:rPr>
      <w:i/>
      <w:iCs/>
    </w:rPr>
  </w:style>
  <w:style w:type="paragraph" w:customStyle="1" w:styleId="af7">
    <w:name w:val="Знак Знак Знак Знак Знак Знак Знак Знак Знак Знак Знак Знак Знак Знак Знак Знак Знак Знак"/>
    <w:basedOn w:val="a"/>
    <w:rsid w:val="007528B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36">
    <w:name w:val="36пт"/>
    <w:rsid w:val="00C45363"/>
    <w:rPr>
      <w:sz w:val="72"/>
      <w:szCs w:val="28"/>
    </w:rPr>
  </w:style>
  <w:style w:type="character" w:customStyle="1" w:styleId="24">
    <w:name w:val="24 пт"/>
    <w:rsid w:val="00256B22"/>
    <w:rPr>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0EBF"/>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40E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0EBF"/>
    <w:rPr>
      <w:rFonts w:ascii="Tahoma" w:hAnsi="Tahoma" w:cs="Tahoma"/>
      <w:sz w:val="16"/>
      <w:szCs w:val="16"/>
    </w:rPr>
  </w:style>
  <w:style w:type="paragraph" w:customStyle="1" w:styleId="ConsPlusNormal">
    <w:name w:val="ConsPlusNormal"/>
    <w:uiPriority w:val="99"/>
    <w:rsid w:val="001002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1">
    <w:name w:val="consplusnormal1"/>
    <w:basedOn w:val="a"/>
    <w:rsid w:val="00100206"/>
    <w:pPr>
      <w:autoSpaceDE w:val="0"/>
      <w:spacing w:after="0" w:line="240" w:lineRule="auto"/>
      <w:ind w:firstLine="720"/>
    </w:pPr>
    <w:rPr>
      <w:rFonts w:ascii="Arial" w:eastAsia="Times New Roman" w:hAnsi="Arial" w:cs="Arial"/>
      <w:sz w:val="20"/>
      <w:szCs w:val="20"/>
    </w:rPr>
  </w:style>
  <w:style w:type="paragraph" w:customStyle="1" w:styleId="2">
    <w:name w:val="Знак Знак Знак Знак2"/>
    <w:basedOn w:val="a"/>
    <w:uiPriority w:val="99"/>
    <w:rsid w:val="008B5844"/>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8B58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B58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8B58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8B58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3"/>
    <w:basedOn w:val="a"/>
    <w:uiPriority w:val="99"/>
    <w:rsid w:val="008B5844"/>
    <w:pPr>
      <w:spacing w:after="160" w:line="240" w:lineRule="exact"/>
    </w:pPr>
    <w:rPr>
      <w:rFonts w:ascii="Verdana" w:eastAsia="Times New Roman" w:hAnsi="Verdana" w:cs="Verdana"/>
      <w:sz w:val="20"/>
      <w:szCs w:val="20"/>
      <w:lang w:val="en-US" w:eastAsia="en-US"/>
    </w:rPr>
  </w:style>
  <w:style w:type="table" w:styleId="a6">
    <w:name w:val="Table Grid"/>
    <w:basedOn w:val="a1"/>
    <w:uiPriority w:val="59"/>
    <w:rsid w:val="008B58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МОН Знак Знак"/>
    <w:basedOn w:val="a"/>
    <w:link w:val="a8"/>
    <w:uiPriority w:val="99"/>
    <w:rsid w:val="008B5844"/>
    <w:pPr>
      <w:spacing w:after="0" w:line="360" w:lineRule="auto"/>
      <w:ind w:firstLine="709"/>
      <w:jc w:val="both"/>
    </w:pPr>
    <w:rPr>
      <w:rFonts w:ascii="Times New Roman" w:eastAsia="Times New Roman" w:hAnsi="Times New Roman" w:cs="Times New Roman"/>
      <w:sz w:val="28"/>
      <w:szCs w:val="28"/>
    </w:rPr>
  </w:style>
  <w:style w:type="character" w:customStyle="1" w:styleId="a8">
    <w:name w:val="МОН Знак Знак Знак"/>
    <w:basedOn w:val="a0"/>
    <w:link w:val="a7"/>
    <w:uiPriority w:val="99"/>
    <w:locked/>
    <w:rsid w:val="008B5844"/>
    <w:rPr>
      <w:rFonts w:ascii="Times New Roman" w:eastAsia="Times New Roman" w:hAnsi="Times New Roman" w:cs="Times New Roman"/>
      <w:sz w:val="28"/>
      <w:szCs w:val="28"/>
    </w:rPr>
  </w:style>
  <w:style w:type="paragraph" w:styleId="20">
    <w:name w:val="Body Text 2"/>
    <w:basedOn w:val="a"/>
    <w:link w:val="21"/>
    <w:uiPriority w:val="99"/>
    <w:rsid w:val="008B5844"/>
    <w:pPr>
      <w:widowControl w:val="0"/>
      <w:spacing w:after="0" w:line="240" w:lineRule="auto"/>
      <w:ind w:right="-58"/>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8B5844"/>
    <w:rPr>
      <w:rFonts w:ascii="Times New Roman" w:eastAsia="Times New Roman" w:hAnsi="Times New Roman" w:cs="Times New Roman"/>
      <w:sz w:val="24"/>
      <w:szCs w:val="24"/>
    </w:rPr>
  </w:style>
  <w:style w:type="paragraph" w:styleId="a9">
    <w:name w:val="header"/>
    <w:basedOn w:val="a"/>
    <w:link w:val="aa"/>
    <w:rsid w:val="008B58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8B5844"/>
    <w:rPr>
      <w:rFonts w:ascii="Times New Roman" w:eastAsia="Times New Roman" w:hAnsi="Times New Roman" w:cs="Times New Roman"/>
      <w:sz w:val="20"/>
      <w:szCs w:val="20"/>
    </w:rPr>
  </w:style>
  <w:style w:type="character" w:styleId="ab">
    <w:name w:val="page number"/>
    <w:basedOn w:val="a0"/>
    <w:uiPriority w:val="99"/>
    <w:rsid w:val="008B5844"/>
    <w:rPr>
      <w:rFonts w:cs="Times New Roman"/>
    </w:rPr>
  </w:style>
  <w:style w:type="paragraph" w:customStyle="1" w:styleId="ac">
    <w:name w:val="Знак"/>
    <w:basedOn w:val="a"/>
    <w:uiPriority w:val="99"/>
    <w:rsid w:val="008B5844"/>
    <w:pPr>
      <w:spacing w:after="160" w:line="240" w:lineRule="exact"/>
    </w:pPr>
    <w:rPr>
      <w:rFonts w:ascii="Verdana" w:eastAsia="Times New Roman" w:hAnsi="Verdana" w:cs="Verdana"/>
      <w:sz w:val="20"/>
      <w:szCs w:val="20"/>
      <w:lang w:val="en-US" w:eastAsia="en-US"/>
    </w:rPr>
  </w:style>
  <w:style w:type="paragraph" w:styleId="ad">
    <w:name w:val="footer"/>
    <w:basedOn w:val="a"/>
    <w:link w:val="ae"/>
    <w:uiPriority w:val="99"/>
    <w:rsid w:val="008B58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8B5844"/>
    <w:rPr>
      <w:rFonts w:ascii="Times New Roman" w:eastAsia="Times New Roman" w:hAnsi="Times New Roman" w:cs="Times New Roman"/>
      <w:sz w:val="20"/>
      <w:szCs w:val="20"/>
    </w:rPr>
  </w:style>
  <w:style w:type="paragraph" w:customStyle="1" w:styleId="af">
    <w:name w:val="Знак Знак Знак Знак"/>
    <w:basedOn w:val="a"/>
    <w:uiPriority w:val="99"/>
    <w:rsid w:val="008B5844"/>
    <w:pPr>
      <w:spacing w:after="160" w:line="240" w:lineRule="exact"/>
    </w:pPr>
    <w:rPr>
      <w:rFonts w:ascii="Verdana" w:eastAsia="Times New Roman" w:hAnsi="Verdana" w:cs="Verdana"/>
      <w:sz w:val="20"/>
      <w:szCs w:val="20"/>
      <w:lang w:val="en-US" w:eastAsia="en-US"/>
    </w:rPr>
  </w:style>
  <w:style w:type="paragraph" w:customStyle="1" w:styleId="1">
    <w:name w:val="Знак Знак Знак Знак1"/>
    <w:basedOn w:val="a"/>
    <w:uiPriority w:val="99"/>
    <w:rsid w:val="008B5844"/>
    <w:pPr>
      <w:spacing w:after="160" w:line="240" w:lineRule="exact"/>
    </w:pPr>
    <w:rPr>
      <w:rFonts w:ascii="Verdana" w:eastAsia="Times New Roman" w:hAnsi="Verdana" w:cs="Verdana"/>
      <w:sz w:val="20"/>
      <w:szCs w:val="20"/>
      <w:lang w:val="en-US" w:eastAsia="en-US"/>
    </w:rPr>
  </w:style>
  <w:style w:type="paragraph" w:styleId="HTML">
    <w:name w:val="HTML Preformatted"/>
    <w:basedOn w:val="a"/>
    <w:link w:val="HTML0"/>
    <w:uiPriority w:val="99"/>
    <w:rsid w:val="008B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8B5844"/>
    <w:rPr>
      <w:rFonts w:ascii="Courier New" w:eastAsia="Times New Roman" w:hAnsi="Courier New" w:cs="Courier New"/>
      <w:color w:val="000000"/>
      <w:sz w:val="20"/>
      <w:szCs w:val="20"/>
    </w:rPr>
  </w:style>
  <w:style w:type="paragraph" w:styleId="af0">
    <w:name w:val="Normal (Web)"/>
    <w:aliases w:val="Обычный (Web)"/>
    <w:basedOn w:val="a"/>
    <w:uiPriority w:val="99"/>
    <w:rsid w:val="008B5844"/>
    <w:pPr>
      <w:spacing w:before="100" w:beforeAutospacing="1" w:after="100" w:afterAutospacing="1" w:line="240" w:lineRule="auto"/>
    </w:pPr>
    <w:rPr>
      <w:rFonts w:ascii="Tahoma" w:eastAsia="Times New Roman" w:hAnsi="Tahoma" w:cs="Tahoma"/>
      <w:color w:val="212121"/>
      <w:sz w:val="18"/>
      <w:szCs w:val="18"/>
    </w:rPr>
  </w:style>
  <w:style w:type="paragraph" w:styleId="af1">
    <w:name w:val="Body Text"/>
    <w:basedOn w:val="a"/>
    <w:link w:val="af2"/>
    <w:uiPriority w:val="99"/>
    <w:rsid w:val="008B5844"/>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99"/>
    <w:rsid w:val="008B5844"/>
    <w:rPr>
      <w:rFonts w:ascii="Times New Roman" w:eastAsia="Times New Roman" w:hAnsi="Times New Roman" w:cs="Times New Roman"/>
      <w:sz w:val="20"/>
      <w:szCs w:val="20"/>
    </w:rPr>
  </w:style>
  <w:style w:type="paragraph" w:customStyle="1" w:styleId="Default">
    <w:name w:val="Default"/>
    <w:rsid w:val="008B58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Знак1 Знак Знак Знак Знак Знак Знак"/>
    <w:basedOn w:val="a"/>
    <w:uiPriority w:val="99"/>
    <w:rsid w:val="008B5844"/>
    <w:pPr>
      <w:spacing w:after="160" w:line="240" w:lineRule="exact"/>
    </w:pPr>
    <w:rPr>
      <w:rFonts w:ascii="Verdana" w:eastAsia="Times New Roman" w:hAnsi="Verdana" w:cs="Times New Roman"/>
      <w:sz w:val="20"/>
      <w:szCs w:val="20"/>
      <w:lang w:val="en-US" w:eastAsia="en-US"/>
    </w:rPr>
  </w:style>
  <w:style w:type="paragraph" w:customStyle="1" w:styleId="11">
    <w:name w:val="Знак1 Знак Знак Знак Знак Знак Знак1"/>
    <w:basedOn w:val="a"/>
    <w:uiPriority w:val="99"/>
    <w:rsid w:val="008B5844"/>
    <w:pPr>
      <w:spacing w:after="160" w:line="240" w:lineRule="exact"/>
    </w:pPr>
    <w:rPr>
      <w:rFonts w:ascii="Verdana" w:eastAsia="Times New Roman" w:hAnsi="Verdana" w:cs="Times New Roman"/>
      <w:sz w:val="20"/>
      <w:szCs w:val="20"/>
      <w:lang w:val="en-US" w:eastAsia="en-US"/>
    </w:rPr>
  </w:style>
  <w:style w:type="character" w:styleId="af3">
    <w:name w:val="Hyperlink"/>
    <w:basedOn w:val="a0"/>
    <w:uiPriority w:val="99"/>
    <w:rsid w:val="008B5844"/>
    <w:rPr>
      <w:rFonts w:cs="Times New Roman"/>
      <w:color w:val="0000FF"/>
      <w:u w:val="single"/>
    </w:rPr>
  </w:style>
  <w:style w:type="paragraph" w:customStyle="1" w:styleId="af4">
    <w:name w:val="Знак Знак Знак Знак Знак Знак Знак"/>
    <w:basedOn w:val="a"/>
    <w:uiPriority w:val="99"/>
    <w:rsid w:val="008B58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6">
    <w:name w:val="Style6"/>
    <w:basedOn w:val="a"/>
    <w:rsid w:val="008B58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8B5844"/>
    <w:rPr>
      <w:rFonts w:ascii="Times New Roman" w:hAnsi="Times New Roman" w:cs="Times New Roman"/>
      <w:sz w:val="22"/>
      <w:szCs w:val="22"/>
    </w:rPr>
  </w:style>
  <w:style w:type="character" w:customStyle="1" w:styleId="FontStyle20">
    <w:name w:val="Font Style20"/>
    <w:basedOn w:val="a0"/>
    <w:rsid w:val="008B5844"/>
    <w:rPr>
      <w:rFonts w:ascii="Times New Roman" w:hAnsi="Times New Roman" w:cs="Times New Roman"/>
      <w:b/>
      <w:bCs/>
      <w:sz w:val="22"/>
      <w:szCs w:val="22"/>
    </w:rPr>
  </w:style>
  <w:style w:type="paragraph" w:styleId="af5">
    <w:name w:val="No Spacing"/>
    <w:uiPriority w:val="1"/>
    <w:qFormat/>
    <w:rsid w:val="00F65F8E"/>
    <w:pPr>
      <w:spacing w:after="0" w:line="240" w:lineRule="auto"/>
    </w:pPr>
  </w:style>
  <w:style w:type="character" w:styleId="af6">
    <w:name w:val="Emphasis"/>
    <w:basedOn w:val="a0"/>
    <w:qFormat/>
    <w:rsid w:val="00171941"/>
    <w:rPr>
      <w:i/>
      <w:iCs/>
    </w:rPr>
  </w:style>
  <w:style w:type="paragraph" w:customStyle="1" w:styleId="af7">
    <w:name w:val="Знак Знак Знак Знак Знак Знак Знак Знак Знак Знак Знак Знак Знак Знак Знак Знак Знак Знак"/>
    <w:basedOn w:val="a"/>
    <w:rsid w:val="007528B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36">
    <w:name w:val="36пт"/>
    <w:rsid w:val="00C45363"/>
    <w:rPr>
      <w:sz w:val="72"/>
      <w:szCs w:val="28"/>
    </w:rPr>
  </w:style>
  <w:style w:type="character" w:customStyle="1" w:styleId="24">
    <w:name w:val="24 пт"/>
    <w:rsid w:val="00256B22"/>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0.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8.wmf"/><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7.bin"/><Relationship Id="rId16" Type="http://schemas.openxmlformats.org/officeDocument/2006/relationships/oleObject" Target="embeddings/oleObject2.bin"/><Relationship Id="rId107" Type="http://schemas.openxmlformats.org/officeDocument/2006/relationships/image" Target="media/image43.wmf"/><Relationship Id="rId11" Type="http://schemas.openxmlformats.org/officeDocument/2006/relationships/hyperlink" Target="consultantplus://offline/ref=0EB8A0ED77D5C1A272D57904A045188D5EF9B1F3E95174965AFB0C819A398D8607w5J"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image" Target="media/image23.wmf"/><Relationship Id="rId74" Type="http://schemas.openxmlformats.org/officeDocument/2006/relationships/oleObject" Target="embeddings/oleObject34.bin"/><Relationship Id="rId79" Type="http://schemas.openxmlformats.org/officeDocument/2006/relationships/image" Target="media/image32.wmf"/><Relationship Id="rId102" Type="http://schemas.openxmlformats.org/officeDocument/2006/relationships/oleObject" Target="embeddings/oleObject51.bin"/><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0.bin"/><Relationship Id="rId77" Type="http://schemas.openxmlformats.org/officeDocument/2006/relationships/image" Target="media/image31.wmf"/><Relationship Id="rId100" Type="http://schemas.openxmlformats.org/officeDocument/2006/relationships/oleObject" Target="embeddings/oleObject50.bin"/><Relationship Id="rId105" Type="http://schemas.openxmlformats.org/officeDocument/2006/relationships/image" Target="media/image42.wmf"/><Relationship Id="rId113" Type="http://schemas.openxmlformats.org/officeDocument/2006/relationships/oleObject" Target="embeddings/oleObject58.bin"/><Relationship Id="rId118" Type="http://schemas.openxmlformats.org/officeDocument/2006/relationships/image" Target="media/image47.wmf"/><Relationship Id="rId12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image" Target="media/image36.wmf"/><Relationship Id="rId98" Type="http://schemas.openxmlformats.org/officeDocument/2006/relationships/oleObject" Target="embeddings/oleObject49.bin"/><Relationship Id="rId121" Type="http://schemas.openxmlformats.org/officeDocument/2006/relationships/oleObject" Target="embeddings/oleObject62.bin"/><Relationship Id="rId3" Type="http://schemas.openxmlformats.org/officeDocument/2006/relationships/styles" Target="styles.xml"/><Relationship Id="rId12" Type="http://schemas.openxmlformats.org/officeDocument/2006/relationships/hyperlink" Target="consultantplus://offline/ref=7AB0775166E2EFB728AF7C06BD34577BE48E144E9D14E50BA3C2459FD063D2AE1426998D8748D3520EB3A40BSDG" TargetMode="External"/><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1.wmf"/><Relationship Id="rId108" Type="http://schemas.openxmlformats.org/officeDocument/2006/relationships/oleObject" Target="embeddings/oleObject54.bin"/><Relationship Id="rId116" Type="http://schemas.openxmlformats.org/officeDocument/2006/relationships/image" Target="media/image46.wmf"/><Relationship Id="rId124" Type="http://schemas.openxmlformats.org/officeDocument/2006/relationships/header" Target="header3.xml"/><Relationship Id="rId12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35.wmf"/><Relationship Id="rId96" Type="http://schemas.openxmlformats.org/officeDocument/2006/relationships/oleObject" Target="embeddings/oleObject48.bin"/><Relationship Id="rId111"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oleObject" Target="embeddings/oleObject53.bin"/><Relationship Id="rId114" Type="http://schemas.openxmlformats.org/officeDocument/2006/relationships/image" Target="media/image45.wmf"/><Relationship Id="rId119" Type="http://schemas.openxmlformats.org/officeDocument/2006/relationships/oleObject" Target="embeddings/oleObject61.bin"/><Relationship Id="rId127" Type="http://schemas.openxmlformats.org/officeDocument/2006/relationships/header" Target="header6.xml"/><Relationship Id="rId10" Type="http://schemas.openxmlformats.org/officeDocument/2006/relationships/hyperlink" Target="consultantplus://offline/ref=664407FBFDC79F8C7D7869A748EC2EDF5AC06A7E7681138E2B8241D33A88A115B90B5BB1F7F7AA9514830Cf849M" TargetMode="External"/><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3.wmf"/><Relationship Id="rId86"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4.wmf"/><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38.wmf"/><Relationship Id="rId104" Type="http://schemas.openxmlformats.org/officeDocument/2006/relationships/oleObject" Target="embeddings/oleObject52.bin"/><Relationship Id="rId120" Type="http://schemas.openxmlformats.org/officeDocument/2006/relationships/image" Target="media/image48.wmf"/><Relationship Id="rId125"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9.bin"/><Relationship Id="rId61" Type="http://schemas.openxmlformats.org/officeDocument/2006/relationships/oleObject" Target="embeddings/oleObject26.bin"/><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10B4-CAD3-41DE-9601-BAD310F6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24511</Words>
  <Characters>139714</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Юрист</cp:lastModifiedBy>
  <cp:revision>2</cp:revision>
  <cp:lastPrinted>2019-11-19T06:00:00Z</cp:lastPrinted>
  <dcterms:created xsi:type="dcterms:W3CDTF">2019-11-22T05:37:00Z</dcterms:created>
  <dcterms:modified xsi:type="dcterms:W3CDTF">2019-11-22T05:37:00Z</dcterms:modified>
</cp:coreProperties>
</file>