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B0" w:rsidRDefault="002C2DB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2DB0" w:rsidRDefault="002C2DB0">
      <w:pPr>
        <w:pStyle w:val="ConsPlusNormal"/>
        <w:jc w:val="both"/>
        <w:outlineLvl w:val="0"/>
      </w:pPr>
    </w:p>
    <w:p w:rsidR="002C2DB0" w:rsidRDefault="002C2DB0">
      <w:pPr>
        <w:pStyle w:val="ConsPlusTitle"/>
        <w:jc w:val="center"/>
        <w:outlineLvl w:val="0"/>
      </w:pPr>
      <w:r>
        <w:t>МИНИСТЕРСТВО ОБРАЗОВАНИЯ КИРОВСКОЙ ОБЛАСТИ</w:t>
      </w:r>
    </w:p>
    <w:p w:rsidR="002C2DB0" w:rsidRDefault="002C2DB0">
      <w:pPr>
        <w:pStyle w:val="ConsPlusTitle"/>
      </w:pPr>
    </w:p>
    <w:p w:rsidR="002C2DB0" w:rsidRDefault="002C2DB0">
      <w:pPr>
        <w:pStyle w:val="ConsPlusTitle"/>
        <w:jc w:val="center"/>
      </w:pPr>
      <w:r>
        <w:t>РАСПОРЯЖЕНИЕ</w:t>
      </w:r>
    </w:p>
    <w:p w:rsidR="002C2DB0" w:rsidRDefault="002C2DB0">
      <w:pPr>
        <w:pStyle w:val="ConsPlusTitle"/>
        <w:jc w:val="center"/>
      </w:pPr>
      <w:r>
        <w:t>от 25 апреля 2022 г. N 534</w:t>
      </w:r>
    </w:p>
    <w:p w:rsidR="002C2DB0" w:rsidRDefault="002C2DB0">
      <w:pPr>
        <w:pStyle w:val="ConsPlusTitle"/>
      </w:pPr>
    </w:p>
    <w:p w:rsidR="002C2DB0" w:rsidRDefault="002C2DB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C2DB0" w:rsidRDefault="002C2DB0">
      <w:pPr>
        <w:pStyle w:val="ConsPlusTitle"/>
        <w:jc w:val="center"/>
      </w:pPr>
      <w:r>
        <w:t>ОРГАНАМИ МЕСТНОГО САМОУПРАВЛЕНИЯ МУНИЦИПАЛЬНЫХ РАЙОНОВ,</w:t>
      </w:r>
    </w:p>
    <w:p w:rsidR="002C2DB0" w:rsidRDefault="002C2DB0">
      <w:pPr>
        <w:pStyle w:val="ConsPlusTitle"/>
        <w:jc w:val="center"/>
      </w:pPr>
      <w:r>
        <w:t>МУНИЦИПАЛЬНЫХ ОКРУГОВ И ГОРОДСКИХ ОКРУГОВ КИРОВСКОЙ ОБЛАСТИ</w:t>
      </w:r>
    </w:p>
    <w:p w:rsidR="002C2DB0" w:rsidRDefault="002C2DB0">
      <w:pPr>
        <w:pStyle w:val="ConsPlusTitle"/>
        <w:jc w:val="center"/>
      </w:pPr>
      <w:r>
        <w:t>В РАМКАХ ПЕРЕДАННЫХ ПОЛНОМОЧИЙ КИРОВСКОЙ ОБЛАСТИ</w:t>
      </w:r>
    </w:p>
    <w:p w:rsidR="002C2DB0" w:rsidRDefault="002C2DB0">
      <w:pPr>
        <w:pStyle w:val="ConsPlusTitle"/>
        <w:jc w:val="center"/>
      </w:pPr>
      <w:r>
        <w:t>ГОСУДАРСТВЕННОЙ УСЛУГИ "ПРИНЯТИЕ РЕШЕНИЯ ОРГАНА ОПЕКИ</w:t>
      </w:r>
    </w:p>
    <w:p w:rsidR="002C2DB0" w:rsidRDefault="002C2DB0">
      <w:pPr>
        <w:pStyle w:val="ConsPlusTitle"/>
        <w:jc w:val="center"/>
      </w:pPr>
      <w:r>
        <w:t>И ПОПЕЧИТЕЛЬСТВА ОБ ОБЪЯВЛЕНИИ НЕСОВЕРШЕННОЛЕТНЕГО</w:t>
      </w:r>
    </w:p>
    <w:p w:rsidR="002C2DB0" w:rsidRDefault="002C2DB0">
      <w:pPr>
        <w:pStyle w:val="ConsPlusTitle"/>
        <w:jc w:val="center"/>
      </w:pPr>
      <w:r>
        <w:t>ПОЛНОСТЬЮ ДЕЕСПОСОБНЫМ (ЭМАНСИПИРОВАННЫМ)"</w:t>
      </w:r>
    </w:p>
    <w:p w:rsidR="002C2DB0" w:rsidRDefault="002C2D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D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DB0" w:rsidRDefault="002C2D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DB0" w:rsidRDefault="002C2D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DB0" w:rsidRDefault="002C2D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DB0" w:rsidRDefault="002C2D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Кировской области</w:t>
            </w:r>
            <w:proofErr w:type="gramEnd"/>
          </w:p>
          <w:p w:rsidR="002C2DB0" w:rsidRDefault="002C2DB0">
            <w:pPr>
              <w:pStyle w:val="ConsPlusNormal"/>
              <w:jc w:val="center"/>
            </w:pPr>
            <w:r>
              <w:rPr>
                <w:color w:val="392C69"/>
              </w:rPr>
              <w:t>от 30.11.2022 N 1394)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DB0" w:rsidRDefault="002C2DB0">
            <w:pPr>
              <w:pStyle w:val="ConsPlusNormal"/>
            </w:pPr>
          </w:p>
        </w:tc>
      </w:tr>
    </w:tbl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постановлениями Правительства Кировской области от 27.11.2015 </w:t>
      </w:r>
      <w:hyperlink r:id="rId8">
        <w:r>
          <w:rPr>
            <w:color w:val="0000FF"/>
          </w:rPr>
          <w:t>N 72/778</w:t>
        </w:r>
      </w:hyperlink>
      <w:r>
        <w:t xml:space="preserve"> "О перечнях государственных услуг и государственных функций исполнительных органов государственной власти Кировской области", от 30.08.2011 </w:t>
      </w:r>
      <w:hyperlink r:id="rId9">
        <w:r>
          <w:rPr>
            <w:color w:val="0000FF"/>
          </w:rPr>
          <w:t>N 118/414</w:t>
        </w:r>
      </w:hyperlink>
      <w:r>
        <w:t xml:space="preserve"> "Об административных регламентах предоставления государственных услуг", от 24.06.2015 </w:t>
      </w:r>
      <w:hyperlink r:id="rId10">
        <w:r>
          <w:rPr>
            <w:color w:val="0000FF"/>
          </w:rPr>
          <w:t>N 44/326</w:t>
        </w:r>
      </w:hyperlink>
      <w:r>
        <w:t xml:space="preserve"> "Об утверждении Положения о министерстве образования</w:t>
      </w:r>
      <w:proofErr w:type="gramEnd"/>
      <w:r>
        <w:t xml:space="preserve"> Кировской области":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районов, муниципальных округов и городских округов Кировской области в рамках переданных полномочий Кировской области государственной услуги "Принятие решения органа опеки и попечительства об объявлении несовершеннолетнего полностью дееспособным (эмансипированным)" согласно приложению.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2. Настоящее распоряжение вступает в силу после признания </w:t>
      </w:r>
      <w:proofErr w:type="gramStart"/>
      <w:r>
        <w:t>утратившим</w:t>
      </w:r>
      <w:proofErr w:type="gramEnd"/>
      <w:r>
        <w:t xml:space="preserve"> силу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13.05.2021 N 244-П "Об административных регламентах предоставления органами местного самоуправления муниципальных районов, муниципальных округов и городских округов Кировской области в рамках переданных полномочий Кировской области государственных услуг в сфере опеки и попечительства".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министра образования Кировской области Воронкину Е.С.</w:t>
      </w: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right"/>
      </w:pPr>
      <w:r>
        <w:t>Министр образования</w:t>
      </w:r>
    </w:p>
    <w:p w:rsidR="002C2DB0" w:rsidRDefault="002C2DB0">
      <w:pPr>
        <w:pStyle w:val="ConsPlusNormal"/>
        <w:jc w:val="right"/>
      </w:pPr>
      <w:r>
        <w:t>Кировской области</w:t>
      </w:r>
    </w:p>
    <w:p w:rsidR="002C2DB0" w:rsidRDefault="002C2DB0">
      <w:pPr>
        <w:pStyle w:val="ConsPlusNormal"/>
        <w:jc w:val="right"/>
      </w:pPr>
      <w:r>
        <w:t>О.Н.РЫСЕВА</w:t>
      </w: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right"/>
        <w:outlineLvl w:val="0"/>
      </w:pPr>
      <w:r>
        <w:t>Приложение</w:t>
      </w: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right"/>
      </w:pPr>
      <w:r>
        <w:t>Утвержден</w:t>
      </w:r>
    </w:p>
    <w:p w:rsidR="002C2DB0" w:rsidRDefault="002C2DB0">
      <w:pPr>
        <w:pStyle w:val="ConsPlusNormal"/>
        <w:jc w:val="right"/>
      </w:pPr>
      <w:r>
        <w:lastRenderedPageBreak/>
        <w:t>распоряжением</w:t>
      </w:r>
    </w:p>
    <w:p w:rsidR="002C2DB0" w:rsidRDefault="002C2DB0">
      <w:pPr>
        <w:pStyle w:val="ConsPlusNormal"/>
        <w:jc w:val="right"/>
      </w:pPr>
      <w:r>
        <w:t>министерства образования</w:t>
      </w:r>
    </w:p>
    <w:p w:rsidR="002C2DB0" w:rsidRDefault="002C2DB0">
      <w:pPr>
        <w:pStyle w:val="ConsPlusNormal"/>
        <w:jc w:val="right"/>
      </w:pPr>
      <w:r>
        <w:t>Кировской области</w:t>
      </w:r>
    </w:p>
    <w:p w:rsidR="002C2DB0" w:rsidRDefault="002C2DB0">
      <w:pPr>
        <w:pStyle w:val="ConsPlusNormal"/>
        <w:jc w:val="right"/>
      </w:pPr>
      <w:r>
        <w:t>от 25 апреля 2022 г. N 534</w:t>
      </w: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2C2DB0" w:rsidRDefault="002C2DB0">
      <w:pPr>
        <w:pStyle w:val="ConsPlusTitle"/>
        <w:jc w:val="center"/>
      </w:pPr>
      <w:r>
        <w:t>ПРЕДОСТАВЛЕНИЯ ОРГАНАМИ МЕСТНОГО САМОУПРАВЛЕНИЯ</w:t>
      </w:r>
    </w:p>
    <w:p w:rsidR="002C2DB0" w:rsidRDefault="002C2DB0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2C2DB0" w:rsidRDefault="002C2DB0">
      <w:pPr>
        <w:pStyle w:val="ConsPlusTitle"/>
        <w:jc w:val="center"/>
      </w:pPr>
      <w:r>
        <w:t>ОКРУГОВ КИРОВСКОЙ ОБЛАСТИ В РАМКАХ ПЕРЕДАННЫХ ПОЛНОМОЧИЙ</w:t>
      </w:r>
    </w:p>
    <w:p w:rsidR="002C2DB0" w:rsidRDefault="002C2DB0">
      <w:pPr>
        <w:pStyle w:val="ConsPlusTitle"/>
        <w:jc w:val="center"/>
      </w:pPr>
      <w:r>
        <w:t>КИРОВСКОЙ ОБЛАСТИ ГОСУДАРСТВЕННОЙ УСЛУГИ "ПРИНЯТИЕ</w:t>
      </w:r>
    </w:p>
    <w:p w:rsidR="002C2DB0" w:rsidRDefault="002C2DB0">
      <w:pPr>
        <w:pStyle w:val="ConsPlusTitle"/>
        <w:jc w:val="center"/>
      </w:pPr>
      <w:r>
        <w:t>РЕШЕНИЯ ОРГАНА ОПЕКИ И ПОПЕЧИТЕЛЬСТВА ОБ ОБЪЯВЛЕНИИ</w:t>
      </w:r>
    </w:p>
    <w:p w:rsidR="002C2DB0" w:rsidRDefault="002C2DB0">
      <w:pPr>
        <w:pStyle w:val="ConsPlusTitle"/>
        <w:jc w:val="center"/>
      </w:pPr>
      <w:r>
        <w:t xml:space="preserve">НЕСОВЕРШЕННОЛЕТНЕГО ПОЛНОСТЬЮ </w:t>
      </w:r>
      <w:proofErr w:type="gramStart"/>
      <w:r>
        <w:t>ДЕЕСПОСОБНЫМ</w:t>
      </w:r>
      <w:proofErr w:type="gramEnd"/>
    </w:p>
    <w:p w:rsidR="002C2DB0" w:rsidRDefault="002C2DB0">
      <w:pPr>
        <w:pStyle w:val="ConsPlusTitle"/>
        <w:jc w:val="center"/>
      </w:pPr>
      <w:r>
        <w:t>(ЭМАНСИПИРОВАННЫМ)"</w:t>
      </w:r>
    </w:p>
    <w:p w:rsidR="002C2DB0" w:rsidRDefault="002C2D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D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DB0" w:rsidRDefault="002C2D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DB0" w:rsidRDefault="002C2D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DB0" w:rsidRDefault="002C2D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DB0" w:rsidRDefault="002C2D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Кировской области</w:t>
            </w:r>
            <w:proofErr w:type="gramEnd"/>
          </w:p>
          <w:p w:rsidR="002C2DB0" w:rsidRDefault="002C2DB0">
            <w:pPr>
              <w:pStyle w:val="ConsPlusNormal"/>
              <w:jc w:val="center"/>
            </w:pPr>
            <w:r>
              <w:rPr>
                <w:color w:val="392C69"/>
              </w:rPr>
              <w:t>от 30.11.2022 N 1394)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DB0" w:rsidRDefault="002C2DB0">
            <w:pPr>
              <w:pStyle w:val="ConsPlusNormal"/>
            </w:pPr>
          </w:p>
        </w:tc>
      </w:tr>
    </w:tbl>
    <w:p w:rsidR="002C2DB0" w:rsidRDefault="002C2DB0">
      <w:pPr>
        <w:pStyle w:val="ConsPlusNormal"/>
        <w:jc w:val="both"/>
      </w:pPr>
    </w:p>
    <w:p w:rsidR="002C2DB0" w:rsidRDefault="002C2DB0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>Административный регламент предоставления органами местного самоуправления муниципальных районов, муниципальных округов и городских округов Кировской области в рамках переданных полномочий Кировской области государственной услуги "Принятие решения органа опеки и попечительства об объявлении несовершеннолетнего полностью дееспособным (эмансипированным)" (далее - Административный регламент) устанавливает порядок, сроки и последовательность выполнения административных процедур (действий), осуществляемых органами местного самоуправления муниципальных районов, муниципальных округов и городских округов Кировской области</w:t>
      </w:r>
      <w:proofErr w:type="gramEnd"/>
      <w:r>
        <w:t xml:space="preserve">, </w:t>
      </w:r>
      <w:proofErr w:type="gramStart"/>
      <w:r>
        <w:t xml:space="preserve">наделенными отдельными государственными полномочиями по осуществлению деятельности по опеке и попечительству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Кировской области от 02.11.2007 N 183-ЗО "Об организации и осуществлении деятельности по опеке и попечительству в Кировской области", при предоставлении государственной услуги "Принятие решения органа опеки и попечительства об объявлении несовершеннолетнего полностью дееспособным (эмансипированным)" (далее - государственная услуга).</w:t>
      </w:r>
      <w:proofErr w:type="gramEnd"/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bookmarkStart w:id="1" w:name="P53"/>
      <w:bookmarkEnd w:id="1"/>
      <w:r>
        <w:t>1.2. Круг заявителей - получателей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Получателями государственной услуги являются несовершеннолетние, достигшие 16 лет, в случае если они работают по трудовому договору, в том числе по контракту (далее - трудовая деятельность), или с согласия родителей, усыновителей или попечителя занимаются предпринимательской деятельностью (далее - заявитель).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непосредственно в помещении органа местного самоуправления муниципального района, муниципального округа или городского округа Кировской области, осуществляющего отдельные государственные полномочия по опеке и попечительству в отношении несовершеннолетних (далее - орган опеки и попечительства), по месту жительства (пребывания) заявителя, на </w:t>
      </w:r>
      <w:r>
        <w:lastRenderedPageBreak/>
        <w:t>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и муниципальных услуг (функций)" (далее - федеральный реестр), региональную государственную информационную систему "Реестр государственных и муниципальных услуг (функций) Кировской области" (далее - региональный реестр), федеральную государственную информационную систему "Единый портал государственных и муниципальных услуг (функций)" (</w:t>
      </w:r>
      <w:hyperlink r:id="rId14">
        <w:r>
          <w:rPr>
            <w:color w:val="0000FF"/>
          </w:rPr>
          <w:t>http://www.gosuslugi.ru</w:t>
        </w:r>
        <w:proofErr w:type="gramEnd"/>
      </w:hyperlink>
      <w:r>
        <w:t>) (далее - Единый портал государственных и муниципальных услуг), региональную государственную информационную систему "Портал государственных и муниципальных услуг (функций) Кировской области" (</w:t>
      </w:r>
      <w:hyperlink r:id="rId15">
        <w:r>
          <w:rPr>
            <w:color w:val="0000FF"/>
          </w:rPr>
          <w:t>http://www.gosuslugi43.ru</w:t>
        </w:r>
      </w:hyperlink>
      <w:r>
        <w:t>) (далее - портал Кировской области), официальный сайт органа опеки и попечительства;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многофункциональном центре предоставления государственных и муниципальных услуг, являющемся структурным подразделением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МФЦ), при наличии соглашения о взаимодействии, заключенного между МФЦ и органом опеки и попечительства.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1.3.2. Информация о ходе предоставления государственной услуги предоставляется по телефону или при личном посещении органа опеки и попечительства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- заявление).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Заявитель, подавший заявление в форме электронного документа с использованием портала Кировской области, информируется о ходе предоставления государственной услуги через раздел "Личный кабинет".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 личном обращении и обращении заявителя по телефону для справок ответственный специалист органа опеки и попечительства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Письменное обращение, поступившее в орган опеки и попечительства, рассматривается в течение 30 дней со дня его регистрации, за исключением случая, указанного в </w:t>
      </w:r>
      <w:hyperlink r:id="rId16">
        <w:r>
          <w:rPr>
            <w:color w:val="0000FF"/>
          </w:rPr>
          <w:t>части 1.1 статьи 12</w:t>
        </w:r>
      </w:hyperlink>
      <w:r>
        <w:t xml:space="preserve"> Федерального закона от 02.05.2006 N 59-ФЗ "О порядке рассмотрения обращений граждан Российской Федерации".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орган опеки и попечительства в форме электронного документа, и в письменной форме по почтовому адресу, указанному в обращении, поступившем в орган опеки и попечительства в письменной форме.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Информирование заявителей о порядке предоставления государственной услуги в МФЦ осуществляется по бесплатному номеру телефона центра телефонного обслуживания МФЦ, при </w:t>
      </w:r>
      <w:r>
        <w:lastRenderedPageBreak/>
        <w:t>личном посещении МФЦ, а также через официальный сайт МФЦ в сети "Интернет".</w:t>
      </w:r>
    </w:p>
    <w:p w:rsidR="002C2DB0" w:rsidRDefault="002C2DB0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Наименование государственной услуги: "Принятие решения органа опеки и попечительства об объявлении несовершеннолетнего полностью </w:t>
      </w:r>
      <w:proofErr w:type="gramStart"/>
      <w:r>
        <w:t>дееспособным</w:t>
      </w:r>
      <w:proofErr w:type="gramEnd"/>
      <w:r>
        <w:t xml:space="preserve"> (эмансипированным)".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2.2. Наименование органа, предоставляющего государственную услугу.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Государственная услуга предоставляется органом опеки и попечительства по месту жительства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>Орган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муниципальных районов, муниципальных округов и городских округов Кировской области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proofErr w:type="gramEnd"/>
      <w:r>
        <w:t xml:space="preserve"> государственных услуг, </w:t>
      </w:r>
      <w:proofErr w:type="gramStart"/>
      <w:r>
        <w:t>утвержденный</w:t>
      </w:r>
      <w:proofErr w:type="gramEnd"/>
      <w:r>
        <w:t xml:space="preserve"> Правительством Кировской области, и получения документов и информации, предоставляемых в результате предоставления таких услуг.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решение органа опеки и попечительства об объявлении несовершеннолетнего полностью </w:t>
      </w:r>
      <w:proofErr w:type="gramStart"/>
      <w:r>
        <w:t>дееспособным</w:t>
      </w:r>
      <w:proofErr w:type="gramEnd"/>
      <w:r>
        <w:t xml:space="preserve"> (эмансипированным);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решение органа опеки и попечительства об отказе в признании несовершеннолетнего полностью </w:t>
      </w:r>
      <w:proofErr w:type="gramStart"/>
      <w:r>
        <w:t>дееспособным</w:t>
      </w:r>
      <w:proofErr w:type="gramEnd"/>
      <w:r>
        <w:t xml:space="preserve"> (эмансипированным).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Решение органа опеки и попечительства об объявлении несовершеннолетнего полностью </w:t>
      </w:r>
      <w:proofErr w:type="gramStart"/>
      <w:r>
        <w:t>дееспособным</w:t>
      </w:r>
      <w:proofErr w:type="gramEnd"/>
      <w:r>
        <w:t xml:space="preserve"> (эмансипированным) либо об отказе в признании несовершеннолетнего полностью дееспособным (эмансипированным) принимается в форме акта органа местного самоуправления.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составляет не менее 15 рабочих дней со дня представления документов, предусмотренных </w:t>
      </w:r>
      <w:hyperlink w:anchor="P84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случае подачи документов через МФЦ срок предоставления государственной услуги исчисляется со дня представления заявления и прилагаемых к нему документов в МФЦ.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2.5. Перечень нормативных правовых актов, регулирующих предоставление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местного самоуправления в сети "Интернет", в федеральном реестре, региональном реестре, на Едином портале государственных и муниципальных услуг и портале Кировской области.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bookmarkStart w:id="3" w:name="P83"/>
      <w:bookmarkEnd w:id="3"/>
      <w:r>
        <w:t xml:space="preserve">2.6. Исчерпывающий перечень документов, необходимых для предоставления </w:t>
      </w:r>
      <w:r>
        <w:lastRenderedPageBreak/>
        <w:t>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4" w:name="P84"/>
      <w:bookmarkEnd w:id="4"/>
      <w:r>
        <w:t>2.6.1. Документы, необходимые для предоставления государственной услуги: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2.6.1.1. </w:t>
      </w:r>
      <w:hyperlink w:anchor="P320">
        <w:r>
          <w:rPr>
            <w:color w:val="0000FF"/>
          </w:rPr>
          <w:t>Заявление</w:t>
        </w:r>
      </w:hyperlink>
      <w:r>
        <w:t xml:space="preserve"> несовершеннолетнего о признании его полностью </w:t>
      </w:r>
      <w:proofErr w:type="gramStart"/>
      <w:r>
        <w:t>дееспособным</w:t>
      </w:r>
      <w:proofErr w:type="gramEnd"/>
      <w:r>
        <w:t xml:space="preserve"> (эмансипированным) согласно приложению N 1 к настоящему Административному регламенту.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2.6.1.2. </w:t>
      </w:r>
      <w:hyperlink w:anchor="P363">
        <w:r>
          <w:rPr>
            <w:color w:val="0000FF"/>
          </w:rPr>
          <w:t>Заявление</w:t>
        </w:r>
      </w:hyperlink>
      <w:r>
        <w:t xml:space="preserve"> о согласии законных представителей несовершеннолетнего на признание его полностью </w:t>
      </w:r>
      <w:proofErr w:type="gramStart"/>
      <w:r>
        <w:t>дееспособным</w:t>
      </w:r>
      <w:proofErr w:type="gramEnd"/>
      <w:r>
        <w:t xml:space="preserve"> (эмансипированным) согласно приложению N 2 к настоящему Административному регламенту.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2.6.1.3. </w:t>
      </w:r>
      <w:hyperlink w:anchor="P385">
        <w:r>
          <w:rPr>
            <w:color w:val="0000FF"/>
          </w:rPr>
          <w:t>Согласие</w:t>
        </w:r>
      </w:hyperlink>
      <w:r>
        <w:t xml:space="preserve"> на обработку персональных данных несовершеннолетнего, законных представителей несовершеннолетнего согласно приложению N 3 к настоящему Административному регламенту.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2.6.1.4. Паспорт или иной документ, удостоверяющий личность несовершеннолетнего.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2.6.1.5. Паспорт или иной документ, удостоверяющий личность законных представителей.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5" w:name="P90"/>
      <w:bookmarkEnd w:id="5"/>
      <w:r>
        <w:t>2.6.1.6. Документ, подтверждающий отсутствие одного из родителей (в случае отсутствия одного из родителей):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2.6.1.6.1. Свидетельство о смерти родителя (в случае смерти одного из родителей).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2.6.1.6.2. Справка из правоохранительных органов об отсутствии сведений о месте нахождения второго родителя либо справка об объявлении его в розыск (в случае отсутствия сведений о месте нахождения одного из родителей либо об объявлении его в розыск).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2.6.1.6.3. Решение суда о лишении родительских прав одного из родителей, признании его недееспособным, безвестно отсутствующим, умершим (в случае лишения родительских прав одного из родителей, признания его недееспособным, безвестно отсутствующим, умершим).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2.6.1.6.4. Справка из органов записи актов гражданского состояния, подтверждающая, что сведения об отце ребенка указаны на основании заявления матери ребенка.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2.6.1.7. Документ, подтверждающий трудовую деятельность несовершеннолетнего (копия трудовой книжки и (или) сведения о трудовой деятельности, трудовой договор (контракт)).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7" w:name="P96"/>
      <w:bookmarkEnd w:id="7"/>
      <w:r>
        <w:t>2.6.1.8. Сведения из Единого государственного реестра индивидуальных предпринимателей (в случае, если несовершеннолетний занимается предпринимательской деятельностью).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2.6.2. Документы,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Необходимые копии документов изготавливаются специалистом органа опеки и попечительства, ответственным за прием документов, если заявитель не представил указанные копии самостоятельно. При представлении копий документов, не заверенных в установленном порядке, заявителем представляются их оригиналы. Специалистом органа опеки и попечительства заверяются копии представленных документов, оригиналы возвращаются заявителю.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услуги, могут быть направлены в форме электронных документов с использованием портала Кировской области или официального сайта органа местного самоуправления в сети "Интернет". В этом случае документы подписываются электронной подписью заявителя, вид которой установлен законодательством Российской Федерации.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bookmarkStart w:id="8" w:name="P100"/>
      <w:bookmarkEnd w:id="8"/>
      <w:r>
        <w:t xml:space="preserve">2.7. Исчерпывающий перечень документов, необходимых для предоставления </w:t>
      </w:r>
      <w:r>
        <w:lastRenderedPageBreak/>
        <w:t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2.7.1. Документы, подтверждающие сведения, указанные гражданином в заявлении, запрашиваются в рамках межведомственного взаимодействия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 (сведения), указанные в </w:t>
      </w:r>
      <w:hyperlink w:anchor="P90">
        <w:r>
          <w:rPr>
            <w:color w:val="0000FF"/>
          </w:rPr>
          <w:t>подпунктах 2.6.1.6</w:t>
        </w:r>
      </w:hyperlink>
      <w:r>
        <w:t xml:space="preserve">, </w:t>
      </w:r>
      <w:hyperlink w:anchor="P95">
        <w:r>
          <w:rPr>
            <w:color w:val="0000FF"/>
          </w:rPr>
          <w:t>2.6.1.7</w:t>
        </w:r>
      </w:hyperlink>
      <w:r>
        <w:t xml:space="preserve">, </w:t>
      </w:r>
      <w:hyperlink w:anchor="P96">
        <w:r>
          <w:rPr>
            <w:color w:val="0000FF"/>
          </w:rPr>
          <w:t>2.6.1.8</w:t>
        </w:r>
      </w:hyperlink>
      <w:r>
        <w:t xml:space="preserve"> настоящего Административного регламента, самостоятельно, орган опеки и попечительства запрашивает их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орган опеки и попечительства не вправе требовать от заявителя: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</w:t>
      </w:r>
      <w:proofErr w:type="gramEnd"/>
      <w:r>
        <w:t xml:space="preserve"> организации предоставления государственных и муниципальных услуг" (далее - Федеральный закон от 27.07.2010 N 210-ФЗ);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2C2DB0" w:rsidRDefault="002C2DB0">
      <w:pPr>
        <w:pStyle w:val="ConsPlusNormal"/>
        <w:jc w:val="both"/>
      </w:pPr>
      <w:r>
        <w:t xml:space="preserve">(п. 2.7.2 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министерства образования Кировской области от 30.11.2022 N 1394)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услуги, являются: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документов, указанных в </w:t>
      </w:r>
      <w:hyperlink w:anchor="P83">
        <w:r>
          <w:rPr>
            <w:color w:val="0000FF"/>
          </w:rPr>
          <w:t>подразделе 2.6</w:t>
        </w:r>
      </w:hyperlink>
      <w:r>
        <w:t xml:space="preserve"> настоящего </w:t>
      </w:r>
      <w:r>
        <w:lastRenderedPageBreak/>
        <w:t>Административного регламента, за исключением документов, находящихся в распоряжении государственных органов, органов местного самоуправления и иных органов, участвующих в предоставлении государственных услуг, подтверждающих сведения, указанные гражданином в заявлении;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представление заявления в электронной форме с отсутствием электронной подписи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приеме документов, необходимых для предоставления государственной услуги, заявители вправе повторно обратиться за получением государственной услуги.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2.9. Исчерпывающий перечень оснований для отказа в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обращение за получением государственной услуги лиц, не указанных в </w:t>
      </w:r>
      <w:hyperlink w:anchor="P53">
        <w:r>
          <w:rPr>
            <w:color w:val="0000FF"/>
          </w:rPr>
          <w:t>подразделе 1.2</w:t>
        </w:r>
      </w:hyperlink>
      <w:r>
        <w:t xml:space="preserve"> настоящего Административного регламента;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установление факта недостоверности в представленных заявителем документах.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2.10. Основания для приостановления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2.11. Услуги, которые являются необходимыми и обязательными для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услуги, не имеется.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2.12. Порядок, размер и основания взимания за предоставление государственной услуги государственной пошлины или иной платы.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Государственная услуга предоставляется органом опеки и попечительства бесплатно.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2.13. Максимальный срок ожидания в очереди при подаче документов для предоставления государственной услуги и при получении результата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документов для предоставления государственной услуги и при получении результата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2.14. Срок и порядок регистрации документов для предоставления государственной услуги, в том числе в электронной форме.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Документы, представленные в письменной форме при личном обращении, направленные посредством почтовой связи, регистрируются в установленном порядке в день их поступления.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 направлении документов в электронном виде, подписанных электронной подписью заявителя, с использованием электронных сре</w:t>
      </w:r>
      <w:proofErr w:type="gramStart"/>
      <w:r>
        <w:t>дств св</w:t>
      </w:r>
      <w:proofErr w:type="gramEnd"/>
      <w:r>
        <w:t>язи, в том числе с использованием портала Кировской области, днем представления документов считается день регистрации этих документов в системе электронного документооборота органа опеки и попечительства.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lastRenderedPageBreak/>
        <w:t>2.15. Требования к помещениям, в которых предоставляется государственная услуга.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2.15.1. Помещения, в которых предоставляется государственная услуга, оборудуются информационными стендами с образцами заполнения заявления и перечнем документов, необходимых для ее предоставления. Кроме того, на информационных стендах размещается перечень нормативных правовых актов, регулирующих предоставление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2.15.2. Места для заполнения заявления обеспечиваются письменными принадлежностями.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2.15.3. Помещения, в которых предоставляется государственная услуга, оборудуются информационными табличками с указанием номера помещения, фамилии, имени, отчества (при наличии) специалиста, осуществляющего прием заявителей.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2.15.4. Рабочее место специалиста органа опеки и попечительства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2.15.5. </w:t>
      </w:r>
      <w:proofErr w:type="gramStart"/>
      <w:r>
        <w:t xml:space="preserve">Орган опеки и попечительства, предоставляющий государственную услугу, обеспечивает условия доступности для инвалидов объектов (помещений, зданий и иных сооружений) (далее - объекты), а также оказание им необходимой помощи в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</w:t>
      </w:r>
      <w:proofErr w:type="gramEnd"/>
      <w:r>
        <w:t xml:space="preserve">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оборудование помещения пандусами, специальными ограждениями и перилами с целью обеспечения условий индивидуальной мобильности инвалидов и возможности для их самостоятельного передвижения;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допуск в помещения, где предоставляется государственная услуга, собаки-проводника;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2.16. Показатели доступности и качества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2.16.1. Показателями доступности государственной услуги являются: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транспортная доступность места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и ходе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lastRenderedPageBreak/>
        <w:t>обеспечение возможности подачи заявления в форме электронного документа, в том числе с использованием портала Кировской области;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МФЦ при наличии соглашения, заключенного между органом опеки и попечительства и МФЦ.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2.16.2. Показателями качества государственной услуги являются: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соблюдение срока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 признанных обоснованными жалоб на решения или действия (бездействие) органа опеки и попечительства, его должностных лиц либо муниципальных служащих, принятые или осуществленные ими при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2.16.3.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при предоставлении государственной услуги. Взаимодействие заявителя с указанными лицами осуществляется два раза: при представлении заявления и документов, необходимых для предоставления государственной услуги (в случае непосредственного обращения в орган опеки и попечительства), и при получении результата предоставления государственной услуги (при подаче в электронной форме - без взаимодействия).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2.16.4. Получение государственной услуги по экстерриториальному принципу невозможно.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2.16.5. Возможность получения информации о ходе предоставления государственной услуги указана в </w:t>
      </w:r>
      <w:hyperlink w:anchor="P61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2.17. Иные требования, в том числе учитывающие особенности предоставления государственной услуги в электронной форме.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К иным требованиям предоставления государственной услуги в электронной форме относятся: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получение информации о предоставляемой государственной услуге в сети "Интернет", в том числе на официальном сайте органа местного самоуправления, портале Кировской области;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получение формы заявления, необходимого для предоставления государственной услуги в электронной форме, с использованием сети "Интернет", в том числе официального сайта органа местного самоуправления, портала Кировской области;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представление заявления в электронной форме с использованием сети "Интернет", портала Кировской области, в том числе через раздел "Личный кабинет";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осуществление мониторинга хода предоставления государственной услуги через раздел "Личный кабинет", портал Кировской области;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 в электронной форме через раздел "Личный кабинет", портал Кировской области, если это не запрещено федеральным законодательством.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 направлении заявителем документов для предоставления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- физического лица: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lastRenderedPageBreak/>
        <w:t>простой электронной подписью заявителя (представителя заявителя);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>При обращении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случае направления заявления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С учетом </w:t>
      </w:r>
      <w:hyperlink r:id="rId23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>
        <w:t xml:space="preserve"> КС</w:t>
      </w:r>
      <w:proofErr w:type="gramStart"/>
      <w:r>
        <w:t>2</w:t>
      </w:r>
      <w:proofErr w:type="gramEnd"/>
      <w:r>
        <w:t>, КС3, КВ1, КВ2 и КА1.</w:t>
      </w:r>
    </w:p>
    <w:p w:rsidR="002C2DB0" w:rsidRDefault="002C2DB0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3.1. Перечень административных процедур (действий).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3.1.1. В ходе предоставления государственной услуги органом опеки и попечительства осуществляются следующие административные процедуры: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прием и регистрация документов для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рассмотрение документов и принятие органом опеки и попечительства решения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выдача результата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прием и регистрацию документов для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lastRenderedPageBreak/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рассмотрение документов и принятие органом опеки и попечительства решения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выдачу результата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информирование о ходе выполнения запроса о предоставлении государственной услуги.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административных процедур, выполняемых органом опеки и попечительства в ходе предоставления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9" w:name="P183"/>
      <w:bookmarkEnd w:id="9"/>
      <w:r>
        <w:t>3.2.1. Основанием для начала выполнения административной процедуры "Прием и регистрация документов для предоставления государственной услуги" является личное обращение заявителя в орган опеки и попечительства с заявлением.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Специалист органа опеки и попечительства: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проверяет наличие представленных заявителем документов в соответствии с перечнем документов, установленным </w:t>
      </w:r>
      <w:hyperlink w:anchor="P83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вносит представленные заявителем документы в журнал регистрации входящих документов: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порядковый номер записи,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данные о получателе государственной услуги (фамилию, имя, отчество (при наличии), адрес, телефон),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перечень представленных заявителем документов;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В случае если заявителем были представлены оригиналы документов, указанных в </w:t>
      </w:r>
      <w:hyperlink w:anchor="P84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зарегистрированный пакет документов.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24">
        <w:r>
          <w:rPr>
            <w:color w:val="0000FF"/>
          </w:rPr>
          <w:t>частью 18 статьи 14.1</w:t>
        </w:r>
      </w:hyperlink>
      <w:r>
        <w:t xml:space="preserve"> Федерального закона от</w:t>
      </w:r>
      <w:proofErr w:type="gramEnd"/>
      <w:r>
        <w:t xml:space="preserve"> 27.07.2006 N 149-ФЗ "Об информации, информационных технологиях и о защите информации".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не более 30 минут.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10" w:name="P195"/>
      <w:bookmarkEnd w:id="10"/>
      <w:r>
        <w:t xml:space="preserve">3.2.2.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</w:t>
      </w:r>
      <w:r>
        <w:lastRenderedPageBreak/>
        <w:t>прилагаемых к нему документов.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Специалист органа опеки и попечительства запрашивает документы (сведения), указанные в </w:t>
      </w:r>
      <w:hyperlink w:anchor="P100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регламента, у государственных органов, органов местного самоуправления и иных органов, участвующих в предоставлении государственной услуги, в рамках межведомственного электронного взаимодействия в течение двух рабочих дней со дня приема заявления.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Межведомственный запрос в государственные органы, органы местного самоуправления и иные органы, участвующие в предоставлении государственной услуги,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 межведомственного электронного взаимодействия.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документов (сведений) в рамках межведомственного электронного взаимодействия, которые приобщаются специалистом органа опеки и попечительства к личному делу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два рабочих дня.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11" w:name="P200"/>
      <w:bookmarkEnd w:id="11"/>
      <w:r>
        <w:t xml:space="preserve">3.2.3. </w:t>
      </w:r>
      <w:proofErr w:type="gramStart"/>
      <w:r>
        <w:t xml:space="preserve">Основанием для начала выполнения административной процедуры "Рассмотрение документов и принятие органом опеки и попечительства решения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(эмансипированным)" является наличие в органе опеки и попечительства заявления и документов, предусмотренных </w:t>
      </w:r>
      <w:hyperlink w:anchor="P83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регламента, необходимых для предоставления государственной услуги.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Руководитель органа опеки и попечительства на основании документов, представленных заявителем в соответствии с </w:t>
      </w:r>
      <w:hyperlink w:anchor="P83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регламента, а также документов (сведений), полученных в рамках межведомственного электронного взаимодействия в соответствии с </w:t>
      </w:r>
      <w:hyperlink w:anchor="P100">
        <w:r>
          <w:rPr>
            <w:color w:val="0000FF"/>
          </w:rPr>
          <w:t>подразделом 2.7</w:t>
        </w:r>
      </w:hyperlink>
      <w:r>
        <w:t xml:space="preserve"> настоящего Административного регламента, принимает решение об объявлении несовершеннолетнего полностью дееспособным (эмансипированным).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Решение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 оформляется специалистом органа опеки и попечительства в форме акта органа местного самоуправления.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принятие органом опеки и попечительства решения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семь календарных дней.</w:t>
      </w:r>
    </w:p>
    <w:p w:rsidR="002C2DB0" w:rsidRDefault="002C2DB0">
      <w:pPr>
        <w:pStyle w:val="ConsPlusNormal"/>
        <w:spacing w:before="220"/>
        <w:ind w:firstLine="540"/>
        <w:jc w:val="both"/>
      </w:pPr>
      <w:bookmarkStart w:id="12" w:name="P205"/>
      <w:bookmarkEnd w:id="12"/>
      <w:r>
        <w:t>3.2.4. Основанием для начала выполнения административной процедуры "Выдача результата предоставления государственной услуги" является принятый акт органа местного самоуправления.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Решение органа опеки и попечительства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 по выбору заявителя направляется заявителю специалистом органа опеки и попечительства в течение трех рабочих дней со дня принятия решения об объявлении несовершеннолетнего полностью дееспособным (эмансипированным) </w:t>
      </w:r>
      <w:r>
        <w:lastRenderedPageBreak/>
        <w:t>либо об отказе в признании несовершеннолетнего полностью дееспособным (эмансипированным) почтовым отправлением по адресу, указанному в</w:t>
      </w:r>
      <w:proofErr w:type="gramEnd"/>
      <w:r>
        <w:t xml:space="preserve"> </w:t>
      </w:r>
      <w:proofErr w:type="gramStart"/>
      <w:r>
        <w:t>заявлении</w:t>
      </w:r>
      <w:proofErr w:type="gramEnd"/>
      <w:r>
        <w:t>, либо он информируется по телефону о времени и адресе получения решения органа опеки и попечительства.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Специалист органа опеки и попечительства вносит в журнал приема граждан решение о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Копии документов подшиваются в личное дело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Сформированные личные дела хранятся в органе опеки и попечительства в течение одного года с момента предоставления (отказа в предоставлении)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Личные дела заявителей с истекшим сроком хранения уничтожаются в соответствии с требованиями действующего законодательства.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признании несовершеннолетнего полностью дееспособным (эмансипированным), заявители вправе повторно обратиться за получением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три календарных дня.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3.3. Порядок осуществления административных процедур (действий) в электронной форме, в том числе с использованием портала Кировской области.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3.3.1. Информация о государственной услуге, порядке и сроках ее предоставления размещается на Едином портале государственных и муниципальных услуг и портале Кировской области.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Подача документов, необходимых для предоставления государственной услуги, осуществляется через портал Кировской области путем последовательного заполнения всех предлагаемых форм, прикрепления необходимых документов в электронной форме.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Уведомление о приеме заявления и необходимых для предоставления государственной услуги документов, информация о ходе выполнения запроса о предоставлении государственной услуги и результате предоставления государственной услуги направляются заявителю через портал Кировской области.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случае подачи заявления и документов для предоставления государственной услуги через портал Кировской области они должны быть подписаны электронной цифровой подписью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Уведомление заявителя о ходе предоставления государственной услуги осуществляется с использованием портала Кировской области путем отображения актуальной информации о текущем состоянии (статусе) оказания государственной услуги в разделе "Личный кабинет".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3.3.2. Основанием для начала выполнения административной процедуры "Прием и регистрация документов для предоставления государственной услуги" является поступление в орган опеки и попечительства запроса о предоставлении государственной услуги с использованием портала Кировской области.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единой системы идентификации и аутентификации или иных государственных </w:t>
      </w:r>
      <w:r>
        <w:lastRenderedPageBreak/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>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183">
        <w:r>
          <w:rPr>
            <w:color w:val="0000FF"/>
          </w:rPr>
          <w:t>пунктом 3.2.1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3.3.3.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прилагаемых к нему документов, указанных в </w:t>
      </w:r>
      <w:hyperlink w:anchor="P83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195">
        <w:r>
          <w:rPr>
            <w:color w:val="0000FF"/>
          </w:rPr>
          <w:t>пунктом 3.2.2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 xml:space="preserve">Основанием для начала выполнения административной процедуры "Рассмотрение документов и принятие органом опеки и попечительства решения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(эмансипированным)" является наличие в органе опеки и попечительства заявления и документов, предусмотренных </w:t>
      </w:r>
      <w:hyperlink w:anchor="P83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регламента, необходимых для предоставления государственной услуги.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200">
        <w:r>
          <w:rPr>
            <w:color w:val="0000FF"/>
          </w:rPr>
          <w:t>пунктом 3.2.3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3.3.5. Основанием для начала выполнения административной процедуры "Выдача результата предоставления государственной услуги" является принятый акт органа местного самоуправления.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205">
        <w:r>
          <w:rPr>
            <w:color w:val="0000FF"/>
          </w:rPr>
          <w:t>пунктом 3.2.4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3.3.6. Основанием для начала выполнения административной процедуры "Информирование о ходе выполнения запроса о предоставлении государственной услуги" является поступление в орган опеки и попечительства запроса о предоставлении государственной услуги с использованием портала Кировской области.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Заявитель, подавший заявление в форме электронного документа с использованием портала Кировской области, информируется о ходе предоставления государственной услуги через раздел "Личный кабинет".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3.4.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</w:t>
      </w:r>
      <w:r>
        <w:lastRenderedPageBreak/>
        <w:t>заявителем (далее - заявление об исправлении ошибок).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>Заявление об исправлении ошибок регистрируется в день обращения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рассматривается ответственным специалистом органа опеки и попечительства, уполномоченным рассматривать документы, в течение трех рабочих дней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осуществляет замену указанных документов в срок, не превышающий пяти рабочих дней с даты регистрации заявления об исправлении ошибок.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>В случае отсутствия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письменно сообщает заявителю об отсутствии таких опечаток и (или) ошибок в срок, не превышающий пяти рабочих дней с даты регистрации заявления об исправлении ошибок.</w:t>
      </w:r>
      <w:proofErr w:type="gramEnd"/>
    </w:p>
    <w:p w:rsidR="002C2DB0" w:rsidRDefault="002C2DB0">
      <w:pPr>
        <w:pStyle w:val="ConsPlusTitle"/>
        <w:spacing w:before="220"/>
        <w:ind w:firstLine="540"/>
        <w:jc w:val="both"/>
        <w:outlineLvl w:val="1"/>
      </w:pPr>
      <w:r>
        <w:t>4.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МФЦ.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4.1. Перечень административных процедур (действий), выполняемых МФЦ.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Предоставление государственной услуги в МФЦ включает в себя следующие административные процедуры: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предоставление информации о порядке и сроках получения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прием заявления и иных документов, необходимых для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выдачу результата предоставления государственной услуги.</w:t>
      </w:r>
    </w:p>
    <w:p w:rsidR="002C2DB0" w:rsidRDefault="002C2DB0">
      <w:pPr>
        <w:pStyle w:val="ConsPlusTitle"/>
        <w:spacing w:before="220"/>
        <w:ind w:firstLine="540"/>
        <w:jc w:val="both"/>
        <w:outlineLvl w:val="2"/>
      </w:pPr>
      <w:r>
        <w:t>4.2. Описание административных процедур, выполняемых МФЦ.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4.2.1. Основанием для начала выполнения административной процедуры "Предоставление информации о порядке и сроках получения государственной услуги" является обращение заявителя в МФЦ с целью предоставления информации о порядке и сроках получения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4.2.2. Основанием для начала выполнения административной процедуры "Прием заявления и иных документов, необходимых для предоставления государственной услуги" является обращение заявителя с заявлением о предоставлении государственной услуги в МФЦ.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Прием заявителей в МФЦ осуществляется по предварительной записи либо в порядке живой очереди при непосредственном личном посещении МФЦ, в случае если загруженность МФЦ позволяет обеспечить обслуживание заявителей.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lastRenderedPageBreak/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Предварительная запись также аннулируется по истечении 15 минут при неявке заявителя к назначенному времени приема.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 личном обращении заявителя за предоставлением государственной услуги уполномоченный работник МФЦ, принимающий заявление о предоставлении государственной услуги в МФЦ и необходимые документы, должен удостовериться в личности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Обращение в электронной форме регистрируется уполномоченным работником МФЦ с использованием автоматизированной информационной системы.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4.2.3.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МФЦ заявления о предоставлении государственной услуги в МФЦ и прилагаемых к нему документов и не представленных самостоятельно документов (сведений), указанных в </w:t>
      </w:r>
      <w:hyperlink w:anchor="P100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Специалист МФЦ запрашивает документы (сведения), указанные в </w:t>
      </w:r>
      <w:hyperlink w:anchor="P100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регламента, у государственных органов, органов местного самоуправления и иных органов, участвующих в предоставлении государственной услуги, в рамках межведомственного электронного взаимодействия в течение двух рабочих дней со дня приема заявления о предоставлении государственной услуги в МФЦ.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Межведомственный запрос в государственные органы, органы местного самоуправления и иные органы, участвующие в предоставлении государственной услуги,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 межведомственного электронного взаимодействия.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документов (сведений) в рамках межведомственного электронного взаимодействия, которые приобщаются специалистом МФЦ к личному делу заявителя.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Порядок и сроки передачи документов, полученных от заявителя, в орган опеки и попечительства определяются соглашением о взаимодействии, заключенным между МФЦ и органом опеки и попечительства.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4.2.4. Основанием для начала выполнения административной процедуры "Выдача результата предоставления государственной услуги" является получение МФЦ акта органа местного самоуправления об объявлении несовершеннолетнего полностью дееспособным (эмансипированным) либо об отказе в признании несовершеннолетнего полностью дееспособным (эмансипированным).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Уполномоченный работник МФЦ осуществляет заверение и выдачу экземпляра электронного документа на бумажном носителе. При этом уполномоченный работник МФЦ при подготовке экземпляра электронного документа на бумажном носителе, направленного органом опеки и попечительства по результатам предоставления государственной услуги, обеспечивает: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проверку действительности электронной подписи должностного лица органа опеки и попечительства, подписавшего электронный документ, полученный МФЦ по результатам </w:t>
      </w:r>
      <w:r>
        <w:lastRenderedPageBreak/>
        <w:t>предоставления государственной услуги;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>изготовление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 Федерации, - печати с изображением Государственного герба Российской Федерации);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учет выдачи экземпляров электронного документа на бумажном носителе.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Уполномоченный работник МФЦ передает документы, являющиеся результатом предоставления государственной услуги, заявителю.</w:t>
      </w:r>
    </w:p>
    <w:p w:rsidR="002C2DB0" w:rsidRDefault="002C2DB0">
      <w:pPr>
        <w:pStyle w:val="ConsPlusTitle"/>
        <w:spacing w:before="220"/>
        <w:ind w:firstLine="540"/>
        <w:jc w:val="both"/>
        <w:outlineLvl w:val="1"/>
      </w:pPr>
      <w:r>
        <w:t xml:space="preserve">5.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руководителем органа опеки и попечительства в форме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Текущий контроль осуществляется в процессе согласования и визирования документов, подготовленных специалистами, ответственными за подготовку проектов решений, в рамках предоставления государственной услуги, в соответствии с положениями настоящего Административного регламента и действующего законодательства.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осуществляется должностными лицами министерства образования Кировской области и включает в себя выявление и устранение нарушений прав заявителей посредством рассмотрения документов и принятых решений должностными лицами органа опеки и попечительства.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полноты и качества предоставления государственной услуги устанавливается распоряжением министерства образования Кировской области на текущий календарный год.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5.3. Должностные лица органа опеки и попечительства несут персональную ответственность за предоставление государственной услуги, соблюдение сроков и порядка ее предоставления, установленных настоящим Административным регламентом.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Должностные лица органа опеки и попечительства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охраняемую законодательством Российской Федерации тайну.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случае выявления нарушений по результатам проведенных проверок виновные должностные лица несут установленную законодательством ответственность.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гражданскими объединениями, а также организациями путем направления в орган опеки и попечительства: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предложений о совершенствовании порядка предоставления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заявлений о нарушении требований нормативных правовых актов при предоставлении государственной услуги;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жалоб по фактам нарушений должностными лицами органа опеки и попечительства прав, </w:t>
      </w:r>
      <w:r>
        <w:lastRenderedPageBreak/>
        <w:t>свобод или законных интересов граждан при предоставлении государственной услуги.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Заявитель имеет право оценить качество предоставления государственной услуги в МФЦ с использованием сети "Интернет" посредством опросного модуля, размещенного на официальном сайте МФЦ, на специализированном сайте "Ваш контроль" (</w:t>
      </w:r>
      <w:hyperlink r:id="rId25">
        <w:r>
          <w:rPr>
            <w:color w:val="0000FF"/>
          </w:rPr>
          <w:t>vashkontrol.ru</w:t>
        </w:r>
      </w:hyperlink>
      <w:r>
        <w:t>), в личном кабинете Единого портала государственных и муниципальных услуг (функций), 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</w:t>
      </w:r>
      <w:proofErr w:type="gramEnd"/>
      <w:r>
        <w:t xml:space="preserve"> телефона).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>В случае согласия заявителя на участие в оценке качества предоставления государственной услуги в МФЦ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предоставленного заявителем, в информационную систему, участвующую в оказании государственных услуг, для последующей передачи данных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2C2DB0" w:rsidRDefault="002C2DB0">
      <w:pPr>
        <w:pStyle w:val="ConsPlusTitle"/>
        <w:spacing w:before="220"/>
        <w:ind w:firstLine="540"/>
        <w:jc w:val="both"/>
        <w:outlineLvl w:val="1"/>
      </w:pPr>
      <w:r>
        <w:t>6.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работников.</w:t>
      </w:r>
    </w:p>
    <w:p w:rsidR="002C2DB0" w:rsidRDefault="002C2DB0">
      <w:pPr>
        <w:pStyle w:val="ConsPlusNormal"/>
        <w:spacing w:before="220"/>
        <w:ind w:firstLine="540"/>
        <w:jc w:val="both"/>
      </w:pPr>
      <w:proofErr w:type="gramStart"/>
      <w:r>
        <w:t xml:space="preserve">Заявитель имеет право на досудебное (внесудебное) обжалование решений и действий (бездействия) органа опеки и попечительства и его должностных лиц, муниципальных служащих Кировской области, предоставляющих государственную услугу, организаций, предусмотренных </w:t>
      </w:r>
      <w:hyperlink r:id="rId2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(далее - привлекаемая организация), и их работников, а также МФЦ и его работников в ходе предоставления государственной услуги.</w:t>
      </w:r>
      <w:proofErr w:type="gramEnd"/>
    </w:p>
    <w:p w:rsidR="002C2DB0" w:rsidRDefault="002C2DB0">
      <w:pPr>
        <w:pStyle w:val="ConsPlusNormal"/>
        <w:spacing w:before="220"/>
        <w:ind w:firstLine="540"/>
        <w:jc w:val="both"/>
      </w:pPr>
      <w:r>
        <w:t>Жалоба рассматривается органом опеки и попечительства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Жалоба рассматривается МФЦ или привлекаемой организацией, </w:t>
      </w:r>
      <w:proofErr w:type="gramStart"/>
      <w:r>
        <w:t>предоставившими</w:t>
      </w:r>
      <w:proofErr w:type="gramEnd"/>
      <w:r>
        <w:t xml:space="preserve"> государственную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Информирование заявителей о порядке подачи и рассмотрения жалобы осуществляется: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портал Кировской области, официальный сайт органа местного самоуправления.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Досудебное (внесудебное) обжалование решений и действий (бездействия) органа опеки и попечительства, привлекаемых организаций и их работников, а также МФЦ и его работников </w:t>
      </w:r>
      <w:r>
        <w:lastRenderedPageBreak/>
        <w:t>осуществляется в порядке, установленном:</w:t>
      </w:r>
    </w:p>
    <w:p w:rsidR="002C2DB0" w:rsidRDefault="002C2DB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27.07.2010 N 210-ФЗ;</w:t>
      </w:r>
    </w:p>
    <w:p w:rsidR="002C2DB0" w:rsidRDefault="002C2DB0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</w:t>
      </w:r>
      <w:proofErr w:type="gramEnd"/>
      <w:r>
        <w:t xml:space="preserve"> их работников, а также многофункциональных центров предоставления государственных и муниципальных услуг и их работников".</w:t>
      </w: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right"/>
        <w:outlineLvl w:val="1"/>
      </w:pPr>
      <w:r>
        <w:t>Приложение N 1</w:t>
      </w:r>
    </w:p>
    <w:p w:rsidR="002C2DB0" w:rsidRDefault="002C2DB0">
      <w:pPr>
        <w:pStyle w:val="ConsPlusNormal"/>
        <w:jc w:val="right"/>
      </w:pPr>
      <w:r>
        <w:t>к Административному регламенту</w:t>
      </w:r>
    </w:p>
    <w:p w:rsidR="002C2DB0" w:rsidRDefault="002C2D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417"/>
        <w:gridCol w:w="2097"/>
        <w:gridCol w:w="3401"/>
      </w:tblGrid>
      <w:tr w:rsidR="002C2DB0"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  <w:r>
              <w:t>В администрацию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__________________________</w:t>
            </w:r>
          </w:p>
          <w:p w:rsidR="002C2DB0" w:rsidRDefault="002C2DB0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</w:tc>
      </w:tr>
      <w:tr w:rsidR="002C2DB0">
        <w:tc>
          <w:tcPr>
            <w:tcW w:w="3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both"/>
            </w:pPr>
            <w:r>
              <w:t>____________________________________________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муниципального образования)</w:t>
            </w:r>
          </w:p>
          <w:p w:rsidR="002C2DB0" w:rsidRDefault="002C2DB0">
            <w:pPr>
              <w:pStyle w:val="ConsPlusNormal"/>
              <w:jc w:val="both"/>
            </w:pPr>
            <w:r>
              <w:t>____________________________________________</w:t>
            </w:r>
          </w:p>
          <w:p w:rsidR="002C2DB0" w:rsidRDefault="002C2DB0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  <w:p w:rsidR="002C2DB0" w:rsidRDefault="002C2DB0">
            <w:pPr>
              <w:pStyle w:val="ConsPlusNormal"/>
              <w:jc w:val="both"/>
            </w:pPr>
            <w:r>
              <w:t>____________________________________________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заявителя)</w:t>
            </w:r>
          </w:p>
          <w:p w:rsidR="002C2DB0" w:rsidRDefault="002C2DB0">
            <w:pPr>
              <w:pStyle w:val="ConsPlusNormal"/>
            </w:pPr>
            <w:r>
              <w:t>___________________________________________,</w:t>
            </w:r>
          </w:p>
          <w:p w:rsidR="002C2DB0" w:rsidRDefault="002C2DB0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(зарегистрированной) по адресу: ____________________________________</w:t>
            </w:r>
          </w:p>
          <w:p w:rsidR="002C2DB0" w:rsidRDefault="002C2DB0">
            <w:pPr>
              <w:pStyle w:val="ConsPlusNormal"/>
            </w:pPr>
            <w:r>
              <w:t>___________________________________________,</w:t>
            </w:r>
          </w:p>
          <w:p w:rsidR="002C2DB0" w:rsidRDefault="002C2DB0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(проживающей) по адресу: ______</w:t>
            </w:r>
          </w:p>
          <w:p w:rsidR="002C2DB0" w:rsidRDefault="002C2DB0">
            <w:pPr>
              <w:pStyle w:val="ConsPlusNormal"/>
            </w:pPr>
            <w:r>
              <w:t>___________________________________________,</w:t>
            </w:r>
          </w:p>
          <w:p w:rsidR="002C2DB0" w:rsidRDefault="002C2DB0">
            <w:pPr>
              <w:pStyle w:val="ConsPlusNormal"/>
            </w:pPr>
            <w:r>
              <w:t>паспорт 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(серия, номер паспорта)</w:t>
            </w:r>
          </w:p>
          <w:p w:rsidR="002C2DB0" w:rsidRDefault="002C2DB0">
            <w:pPr>
              <w:pStyle w:val="ConsPlusNormal"/>
            </w:pPr>
            <w:r>
              <w:t>выдан 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 xml:space="preserve">(кем и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2C2DB0" w:rsidRDefault="002C2DB0">
            <w:pPr>
              <w:pStyle w:val="ConsPlusNormal"/>
            </w:pPr>
            <w:r>
              <w:t>контактный телефон: ________________________</w:t>
            </w:r>
          </w:p>
        </w:tc>
      </w:tr>
      <w:tr w:rsidR="002C2DB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bookmarkStart w:id="13" w:name="P320"/>
            <w:bookmarkEnd w:id="13"/>
            <w:r>
              <w:t>ЗАЯВЛЕНИЕ</w:t>
            </w:r>
          </w:p>
          <w:p w:rsidR="002C2DB0" w:rsidRDefault="002C2DB0">
            <w:pPr>
              <w:pStyle w:val="ConsPlusNormal"/>
              <w:jc w:val="center"/>
            </w:pPr>
            <w:r>
              <w:t>(примерное)</w:t>
            </w:r>
          </w:p>
          <w:p w:rsidR="002C2DB0" w:rsidRDefault="002C2DB0">
            <w:pPr>
              <w:pStyle w:val="ConsPlusNormal"/>
            </w:pP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Прошу признать меня полностью дееспособным (дееспособной) (эмансипированным (эмансипированной)) в связи с (</w:t>
            </w:r>
            <w:proofErr w:type="gramStart"/>
            <w:r>
              <w:t>нужное</w:t>
            </w:r>
            <w:proofErr w:type="gramEnd"/>
            <w:r>
              <w:t xml:space="preserve"> заполнить (подчеркнуть)):</w:t>
            </w: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 xml:space="preserve">заключением трудового договора (контракта)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(наименование работодателя)</w:t>
            </w: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занятием предпринимательской деятельностью.</w:t>
            </w:r>
          </w:p>
        </w:tc>
      </w:tr>
      <w:tr w:rsidR="002C2D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C2DB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</w:p>
        </w:tc>
      </w:tr>
      <w:tr w:rsidR="002C2DB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:rsidR="002C2DB0" w:rsidRDefault="002C2DB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C2DB0" w:rsidRDefault="002C2DB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</w:tbl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right"/>
        <w:outlineLvl w:val="1"/>
      </w:pPr>
      <w:r>
        <w:t>Приложение N 2</w:t>
      </w:r>
    </w:p>
    <w:p w:rsidR="002C2DB0" w:rsidRDefault="002C2DB0">
      <w:pPr>
        <w:pStyle w:val="ConsPlusNormal"/>
        <w:jc w:val="right"/>
      </w:pPr>
      <w:r>
        <w:t>к Административному регламенту</w:t>
      </w:r>
    </w:p>
    <w:p w:rsidR="002C2DB0" w:rsidRDefault="002C2D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417"/>
        <w:gridCol w:w="2097"/>
        <w:gridCol w:w="3401"/>
      </w:tblGrid>
      <w:tr w:rsidR="002C2DB0">
        <w:tc>
          <w:tcPr>
            <w:tcW w:w="3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  <w:r>
              <w:t>В администрацию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__________________________</w:t>
            </w:r>
          </w:p>
          <w:p w:rsidR="002C2DB0" w:rsidRDefault="002C2DB0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</w:tc>
      </w:tr>
      <w:tr w:rsidR="002C2DB0">
        <w:tc>
          <w:tcPr>
            <w:tcW w:w="3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both"/>
            </w:pPr>
            <w:r>
              <w:t>____________________________________________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муниципального образования)</w:t>
            </w:r>
          </w:p>
          <w:p w:rsidR="002C2DB0" w:rsidRDefault="002C2DB0">
            <w:pPr>
              <w:pStyle w:val="ConsPlusNormal"/>
              <w:jc w:val="both"/>
            </w:pPr>
            <w:r>
              <w:t>____________________________________________</w:t>
            </w:r>
          </w:p>
          <w:p w:rsidR="002C2DB0" w:rsidRDefault="002C2DB0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  <w:p w:rsidR="002C2DB0" w:rsidRDefault="002C2DB0">
            <w:pPr>
              <w:pStyle w:val="ConsPlusNormal"/>
              <w:jc w:val="both"/>
            </w:pPr>
            <w:r>
              <w:t>___________________________________________,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заявителя)</w:t>
            </w:r>
          </w:p>
          <w:p w:rsidR="002C2DB0" w:rsidRDefault="002C2DB0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(зарегистрированной) по адресу: ____________________________________</w:t>
            </w:r>
          </w:p>
          <w:p w:rsidR="002C2DB0" w:rsidRDefault="002C2DB0">
            <w:pPr>
              <w:pStyle w:val="ConsPlusNormal"/>
            </w:pPr>
            <w:r>
              <w:t>___________________________________________,</w:t>
            </w:r>
          </w:p>
          <w:p w:rsidR="002C2DB0" w:rsidRDefault="002C2DB0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(проживающей) по адресу: ______</w:t>
            </w:r>
          </w:p>
          <w:p w:rsidR="002C2DB0" w:rsidRDefault="002C2DB0">
            <w:pPr>
              <w:pStyle w:val="ConsPlusNormal"/>
            </w:pPr>
            <w:r>
              <w:t>___________________________________________,</w:t>
            </w:r>
          </w:p>
          <w:p w:rsidR="002C2DB0" w:rsidRDefault="002C2DB0">
            <w:pPr>
              <w:pStyle w:val="ConsPlusNormal"/>
            </w:pPr>
            <w:r>
              <w:t>паспорт 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(серия, номер паспорта)</w:t>
            </w:r>
          </w:p>
          <w:p w:rsidR="002C2DB0" w:rsidRDefault="002C2DB0">
            <w:pPr>
              <w:pStyle w:val="ConsPlusNormal"/>
            </w:pPr>
            <w:r>
              <w:t>выдан 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 xml:space="preserve">(кем и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2C2DB0" w:rsidRDefault="002C2DB0">
            <w:pPr>
              <w:pStyle w:val="ConsPlusNormal"/>
            </w:pPr>
            <w:r>
              <w:t>контактный телефон: ________________________</w:t>
            </w:r>
          </w:p>
        </w:tc>
      </w:tr>
      <w:tr w:rsidR="002C2DB0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bookmarkStart w:id="14" w:name="P363"/>
            <w:bookmarkEnd w:id="14"/>
            <w:r>
              <w:t>ЗАЯВЛЕНИЕ</w:t>
            </w:r>
          </w:p>
          <w:p w:rsidR="002C2DB0" w:rsidRDefault="002C2DB0">
            <w:pPr>
              <w:pStyle w:val="ConsPlusNormal"/>
              <w:jc w:val="center"/>
            </w:pPr>
            <w:r>
              <w:t>(примерное)</w:t>
            </w:r>
          </w:p>
          <w:p w:rsidR="002C2DB0" w:rsidRDefault="002C2DB0">
            <w:pPr>
              <w:pStyle w:val="ConsPlusNormal"/>
            </w:pP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(фамилия, имя, отчество (последнее - при наличии) родителя или попечителя)</w:t>
            </w:r>
          </w:p>
          <w:p w:rsidR="002C2DB0" w:rsidRDefault="002C2DB0">
            <w:pPr>
              <w:pStyle w:val="ConsPlusNormal"/>
              <w:jc w:val="both"/>
            </w:pPr>
            <w:proofErr w:type="gramStart"/>
            <w:r>
              <w:t>являющийся отцом (являющаяся матерью, являющийся попечителем) несовершеннолетнего (несовершеннолетней) (ненужное зачеркнуть), даю согласие на признание моего сына (дочери) полностью дееспособным (дееспособной) (эмансипированным (эмансипированной)) в связи с (нужное заполнить (подчеркнуть)):</w:t>
            </w:r>
            <w:proofErr w:type="gramEnd"/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 xml:space="preserve">заключением трудового договора (контракта)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(наименование работодателя)</w:t>
            </w: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занятием предпринимательской деятельностью.</w:t>
            </w:r>
          </w:p>
        </w:tc>
      </w:tr>
      <w:tr w:rsidR="002C2D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right"/>
        <w:outlineLvl w:val="1"/>
      </w:pPr>
      <w:r>
        <w:t>Приложение N 3</w:t>
      </w:r>
    </w:p>
    <w:p w:rsidR="002C2DB0" w:rsidRDefault="002C2DB0">
      <w:pPr>
        <w:pStyle w:val="ConsPlusNormal"/>
        <w:jc w:val="right"/>
      </w:pPr>
      <w:r>
        <w:t>к Административному регламенту</w:t>
      </w:r>
    </w:p>
    <w:p w:rsidR="002C2DB0" w:rsidRDefault="002C2D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12"/>
        <w:gridCol w:w="397"/>
        <w:gridCol w:w="1872"/>
        <w:gridCol w:w="3118"/>
      </w:tblGrid>
      <w:tr w:rsidR="002C2DB0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bookmarkStart w:id="15" w:name="P385"/>
            <w:bookmarkEnd w:id="15"/>
            <w:r>
              <w:t>СОГЛАСИЕ</w:t>
            </w:r>
          </w:p>
          <w:p w:rsidR="002C2DB0" w:rsidRDefault="002C2DB0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2C2DB0" w:rsidRDefault="002C2DB0">
            <w:pPr>
              <w:pStyle w:val="ConsPlusNormal"/>
            </w:pP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(Ф.И.О. (последнее - при наличии))</w:t>
            </w:r>
          </w:p>
          <w:p w:rsidR="002C2DB0" w:rsidRDefault="002C2DB0">
            <w:pPr>
              <w:pStyle w:val="ConsPlusNormal"/>
              <w:jc w:val="both"/>
            </w:pPr>
            <w:r>
              <w:t>паспорт _________________________________________________________________,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>(серия, номер)</w:t>
            </w:r>
          </w:p>
          <w:p w:rsidR="002C2DB0" w:rsidRDefault="002C2DB0">
            <w:pPr>
              <w:pStyle w:val="ConsPlusNormal"/>
              <w:jc w:val="both"/>
            </w:pPr>
            <w:r>
              <w:t>выдан ___________________________________________________________________,</w:t>
            </w:r>
          </w:p>
          <w:p w:rsidR="002C2DB0" w:rsidRDefault="002C2DB0">
            <w:pPr>
              <w:pStyle w:val="ConsPlusNormal"/>
              <w:jc w:val="center"/>
            </w:pPr>
            <w:r>
              <w:t xml:space="preserve">(когда и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2C2DB0" w:rsidRDefault="002C2DB0">
            <w:pPr>
              <w:pStyle w:val="ConsPlusNormal"/>
              <w:jc w:val="both"/>
            </w:pPr>
            <w:r>
              <w:t>адрес регистрации: ________________________________________________________,</w:t>
            </w:r>
          </w:p>
          <w:p w:rsidR="002C2DB0" w:rsidRDefault="002C2DB0">
            <w:pPr>
              <w:pStyle w:val="ConsPlusNormal"/>
              <w:jc w:val="both"/>
            </w:pPr>
            <w:r>
              <w:t>адрес фактического проживания: ____________________________________________,</w:t>
            </w:r>
          </w:p>
        </w:tc>
      </w:tr>
      <w:tr w:rsidR="002C2DB0"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both"/>
            </w:pPr>
            <w:r>
              <w:t xml:space="preserve">даю свое согласие на обработку </w:t>
            </w:r>
            <w:proofErr w:type="gramStart"/>
            <w:r>
              <w:t>в</w:t>
            </w:r>
            <w:proofErr w:type="gramEnd"/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___________________________________________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2C2DB0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both"/>
            </w:pPr>
            <w:proofErr w:type="gramStart"/>
            <w:r>
      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вид документа, удостоверяющего личность; данные документа, удостоверяющего личность; гражданство, должность, место работы, место учебы, или на сообщение перечисленных данных третьей стороне в соответствии с законодательными нормативными правовыми актами.</w:t>
            </w:r>
            <w:proofErr w:type="gramEnd"/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Настоящее согласие предоставляется мной на осуществление действий в 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передачи третьим лицам для осуществления действий по обмену информацией, обезличивания, блокирования персональных данных, а также осуществления любых иных действий, предусмотренных действующим законодательством Российской Федерации.</w:t>
            </w:r>
          </w:p>
        </w:tc>
      </w:tr>
      <w:tr w:rsidR="002C2DB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ind w:firstLine="283"/>
              <w:jc w:val="both"/>
            </w:pPr>
            <w:r>
              <w:t>Я проинформирован, что</w:t>
            </w:r>
          </w:p>
        </w:tc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2C2DB0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ind w:firstLine="283"/>
              <w:jc w:val="both"/>
            </w:pPr>
            <w:r>
      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  <w:p w:rsidR="002C2DB0" w:rsidRDefault="002C2DB0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2C2DB0"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</w:pPr>
            <w:r>
              <w:t>"___" ____________ 20___ г.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_____________</w:t>
            </w:r>
          </w:p>
          <w:p w:rsidR="002C2DB0" w:rsidRDefault="002C2D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C2DB0" w:rsidRDefault="002C2DB0">
            <w:pPr>
              <w:pStyle w:val="ConsPlusNormal"/>
              <w:jc w:val="center"/>
            </w:pPr>
            <w:r>
              <w:t>/______________________/</w:t>
            </w:r>
          </w:p>
          <w:p w:rsidR="002C2DB0" w:rsidRDefault="002C2DB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jc w:val="both"/>
      </w:pPr>
    </w:p>
    <w:p w:rsidR="002C2DB0" w:rsidRDefault="002C2D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BF5" w:rsidRDefault="00550BF5">
      <w:bookmarkStart w:id="16" w:name="_GoBack"/>
      <w:bookmarkEnd w:id="16"/>
    </w:p>
    <w:sectPr w:rsidR="00550BF5" w:rsidSect="00C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B0"/>
    <w:rsid w:val="002C2DB0"/>
    <w:rsid w:val="0055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2673&amp;dst=102070" TargetMode="External"/><Relationship Id="rId13" Type="http://schemas.openxmlformats.org/officeDocument/2006/relationships/hyperlink" Target="https://login.consultant.ru/link/?req=doc&amp;base=RLAW240&amp;n=246441" TargetMode="External"/><Relationship Id="rId18" Type="http://schemas.openxmlformats.org/officeDocument/2006/relationships/hyperlink" Target="https://login.consultant.ru/link/?req=doc&amp;base=LAW&amp;n=494996&amp;dst=339" TargetMode="External"/><Relationship Id="rId26" Type="http://schemas.openxmlformats.org/officeDocument/2006/relationships/hyperlink" Target="https://login.consultant.ru/link/?req=doc&amp;base=LAW&amp;n=494996&amp;dst=100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198691&amp;dst=100005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RLAW240&amp;n=198691&amp;dst=100005" TargetMode="External"/><Relationship Id="rId17" Type="http://schemas.openxmlformats.org/officeDocument/2006/relationships/hyperlink" Target="https://login.consultant.ru/link/?req=doc&amp;base=LAW&amp;n=494996&amp;dst=43" TargetMode="External"/><Relationship Id="rId25" Type="http://schemas.openxmlformats.org/officeDocument/2006/relationships/hyperlink" Target="vashkontro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60&amp;dst=12" TargetMode="External"/><Relationship Id="rId20" Type="http://schemas.openxmlformats.org/officeDocument/2006/relationships/hyperlink" Target="https://login.consultant.ru/link/?req=doc&amp;base=LAW&amp;n=494996&amp;dst=35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8691&amp;dst=100005" TargetMode="External"/><Relationship Id="rId11" Type="http://schemas.openxmlformats.org/officeDocument/2006/relationships/hyperlink" Target="https://login.consultant.ru/link/?req=doc&amp;base=RLAW240&amp;n=177191" TargetMode="External"/><Relationship Id="rId24" Type="http://schemas.openxmlformats.org/officeDocument/2006/relationships/hyperlink" Target="https://login.consultant.ru/link/?req=doc&amp;base=LAW&amp;n=483355&amp;dst=10021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://www.gosuslugi43.ru" TargetMode="External"/><Relationship Id="rId23" Type="http://schemas.openxmlformats.org/officeDocument/2006/relationships/hyperlink" Target="https://login.consultant.ru/link/?req=doc&amp;base=LAW&amp;n=416646&amp;dst=100013" TargetMode="External"/><Relationship Id="rId28" Type="http://schemas.openxmlformats.org/officeDocument/2006/relationships/hyperlink" Target="https://login.consultant.ru/link/?req=doc&amp;base=RLAW240&amp;n=136259" TargetMode="External"/><Relationship Id="rId10" Type="http://schemas.openxmlformats.org/officeDocument/2006/relationships/hyperlink" Target="https://login.consultant.ru/link/?req=doc&amp;base=RLAW240&amp;n=243258&amp;dst=100239" TargetMode="External"/><Relationship Id="rId19" Type="http://schemas.openxmlformats.org/officeDocument/2006/relationships/hyperlink" Target="https://login.consultant.ru/link/?req=doc&amp;base=LAW&amp;n=494996&amp;dst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93925&amp;dst=100239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440938" TargetMode="External"/><Relationship Id="rId27" Type="http://schemas.openxmlformats.org/officeDocument/2006/relationships/hyperlink" Target="https://login.consultant.ru/link/?req=doc&amp;base=LAW&amp;n=49499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9169</Words>
  <Characters>52267</Characters>
  <Application>Microsoft Office Word</Application>
  <DocSecurity>0</DocSecurity>
  <Lines>435</Lines>
  <Paragraphs>122</Paragraphs>
  <ScaleCrop>false</ScaleCrop>
  <Company/>
  <LinksUpToDate>false</LinksUpToDate>
  <CharactersWithSpaces>61314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2025-05-27T06:04:00Z</dcterms:created>
  <dcterms:modified xsi:type="dcterms:W3CDTF">2025-05-27T06:06:00Z</dcterms:modified>
</cp:coreProperties>
</file>